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04E45D19" w14:textId="77777777" w:rsidR="006F117E" w:rsidRDefault="006F117E" w:rsidRPr="00AB4AC3">
      <w:pPr>
        <w:pStyle w:val="Titre"/>
        <w:rPr>
          <w:rFonts w:ascii="Calibri" w:hAnsi="Calibri"/>
        </w:rPr>
      </w:pPr>
    </w:p>
    <w:p w14:paraId="47D440A7" w14:textId="77777777" w:rsidR="006F117E" w:rsidRDefault="006F117E" w:rsidRPr="00AB4AC3">
      <w:pPr>
        <w:pStyle w:val="Titre"/>
        <w:rPr>
          <w:rFonts w:ascii="Calibri" w:hAnsi="Calibri"/>
        </w:rPr>
      </w:pPr>
    </w:p>
    <w:p w14:paraId="34C125D4" w14:textId="61CECF24" w:rsidP="00C45898" w:rsidR="001E784A" w:rsidRDefault="001E784A" w:rsidRPr="00C45898">
      <w:pPr>
        <w:pStyle w:val="Titre"/>
        <w:pBdr>
          <w:top w:color="auto" w:space="0" w:sz="4" w:val="single"/>
          <w:left w:color="auto" w:space="4" w:sz="4" w:val="single"/>
          <w:bottom w:color="auto" w:space="1" w:sz="4" w:val="single"/>
          <w:right w:color="auto" w:space="9" w:sz="4" w:val="single"/>
        </w:pBdr>
        <w:rPr>
          <w:rFonts w:ascii="Grundfos TheSans V2" w:hAnsi="Grundfos TheSans V2"/>
          <w:szCs w:val="32"/>
        </w:rPr>
      </w:pPr>
      <w:r w:rsidRPr="00C45898">
        <w:rPr>
          <w:rFonts w:ascii="Grundfos TheSans V2" w:hAnsi="Grundfos TheSans V2"/>
          <w:szCs w:val="32"/>
        </w:rPr>
        <w:t>ACCORD</w:t>
      </w:r>
      <w:r w:rsidR="00B6306C">
        <w:rPr>
          <w:rFonts w:ascii="Grundfos TheSans V2" w:hAnsi="Grundfos TheSans V2"/>
          <w:szCs w:val="32"/>
        </w:rPr>
        <w:t xml:space="preserve"> </w:t>
      </w:r>
      <w:r w:rsidRPr="00C45898">
        <w:rPr>
          <w:rFonts w:ascii="Grundfos TheSans V2" w:hAnsi="Grundfos TheSans V2"/>
          <w:szCs w:val="32"/>
        </w:rPr>
        <w:t xml:space="preserve">RELATIF A LA NEGOCIATION ANNUELLE OBLIGATOIRE </w:t>
      </w:r>
    </w:p>
    <w:p w14:paraId="70D503B7" w14:textId="1BDEA88D" w:rsidP="00C45898" w:rsidR="008A0400" w:rsidRDefault="002B5FF4" w:rsidRPr="00320FBC">
      <w:pPr>
        <w:pStyle w:val="Titre"/>
        <w:pBdr>
          <w:top w:color="auto" w:space="0" w:sz="4" w:val="single"/>
          <w:left w:color="auto" w:space="4" w:sz="4" w:val="single"/>
          <w:bottom w:color="auto" w:space="1" w:sz="4" w:val="single"/>
          <w:right w:color="auto" w:space="9" w:sz="4" w:val="single"/>
        </w:pBdr>
        <w:rPr>
          <w:rFonts w:ascii="Grundfos TheSans V2" w:hAnsi="Grundfos TheSans V2"/>
        </w:rPr>
      </w:pPr>
      <w:r w:rsidRPr="00C45898">
        <w:rPr>
          <w:rFonts w:ascii="Grundfos TheSans V2" w:hAnsi="Grundfos TheSans V2"/>
          <w:szCs w:val="32"/>
        </w:rPr>
        <w:t>NEGOCIATIONS</w:t>
      </w:r>
      <w:r w:rsidRPr="00320FBC">
        <w:rPr>
          <w:rFonts w:ascii="Grundfos TheSans V2" w:hAnsi="Grundfos TheSans V2"/>
        </w:rPr>
        <w:t xml:space="preserve"> ANNUELLES OBLIGATOIRES</w:t>
      </w:r>
      <w:r w:rsidR="00B645DA" w:rsidRPr="00320FBC">
        <w:rPr>
          <w:rFonts w:ascii="Grundfos TheSans V2" w:hAnsi="Grundfos TheSans V2"/>
        </w:rPr>
        <w:t xml:space="preserve"> </w:t>
      </w:r>
      <w:r w:rsidR="00052EFD" w:rsidRPr="00320FBC">
        <w:rPr>
          <w:rFonts w:ascii="Grundfos TheSans V2" w:hAnsi="Grundfos TheSans V2"/>
        </w:rPr>
        <w:t>20</w:t>
      </w:r>
      <w:r w:rsidR="005135ED">
        <w:rPr>
          <w:rFonts w:ascii="Grundfos TheSans V2" w:hAnsi="Grundfos TheSans V2"/>
        </w:rPr>
        <w:t>2</w:t>
      </w:r>
      <w:r w:rsidR="00173706">
        <w:rPr>
          <w:rFonts w:ascii="Grundfos TheSans V2" w:hAnsi="Grundfos TheSans V2"/>
        </w:rPr>
        <w:t>3</w:t>
      </w:r>
    </w:p>
    <w:p w14:paraId="36FC6B2F" w14:textId="77777777" w:rsidR="008A0400" w:rsidRDefault="008A0400" w:rsidRPr="00AB4AC3">
      <w:pPr>
        <w:rPr>
          <w:rFonts w:ascii="Calibri" w:hAnsi="Calibri"/>
          <w:lang w:val="fr-FR"/>
        </w:rPr>
      </w:pPr>
    </w:p>
    <w:p w14:paraId="0CA8AC8A" w14:textId="77777777" w:rsidR="008A0400" w:rsidRDefault="008A0400" w:rsidRPr="00AB4AC3">
      <w:pPr>
        <w:rPr>
          <w:rFonts w:ascii="Calibri" w:hAnsi="Calibri"/>
          <w:lang w:val="fr-FR"/>
        </w:rPr>
      </w:pPr>
    </w:p>
    <w:p w14:paraId="36BF13B7" w14:textId="77777777" w:rsidP="00B645DA" w:rsidR="00B645DA" w:rsidRDefault="00B645DA" w:rsidRPr="00AB4AC3">
      <w:pPr>
        <w:rPr>
          <w:rFonts w:ascii="Calibri" w:hAnsi="Calibri"/>
          <w:lang w:val="fr-FR"/>
        </w:rPr>
      </w:pPr>
    </w:p>
    <w:p w14:paraId="5B641FE8" w14:textId="77777777" w:rsidR="00391D17" w:rsidRDefault="00391D17" w:rsidRPr="00AB4AC3">
      <w:pPr>
        <w:pStyle w:val="Pieddepage"/>
        <w:tabs>
          <w:tab w:pos="4536" w:val="clear"/>
          <w:tab w:pos="9072" w:val="clear"/>
        </w:tabs>
        <w:jc w:val="both"/>
        <w:rPr>
          <w:rFonts w:ascii="Calibri" w:cs="Arial" w:hAnsi="Calibri"/>
          <w:sz w:val="22"/>
          <w:lang w:val="fr-FR"/>
        </w:rPr>
      </w:pPr>
      <w:r w:rsidRPr="00AB4AC3">
        <w:rPr>
          <w:rFonts w:ascii="Calibri" w:cs="Arial" w:hAnsi="Calibri"/>
          <w:sz w:val="22"/>
          <w:lang w:val="fr-FR"/>
        </w:rPr>
        <w:t>Conformément aux a</w:t>
      </w:r>
      <w:r w:rsidR="0039283A" w:rsidRPr="00AB4AC3">
        <w:rPr>
          <w:rFonts w:ascii="Calibri" w:cs="Arial" w:hAnsi="Calibri"/>
          <w:sz w:val="22"/>
          <w:lang w:val="fr-FR"/>
        </w:rPr>
        <w:t xml:space="preserve">rticles L 2242-1 à L. 2242-10, </w:t>
      </w:r>
      <w:r w:rsidRPr="00AB4AC3">
        <w:rPr>
          <w:rFonts w:ascii="Calibri" w:cs="Arial" w:hAnsi="Calibri"/>
          <w:sz w:val="22"/>
          <w:lang w:val="fr-FR"/>
        </w:rPr>
        <w:t xml:space="preserve">L.2242-13 à L.2242-14, L.2242-15 à L.2242-19 du Code du Travail, </w:t>
      </w:r>
      <w:r w:rsidR="008A0400" w:rsidRPr="00AB4AC3">
        <w:rPr>
          <w:rFonts w:ascii="Calibri" w:cs="Arial" w:hAnsi="Calibri"/>
          <w:sz w:val="22"/>
          <w:lang w:val="fr-FR"/>
        </w:rPr>
        <w:t>la négociation annuelle obligatoire portant sur</w:t>
      </w:r>
      <w:r w:rsidRPr="00AB4AC3">
        <w:rPr>
          <w:rFonts w:ascii="Calibri" w:cs="Arial" w:hAnsi="Calibri"/>
          <w:sz w:val="22"/>
          <w:lang w:val="fr-FR"/>
        </w:rPr>
        <w:t xml:space="preserve"> : </w:t>
      </w:r>
    </w:p>
    <w:p w14:paraId="2B28EB9D" w14:textId="77777777" w:rsidR="00391D17" w:rsidRDefault="00391D17" w:rsidRPr="00AB4AC3">
      <w:pPr>
        <w:pStyle w:val="Pieddepage"/>
        <w:tabs>
          <w:tab w:pos="4536" w:val="clear"/>
          <w:tab w:pos="9072" w:val="clear"/>
        </w:tabs>
        <w:jc w:val="both"/>
        <w:rPr>
          <w:rFonts w:ascii="Calibri" w:cs="Arial" w:hAnsi="Calibri"/>
          <w:sz w:val="22"/>
          <w:lang w:val="fr-FR"/>
        </w:rPr>
      </w:pPr>
    </w:p>
    <w:p w14:paraId="5BE3A1D4" w14:textId="77777777" w:rsidP="003E163C" w:rsidR="00391D17" w:rsidRDefault="00391D17" w:rsidRPr="00AB4AC3">
      <w:pPr>
        <w:pStyle w:val="Corpsdetexte2"/>
        <w:numPr>
          <w:ilvl w:val="0"/>
          <w:numId w:val="2"/>
        </w:numPr>
        <w:spacing w:after="0" w:line="240" w:lineRule="auto"/>
        <w:rPr>
          <w:rFonts w:ascii="Calibri" w:cs="Arial" w:hAnsi="Calibri"/>
          <w:sz w:val="22"/>
          <w:lang w:val="fr-FR"/>
        </w:rPr>
      </w:pPr>
      <w:r w:rsidRPr="00AB4AC3">
        <w:rPr>
          <w:rFonts w:ascii="Calibri" w:cs="Arial" w:hAnsi="Calibri"/>
          <w:sz w:val="22"/>
          <w:lang w:val="fr-FR"/>
        </w:rPr>
        <w:t>les salaires effectifs,</w:t>
      </w:r>
    </w:p>
    <w:p w14:paraId="46C419E8" w14:textId="77777777" w:rsidP="003E163C" w:rsidR="00391D17" w:rsidRDefault="00391D17" w:rsidRPr="00AB4AC3">
      <w:pPr>
        <w:pStyle w:val="Corpsdetexte2"/>
        <w:numPr>
          <w:ilvl w:val="0"/>
          <w:numId w:val="2"/>
        </w:numPr>
        <w:spacing w:after="0" w:line="240" w:lineRule="auto"/>
        <w:rPr>
          <w:rFonts w:ascii="Calibri" w:cs="Arial" w:hAnsi="Calibri"/>
          <w:sz w:val="22"/>
          <w:lang w:val="fr-FR"/>
        </w:rPr>
      </w:pPr>
      <w:r w:rsidRPr="00AB4AC3">
        <w:rPr>
          <w:rFonts w:ascii="Calibri" w:cs="Arial" w:hAnsi="Calibri"/>
          <w:sz w:val="22"/>
          <w:lang w:val="fr-FR"/>
        </w:rPr>
        <w:t>la durée effective et l’organisation du temps de travail,</w:t>
      </w:r>
    </w:p>
    <w:p w14:paraId="6C22B597" w14:textId="77777777" w:rsidP="003E163C" w:rsidR="00391D17" w:rsidRDefault="00391D17" w:rsidRPr="00AB4AC3">
      <w:pPr>
        <w:pStyle w:val="Corpsdetexte2"/>
        <w:numPr>
          <w:ilvl w:val="0"/>
          <w:numId w:val="2"/>
        </w:numPr>
        <w:spacing w:after="0" w:line="240" w:lineRule="auto"/>
        <w:rPr>
          <w:rFonts w:ascii="Calibri" w:cs="Arial" w:hAnsi="Calibri"/>
          <w:sz w:val="22"/>
          <w:lang w:val="fr-FR"/>
        </w:rPr>
      </w:pPr>
      <w:r w:rsidRPr="00AB4AC3">
        <w:rPr>
          <w:rFonts w:ascii="Calibri" w:cs="Arial" w:hAnsi="Calibri"/>
          <w:sz w:val="22"/>
          <w:lang w:val="fr-FR"/>
        </w:rPr>
        <w:t>l’évolution de l’emploi et des compétences,</w:t>
      </w:r>
    </w:p>
    <w:p w14:paraId="0A9D59AB" w14:textId="77777777" w:rsidP="003E163C" w:rsidR="00391D17" w:rsidRDefault="00391D17" w:rsidRPr="00AB4AC3">
      <w:pPr>
        <w:pStyle w:val="Corpsdetexte2"/>
        <w:numPr>
          <w:ilvl w:val="0"/>
          <w:numId w:val="2"/>
        </w:numPr>
        <w:spacing w:after="0" w:line="240" w:lineRule="auto"/>
        <w:rPr>
          <w:rFonts w:ascii="Calibri" w:cs="Arial" w:hAnsi="Calibri"/>
          <w:sz w:val="22"/>
          <w:lang w:val="fr-FR"/>
        </w:rPr>
      </w:pPr>
      <w:r w:rsidRPr="00AB4AC3">
        <w:rPr>
          <w:rFonts w:ascii="Calibri" w:cs="Arial" w:hAnsi="Calibri"/>
          <w:sz w:val="22"/>
          <w:lang w:val="fr-FR"/>
        </w:rPr>
        <w:t xml:space="preserve">l’égalité professionnelle entre les </w:t>
      </w:r>
      <w:r w:rsidR="00E90EFE" w:rsidRPr="00AB4AC3">
        <w:rPr>
          <w:rFonts w:ascii="Calibri" w:cs="Arial" w:hAnsi="Calibri"/>
          <w:sz w:val="22"/>
          <w:lang w:val="fr-FR"/>
        </w:rPr>
        <w:t>fe</w:t>
      </w:r>
      <w:r w:rsidRPr="00AB4AC3">
        <w:rPr>
          <w:rFonts w:ascii="Calibri" w:cs="Arial" w:hAnsi="Calibri"/>
          <w:sz w:val="22"/>
          <w:lang w:val="fr-FR"/>
        </w:rPr>
        <w:t xml:space="preserve">mmes et les </w:t>
      </w:r>
      <w:r w:rsidR="00E90EFE" w:rsidRPr="00AB4AC3">
        <w:rPr>
          <w:rFonts w:ascii="Calibri" w:cs="Arial" w:hAnsi="Calibri"/>
          <w:sz w:val="22"/>
          <w:lang w:val="fr-FR"/>
        </w:rPr>
        <w:t>ho</w:t>
      </w:r>
      <w:r w:rsidRPr="00AB4AC3">
        <w:rPr>
          <w:rFonts w:ascii="Calibri" w:cs="Arial" w:hAnsi="Calibri"/>
          <w:sz w:val="22"/>
          <w:lang w:val="fr-FR"/>
        </w:rPr>
        <w:t>mmes,</w:t>
      </w:r>
    </w:p>
    <w:p w14:paraId="5185B9AE" w14:textId="77777777" w:rsidP="003E163C" w:rsidR="00391D17" w:rsidRDefault="00391D17" w:rsidRPr="00AB4AC3">
      <w:pPr>
        <w:pStyle w:val="Corpsdetexte2"/>
        <w:numPr>
          <w:ilvl w:val="0"/>
          <w:numId w:val="2"/>
        </w:numPr>
        <w:spacing w:after="0" w:line="240" w:lineRule="auto"/>
        <w:rPr>
          <w:rFonts w:ascii="Calibri" w:cs="Arial" w:hAnsi="Calibri"/>
          <w:sz w:val="22"/>
          <w:lang w:val="fr-FR"/>
        </w:rPr>
      </w:pPr>
      <w:r w:rsidRPr="00AB4AC3">
        <w:rPr>
          <w:rFonts w:ascii="Calibri" w:cs="Arial" w:hAnsi="Calibri"/>
          <w:sz w:val="22"/>
          <w:lang w:val="fr-FR"/>
        </w:rPr>
        <w:t>l’insertion professionnelle et le maintien dans l’emploi des travailleurs handicapés,</w:t>
      </w:r>
    </w:p>
    <w:p w14:paraId="123129C5" w14:textId="77777777" w:rsidP="003E163C" w:rsidR="00391D17" w:rsidRDefault="00391D17" w:rsidRPr="00AB4AC3">
      <w:pPr>
        <w:pStyle w:val="Corpsdetexte2"/>
        <w:numPr>
          <w:ilvl w:val="0"/>
          <w:numId w:val="2"/>
        </w:numPr>
        <w:spacing w:after="0" w:line="240" w:lineRule="auto"/>
        <w:rPr>
          <w:rFonts w:ascii="Calibri" w:cs="Arial" w:hAnsi="Calibri"/>
          <w:sz w:val="22"/>
          <w:lang w:val="fr-FR"/>
        </w:rPr>
      </w:pPr>
      <w:r w:rsidRPr="00AB4AC3">
        <w:rPr>
          <w:rFonts w:ascii="Calibri" w:cs="Arial" w:hAnsi="Calibri"/>
          <w:sz w:val="22"/>
          <w:lang w:val="fr-FR"/>
        </w:rPr>
        <w:t>les conditions d’emploi et de formation des salariés âgés.</w:t>
      </w:r>
    </w:p>
    <w:p w14:paraId="031C3114" w14:textId="77777777" w:rsidP="003E163C" w:rsidR="00B645DA" w:rsidRDefault="00B645DA" w:rsidRPr="00AB4AC3">
      <w:pPr>
        <w:pStyle w:val="Corpsdetexte2"/>
        <w:numPr>
          <w:ilvl w:val="0"/>
          <w:numId w:val="2"/>
        </w:numPr>
        <w:spacing w:after="0" w:line="240" w:lineRule="auto"/>
        <w:rPr>
          <w:rFonts w:ascii="Calibri" w:cs="Arial" w:hAnsi="Calibri"/>
          <w:sz w:val="22"/>
          <w:lang w:val="fr-FR"/>
        </w:rPr>
      </w:pPr>
      <w:r w:rsidRPr="00AB4AC3">
        <w:rPr>
          <w:rFonts w:ascii="Calibri" w:cs="Arial" w:hAnsi="Calibri"/>
          <w:sz w:val="22"/>
          <w:lang w:val="fr-FR"/>
        </w:rPr>
        <w:t>la prévoyance</w:t>
      </w:r>
    </w:p>
    <w:p w14:paraId="6B937CD1" w14:textId="77777777" w:rsidP="003E163C" w:rsidR="00B645DA" w:rsidRDefault="00B645DA" w:rsidRPr="00AB4AC3">
      <w:pPr>
        <w:pStyle w:val="Corpsdetexte2"/>
        <w:numPr>
          <w:ilvl w:val="0"/>
          <w:numId w:val="2"/>
        </w:numPr>
        <w:spacing w:after="0" w:line="240" w:lineRule="auto"/>
        <w:rPr>
          <w:rFonts w:ascii="Calibri" w:cs="Arial" w:hAnsi="Calibri"/>
          <w:sz w:val="22"/>
          <w:lang w:val="fr-FR"/>
        </w:rPr>
      </w:pPr>
      <w:r w:rsidRPr="00AB4AC3">
        <w:rPr>
          <w:rFonts w:ascii="Calibri" w:cs="Arial" w:hAnsi="Calibri"/>
          <w:sz w:val="22"/>
          <w:lang w:val="fr-FR"/>
        </w:rPr>
        <w:t>l’épargne salariale</w:t>
      </w:r>
    </w:p>
    <w:p w14:paraId="142852BF" w14:textId="77777777" w:rsidP="003E163C" w:rsidR="002B5FF4" w:rsidRDefault="002B5FF4" w:rsidRPr="00AB4AC3">
      <w:pPr>
        <w:pStyle w:val="Corpsdetexte2"/>
        <w:numPr>
          <w:ilvl w:val="0"/>
          <w:numId w:val="2"/>
        </w:numPr>
        <w:spacing w:after="0" w:line="240" w:lineRule="auto"/>
        <w:rPr>
          <w:rFonts w:ascii="Calibri" w:cs="Arial" w:hAnsi="Calibri"/>
          <w:sz w:val="22"/>
          <w:lang w:val="fr-FR"/>
        </w:rPr>
      </w:pPr>
      <w:r w:rsidRPr="00AB4AC3">
        <w:rPr>
          <w:rFonts w:ascii="Calibri" w:cs="Arial" w:hAnsi="Calibri"/>
          <w:sz w:val="22"/>
          <w:lang w:val="fr-FR"/>
        </w:rPr>
        <w:t xml:space="preserve">le droit à la </w:t>
      </w:r>
      <w:r w:rsidR="000E6871" w:rsidRPr="00AB4AC3">
        <w:rPr>
          <w:rFonts w:ascii="Calibri" w:cs="Arial" w:hAnsi="Calibri"/>
          <w:sz w:val="22"/>
          <w:lang w:val="fr-FR"/>
        </w:rPr>
        <w:t>déconnexion</w:t>
      </w:r>
    </w:p>
    <w:p w14:paraId="69FB1452" w14:textId="77777777" w:rsidP="00391D17" w:rsidR="00391D17" w:rsidRDefault="00391D17" w:rsidRPr="00AB4AC3">
      <w:pPr>
        <w:pStyle w:val="Corpsdetexte2"/>
        <w:spacing w:after="0" w:line="240" w:lineRule="auto"/>
        <w:rPr>
          <w:rFonts w:ascii="Calibri" w:cs="Arial" w:hAnsi="Calibri"/>
          <w:sz w:val="22"/>
          <w:lang w:val="fr-FR"/>
        </w:rPr>
      </w:pPr>
    </w:p>
    <w:p w14:paraId="60476AB3" w14:textId="77777777" w:rsidP="00391D17" w:rsidR="008A0400" w:rsidRDefault="008A0400" w:rsidRPr="00AB4AC3">
      <w:pPr>
        <w:pStyle w:val="Corpsdetexte2"/>
        <w:spacing w:after="0" w:line="240" w:lineRule="auto"/>
        <w:rPr>
          <w:rFonts w:ascii="Calibri" w:cs="Arial" w:hAnsi="Calibri"/>
          <w:sz w:val="22"/>
          <w:lang w:val="fr-FR"/>
        </w:rPr>
      </w:pPr>
      <w:r w:rsidRPr="00AB4AC3">
        <w:rPr>
          <w:rFonts w:ascii="Calibri" w:cs="Arial" w:hAnsi="Calibri"/>
          <w:sz w:val="22"/>
          <w:lang w:val="fr-FR"/>
        </w:rPr>
        <w:t xml:space="preserve">s’est engagée   </w:t>
      </w:r>
    </w:p>
    <w:p w14:paraId="2ED537DC" w14:textId="77777777" w:rsidR="008A0400" w:rsidRDefault="008A0400" w:rsidRPr="00AB4AC3">
      <w:pPr>
        <w:rPr>
          <w:rFonts w:ascii="Calibri" w:cs="Arial" w:hAnsi="Calibri"/>
          <w:sz w:val="22"/>
          <w:lang w:val="fr-FR"/>
        </w:rPr>
      </w:pPr>
    </w:p>
    <w:p w14:paraId="44CCBCCD" w14:textId="77777777" w:rsidP="00B645DA" w:rsidR="00B645DA" w:rsidRDefault="00B645DA" w:rsidRPr="00AB4AC3">
      <w:pPr>
        <w:rPr>
          <w:rFonts w:ascii="Calibri" w:cs="Arial" w:hAnsi="Calibri"/>
          <w:sz w:val="22"/>
          <w:lang w:val="fr-FR"/>
        </w:rPr>
      </w:pPr>
      <w:r w:rsidRPr="00AB4AC3">
        <w:rPr>
          <w:rFonts w:ascii="Calibri" w:cs="Arial" w:hAnsi="Calibri"/>
          <w:sz w:val="22"/>
          <w:lang w:val="fr-FR"/>
        </w:rPr>
        <w:t>Entre :</w:t>
      </w:r>
    </w:p>
    <w:p w14:paraId="7D73E20E" w14:textId="77777777" w:rsidP="00B645DA" w:rsidR="00B645DA" w:rsidRDefault="00B645DA" w:rsidRPr="00AB4AC3">
      <w:pPr>
        <w:rPr>
          <w:rFonts w:ascii="Calibri" w:cs="Arial" w:hAnsi="Calibri"/>
          <w:sz w:val="22"/>
          <w:lang w:val="fr-FR"/>
        </w:rPr>
      </w:pPr>
    </w:p>
    <w:p w14:paraId="61B42E44" w14:textId="77777777" w:rsidP="00B645DA" w:rsidR="00B645DA" w:rsidRDefault="00B645DA" w:rsidRPr="00AB4AC3">
      <w:pPr>
        <w:rPr>
          <w:rFonts w:ascii="Calibri" w:cs="Arial" w:hAnsi="Calibri"/>
          <w:sz w:val="22"/>
          <w:lang w:val="fr-FR"/>
        </w:rPr>
      </w:pPr>
      <w:r w:rsidRPr="00AB4AC3">
        <w:rPr>
          <w:rFonts w:ascii="Calibri" w:cs="Arial" w:hAnsi="Calibri"/>
          <w:sz w:val="22"/>
          <w:lang w:val="fr-FR"/>
        </w:rPr>
        <w:t>La Société POMPES GRUNDFOS S.A.S.</w:t>
      </w:r>
    </w:p>
    <w:p w14:paraId="585FD838" w14:textId="77777777" w:rsidP="00B645DA" w:rsidR="00B645DA" w:rsidRDefault="00B645DA" w:rsidRPr="00AB4AC3">
      <w:pPr>
        <w:rPr>
          <w:rFonts w:ascii="Calibri" w:cs="Arial" w:hAnsi="Calibri"/>
          <w:sz w:val="22"/>
          <w:lang w:val="fr-FR"/>
        </w:rPr>
      </w:pPr>
      <w:r w:rsidRPr="00AB4AC3">
        <w:rPr>
          <w:rFonts w:ascii="Calibri" w:cs="Arial" w:hAnsi="Calibri"/>
          <w:sz w:val="22"/>
          <w:lang w:val="fr-FR"/>
        </w:rPr>
        <w:t>Route de Faulquemont</w:t>
      </w:r>
    </w:p>
    <w:p w14:paraId="6FF6BD4C" w14:textId="77777777" w:rsidP="00B645DA" w:rsidR="00B645DA" w:rsidRDefault="00B645DA" w:rsidRPr="00AB4AC3">
      <w:pPr>
        <w:rPr>
          <w:rFonts w:ascii="Calibri" w:cs="Arial" w:hAnsi="Calibri"/>
          <w:sz w:val="22"/>
          <w:lang w:val="fr-FR"/>
        </w:rPr>
      </w:pPr>
      <w:r w:rsidRPr="00AB4AC3">
        <w:rPr>
          <w:rFonts w:ascii="Calibri" w:cs="Arial" w:hAnsi="Calibri"/>
          <w:sz w:val="22"/>
          <w:lang w:val="fr-FR"/>
        </w:rPr>
        <w:t>57740 LONGEVILLE-LES-SAINT-AVOLD</w:t>
      </w:r>
    </w:p>
    <w:p w14:paraId="67C90E75" w14:textId="77777777" w:rsidP="00B645DA" w:rsidR="00B645DA" w:rsidRDefault="00B645DA" w:rsidRPr="00AB4AC3">
      <w:pPr>
        <w:rPr>
          <w:rFonts w:ascii="Calibri" w:cs="Arial" w:hAnsi="Calibri"/>
          <w:sz w:val="22"/>
          <w:lang w:val="fr-FR"/>
        </w:rPr>
      </w:pPr>
    </w:p>
    <w:p w14:paraId="273C9677" w14:textId="7472139F" w:rsidP="00B645DA" w:rsidR="00B645DA" w:rsidRDefault="006F4168">
      <w:pPr>
        <w:rPr>
          <w:rFonts w:ascii="Calibri" w:cs="Arial" w:hAnsi="Calibri"/>
          <w:sz w:val="22"/>
          <w:lang w:val="fr-FR"/>
        </w:rPr>
      </w:pPr>
      <w:r>
        <w:rPr>
          <w:rFonts w:ascii="Calibri" w:cs="Arial" w:hAnsi="Calibri"/>
          <w:sz w:val="22"/>
          <w:lang w:val="fr-FR"/>
        </w:rPr>
        <w:t>R</w:t>
      </w:r>
      <w:r w:rsidR="00B645DA" w:rsidRPr="00AB4AC3">
        <w:rPr>
          <w:rFonts w:ascii="Calibri" w:cs="Arial" w:hAnsi="Calibri"/>
          <w:sz w:val="22"/>
          <w:lang w:val="fr-FR"/>
        </w:rPr>
        <w:t xml:space="preserve">eprésentée par </w:t>
      </w:r>
      <w:r w:rsidR="00BF7E6A">
        <w:rPr>
          <w:rFonts w:ascii="Calibri" w:cs="Arial" w:hAnsi="Calibri"/>
          <w:sz w:val="22"/>
          <w:lang w:val="fr-FR"/>
        </w:rPr>
        <w:t>, Directeur des Ressources humaines</w:t>
      </w:r>
    </w:p>
    <w:p w14:paraId="7B8379C8" w14:textId="77777777" w:rsidP="00B645DA" w:rsidR="006F4168" w:rsidRDefault="006F4168" w:rsidRPr="00AB4AC3">
      <w:pPr>
        <w:rPr>
          <w:rFonts w:ascii="Calibri" w:cs="Arial" w:hAnsi="Calibri"/>
          <w:sz w:val="22"/>
          <w:lang w:val="fr-FR"/>
        </w:rPr>
      </w:pPr>
    </w:p>
    <w:p w14:paraId="5A6525A6" w14:textId="32FE9232" w:rsidP="00B645DA" w:rsidR="00B645DA" w:rsidRDefault="006F4168">
      <w:pPr>
        <w:rPr>
          <w:rFonts w:ascii="Calibri" w:cs="Arial" w:hAnsi="Calibri"/>
          <w:sz w:val="22"/>
          <w:lang w:val="fr-FR"/>
        </w:rPr>
      </w:pPr>
      <w:r>
        <w:rPr>
          <w:rFonts w:ascii="Calibri" w:cs="Arial" w:hAnsi="Calibri"/>
          <w:sz w:val="22"/>
          <w:lang w:val="fr-FR"/>
        </w:rPr>
        <w:t>D</w:t>
      </w:r>
      <w:r w:rsidR="00B645DA" w:rsidRPr="00AB4AC3">
        <w:rPr>
          <w:rFonts w:ascii="Calibri" w:cs="Arial" w:hAnsi="Calibri"/>
          <w:sz w:val="22"/>
          <w:lang w:val="fr-FR"/>
        </w:rPr>
        <w:t>’une part,</w:t>
      </w:r>
    </w:p>
    <w:p w14:paraId="2B5FABB9" w14:textId="77777777" w:rsidP="00B645DA" w:rsidR="006F4168" w:rsidRDefault="006F4168" w:rsidRPr="00AB4AC3">
      <w:pPr>
        <w:rPr>
          <w:rFonts w:ascii="Calibri" w:cs="Arial" w:hAnsi="Calibri"/>
          <w:sz w:val="22"/>
          <w:lang w:val="fr-FR"/>
        </w:rPr>
      </w:pPr>
    </w:p>
    <w:p w14:paraId="56BE46D4" w14:textId="0734D993" w:rsidP="00B645DA" w:rsidR="00B645DA" w:rsidRDefault="006F4168" w:rsidRPr="00AB4AC3">
      <w:pPr>
        <w:rPr>
          <w:rFonts w:ascii="Calibri" w:cs="Arial" w:hAnsi="Calibri"/>
          <w:sz w:val="22"/>
          <w:lang w:val="fr-FR"/>
        </w:rPr>
      </w:pPr>
      <w:r>
        <w:rPr>
          <w:rFonts w:ascii="Calibri" w:cs="Arial" w:hAnsi="Calibri"/>
          <w:sz w:val="22"/>
          <w:lang w:val="fr-FR"/>
        </w:rPr>
        <w:t>E</w:t>
      </w:r>
      <w:r w:rsidR="00B645DA" w:rsidRPr="00AB4AC3">
        <w:rPr>
          <w:rFonts w:ascii="Calibri" w:cs="Arial" w:hAnsi="Calibri"/>
          <w:sz w:val="22"/>
          <w:lang w:val="fr-FR"/>
        </w:rPr>
        <w:t>t les organisations syndicales représentatives au sein de l’Entreprise :</w:t>
      </w:r>
    </w:p>
    <w:p w14:paraId="5CB02907" w14:textId="77777777" w:rsidP="00B645DA" w:rsidR="00B645DA" w:rsidRDefault="00B645DA" w:rsidRPr="00AB4AC3">
      <w:pPr>
        <w:rPr>
          <w:rFonts w:ascii="Calibri" w:cs="Arial" w:hAnsi="Calibri"/>
          <w:sz w:val="22"/>
          <w:lang w:val="fr-FR"/>
        </w:rPr>
      </w:pPr>
    </w:p>
    <w:p w14:paraId="6D22CE9A" w14:textId="5FA6E4D9" w:rsidP="00B645DA" w:rsidR="00B645DA" w:rsidRDefault="00B645DA" w:rsidRPr="00AB4AC3">
      <w:pPr>
        <w:rPr>
          <w:rFonts w:ascii="Calibri" w:cs="Arial" w:hAnsi="Calibri"/>
          <w:sz w:val="22"/>
          <w:lang w:val="fr-FR"/>
        </w:rPr>
      </w:pPr>
      <w:r w:rsidRPr="00AB4AC3">
        <w:rPr>
          <w:rFonts w:ascii="Calibri" w:cs="Arial" w:hAnsi="Calibri"/>
          <w:sz w:val="22"/>
          <w:lang w:val="fr-FR"/>
        </w:rPr>
        <w:t>FO</w:t>
      </w:r>
      <w:r w:rsidRPr="00AB4AC3">
        <w:rPr>
          <w:rFonts w:ascii="Calibri" w:cs="Arial" w:hAnsi="Calibri"/>
          <w:sz w:val="22"/>
          <w:lang w:val="fr-FR"/>
        </w:rPr>
        <w:tab/>
      </w:r>
      <w:r w:rsidRPr="00AB4AC3">
        <w:rPr>
          <w:rFonts w:ascii="Calibri" w:cs="Arial" w:hAnsi="Calibri"/>
          <w:sz w:val="22"/>
          <w:lang w:val="fr-FR"/>
        </w:rPr>
        <w:tab/>
        <w:t xml:space="preserve">Représentée par </w:t>
      </w:r>
      <w:r w:rsidR="002B5FF4" w:rsidRPr="00AB4AC3">
        <w:rPr>
          <w:rFonts w:ascii="Calibri" w:cs="Arial" w:hAnsi="Calibri"/>
          <w:sz w:val="22"/>
          <w:lang w:val="fr-FR"/>
        </w:rPr>
        <w:t xml:space="preserve"> et </w:t>
      </w:r>
      <w:r w:rsidRPr="00AB4AC3">
        <w:rPr>
          <w:rFonts w:ascii="Calibri" w:cs="Arial" w:hAnsi="Calibri"/>
          <w:sz w:val="22"/>
          <w:lang w:val="fr-FR"/>
        </w:rPr>
        <w:t xml:space="preserve"> </w:t>
      </w:r>
    </w:p>
    <w:p w14:paraId="6B5CDAB6" w14:textId="5F83908A" w:rsidP="00B645DA" w:rsidR="00B645DA" w:rsidRDefault="00B645DA" w:rsidRPr="00AB4AC3">
      <w:pPr>
        <w:rPr>
          <w:rFonts w:ascii="Calibri" w:cs="Arial" w:hAnsi="Calibri"/>
          <w:sz w:val="22"/>
          <w:lang w:val="fr-FR"/>
        </w:rPr>
      </w:pPr>
      <w:r w:rsidRPr="00AB4AC3">
        <w:rPr>
          <w:rFonts w:ascii="Calibri" w:cs="Arial" w:hAnsi="Calibri"/>
          <w:sz w:val="22"/>
          <w:lang w:val="fr-FR"/>
        </w:rPr>
        <w:t>CFTC</w:t>
      </w:r>
      <w:r w:rsidRPr="00AB4AC3">
        <w:rPr>
          <w:rFonts w:ascii="Calibri" w:cs="Arial" w:hAnsi="Calibri"/>
          <w:sz w:val="22"/>
          <w:lang w:val="fr-FR"/>
        </w:rPr>
        <w:tab/>
      </w:r>
      <w:r w:rsidRPr="00AB4AC3">
        <w:rPr>
          <w:rFonts w:ascii="Calibri" w:cs="Arial" w:hAnsi="Calibri"/>
          <w:sz w:val="22"/>
          <w:lang w:val="fr-FR"/>
        </w:rPr>
        <w:tab/>
        <w:t xml:space="preserve">Représentée par </w:t>
      </w:r>
    </w:p>
    <w:p w14:paraId="643F6031" w14:textId="5DDB213F" w:rsidP="00B645DA" w:rsidR="00B645DA" w:rsidRDefault="00B645DA">
      <w:pPr>
        <w:rPr>
          <w:rFonts w:ascii="Calibri" w:cs="Arial" w:hAnsi="Calibri"/>
          <w:sz w:val="22"/>
          <w:lang w:val="fr-FR"/>
        </w:rPr>
      </w:pPr>
      <w:r w:rsidRPr="00AB4AC3">
        <w:rPr>
          <w:rFonts w:ascii="Calibri" w:cs="Arial" w:hAnsi="Calibri"/>
          <w:sz w:val="22"/>
          <w:lang w:val="fr-FR"/>
        </w:rPr>
        <w:t>CFE/CGC</w:t>
      </w:r>
      <w:r w:rsidRPr="00AB4AC3">
        <w:rPr>
          <w:rFonts w:ascii="Calibri" w:cs="Arial" w:hAnsi="Calibri"/>
          <w:sz w:val="22"/>
          <w:lang w:val="fr-FR"/>
        </w:rPr>
        <w:tab/>
        <w:t xml:space="preserve">Représentée par </w:t>
      </w:r>
    </w:p>
    <w:p w14:paraId="026C16FF" w14:textId="77777777" w:rsidP="00B645DA" w:rsidR="006F4168" w:rsidRDefault="006F4168" w:rsidRPr="00AB4AC3">
      <w:pPr>
        <w:rPr>
          <w:rFonts w:ascii="Calibri" w:cs="Arial" w:hAnsi="Calibri"/>
          <w:sz w:val="22"/>
          <w:lang w:val="fr-FR"/>
        </w:rPr>
      </w:pPr>
    </w:p>
    <w:p w14:paraId="6E5A1D2D" w14:textId="5CB8E9C9" w:rsidP="00B645DA" w:rsidR="00B645DA" w:rsidRDefault="006F4168" w:rsidRPr="00AB4AC3">
      <w:pPr>
        <w:rPr>
          <w:rFonts w:ascii="Calibri" w:cs="Arial" w:hAnsi="Calibri"/>
          <w:sz w:val="22"/>
          <w:lang w:val="fr-FR"/>
        </w:rPr>
      </w:pPr>
      <w:r>
        <w:rPr>
          <w:rFonts w:ascii="Calibri" w:cs="Arial" w:hAnsi="Calibri"/>
          <w:sz w:val="22"/>
          <w:lang w:val="fr-FR"/>
        </w:rPr>
        <w:t>D</w:t>
      </w:r>
      <w:r w:rsidR="00B645DA" w:rsidRPr="00AB4AC3">
        <w:rPr>
          <w:rFonts w:ascii="Calibri" w:cs="Arial" w:hAnsi="Calibri"/>
          <w:sz w:val="22"/>
          <w:lang w:val="fr-FR"/>
        </w:rPr>
        <w:t>’autre part.</w:t>
      </w:r>
    </w:p>
    <w:p w14:paraId="121E3E56" w14:textId="77777777" w:rsidP="00B645DA" w:rsidR="00B645DA" w:rsidRDefault="00B645DA" w:rsidRPr="00AB4AC3">
      <w:pPr>
        <w:rPr>
          <w:rFonts w:ascii="Calibri" w:cs="Arial" w:hAnsi="Calibri"/>
          <w:sz w:val="22"/>
          <w:lang w:val="fr-FR"/>
        </w:rPr>
      </w:pPr>
    </w:p>
    <w:p w14:paraId="07BAB373" w14:textId="77777777" w:rsidP="00B645DA" w:rsidR="00440359" w:rsidRDefault="00440359" w:rsidRPr="00AB4AC3">
      <w:pPr>
        <w:rPr>
          <w:rFonts w:ascii="Calibri" w:cs="Arial" w:hAnsi="Calibri"/>
          <w:sz w:val="22"/>
          <w:lang w:val="fr-FR"/>
        </w:rPr>
      </w:pPr>
    </w:p>
    <w:p w14:paraId="2D4A2DCE" w14:textId="77777777" w:rsidR="008A0400" w:rsidRDefault="008A0400" w:rsidRPr="00AB4AC3">
      <w:pPr>
        <w:jc w:val="both"/>
        <w:rPr>
          <w:rFonts w:ascii="Calibri" w:cs="Arial" w:hAnsi="Calibri"/>
          <w:sz w:val="22"/>
          <w:lang w:val="fr-FR"/>
        </w:rPr>
      </w:pPr>
      <w:r w:rsidRPr="00AB4AC3">
        <w:rPr>
          <w:rFonts w:ascii="Calibri" w:cs="Arial" w:hAnsi="Calibri"/>
          <w:sz w:val="22"/>
          <w:lang w:val="fr-FR"/>
        </w:rPr>
        <w:t>Conformément aux dispositions précitées, les parties se sont rencontrées à plusieurs reprises et ont constaté, après discussion et propositions réciproques lors des réunions suivantes :</w:t>
      </w:r>
    </w:p>
    <w:p w14:paraId="11CBF308" w14:textId="77777777" w:rsidR="008A0400" w:rsidRDefault="008A0400" w:rsidRPr="00AB4AC3">
      <w:pPr>
        <w:jc w:val="both"/>
        <w:rPr>
          <w:rFonts w:ascii="Calibri" w:cs="Arial" w:hAnsi="Calibri"/>
          <w:sz w:val="22"/>
          <w:lang w:val="fr-FR"/>
        </w:rPr>
      </w:pPr>
    </w:p>
    <w:p w14:paraId="5AAEF96C" w14:textId="3BDCC605" w:rsidP="003E163C" w:rsidR="002B5FF4" w:rsidRDefault="00FD47EA" w:rsidRPr="00AB4AC3">
      <w:pPr>
        <w:pStyle w:val="Corpsdetexte3"/>
        <w:numPr>
          <w:ilvl w:val="0"/>
          <w:numId w:val="3"/>
        </w:numPr>
        <w:rPr>
          <w:rFonts w:ascii="Calibri" w:hAnsi="Calibri"/>
          <w:sz w:val="22"/>
        </w:rPr>
      </w:pPr>
      <w:r>
        <w:rPr>
          <w:rFonts w:ascii="Calibri" w:hAnsi="Calibri"/>
          <w:sz w:val="22"/>
        </w:rPr>
        <w:t>3</w:t>
      </w:r>
      <w:r w:rsidR="003D1B5A">
        <w:rPr>
          <w:rFonts w:ascii="Calibri" w:hAnsi="Calibri"/>
          <w:sz w:val="22"/>
        </w:rPr>
        <w:t>0</w:t>
      </w:r>
      <w:r w:rsidR="007E7511">
        <w:rPr>
          <w:rFonts w:ascii="Calibri" w:hAnsi="Calibri"/>
          <w:sz w:val="22"/>
        </w:rPr>
        <w:t xml:space="preserve"> </w:t>
      </w:r>
      <w:r w:rsidR="005135ED">
        <w:rPr>
          <w:rFonts w:ascii="Calibri" w:hAnsi="Calibri"/>
          <w:sz w:val="22"/>
        </w:rPr>
        <w:t>novembre</w:t>
      </w:r>
      <w:r w:rsidR="007E7511">
        <w:rPr>
          <w:rFonts w:ascii="Calibri" w:hAnsi="Calibri"/>
          <w:sz w:val="22"/>
        </w:rPr>
        <w:t xml:space="preserve"> 20</w:t>
      </w:r>
      <w:r w:rsidR="003D1B5A">
        <w:rPr>
          <w:rFonts w:ascii="Calibri" w:hAnsi="Calibri"/>
          <w:sz w:val="22"/>
        </w:rPr>
        <w:t>2</w:t>
      </w:r>
      <w:r>
        <w:rPr>
          <w:rFonts w:ascii="Calibri" w:hAnsi="Calibri"/>
          <w:sz w:val="22"/>
        </w:rPr>
        <w:t>2</w:t>
      </w:r>
    </w:p>
    <w:p w14:paraId="05A3990D" w14:textId="4AEEB8C4" w:rsidP="003E163C" w:rsidR="002B5FF4" w:rsidRDefault="00FD47EA" w:rsidRPr="00AB4AC3">
      <w:pPr>
        <w:pStyle w:val="Corpsdetexte3"/>
        <w:numPr>
          <w:ilvl w:val="0"/>
          <w:numId w:val="3"/>
        </w:numPr>
        <w:rPr>
          <w:rFonts w:ascii="Calibri" w:hAnsi="Calibri"/>
          <w:sz w:val="22"/>
        </w:rPr>
      </w:pPr>
      <w:r>
        <w:rPr>
          <w:rFonts w:ascii="Calibri" w:hAnsi="Calibri"/>
          <w:sz w:val="22"/>
        </w:rPr>
        <w:t>06</w:t>
      </w:r>
      <w:r w:rsidR="005135ED">
        <w:rPr>
          <w:rFonts w:ascii="Calibri" w:hAnsi="Calibri"/>
          <w:sz w:val="22"/>
        </w:rPr>
        <w:t xml:space="preserve"> </w:t>
      </w:r>
      <w:r>
        <w:rPr>
          <w:rFonts w:ascii="Calibri" w:hAnsi="Calibri"/>
          <w:sz w:val="22"/>
        </w:rPr>
        <w:t>décembre</w:t>
      </w:r>
      <w:r w:rsidR="007E7511">
        <w:rPr>
          <w:rFonts w:ascii="Calibri" w:hAnsi="Calibri"/>
          <w:sz w:val="22"/>
        </w:rPr>
        <w:t xml:space="preserve"> 20</w:t>
      </w:r>
      <w:r w:rsidR="002E4AE2">
        <w:rPr>
          <w:rFonts w:ascii="Calibri" w:hAnsi="Calibri"/>
          <w:sz w:val="22"/>
        </w:rPr>
        <w:t>2</w:t>
      </w:r>
      <w:r>
        <w:rPr>
          <w:rFonts w:ascii="Calibri" w:hAnsi="Calibri"/>
          <w:sz w:val="22"/>
        </w:rPr>
        <w:t>2</w:t>
      </w:r>
    </w:p>
    <w:p w14:paraId="70334204" w14:textId="1520C113" w:rsidP="003E163C" w:rsidR="002B5FF4" w:rsidRDefault="00FD47EA">
      <w:pPr>
        <w:pStyle w:val="Corpsdetexte3"/>
        <w:numPr>
          <w:ilvl w:val="0"/>
          <w:numId w:val="3"/>
        </w:numPr>
        <w:rPr>
          <w:rFonts w:ascii="Calibri" w:hAnsi="Calibri"/>
          <w:sz w:val="22"/>
        </w:rPr>
      </w:pPr>
      <w:r>
        <w:rPr>
          <w:rFonts w:ascii="Calibri" w:hAnsi="Calibri"/>
          <w:sz w:val="22"/>
        </w:rPr>
        <w:t>1</w:t>
      </w:r>
      <w:r w:rsidR="002E4AE2">
        <w:rPr>
          <w:rFonts w:ascii="Calibri" w:hAnsi="Calibri"/>
          <w:sz w:val="22"/>
        </w:rPr>
        <w:t>2</w:t>
      </w:r>
      <w:r w:rsidR="005135ED">
        <w:rPr>
          <w:rFonts w:ascii="Calibri" w:hAnsi="Calibri"/>
          <w:sz w:val="22"/>
        </w:rPr>
        <w:t xml:space="preserve"> décembre</w:t>
      </w:r>
      <w:r w:rsidR="007E7511">
        <w:rPr>
          <w:rFonts w:ascii="Calibri" w:hAnsi="Calibri"/>
          <w:sz w:val="22"/>
        </w:rPr>
        <w:t xml:space="preserve"> 20</w:t>
      </w:r>
      <w:r w:rsidR="002E4AE2">
        <w:rPr>
          <w:rFonts w:ascii="Calibri" w:hAnsi="Calibri"/>
          <w:sz w:val="22"/>
        </w:rPr>
        <w:t>2</w:t>
      </w:r>
      <w:r>
        <w:rPr>
          <w:rFonts w:ascii="Calibri" w:hAnsi="Calibri"/>
          <w:sz w:val="22"/>
        </w:rPr>
        <w:t>2</w:t>
      </w:r>
    </w:p>
    <w:p w14:paraId="33532578" w14:textId="5DFD7403" w:rsidP="00F31D15" w:rsidR="00F31D15" w:rsidRDefault="00FD47EA">
      <w:pPr>
        <w:pStyle w:val="Corpsdetexte3"/>
        <w:numPr>
          <w:ilvl w:val="0"/>
          <w:numId w:val="3"/>
        </w:numPr>
        <w:rPr>
          <w:rFonts w:ascii="Calibri" w:hAnsi="Calibri"/>
          <w:sz w:val="22"/>
        </w:rPr>
      </w:pPr>
      <w:r>
        <w:rPr>
          <w:rFonts w:ascii="Calibri" w:hAnsi="Calibri"/>
          <w:sz w:val="22"/>
        </w:rPr>
        <w:t>14</w:t>
      </w:r>
      <w:r w:rsidR="00F31D15">
        <w:rPr>
          <w:rFonts w:ascii="Calibri" w:hAnsi="Calibri"/>
          <w:sz w:val="22"/>
        </w:rPr>
        <w:t xml:space="preserve"> décembre 202</w:t>
      </w:r>
      <w:r>
        <w:rPr>
          <w:rFonts w:ascii="Calibri" w:hAnsi="Calibri"/>
          <w:sz w:val="22"/>
        </w:rPr>
        <w:t>2</w:t>
      </w:r>
    </w:p>
    <w:p w14:paraId="70B9B5DA" w14:textId="77777777" w:rsidP="001E784A" w:rsidR="001E784A" w:rsidRDefault="001E784A">
      <w:pPr>
        <w:rPr>
          <w:rFonts w:ascii="Grundfos TheSans V2" w:cs="Arial" w:hAnsi="Grundfos TheSans V2"/>
          <w:sz w:val="22"/>
          <w:lang w:val="fr-FR"/>
        </w:rPr>
      </w:pPr>
    </w:p>
    <w:p w14:paraId="1F8257DF" w14:textId="77777777" w:rsidP="0055580D" w:rsidR="001E784A" w:rsidRDefault="001E784A" w:rsidRPr="001B4A47">
      <w:pPr>
        <w:ind w:right="-108"/>
        <w:jc w:val="both"/>
        <w:rPr>
          <w:rFonts w:ascii="Grundfos TheSans V2" w:cs="Arial" w:hAnsi="Grundfos TheSans V2"/>
          <w:b/>
          <w:bCs/>
          <w:sz w:val="22"/>
          <w:szCs w:val="22"/>
          <w:lang w:val="fr-FR"/>
        </w:rPr>
      </w:pPr>
    </w:p>
    <w:p w14:paraId="340280CA" w14:textId="77777777" w:rsidP="001E784A" w:rsidR="001E784A" w:rsidRDefault="001E784A">
      <w:pPr>
        <w:rPr>
          <w:rFonts w:ascii="Calibri" w:hAnsi="Calibri"/>
          <w:lang w:val="fr-FR"/>
        </w:rPr>
      </w:pPr>
    </w:p>
    <w:p w14:paraId="5E54BF32" w14:textId="77777777" w:rsidP="001E784A" w:rsidR="00162494" w:rsidRDefault="00162494">
      <w:pPr>
        <w:rPr>
          <w:rFonts w:ascii="Calibri" w:hAnsi="Calibri"/>
          <w:lang w:val="fr-FR"/>
        </w:rPr>
      </w:pPr>
    </w:p>
    <w:p w14:paraId="330E14AA" w14:textId="07391CAA" w:rsidP="007A054C" w:rsidR="003C68E9" w:rsidRDefault="003C68E9" w:rsidRPr="00162494">
      <w:pPr>
        <w:jc w:val="both"/>
        <w:rPr>
          <w:rFonts w:ascii="Calibri" w:hAnsi="Calibri"/>
          <w:sz w:val="22"/>
          <w:szCs w:val="22"/>
          <w:lang w:val="fr-FR"/>
        </w:rPr>
      </w:pPr>
      <w:r w:rsidRPr="00162494">
        <w:rPr>
          <w:rFonts w:ascii="Calibri" w:hAnsi="Calibri"/>
          <w:sz w:val="22"/>
          <w:szCs w:val="22"/>
          <w:lang w:val="fr-FR"/>
        </w:rPr>
        <w:t>Ces négociations annuelles s’inscrivent dans un contexte socio-économique inédit depuis 10 ans. L’inflation a fait son retour et devrait se situer pour 2022 à 5,8%</w:t>
      </w:r>
      <w:r w:rsidR="00ED37D7">
        <w:rPr>
          <w:rFonts w:ascii="Calibri" w:hAnsi="Calibri"/>
          <w:sz w:val="22"/>
          <w:szCs w:val="22"/>
          <w:lang w:val="fr-FR"/>
        </w:rPr>
        <w:t xml:space="preserve"> (fin </w:t>
      </w:r>
      <w:r w:rsidR="008D3EFA">
        <w:rPr>
          <w:rFonts w:ascii="Calibri" w:hAnsi="Calibri"/>
          <w:sz w:val="22"/>
          <w:szCs w:val="22"/>
          <w:lang w:val="fr-FR"/>
        </w:rPr>
        <w:t>octobre</w:t>
      </w:r>
      <w:r w:rsidR="00373139">
        <w:rPr>
          <w:rFonts w:ascii="Calibri" w:hAnsi="Calibri"/>
          <w:sz w:val="22"/>
          <w:szCs w:val="22"/>
          <w:lang w:val="fr-FR"/>
        </w:rPr>
        <w:t>)</w:t>
      </w:r>
      <w:r w:rsidRPr="00162494">
        <w:rPr>
          <w:rFonts w:ascii="Calibri" w:hAnsi="Calibri"/>
          <w:sz w:val="22"/>
          <w:szCs w:val="22"/>
          <w:lang w:val="fr-FR"/>
        </w:rPr>
        <w:t xml:space="preserve"> en France sur 12 mois glissants et 10% dans la zone UE. Cette situation a pour effet de mettre </w:t>
      </w:r>
      <w:r w:rsidR="617F9B45" w:rsidRPr="00162494">
        <w:rPr>
          <w:rFonts w:ascii="Calibri" w:hAnsi="Calibri"/>
          <w:sz w:val="22"/>
          <w:szCs w:val="22"/>
          <w:lang w:val="fr-FR"/>
        </w:rPr>
        <w:t>une</w:t>
      </w:r>
      <w:r w:rsidRPr="00162494">
        <w:rPr>
          <w:rFonts w:ascii="Calibri" w:hAnsi="Calibri"/>
          <w:sz w:val="22"/>
          <w:szCs w:val="22"/>
          <w:lang w:val="fr-FR"/>
        </w:rPr>
        <w:t xml:space="preserve"> forte pression sur les marges brutes dans la mesure ou les hausses de prix passées ne permettent pas de compenser en totalité toutes les hausses de prix de matière première, énergie, composants, transports soit compte tenu du montant des hausses ou de la date d’application des hausses.</w:t>
      </w:r>
    </w:p>
    <w:p w14:paraId="3E3B9F3D" w14:textId="77777777" w:rsidP="007A054C" w:rsidR="003C68E9" w:rsidRDefault="003C68E9" w:rsidRPr="00162494">
      <w:pPr>
        <w:jc w:val="both"/>
        <w:rPr>
          <w:rFonts w:ascii="Calibri" w:hAnsi="Calibri"/>
          <w:sz w:val="22"/>
          <w:szCs w:val="22"/>
          <w:lang w:val="fr-FR"/>
        </w:rPr>
      </w:pPr>
    </w:p>
    <w:p w14:paraId="1058CD11" w14:textId="38F026C1" w:rsidP="007A054C" w:rsidR="003C68E9" w:rsidRDefault="003C68E9" w:rsidRPr="00162494">
      <w:pPr>
        <w:jc w:val="both"/>
        <w:rPr>
          <w:rFonts w:ascii="Calibri" w:hAnsi="Calibri"/>
          <w:sz w:val="22"/>
          <w:szCs w:val="22"/>
          <w:lang w:val="fr-FR"/>
        </w:rPr>
      </w:pPr>
      <w:r w:rsidRPr="00162494">
        <w:rPr>
          <w:rFonts w:ascii="Calibri" w:hAnsi="Calibri"/>
          <w:sz w:val="22"/>
          <w:szCs w:val="22"/>
          <w:lang w:val="fr-FR"/>
        </w:rPr>
        <w:t xml:space="preserve">L’année 2023 se profile comme une </w:t>
      </w:r>
      <w:r w:rsidR="00E33201">
        <w:rPr>
          <w:rFonts w:ascii="Calibri" w:hAnsi="Calibri"/>
          <w:sz w:val="22"/>
          <w:szCs w:val="22"/>
          <w:lang w:val="fr-FR"/>
        </w:rPr>
        <w:t>possible ann</w:t>
      </w:r>
      <w:r w:rsidRPr="00162494">
        <w:rPr>
          <w:rFonts w:ascii="Calibri" w:hAnsi="Calibri"/>
          <w:sz w:val="22"/>
          <w:szCs w:val="22"/>
          <w:lang w:val="fr-FR"/>
        </w:rPr>
        <w:t>ée de stagflation c’est-à-dire une année avec encore un niveau d’inflation relativement élevé et une stagnation voir baisse de la croissance.</w:t>
      </w:r>
    </w:p>
    <w:p w14:paraId="39BFB9DA" w14:textId="77777777" w:rsidP="007A054C" w:rsidR="003C68E9" w:rsidRDefault="003C68E9" w:rsidRPr="00162494">
      <w:pPr>
        <w:jc w:val="both"/>
        <w:rPr>
          <w:rFonts w:ascii="Calibri" w:hAnsi="Calibri"/>
          <w:sz w:val="22"/>
          <w:szCs w:val="22"/>
          <w:lang w:val="fr-FR"/>
        </w:rPr>
      </w:pPr>
    </w:p>
    <w:p w14:paraId="0B49AE46" w14:textId="0132A0D9" w:rsidP="007A054C" w:rsidR="003C68E9" w:rsidRDefault="003C68E9" w:rsidRPr="00162494">
      <w:pPr>
        <w:jc w:val="both"/>
        <w:rPr>
          <w:rFonts w:ascii="Calibri" w:hAnsi="Calibri"/>
          <w:sz w:val="22"/>
          <w:szCs w:val="22"/>
          <w:lang w:val="fr-FR"/>
        </w:rPr>
      </w:pPr>
      <w:r w:rsidRPr="00162494">
        <w:rPr>
          <w:rFonts w:ascii="Calibri" w:hAnsi="Calibri"/>
          <w:sz w:val="22"/>
          <w:szCs w:val="22"/>
          <w:lang w:val="fr-FR"/>
        </w:rPr>
        <w:t>Il est donc indispensable d’assurer un niveau de pouvoir d’achat au titre de l’année 202</w:t>
      </w:r>
      <w:r w:rsidR="00A05DAC">
        <w:rPr>
          <w:rFonts w:ascii="Calibri" w:hAnsi="Calibri"/>
          <w:sz w:val="22"/>
          <w:szCs w:val="22"/>
          <w:lang w:val="fr-FR"/>
        </w:rPr>
        <w:t>3</w:t>
      </w:r>
      <w:r w:rsidRPr="00162494">
        <w:rPr>
          <w:rFonts w:ascii="Calibri" w:hAnsi="Calibri"/>
          <w:sz w:val="22"/>
          <w:szCs w:val="22"/>
          <w:lang w:val="fr-FR"/>
        </w:rPr>
        <w:t xml:space="preserve"> tout en n’hypothéquant pas l’avenir par une hausse inconsidérée des coûts salariaux qui viendrait renforcer le phénomène de réduction des marges et dégraderait durablement la compétitivité.</w:t>
      </w:r>
    </w:p>
    <w:p w14:paraId="24AF713F" w14:textId="77777777" w:rsidP="007A054C" w:rsidR="003C68E9" w:rsidRDefault="003C68E9" w:rsidRPr="00162494">
      <w:pPr>
        <w:jc w:val="both"/>
        <w:rPr>
          <w:rFonts w:ascii="Calibri" w:hAnsi="Calibri"/>
          <w:sz w:val="22"/>
          <w:szCs w:val="22"/>
          <w:lang w:val="fr-FR"/>
        </w:rPr>
      </w:pPr>
    </w:p>
    <w:p w14:paraId="0E51A513" w14:textId="59CF073D" w:rsidP="007A054C" w:rsidR="001E784A" w:rsidRDefault="003C68E9" w:rsidRPr="00162494">
      <w:pPr>
        <w:jc w:val="both"/>
        <w:rPr>
          <w:rFonts w:ascii="Calibri" w:hAnsi="Calibri"/>
          <w:sz w:val="22"/>
          <w:szCs w:val="22"/>
          <w:lang w:val="fr-FR"/>
        </w:rPr>
      </w:pPr>
      <w:r w:rsidRPr="00162494">
        <w:rPr>
          <w:rFonts w:ascii="Calibri" w:hAnsi="Calibri"/>
          <w:sz w:val="22"/>
          <w:szCs w:val="22"/>
          <w:lang w:val="fr-FR"/>
        </w:rPr>
        <w:t xml:space="preserve">Le site de Longeville produit très majoritairement pour le secteur HVAC OEM. Ce secteur reste marqué par une compétition très agressive qui ne laisse pas de place au moindre écart dans la gestion des coûts. La forte demande enregistrée au cours de l’année 2021 et 2022 après la crise </w:t>
      </w:r>
      <w:r w:rsidR="00EF60A1">
        <w:rPr>
          <w:rFonts w:ascii="Calibri" w:hAnsi="Calibri"/>
          <w:sz w:val="22"/>
          <w:szCs w:val="22"/>
          <w:lang w:val="fr-FR"/>
        </w:rPr>
        <w:t>C</w:t>
      </w:r>
      <w:r w:rsidRPr="00162494">
        <w:rPr>
          <w:rFonts w:ascii="Calibri" w:hAnsi="Calibri"/>
          <w:sz w:val="22"/>
          <w:szCs w:val="22"/>
          <w:lang w:val="fr-FR"/>
        </w:rPr>
        <w:t>ovid ne doit pas faire oublier cette réalité.</w:t>
      </w:r>
    </w:p>
    <w:p w14:paraId="47A3B6E3" w14:textId="77777777" w:rsidP="002A19E0" w:rsidR="003C68E9" w:rsidRDefault="003C68E9" w:rsidRPr="00162494">
      <w:pPr>
        <w:jc w:val="both"/>
        <w:rPr>
          <w:rFonts w:ascii="Calibri" w:hAnsi="Calibri"/>
          <w:sz w:val="22"/>
          <w:szCs w:val="22"/>
          <w:lang w:val="fr-FR"/>
        </w:rPr>
      </w:pPr>
    </w:p>
    <w:p w14:paraId="6327DE04" w14:textId="77777777" w:rsidP="001E784A" w:rsidR="0055580D" w:rsidRDefault="0055580D" w:rsidRPr="00162494">
      <w:pPr>
        <w:rPr>
          <w:rFonts w:ascii="Calibri" w:hAnsi="Calibri"/>
          <w:sz w:val="22"/>
          <w:szCs w:val="22"/>
          <w:lang w:val="fr-FR"/>
        </w:rPr>
      </w:pPr>
    </w:p>
    <w:p w14:paraId="0B7D1B78" w14:textId="49FAD551" w:rsidP="00BD76C7" w:rsidR="001E784A" w:rsidRDefault="00EF60A1" w:rsidRPr="00162494">
      <w:pPr>
        <w:jc w:val="both"/>
        <w:rPr>
          <w:rFonts w:ascii="Calibri" w:hAnsi="Calibri"/>
          <w:sz w:val="22"/>
          <w:szCs w:val="22"/>
          <w:lang w:val="fr-FR"/>
        </w:rPr>
      </w:pPr>
      <w:r>
        <w:rPr>
          <w:rFonts w:ascii="Calibri" w:hAnsi="Calibri"/>
          <w:sz w:val="22"/>
          <w:szCs w:val="22"/>
          <w:lang w:val="fr-FR"/>
        </w:rPr>
        <w:t>A</w:t>
      </w:r>
      <w:r w:rsidR="001E784A" w:rsidRPr="00162494">
        <w:rPr>
          <w:rFonts w:ascii="Calibri" w:hAnsi="Calibri"/>
          <w:sz w:val="22"/>
          <w:szCs w:val="22"/>
          <w:lang w:val="fr-FR"/>
        </w:rPr>
        <w:t>u travers de la proposition suivante, les parties entendent :</w:t>
      </w:r>
    </w:p>
    <w:p w14:paraId="5993802B" w14:textId="77777777" w:rsidP="00BD76C7" w:rsidR="001E784A" w:rsidRDefault="001E784A" w:rsidRPr="00162494">
      <w:pPr>
        <w:jc w:val="both"/>
        <w:rPr>
          <w:rFonts w:ascii="Calibri" w:hAnsi="Calibri"/>
          <w:sz w:val="22"/>
          <w:szCs w:val="22"/>
          <w:lang w:val="fr-FR"/>
        </w:rPr>
      </w:pPr>
    </w:p>
    <w:p w14:paraId="0AA8C698" w14:textId="191D1193" w:rsidP="00BD76C7" w:rsidR="001E784A" w:rsidRDefault="001E784A" w:rsidRPr="00162494">
      <w:pPr>
        <w:numPr>
          <w:ilvl w:val="0"/>
          <w:numId w:val="14"/>
        </w:numPr>
        <w:jc w:val="both"/>
        <w:rPr>
          <w:rFonts w:ascii="Calibri" w:hAnsi="Calibri"/>
          <w:sz w:val="22"/>
          <w:szCs w:val="22"/>
          <w:lang w:val="fr-FR"/>
        </w:rPr>
      </w:pPr>
      <w:r w:rsidRPr="00162494">
        <w:rPr>
          <w:rFonts w:ascii="Calibri" w:hAnsi="Calibri"/>
          <w:sz w:val="22"/>
          <w:szCs w:val="22"/>
          <w:lang w:val="fr-FR"/>
        </w:rPr>
        <w:t>Reconnaître l’engagement col</w:t>
      </w:r>
      <w:r w:rsidR="008D7E1A" w:rsidRPr="00162494">
        <w:rPr>
          <w:rFonts w:ascii="Calibri" w:hAnsi="Calibri"/>
          <w:sz w:val="22"/>
          <w:szCs w:val="22"/>
          <w:lang w:val="fr-FR"/>
        </w:rPr>
        <w:t>lectif de chaque salarié en 20</w:t>
      </w:r>
      <w:r w:rsidR="004B4003" w:rsidRPr="00162494">
        <w:rPr>
          <w:rFonts w:ascii="Calibri" w:hAnsi="Calibri"/>
          <w:sz w:val="22"/>
          <w:szCs w:val="22"/>
          <w:lang w:val="fr-FR"/>
        </w:rPr>
        <w:t>2</w:t>
      </w:r>
      <w:r w:rsidR="00BE4817" w:rsidRPr="00162494">
        <w:rPr>
          <w:rFonts w:ascii="Calibri" w:hAnsi="Calibri"/>
          <w:sz w:val="22"/>
          <w:szCs w:val="22"/>
          <w:lang w:val="fr-FR"/>
        </w:rPr>
        <w:t>2</w:t>
      </w:r>
      <w:r w:rsidR="002A19E0" w:rsidRPr="00162494">
        <w:rPr>
          <w:rFonts w:ascii="Calibri" w:hAnsi="Calibri"/>
          <w:sz w:val="22"/>
          <w:szCs w:val="22"/>
          <w:lang w:val="fr-FR"/>
        </w:rPr>
        <w:t>,</w:t>
      </w:r>
    </w:p>
    <w:p w14:paraId="693B1F71" w14:textId="6E10AA58" w:rsidP="00BD76C7" w:rsidR="00D13A5F" w:rsidRDefault="00D13A5F" w:rsidRPr="00162494">
      <w:pPr>
        <w:numPr>
          <w:ilvl w:val="0"/>
          <w:numId w:val="14"/>
        </w:numPr>
        <w:jc w:val="both"/>
        <w:rPr>
          <w:rFonts w:ascii="Calibri" w:hAnsi="Calibri"/>
          <w:sz w:val="22"/>
          <w:szCs w:val="22"/>
          <w:lang w:val="fr-FR"/>
        </w:rPr>
      </w:pPr>
      <w:r w:rsidRPr="00162494">
        <w:rPr>
          <w:rFonts w:ascii="Calibri" w:hAnsi="Calibri"/>
          <w:sz w:val="22"/>
          <w:szCs w:val="22"/>
          <w:lang w:val="fr-FR"/>
        </w:rPr>
        <w:t>Amortir les effets d’inflation conjoncturelle liée au contexte économique et géopolitique</w:t>
      </w:r>
    </w:p>
    <w:p w14:paraId="603E769F" w14:textId="408734A2" w:rsidP="00BD76C7" w:rsidR="00BD76C7" w:rsidRDefault="001E784A" w:rsidRPr="00162494">
      <w:pPr>
        <w:numPr>
          <w:ilvl w:val="0"/>
          <w:numId w:val="14"/>
        </w:numPr>
        <w:jc w:val="both"/>
        <w:rPr>
          <w:rFonts w:ascii="Calibri" w:hAnsi="Calibri"/>
          <w:sz w:val="22"/>
          <w:szCs w:val="22"/>
          <w:lang w:val="fr-FR"/>
        </w:rPr>
      </w:pPr>
      <w:r w:rsidRPr="00162494">
        <w:rPr>
          <w:rFonts w:ascii="Calibri" w:hAnsi="Calibri"/>
          <w:sz w:val="22"/>
          <w:szCs w:val="22"/>
          <w:lang w:val="fr-FR"/>
        </w:rPr>
        <w:t>Reconduire la prime de vacances</w:t>
      </w:r>
      <w:r w:rsidR="00BD76C7" w:rsidRPr="00162494">
        <w:rPr>
          <w:rFonts w:ascii="Calibri" w:hAnsi="Calibri"/>
          <w:sz w:val="22"/>
          <w:szCs w:val="22"/>
          <w:lang w:val="fr-FR"/>
        </w:rPr>
        <w:t xml:space="preserve"> à l’identique,</w:t>
      </w:r>
    </w:p>
    <w:p w14:paraId="07D767F3" w14:textId="3BB9AA01" w:rsidP="00BD76C7" w:rsidR="001E784A" w:rsidRDefault="00BD76C7" w:rsidRPr="00162494">
      <w:pPr>
        <w:numPr>
          <w:ilvl w:val="0"/>
          <w:numId w:val="14"/>
        </w:numPr>
        <w:jc w:val="both"/>
        <w:rPr>
          <w:rFonts w:ascii="Calibri" w:hAnsi="Calibri"/>
          <w:sz w:val="22"/>
          <w:szCs w:val="22"/>
          <w:lang w:val="fr-FR"/>
        </w:rPr>
      </w:pPr>
      <w:r w:rsidRPr="00162494">
        <w:rPr>
          <w:rFonts w:ascii="Calibri" w:hAnsi="Calibri"/>
          <w:sz w:val="22"/>
          <w:szCs w:val="22"/>
          <w:lang w:val="fr-FR"/>
        </w:rPr>
        <w:t>Reconduire</w:t>
      </w:r>
      <w:r w:rsidR="008D7E1A" w:rsidRPr="00162494">
        <w:rPr>
          <w:rFonts w:ascii="Calibri" w:hAnsi="Calibri"/>
          <w:sz w:val="22"/>
          <w:szCs w:val="22"/>
          <w:lang w:val="fr-FR"/>
        </w:rPr>
        <w:t xml:space="preserve"> </w:t>
      </w:r>
      <w:r w:rsidR="001E784A" w:rsidRPr="00162494">
        <w:rPr>
          <w:rFonts w:ascii="Calibri" w:hAnsi="Calibri"/>
          <w:sz w:val="22"/>
          <w:szCs w:val="22"/>
          <w:lang w:val="fr-FR"/>
        </w:rPr>
        <w:t>la prime dite de 13</w:t>
      </w:r>
      <w:r w:rsidR="001E784A" w:rsidRPr="00162494">
        <w:rPr>
          <w:rFonts w:ascii="Calibri" w:hAnsi="Calibri"/>
          <w:sz w:val="22"/>
          <w:szCs w:val="22"/>
          <w:vertAlign w:val="superscript"/>
          <w:lang w:val="fr-FR"/>
        </w:rPr>
        <w:t>ème</w:t>
      </w:r>
      <w:r w:rsidR="001E784A" w:rsidRPr="00162494">
        <w:rPr>
          <w:rFonts w:ascii="Calibri" w:hAnsi="Calibri"/>
          <w:sz w:val="22"/>
          <w:szCs w:val="22"/>
          <w:lang w:val="fr-FR"/>
        </w:rPr>
        <w:t xml:space="preserve"> mois</w:t>
      </w:r>
      <w:r w:rsidR="002A19E0" w:rsidRPr="00162494">
        <w:rPr>
          <w:rFonts w:ascii="Calibri" w:hAnsi="Calibri"/>
          <w:sz w:val="22"/>
          <w:szCs w:val="22"/>
          <w:lang w:val="fr-FR"/>
        </w:rPr>
        <w:t xml:space="preserve"> (hors intérim),</w:t>
      </w:r>
    </w:p>
    <w:p w14:paraId="1FE62E31" w14:textId="403B2C41" w:rsidP="00BD76C7" w:rsidR="002C266D" w:rsidRDefault="002936D1" w:rsidRPr="00162494">
      <w:pPr>
        <w:numPr>
          <w:ilvl w:val="0"/>
          <w:numId w:val="14"/>
        </w:numPr>
        <w:jc w:val="both"/>
        <w:rPr>
          <w:rFonts w:ascii="Calibri" w:hAnsi="Calibri"/>
          <w:sz w:val="22"/>
          <w:szCs w:val="22"/>
          <w:lang w:val="fr-FR"/>
        </w:rPr>
      </w:pPr>
      <w:r w:rsidRPr="00162494">
        <w:rPr>
          <w:rFonts w:ascii="Calibri" w:hAnsi="Calibri"/>
          <w:sz w:val="22"/>
          <w:szCs w:val="22"/>
          <w:lang w:val="fr-FR"/>
        </w:rPr>
        <w:t>Recondui</w:t>
      </w:r>
      <w:r>
        <w:rPr>
          <w:rFonts w:ascii="Calibri" w:hAnsi="Calibri"/>
          <w:sz w:val="22"/>
          <w:szCs w:val="22"/>
          <w:lang w:val="fr-FR"/>
        </w:rPr>
        <w:t xml:space="preserve">re </w:t>
      </w:r>
      <w:r w:rsidRPr="00162494">
        <w:rPr>
          <w:rFonts w:ascii="Calibri" w:hAnsi="Calibri"/>
          <w:sz w:val="22"/>
          <w:szCs w:val="22"/>
          <w:lang w:val="fr-FR"/>
        </w:rPr>
        <w:t>la</w:t>
      </w:r>
      <w:r w:rsidR="002C266D" w:rsidRPr="00162494">
        <w:rPr>
          <w:rFonts w:ascii="Calibri" w:hAnsi="Calibri"/>
          <w:sz w:val="22"/>
          <w:szCs w:val="22"/>
          <w:lang w:val="fr-FR"/>
        </w:rPr>
        <w:t xml:space="preserve"> prime d’Environnement (hors intérim)</w:t>
      </w:r>
      <w:r w:rsidR="00D26722" w:rsidRPr="00162494">
        <w:rPr>
          <w:rFonts w:ascii="Calibri" w:hAnsi="Calibri"/>
          <w:sz w:val="22"/>
          <w:szCs w:val="22"/>
          <w:lang w:val="fr-FR"/>
        </w:rPr>
        <w:t>,</w:t>
      </w:r>
    </w:p>
    <w:p w14:paraId="4E4F07B9" w14:textId="74B22BA3" w:rsidP="00BD76C7" w:rsidR="0055580D" w:rsidRDefault="0055580D" w:rsidRPr="00162494">
      <w:pPr>
        <w:numPr>
          <w:ilvl w:val="0"/>
          <w:numId w:val="14"/>
        </w:numPr>
        <w:jc w:val="both"/>
        <w:rPr>
          <w:rFonts w:ascii="Calibri" w:hAnsi="Calibri"/>
          <w:sz w:val="22"/>
          <w:szCs w:val="22"/>
          <w:lang w:val="fr-FR"/>
        </w:rPr>
      </w:pPr>
      <w:r w:rsidRPr="00162494">
        <w:rPr>
          <w:rFonts w:ascii="Calibri" w:hAnsi="Calibri"/>
          <w:sz w:val="22"/>
          <w:szCs w:val="22"/>
          <w:lang w:val="fr-FR"/>
        </w:rPr>
        <w:t>Re</w:t>
      </w:r>
      <w:r w:rsidR="00063699" w:rsidRPr="00162494">
        <w:rPr>
          <w:rFonts w:ascii="Calibri" w:hAnsi="Calibri"/>
          <w:sz w:val="22"/>
          <w:szCs w:val="22"/>
          <w:lang w:val="fr-FR"/>
        </w:rPr>
        <w:t>condui</w:t>
      </w:r>
      <w:r w:rsidR="008F7DB0" w:rsidRPr="00162494">
        <w:rPr>
          <w:rFonts w:ascii="Calibri" w:hAnsi="Calibri"/>
          <w:sz w:val="22"/>
          <w:szCs w:val="22"/>
          <w:lang w:val="fr-FR"/>
        </w:rPr>
        <w:t>re</w:t>
      </w:r>
      <w:r w:rsidRPr="00162494">
        <w:rPr>
          <w:rFonts w:ascii="Calibri" w:hAnsi="Calibri"/>
          <w:sz w:val="22"/>
          <w:szCs w:val="22"/>
          <w:lang w:val="fr-FR"/>
        </w:rPr>
        <w:t xml:space="preserve"> </w:t>
      </w:r>
      <w:r w:rsidR="008F7DB0" w:rsidRPr="00162494">
        <w:rPr>
          <w:rFonts w:ascii="Calibri" w:hAnsi="Calibri"/>
          <w:sz w:val="22"/>
          <w:szCs w:val="22"/>
          <w:lang w:val="fr-FR"/>
        </w:rPr>
        <w:t>l</w:t>
      </w:r>
      <w:r w:rsidRPr="00162494">
        <w:rPr>
          <w:rFonts w:ascii="Calibri" w:hAnsi="Calibri"/>
          <w:sz w:val="22"/>
          <w:szCs w:val="22"/>
          <w:lang w:val="fr-FR"/>
        </w:rPr>
        <w:t>es indemnités de transport</w:t>
      </w:r>
      <w:r w:rsidR="00D13A5F" w:rsidRPr="00162494">
        <w:rPr>
          <w:rFonts w:ascii="Calibri" w:hAnsi="Calibri"/>
          <w:sz w:val="22"/>
          <w:szCs w:val="22"/>
          <w:lang w:val="fr-FR"/>
        </w:rPr>
        <w:t xml:space="preserve"> et les revaloriser</w:t>
      </w:r>
      <w:r w:rsidR="00BD76C7" w:rsidRPr="00162494">
        <w:rPr>
          <w:rFonts w:ascii="Calibri" w:hAnsi="Calibri"/>
          <w:sz w:val="22"/>
          <w:szCs w:val="22"/>
          <w:lang w:val="fr-FR"/>
        </w:rPr>
        <w:t>,</w:t>
      </w:r>
    </w:p>
    <w:p w14:paraId="00627848" w14:textId="7502574E" w:rsidP="001F1140" w:rsidR="001F1140" w:rsidRDefault="001E784A" w:rsidRPr="00162494">
      <w:pPr>
        <w:numPr>
          <w:ilvl w:val="0"/>
          <w:numId w:val="14"/>
        </w:numPr>
        <w:jc w:val="both"/>
        <w:rPr>
          <w:rFonts w:ascii="Calibri" w:hAnsi="Calibri"/>
          <w:sz w:val="22"/>
          <w:szCs w:val="22"/>
          <w:lang w:val="fr-FR"/>
        </w:rPr>
      </w:pPr>
      <w:r w:rsidRPr="00162494">
        <w:rPr>
          <w:rFonts w:ascii="Calibri" w:hAnsi="Calibri"/>
          <w:sz w:val="22"/>
          <w:szCs w:val="22"/>
          <w:lang w:val="fr-FR"/>
        </w:rPr>
        <w:t xml:space="preserve">Reconduire </w:t>
      </w:r>
      <w:r w:rsidR="00BD76C7" w:rsidRPr="00162494">
        <w:rPr>
          <w:rFonts w:ascii="Calibri" w:hAnsi="Calibri"/>
          <w:sz w:val="22"/>
          <w:szCs w:val="22"/>
          <w:lang w:val="fr-FR"/>
        </w:rPr>
        <w:t xml:space="preserve">à court terme </w:t>
      </w:r>
      <w:r w:rsidR="008D7E1A" w:rsidRPr="00162494">
        <w:rPr>
          <w:rFonts w:ascii="Calibri" w:hAnsi="Calibri"/>
          <w:sz w:val="22"/>
          <w:szCs w:val="22"/>
          <w:lang w:val="fr-FR"/>
        </w:rPr>
        <w:t>la totalité</w:t>
      </w:r>
      <w:r w:rsidRPr="00162494">
        <w:rPr>
          <w:rFonts w:ascii="Calibri" w:hAnsi="Calibri"/>
          <w:sz w:val="22"/>
          <w:szCs w:val="22"/>
          <w:lang w:val="fr-FR"/>
        </w:rPr>
        <w:t xml:space="preserve"> des mesures relatives à l’organisation du temps de travail </w:t>
      </w:r>
      <w:r w:rsidR="001F1140" w:rsidRPr="00162494">
        <w:rPr>
          <w:rFonts w:ascii="Calibri" w:hAnsi="Calibri"/>
          <w:sz w:val="22"/>
          <w:szCs w:val="22"/>
          <w:lang w:val="fr-FR"/>
        </w:rPr>
        <w:t xml:space="preserve">dans l’attente de la </w:t>
      </w:r>
      <w:r w:rsidR="000A1D62" w:rsidRPr="00162494">
        <w:rPr>
          <w:rFonts w:ascii="Calibri" w:hAnsi="Calibri"/>
          <w:sz w:val="22"/>
          <w:szCs w:val="22"/>
          <w:lang w:val="fr-FR"/>
        </w:rPr>
        <w:t>reprise des négociations début 2023</w:t>
      </w:r>
      <w:r w:rsidR="001F1140" w:rsidRPr="00162494">
        <w:rPr>
          <w:rFonts w:ascii="Calibri" w:hAnsi="Calibri"/>
          <w:sz w:val="22"/>
          <w:szCs w:val="22"/>
          <w:lang w:val="fr-FR"/>
        </w:rPr>
        <w:t xml:space="preserve"> sur l’organisation du Temps de Travail au sein de PGF</w:t>
      </w:r>
      <w:r w:rsidR="000A1D62">
        <w:rPr>
          <w:rFonts w:ascii="Calibri" w:hAnsi="Calibri"/>
          <w:sz w:val="22"/>
          <w:szCs w:val="22"/>
          <w:lang w:val="fr-FR"/>
        </w:rPr>
        <w:t>.</w:t>
      </w:r>
    </w:p>
    <w:p w14:paraId="1FF0823B" w14:textId="5CAD193A" w:rsidP="008F7DB0" w:rsidR="002C266D" w:rsidRDefault="002C266D" w:rsidRPr="00162494">
      <w:pPr>
        <w:ind w:left="720"/>
        <w:jc w:val="both"/>
        <w:rPr>
          <w:rFonts w:ascii="Calibri" w:hAnsi="Calibri"/>
          <w:sz w:val="22"/>
          <w:szCs w:val="22"/>
          <w:lang w:val="fr-FR"/>
        </w:rPr>
      </w:pPr>
    </w:p>
    <w:p w14:paraId="45EE669F" w14:textId="77777777" w:rsidP="001A4DE2" w:rsidR="001E784A" w:rsidRDefault="001E784A">
      <w:pPr>
        <w:jc w:val="both"/>
        <w:rPr>
          <w:rFonts w:ascii="Calibri" w:hAnsi="Calibri"/>
          <w:lang w:val="fr-FR"/>
        </w:rPr>
      </w:pPr>
      <w:r w:rsidRPr="00162494">
        <w:rPr>
          <w:rFonts w:ascii="Calibri" w:hAnsi="Calibri"/>
          <w:sz w:val="22"/>
          <w:szCs w:val="22"/>
          <w:lang w:val="fr-FR"/>
        </w:rPr>
        <w:t>Le tout en veillant à un juste équilibre entre le maintien de l’engagement des salariés et la maîtrise des coûts nécessaire à améliorer la compétitivité</w:t>
      </w:r>
      <w:r>
        <w:rPr>
          <w:rFonts w:ascii="Calibri" w:hAnsi="Calibri"/>
          <w:lang w:val="fr-FR"/>
        </w:rPr>
        <w:t>.</w:t>
      </w:r>
    </w:p>
    <w:p w14:paraId="65E3B049" w14:textId="77777777" w:rsidP="001E784A" w:rsidR="001E784A" w:rsidRDefault="001E784A" w:rsidRPr="00D30E34">
      <w:pPr>
        <w:rPr>
          <w:rFonts w:ascii="Calibri" w:hAnsi="Calibri"/>
          <w:lang w:val="fr-FR"/>
        </w:rPr>
      </w:pPr>
    </w:p>
    <w:p w14:paraId="6AEEC825" w14:textId="77777777" w:rsidP="008F6241" w:rsidR="00364127" w:rsidRDefault="00364127">
      <w:pPr>
        <w:pStyle w:val="Corpsdetexte3"/>
        <w:jc w:val="left"/>
        <w:rPr>
          <w:rFonts w:ascii="Calibri" w:hAnsi="Calibri"/>
          <w:sz w:val="22"/>
        </w:rPr>
        <w:sectPr w:rsidR="00364127" w:rsidSect="00AE6D04">
          <w:headerReference r:id="rId11" w:type="even"/>
          <w:headerReference r:id="rId12" w:type="default"/>
          <w:footerReference r:id="rId13" w:type="even"/>
          <w:footerReference r:id="rId14" w:type="default"/>
          <w:headerReference r:id="rId15" w:type="first"/>
          <w:footerReference r:id="rId16" w:type="first"/>
          <w:pgSz w:h="16838" w:w="11906"/>
          <w:pgMar w:bottom="540" w:footer="709" w:gutter="0" w:header="709" w:left="1418" w:right="1418" w:top="899"/>
          <w:cols w:space="708"/>
          <w:docGrid w:linePitch="360"/>
        </w:sectPr>
      </w:pPr>
    </w:p>
    <w:p w14:paraId="21C78545" w14:textId="77777777" w:rsidP="00AC4C04" w:rsidR="00DB40B9" w:rsidRDefault="00DB40B9">
      <w:pPr>
        <w:spacing w:line="256" w:lineRule="auto"/>
        <w:rPr>
          <w:rFonts w:ascii="Calibri" w:eastAsia="Calibri" w:hAnsi="Calibri"/>
          <w:b/>
          <w:sz w:val="22"/>
          <w:szCs w:val="22"/>
          <w:lang w:val="fr-FR"/>
        </w:rPr>
      </w:pPr>
    </w:p>
    <w:p w14:paraId="5CCC09A0" w14:textId="7FCE874A" w:rsidP="000B55E8" w:rsidR="00AC4C04" w:rsidRDefault="00AC4C04" w:rsidRPr="000B55E8">
      <w:pPr>
        <w:pStyle w:val="Titre6"/>
        <w:numPr>
          <w:ilvl w:val="0"/>
          <w:numId w:val="36"/>
        </w:numPr>
        <w:rPr>
          <w:rFonts w:ascii="Calibri" w:hAnsi="Calibri"/>
        </w:rPr>
      </w:pPr>
      <w:r w:rsidRPr="000B55E8">
        <w:rPr>
          <w:rFonts w:ascii="Calibri" w:hAnsi="Calibri"/>
        </w:rPr>
        <w:t>Mesures PRINCIPALES sur lesquelles les parties se sont entendues :</w:t>
      </w:r>
    </w:p>
    <w:p w14:paraId="546CA5BE" w14:textId="77777777" w:rsidP="00E05E4C" w:rsidR="002226F2" w:rsidRDefault="002226F2" w:rsidRPr="00AB4AC3">
      <w:pPr>
        <w:ind w:left="567" w:right="-108"/>
        <w:jc w:val="both"/>
        <w:rPr>
          <w:rFonts w:ascii="Calibri" w:cs="Arial" w:hAnsi="Calibri"/>
          <w:b/>
          <w:bCs/>
          <w:sz w:val="22"/>
          <w:szCs w:val="22"/>
          <w:lang w:val="fr-FR"/>
        </w:rPr>
      </w:pPr>
    </w:p>
    <w:p w14:paraId="671F535F" w14:textId="77777777" w:rsidP="000B55E8" w:rsidR="00364127" w:rsidRDefault="00364127">
      <w:pPr>
        <w:pStyle w:val="Titre6"/>
        <w:numPr>
          <w:ilvl w:val="2"/>
          <w:numId w:val="35"/>
        </w:numPr>
        <w:rPr>
          <w:rFonts w:ascii="Calibri" w:hAnsi="Calibri"/>
        </w:rPr>
      </w:pPr>
      <w:r w:rsidRPr="00F821AA">
        <w:rPr>
          <w:rFonts w:ascii="Calibri" w:hAnsi="Calibri"/>
        </w:rPr>
        <w:t>REMUNERATIONS ET REPARTITION DE LA VALEUR AJOUTEE</w:t>
      </w:r>
    </w:p>
    <w:p w14:paraId="607D1B7C" w14:textId="77777777" w:rsidP="00BB5BCC" w:rsidR="00BB5BCC" w:rsidRDefault="00BB5BCC" w:rsidRPr="00BB5BCC">
      <w:pPr>
        <w:rPr>
          <w:lang w:val="fr-FR"/>
        </w:rPr>
      </w:pPr>
    </w:p>
    <w:p w14:paraId="6F2CBCC9" w14:textId="77777777" w:rsidP="00BB5BCC" w:rsidR="00BB5BCC" w:rsidRDefault="00BB5BCC" w:rsidRPr="00AB4AC3">
      <w:pPr>
        <w:pStyle w:val="Titre6"/>
        <w:numPr>
          <w:ilvl w:val="3"/>
          <w:numId w:val="4"/>
        </w:numPr>
        <w:rPr>
          <w:rFonts w:ascii="Calibri" w:hAnsi="Calibri"/>
        </w:rPr>
      </w:pPr>
      <w:r>
        <w:rPr>
          <w:rFonts w:ascii="Calibri" w:hAnsi="Calibri"/>
        </w:rPr>
        <w:t>Mesure d’augmentation générale et enveloppe pour les augmentations individuelles (</w:t>
      </w:r>
      <w:r w:rsidRPr="00A50A0C">
        <w:rPr>
          <w:rFonts w:ascii="Calibri" w:hAnsi="Calibri"/>
        </w:rPr>
        <w:t>hors promotions</w:t>
      </w:r>
      <w:r>
        <w:rPr>
          <w:rFonts w:ascii="Calibri" w:hAnsi="Calibri"/>
        </w:rPr>
        <w:t>)</w:t>
      </w:r>
    </w:p>
    <w:p w14:paraId="225369BA" w14:textId="77777777" w:rsidP="00BB5BCC" w:rsidR="00BB5BCC" w:rsidRDefault="00BB5BCC">
      <w:pPr>
        <w:spacing w:line="256" w:lineRule="auto"/>
        <w:rPr>
          <w:rFonts w:ascii="Calibri" w:eastAsia="Calibri" w:hAnsi="Calibri"/>
          <w:b/>
          <w:sz w:val="22"/>
          <w:szCs w:val="22"/>
          <w:lang w:val="fr-FR"/>
        </w:rPr>
      </w:pPr>
    </w:p>
    <w:p w14:paraId="750BBE0A" w14:textId="5B409CFA" w:rsidP="00AE1396" w:rsidR="00BB5BCC" w:rsidRDefault="00AE1396" w:rsidRPr="00FE6240">
      <w:pPr>
        <w:pStyle w:val="Titre6"/>
        <w:rPr>
          <w:rFonts w:ascii="Calibri" w:hAnsi="Calibri"/>
          <w:b w:val="0"/>
          <w:bCs w:val="0"/>
          <w:sz w:val="22"/>
          <w:szCs w:val="22"/>
          <w:u w:val="none"/>
        </w:rPr>
      </w:pPr>
      <w:r w:rsidRPr="00FE6240">
        <w:rPr>
          <w:rFonts w:ascii="Calibri" w:hAnsi="Calibri"/>
          <w:b w:val="0"/>
          <w:bCs w:val="0"/>
          <w:sz w:val="22"/>
          <w:szCs w:val="22"/>
          <w:u w:val="none"/>
        </w:rPr>
        <w:t>Après avoir rappelé sa politique en matière d</w:t>
      </w:r>
      <w:r w:rsidR="00BB58CC" w:rsidRPr="00FE6240">
        <w:rPr>
          <w:rFonts w:ascii="Calibri" w:hAnsi="Calibri"/>
          <w:b w:val="0"/>
          <w:bCs w:val="0"/>
          <w:sz w:val="22"/>
          <w:szCs w:val="22"/>
          <w:u w:val="none"/>
        </w:rPr>
        <w:t xml:space="preserve">e revalorisation salariale à savoir : </w:t>
      </w:r>
    </w:p>
    <w:p w14:paraId="34DCC6E8" w14:textId="08511697" w:rsidP="00BB58CC" w:rsidR="00BB58CC" w:rsidRDefault="00BB58CC" w:rsidRPr="00FE6240">
      <w:pPr>
        <w:pStyle w:val="Paragraphedeliste"/>
        <w:numPr>
          <w:ilvl w:val="0"/>
          <w:numId w:val="39"/>
        </w:numPr>
        <w:rPr>
          <w:rFonts w:ascii="Calibri" w:cs="Arial" w:hAnsi="Calibri"/>
          <w:sz w:val="22"/>
          <w:szCs w:val="22"/>
          <w:lang w:val="fr-FR"/>
        </w:rPr>
      </w:pPr>
      <w:r w:rsidRPr="00FE6240">
        <w:rPr>
          <w:rFonts w:ascii="Calibri" w:cs="Arial" w:hAnsi="Calibri"/>
          <w:sz w:val="22"/>
          <w:szCs w:val="22"/>
          <w:lang w:val="fr-FR"/>
        </w:rPr>
        <w:t>Un mix augmentation générale et augmentation individuelle pour les Opérateurs et ETAM avec un coefficient &lt; 270</w:t>
      </w:r>
    </w:p>
    <w:p w14:paraId="030A872B" w14:textId="117413A9" w:rsidP="00BB58CC" w:rsidR="00BB58CC" w:rsidRDefault="00BB58CC" w:rsidRPr="00FE6240">
      <w:pPr>
        <w:pStyle w:val="Paragraphedeliste"/>
        <w:numPr>
          <w:ilvl w:val="0"/>
          <w:numId w:val="39"/>
        </w:numPr>
        <w:rPr>
          <w:rFonts w:ascii="Calibri" w:cs="Arial" w:hAnsi="Calibri"/>
          <w:sz w:val="22"/>
          <w:szCs w:val="22"/>
          <w:lang w:val="fr-FR"/>
        </w:rPr>
      </w:pPr>
      <w:r w:rsidRPr="00FE6240">
        <w:rPr>
          <w:rFonts w:ascii="Calibri" w:cs="Arial" w:hAnsi="Calibri"/>
          <w:sz w:val="22"/>
          <w:szCs w:val="22"/>
          <w:lang w:val="fr-FR"/>
        </w:rPr>
        <w:t>Augmentation individuelle pour les Opérateurs et ETAM avec un coefficient &gt; = 270 et cadres</w:t>
      </w:r>
    </w:p>
    <w:p w14:paraId="78908071" w14:textId="409B489F" w:rsidP="00BB58CC" w:rsidR="00BB58CC" w:rsidRDefault="00C629B4" w:rsidRPr="00FE6240">
      <w:pPr>
        <w:rPr>
          <w:rFonts w:ascii="Calibri" w:cs="Arial" w:hAnsi="Calibri"/>
          <w:sz w:val="22"/>
          <w:szCs w:val="22"/>
          <w:lang w:val="fr-FR"/>
        </w:rPr>
      </w:pPr>
      <w:r w:rsidRPr="00FE6240">
        <w:rPr>
          <w:rFonts w:ascii="Calibri" w:cs="Arial" w:hAnsi="Calibri"/>
          <w:sz w:val="22"/>
          <w:szCs w:val="22"/>
          <w:lang w:val="fr-FR"/>
        </w:rPr>
        <w:t>La direction consent cette année à titre exceptionnel d’</w:t>
      </w:r>
      <w:r w:rsidR="00FE6240" w:rsidRPr="00FE6240">
        <w:rPr>
          <w:rFonts w:ascii="Calibri" w:cs="Arial" w:hAnsi="Calibri"/>
          <w:sz w:val="22"/>
          <w:szCs w:val="22"/>
          <w:lang w:val="fr-FR"/>
        </w:rPr>
        <w:t>adapter cette philosophie.</w:t>
      </w:r>
    </w:p>
    <w:p w14:paraId="5E866BAF" w14:textId="77777777" w:rsidP="00BB5BCC" w:rsidR="00BB5BCC" w:rsidRDefault="00BB5BCC" w:rsidRPr="00AB4AC3">
      <w:pPr>
        <w:rPr>
          <w:rFonts w:ascii="Calibri" w:eastAsia="Calibri" w:hAnsi="Calibri"/>
          <w:lang w:val="fr-FR"/>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3025"/>
        <w:gridCol w:w="3040"/>
        <w:gridCol w:w="2995"/>
      </w:tblGrid>
      <w:tr w14:paraId="1F13B10A" w14:textId="77777777" w:rsidR="00BB5BCC" w:rsidRPr="00AB4AC3" w:rsidTr="00ED2D5C">
        <w:tc>
          <w:tcPr>
            <w:tcW w:type="dxa" w:w="3025"/>
            <w:tcBorders>
              <w:top w:color="auto" w:space="0" w:sz="4" w:val="single"/>
              <w:left w:color="auto" w:space="0" w:sz="4" w:val="single"/>
              <w:bottom w:color="auto" w:space="0" w:sz="4" w:val="single"/>
              <w:right w:color="auto" w:space="0" w:sz="4" w:val="single"/>
            </w:tcBorders>
            <w:shd w:color="auto" w:fill="auto" w:val="clear"/>
          </w:tcPr>
          <w:p w14:paraId="65DE01B2" w14:textId="77777777" w:rsidP="00ED2D5C" w:rsidR="00BB5BCC" w:rsidRDefault="00BB5BCC" w:rsidRPr="00AB4AC3">
            <w:pPr>
              <w:jc w:val="center"/>
              <w:rPr>
                <w:rFonts w:ascii="Calibri" w:hAnsi="Calibri"/>
                <w:sz w:val="22"/>
                <w:szCs w:val="22"/>
                <w:lang w:val="fr-FR"/>
              </w:rPr>
            </w:pPr>
          </w:p>
        </w:tc>
        <w:tc>
          <w:tcPr>
            <w:tcW w:type="dxa" w:w="3040"/>
            <w:tcBorders>
              <w:top w:color="auto" w:space="0" w:sz="4" w:val="single"/>
              <w:left w:color="auto" w:space="0" w:sz="4" w:val="single"/>
              <w:bottom w:color="auto" w:space="0" w:sz="4" w:val="single"/>
              <w:right w:color="auto" w:space="0" w:sz="4" w:val="single"/>
            </w:tcBorders>
            <w:shd w:color="auto" w:fill="auto" w:val="clear"/>
            <w:hideMark/>
          </w:tcPr>
          <w:p w14:paraId="10F403CD" w14:textId="77777777" w:rsidP="00ED2D5C" w:rsidR="00BB5BCC" w:rsidRDefault="00BB5BCC" w:rsidRPr="00AB4AC3">
            <w:pPr>
              <w:jc w:val="center"/>
              <w:rPr>
                <w:rFonts w:ascii="Calibri" w:hAnsi="Calibri"/>
                <w:sz w:val="22"/>
                <w:szCs w:val="22"/>
                <w:lang w:val="fr-FR"/>
              </w:rPr>
            </w:pPr>
            <w:r w:rsidRPr="00AB4AC3">
              <w:rPr>
                <w:rFonts w:ascii="Calibri" w:hAnsi="Calibri"/>
                <w:sz w:val="22"/>
                <w:szCs w:val="22"/>
                <w:lang w:val="fr-FR"/>
              </w:rPr>
              <w:t>Augmentation générale</w:t>
            </w:r>
          </w:p>
        </w:tc>
        <w:tc>
          <w:tcPr>
            <w:tcW w:type="dxa" w:w="2995"/>
            <w:tcBorders>
              <w:top w:color="auto" w:space="0" w:sz="4" w:val="single"/>
              <w:left w:color="auto" w:space="0" w:sz="4" w:val="single"/>
              <w:bottom w:color="auto" w:space="0" w:sz="4" w:val="single"/>
              <w:right w:color="auto" w:space="0" w:sz="4" w:val="single"/>
            </w:tcBorders>
          </w:tcPr>
          <w:p w14:paraId="7C4285CB" w14:textId="77777777" w:rsidP="00ED2D5C" w:rsidR="00BB5BCC" w:rsidRDefault="00BB5BCC" w:rsidRPr="00AB4AC3">
            <w:pPr>
              <w:jc w:val="center"/>
              <w:rPr>
                <w:rFonts w:ascii="Calibri" w:hAnsi="Calibri"/>
                <w:sz w:val="22"/>
                <w:szCs w:val="22"/>
                <w:lang w:val="fr-FR"/>
              </w:rPr>
            </w:pPr>
            <w:r w:rsidRPr="00AB4AC3">
              <w:rPr>
                <w:rFonts w:ascii="Calibri" w:hAnsi="Calibri"/>
                <w:sz w:val="22"/>
                <w:szCs w:val="22"/>
                <w:lang w:val="fr-FR"/>
              </w:rPr>
              <w:t>Budget Augmentations individuelles</w:t>
            </w:r>
          </w:p>
        </w:tc>
      </w:tr>
      <w:tr w14:paraId="3271926A" w14:textId="77777777" w:rsidR="00BB5BCC" w:rsidRPr="00AB4AC3" w:rsidTr="00ED2D5C">
        <w:tc>
          <w:tcPr>
            <w:tcW w:type="dxa" w:w="3025"/>
            <w:tcBorders>
              <w:top w:color="auto" w:space="0" w:sz="4" w:val="single"/>
              <w:left w:color="auto" w:space="0" w:sz="4" w:val="single"/>
              <w:bottom w:color="auto" w:space="0" w:sz="4" w:val="single"/>
              <w:right w:color="auto" w:space="0" w:sz="4" w:val="single"/>
            </w:tcBorders>
            <w:shd w:color="auto" w:fill="auto" w:val="clear"/>
            <w:hideMark/>
          </w:tcPr>
          <w:p w14:paraId="517B7C83" w14:textId="77777777" w:rsidP="00ED2D5C" w:rsidR="00BB5BCC" w:rsidRDefault="00BB5BCC" w:rsidRPr="00AB4AC3">
            <w:pPr>
              <w:jc w:val="center"/>
              <w:rPr>
                <w:rFonts w:ascii="Calibri" w:hAnsi="Calibri"/>
                <w:sz w:val="22"/>
                <w:szCs w:val="22"/>
                <w:lang w:val="fr-FR"/>
              </w:rPr>
            </w:pPr>
            <w:r w:rsidRPr="00AB4AC3">
              <w:rPr>
                <w:rFonts w:ascii="Calibri" w:hAnsi="Calibri"/>
                <w:sz w:val="22"/>
                <w:szCs w:val="22"/>
                <w:lang w:val="fr-FR"/>
              </w:rPr>
              <w:t xml:space="preserve">Opérateurs et ETAM avec un coefficient </w:t>
            </w:r>
            <w:r>
              <w:rPr>
                <w:rFonts w:ascii="Calibri" w:hAnsi="Calibri"/>
                <w:sz w:val="22"/>
                <w:szCs w:val="22"/>
                <w:lang w:val="fr-FR"/>
              </w:rPr>
              <w:t>&lt; 270</w:t>
            </w:r>
          </w:p>
        </w:tc>
        <w:tc>
          <w:tcPr>
            <w:tcW w:type="dxa" w:w="3040"/>
            <w:tcBorders>
              <w:top w:color="auto" w:space="0" w:sz="4" w:val="single"/>
              <w:left w:color="auto" w:space="0" w:sz="4" w:val="single"/>
              <w:bottom w:color="auto" w:space="0" w:sz="4" w:val="single"/>
              <w:right w:color="auto" w:space="0" w:sz="4" w:val="single"/>
            </w:tcBorders>
            <w:shd w:color="auto" w:fill="auto" w:val="clear"/>
            <w:hideMark/>
          </w:tcPr>
          <w:p w14:paraId="09648A0E" w14:textId="1FD8192C" w:rsidP="00ED2D5C" w:rsidR="00BB5BCC" w:rsidRDefault="00520C8E" w:rsidRPr="00AB4AC3">
            <w:pPr>
              <w:jc w:val="center"/>
              <w:rPr>
                <w:rFonts w:ascii="Calibri" w:hAnsi="Calibri"/>
                <w:sz w:val="22"/>
                <w:szCs w:val="22"/>
                <w:lang w:val="fr-FR"/>
              </w:rPr>
            </w:pPr>
            <w:r>
              <w:rPr>
                <w:rFonts w:ascii="Calibri" w:hAnsi="Calibri"/>
                <w:sz w:val="22"/>
                <w:szCs w:val="22"/>
                <w:lang w:val="fr-FR"/>
              </w:rPr>
              <w:t xml:space="preserve">4 </w:t>
            </w:r>
            <w:r w:rsidR="00BB5BCC">
              <w:rPr>
                <w:rFonts w:ascii="Calibri" w:hAnsi="Calibri"/>
                <w:sz w:val="22"/>
                <w:szCs w:val="22"/>
                <w:lang w:val="fr-FR"/>
              </w:rPr>
              <w:t>%</w:t>
            </w:r>
            <w:r>
              <w:rPr>
                <w:rFonts w:ascii="Calibri" w:hAnsi="Calibri"/>
                <w:sz w:val="22"/>
                <w:szCs w:val="22"/>
                <w:lang w:val="fr-FR"/>
              </w:rPr>
              <w:t xml:space="preserve"> avec </w:t>
            </w:r>
            <w:r w:rsidR="00B069C2">
              <w:rPr>
                <w:rFonts w:ascii="Calibri" w:hAnsi="Calibri"/>
                <w:sz w:val="22"/>
                <w:szCs w:val="22"/>
                <w:lang w:val="fr-FR"/>
              </w:rPr>
              <w:t xml:space="preserve">un </w:t>
            </w:r>
            <w:r w:rsidR="00162494">
              <w:rPr>
                <w:rFonts w:ascii="Calibri" w:hAnsi="Calibri"/>
                <w:sz w:val="22"/>
                <w:szCs w:val="22"/>
                <w:lang w:val="fr-FR"/>
              </w:rPr>
              <w:t>talon</w:t>
            </w:r>
            <w:r w:rsidR="00B069C2">
              <w:rPr>
                <w:rFonts w:ascii="Calibri" w:hAnsi="Calibri"/>
                <w:sz w:val="22"/>
                <w:szCs w:val="22"/>
                <w:lang w:val="fr-FR"/>
              </w:rPr>
              <w:t xml:space="preserve"> de 117 euros brut</w:t>
            </w:r>
            <w:r w:rsidR="00C805C3">
              <w:rPr>
                <w:rFonts w:ascii="Calibri" w:hAnsi="Calibri"/>
                <w:sz w:val="22"/>
                <w:szCs w:val="22"/>
                <w:lang w:val="fr-FR"/>
              </w:rPr>
              <w:t xml:space="preserve"> mensuel</w:t>
            </w:r>
          </w:p>
        </w:tc>
        <w:tc>
          <w:tcPr>
            <w:tcW w:type="dxa" w:w="2995"/>
            <w:tcBorders>
              <w:top w:color="auto" w:space="0" w:sz="4" w:val="single"/>
              <w:left w:color="auto" w:space="0" w:sz="4" w:val="single"/>
              <w:bottom w:color="auto" w:space="0" w:sz="4" w:val="single"/>
              <w:right w:color="auto" w:space="0" w:sz="4" w:val="single"/>
            </w:tcBorders>
          </w:tcPr>
          <w:p w14:paraId="7110F41B" w14:textId="2A2D626B" w:rsidP="00ED2D5C" w:rsidR="00BB5BCC" w:rsidRDefault="00211FF8">
            <w:pPr>
              <w:jc w:val="center"/>
              <w:rPr>
                <w:rFonts w:ascii="Calibri" w:hAnsi="Calibri"/>
                <w:sz w:val="22"/>
                <w:szCs w:val="22"/>
                <w:lang w:val="fr-FR"/>
              </w:rPr>
            </w:pPr>
            <w:r>
              <w:rPr>
                <w:rFonts w:ascii="Calibri" w:hAnsi="Calibri"/>
                <w:sz w:val="22"/>
                <w:szCs w:val="22"/>
                <w:lang w:val="fr-FR"/>
              </w:rPr>
              <w:t>/</w:t>
            </w:r>
          </w:p>
        </w:tc>
      </w:tr>
      <w:tr w14:paraId="1CA9E765" w14:textId="77777777" w:rsidR="00BB5BCC" w:rsidRPr="00AB4AC3" w:rsidTr="00ED2D5C">
        <w:tc>
          <w:tcPr>
            <w:tcW w:type="dxa" w:w="3025"/>
            <w:tcBorders>
              <w:top w:color="auto" w:space="0" w:sz="4" w:val="single"/>
              <w:left w:color="auto" w:space="0" w:sz="4" w:val="single"/>
              <w:bottom w:color="auto" w:space="0" w:sz="4" w:val="single"/>
              <w:right w:color="auto" w:space="0" w:sz="4" w:val="single"/>
            </w:tcBorders>
            <w:shd w:color="auto" w:fill="auto" w:val="clear"/>
            <w:hideMark/>
          </w:tcPr>
          <w:p w14:paraId="4A0AC7D8" w14:textId="77777777" w:rsidP="00ED2D5C" w:rsidR="00BB5BCC" w:rsidRDefault="00BB5BCC" w:rsidRPr="00AB4AC3">
            <w:pPr>
              <w:jc w:val="center"/>
              <w:rPr>
                <w:rFonts w:ascii="Calibri" w:hAnsi="Calibri"/>
                <w:sz w:val="22"/>
                <w:szCs w:val="22"/>
                <w:lang w:val="fr-FR"/>
              </w:rPr>
            </w:pPr>
            <w:r w:rsidRPr="00AB4AC3">
              <w:rPr>
                <w:rFonts w:ascii="Calibri" w:hAnsi="Calibri"/>
                <w:sz w:val="22"/>
                <w:szCs w:val="22"/>
                <w:lang w:val="fr-FR"/>
              </w:rPr>
              <w:t xml:space="preserve">Opérateurs et ETAM avec un coefficient &gt; </w:t>
            </w:r>
            <w:r>
              <w:rPr>
                <w:rFonts w:ascii="Calibri" w:hAnsi="Calibri"/>
                <w:sz w:val="22"/>
                <w:szCs w:val="22"/>
                <w:lang w:val="fr-FR"/>
              </w:rPr>
              <w:t xml:space="preserve">= </w:t>
            </w:r>
            <w:r w:rsidRPr="00AB4AC3">
              <w:rPr>
                <w:rFonts w:ascii="Calibri" w:hAnsi="Calibri"/>
                <w:sz w:val="22"/>
                <w:szCs w:val="22"/>
                <w:lang w:val="fr-FR"/>
              </w:rPr>
              <w:t>270</w:t>
            </w:r>
          </w:p>
        </w:tc>
        <w:tc>
          <w:tcPr>
            <w:tcW w:type="dxa" w:w="3040"/>
            <w:tcBorders>
              <w:top w:color="auto" w:space="0" w:sz="4" w:val="single"/>
              <w:left w:color="auto" w:space="0" w:sz="4" w:val="single"/>
              <w:bottom w:color="auto" w:space="0" w:sz="4" w:val="single"/>
              <w:right w:color="auto" w:space="0" w:sz="4" w:val="single"/>
            </w:tcBorders>
            <w:shd w:color="auto" w:fill="auto" w:val="clear"/>
            <w:hideMark/>
          </w:tcPr>
          <w:p w14:paraId="1AA1936C" w14:textId="255BE7C5" w:rsidP="00ED2D5C" w:rsidR="00BB5BCC" w:rsidRDefault="00322FD4" w:rsidRPr="00AB4AC3">
            <w:pPr>
              <w:jc w:val="center"/>
              <w:rPr>
                <w:rFonts w:ascii="Calibri" w:hAnsi="Calibri"/>
                <w:sz w:val="22"/>
                <w:szCs w:val="22"/>
                <w:lang w:val="fr-FR"/>
              </w:rPr>
            </w:pPr>
            <w:r>
              <w:rPr>
                <w:rFonts w:ascii="Calibri" w:hAnsi="Calibri"/>
                <w:sz w:val="22"/>
                <w:szCs w:val="22"/>
                <w:lang w:val="fr-FR"/>
              </w:rPr>
              <w:t xml:space="preserve">2.3 </w:t>
            </w:r>
            <w:r w:rsidR="00BB5BCC">
              <w:rPr>
                <w:rFonts w:ascii="Calibri" w:hAnsi="Calibri"/>
                <w:sz w:val="22"/>
                <w:szCs w:val="22"/>
                <w:lang w:val="fr-FR"/>
              </w:rPr>
              <w:t>%</w:t>
            </w:r>
          </w:p>
        </w:tc>
        <w:tc>
          <w:tcPr>
            <w:tcW w:type="dxa" w:w="2995"/>
            <w:tcBorders>
              <w:top w:color="auto" w:space="0" w:sz="4" w:val="single"/>
              <w:left w:color="auto" w:space="0" w:sz="4" w:val="single"/>
              <w:bottom w:color="auto" w:space="0" w:sz="4" w:val="single"/>
              <w:right w:color="auto" w:space="0" w:sz="4" w:val="single"/>
            </w:tcBorders>
          </w:tcPr>
          <w:p w14:paraId="43A14391" w14:textId="4D480EDD" w:rsidP="00ED2D5C" w:rsidR="00BB5BCC" w:rsidRDefault="00F93E1B">
            <w:pPr>
              <w:jc w:val="center"/>
              <w:rPr>
                <w:rFonts w:ascii="Calibri" w:hAnsi="Calibri"/>
                <w:sz w:val="22"/>
                <w:szCs w:val="22"/>
                <w:lang w:val="fr-FR"/>
              </w:rPr>
            </w:pPr>
            <w:r>
              <w:rPr>
                <w:rFonts w:ascii="Calibri" w:hAnsi="Calibri"/>
                <w:sz w:val="22"/>
                <w:szCs w:val="22"/>
                <w:lang w:val="fr-FR"/>
              </w:rPr>
              <w:t>2</w:t>
            </w:r>
            <w:r w:rsidR="00462057">
              <w:rPr>
                <w:rFonts w:ascii="Calibri" w:hAnsi="Calibri"/>
                <w:sz w:val="22"/>
                <w:szCs w:val="22"/>
                <w:lang w:val="fr-FR"/>
              </w:rPr>
              <w:t xml:space="preserve"> %</w:t>
            </w:r>
          </w:p>
        </w:tc>
      </w:tr>
      <w:tr w14:paraId="0AC16C2C" w14:textId="77777777" w:rsidR="00BB5BCC" w:rsidRPr="00AB4AC3" w:rsidTr="00ED2D5C">
        <w:tc>
          <w:tcPr>
            <w:tcW w:type="dxa" w:w="3025"/>
            <w:tcBorders>
              <w:top w:color="auto" w:space="0" w:sz="4" w:val="single"/>
              <w:left w:color="auto" w:space="0" w:sz="4" w:val="single"/>
              <w:bottom w:color="auto" w:space="0" w:sz="4" w:val="single"/>
              <w:right w:color="auto" w:space="0" w:sz="4" w:val="single"/>
            </w:tcBorders>
            <w:shd w:color="auto" w:fill="auto" w:val="clear"/>
            <w:hideMark/>
          </w:tcPr>
          <w:p w14:paraId="3D1EDFBD" w14:textId="77777777" w:rsidP="00ED2D5C" w:rsidR="00BB5BCC" w:rsidRDefault="00BB5BCC" w:rsidRPr="00AB4AC3">
            <w:pPr>
              <w:jc w:val="center"/>
              <w:rPr>
                <w:rFonts w:ascii="Calibri" w:hAnsi="Calibri"/>
                <w:sz w:val="22"/>
                <w:szCs w:val="22"/>
                <w:lang w:val="fr-FR"/>
              </w:rPr>
            </w:pPr>
            <w:r w:rsidRPr="00AB4AC3">
              <w:rPr>
                <w:rFonts w:ascii="Calibri" w:hAnsi="Calibri"/>
                <w:sz w:val="22"/>
                <w:szCs w:val="22"/>
                <w:lang w:val="fr-FR"/>
              </w:rPr>
              <w:t>Cadres</w:t>
            </w:r>
          </w:p>
        </w:tc>
        <w:tc>
          <w:tcPr>
            <w:tcW w:type="dxa" w:w="3040"/>
            <w:tcBorders>
              <w:top w:color="auto" w:space="0" w:sz="4" w:val="single"/>
              <w:left w:color="auto" w:space="0" w:sz="4" w:val="single"/>
              <w:bottom w:color="auto" w:space="0" w:sz="4" w:val="single"/>
              <w:right w:color="auto" w:space="0" w:sz="4" w:val="single"/>
            </w:tcBorders>
            <w:shd w:color="auto" w:fill="auto" w:val="clear"/>
            <w:hideMark/>
          </w:tcPr>
          <w:p w14:paraId="647A2B87" w14:textId="5D7F64DA" w:rsidP="00ED2D5C" w:rsidR="00BB5BCC" w:rsidRDefault="003C4267" w:rsidRPr="00AB4AC3">
            <w:pPr>
              <w:jc w:val="center"/>
              <w:rPr>
                <w:rFonts w:ascii="Calibri" w:hAnsi="Calibri"/>
                <w:sz w:val="22"/>
                <w:szCs w:val="22"/>
                <w:lang w:val="fr-FR"/>
              </w:rPr>
            </w:pPr>
            <w:r>
              <w:rPr>
                <w:rFonts w:ascii="Calibri" w:hAnsi="Calibri"/>
                <w:sz w:val="22"/>
                <w:szCs w:val="22"/>
                <w:lang w:val="fr-FR"/>
              </w:rPr>
              <w:t xml:space="preserve">0 </w:t>
            </w:r>
            <w:r w:rsidR="00BB5BCC">
              <w:rPr>
                <w:rFonts w:ascii="Calibri" w:hAnsi="Calibri"/>
                <w:sz w:val="22"/>
                <w:szCs w:val="22"/>
                <w:lang w:val="fr-FR"/>
              </w:rPr>
              <w:t>%</w:t>
            </w:r>
          </w:p>
        </w:tc>
        <w:tc>
          <w:tcPr>
            <w:tcW w:type="dxa" w:w="2995"/>
            <w:tcBorders>
              <w:top w:color="auto" w:space="0" w:sz="4" w:val="single"/>
              <w:left w:color="auto" w:space="0" w:sz="4" w:val="single"/>
              <w:bottom w:color="auto" w:space="0" w:sz="4" w:val="single"/>
              <w:right w:color="auto" w:space="0" w:sz="4" w:val="single"/>
            </w:tcBorders>
          </w:tcPr>
          <w:p w14:paraId="3DE4BA07" w14:textId="5460312A" w:rsidP="00ED2D5C" w:rsidR="00BB5BCC" w:rsidRDefault="003C4267">
            <w:pPr>
              <w:jc w:val="center"/>
              <w:rPr>
                <w:rFonts w:ascii="Calibri" w:hAnsi="Calibri"/>
                <w:sz w:val="22"/>
                <w:szCs w:val="22"/>
                <w:lang w:val="fr-FR"/>
              </w:rPr>
            </w:pPr>
            <w:r>
              <w:rPr>
                <w:rFonts w:ascii="Calibri" w:hAnsi="Calibri"/>
                <w:sz w:val="22"/>
                <w:szCs w:val="22"/>
                <w:lang w:val="fr-FR"/>
              </w:rPr>
              <w:t>4 %</w:t>
            </w:r>
          </w:p>
        </w:tc>
      </w:tr>
    </w:tbl>
    <w:p w14:paraId="395F8E5B" w14:textId="77777777" w:rsidP="00BB5BCC" w:rsidR="00BB5BCC" w:rsidRDefault="00BB5BCC" w:rsidRPr="00AB4AC3">
      <w:pPr>
        <w:spacing w:line="256" w:lineRule="auto"/>
        <w:rPr>
          <w:rFonts w:ascii="Calibri" w:eastAsia="Calibri" w:hAnsi="Calibri"/>
          <w:sz w:val="22"/>
          <w:szCs w:val="22"/>
          <w:lang w:val="fr-FR"/>
        </w:rPr>
      </w:pPr>
    </w:p>
    <w:p w14:paraId="21E4FFA5" w14:textId="77777777" w:rsidP="00E52739" w:rsidR="00BB5BCC" w:rsidRDefault="00BB5BCC">
      <w:pPr>
        <w:spacing w:line="256" w:lineRule="auto"/>
        <w:jc w:val="both"/>
        <w:rPr>
          <w:rFonts w:ascii="Calibri" w:eastAsia="Calibri" w:hAnsi="Calibri"/>
          <w:b/>
          <w:bCs/>
          <w:sz w:val="22"/>
          <w:szCs w:val="22"/>
          <w:lang w:val="fr-FR"/>
        </w:rPr>
      </w:pPr>
      <w:r w:rsidRPr="00ED2D5C">
        <w:rPr>
          <w:rFonts w:ascii="Calibri" w:eastAsia="Calibri" w:hAnsi="Calibri"/>
          <w:sz w:val="22"/>
          <w:szCs w:val="22"/>
          <w:lang w:val="fr-FR"/>
        </w:rPr>
        <w:t>Date d’application de de la mesure d’augmentation générale et de l’enveloppe pour les augmentations individuelles (hors promotions)</w:t>
      </w:r>
      <w:r w:rsidRPr="3D9F2998">
        <w:rPr>
          <w:rFonts w:ascii="Calibri" w:eastAsia="Calibri" w:hAnsi="Calibri"/>
          <w:sz w:val="22"/>
          <w:szCs w:val="22"/>
          <w:lang w:val="fr-FR"/>
        </w:rPr>
        <w:t xml:space="preserve"> </w:t>
      </w:r>
      <w:r w:rsidRPr="00ED2D5C">
        <w:rPr>
          <w:rFonts w:ascii="Calibri" w:eastAsia="Calibri" w:hAnsi="Calibri"/>
          <w:sz w:val="22"/>
          <w:szCs w:val="22"/>
          <w:lang w:val="fr-FR"/>
        </w:rPr>
        <w:t>:</w:t>
      </w:r>
      <w:r w:rsidRPr="3D9F2998">
        <w:rPr>
          <w:rFonts w:ascii="Calibri" w:eastAsia="Calibri" w:hAnsi="Calibri"/>
          <w:b/>
          <w:bCs/>
          <w:sz w:val="22"/>
          <w:szCs w:val="22"/>
          <w:lang w:val="fr-FR"/>
        </w:rPr>
        <w:t> 01/04/2023</w:t>
      </w:r>
    </w:p>
    <w:p w14:paraId="2EC84CCB" w14:textId="77777777" w:rsidP="00E52739" w:rsidR="00E52739" w:rsidRDefault="00E52739">
      <w:pPr>
        <w:spacing w:line="256" w:lineRule="auto"/>
        <w:jc w:val="both"/>
        <w:rPr>
          <w:rFonts w:ascii="Calibri" w:eastAsia="Calibri" w:hAnsi="Calibri"/>
          <w:b/>
          <w:bCs/>
          <w:sz w:val="22"/>
          <w:szCs w:val="22"/>
          <w:lang w:val="fr-FR"/>
        </w:rPr>
      </w:pPr>
    </w:p>
    <w:p w14:paraId="01DA845F" w14:textId="77777777" w:rsidP="00E52739" w:rsidR="002B2F4D" w:rsidRDefault="00E52739">
      <w:pPr>
        <w:spacing w:line="256" w:lineRule="auto"/>
        <w:jc w:val="both"/>
        <w:rPr>
          <w:rFonts w:ascii="Calibri" w:eastAsia="Calibri" w:hAnsi="Calibri"/>
          <w:sz w:val="22"/>
          <w:szCs w:val="22"/>
          <w:lang w:val="fr-FR"/>
        </w:rPr>
      </w:pPr>
      <w:r w:rsidRPr="00E52739">
        <w:rPr>
          <w:rFonts w:ascii="Calibri" w:eastAsia="Calibri" w:hAnsi="Calibri"/>
          <w:sz w:val="22"/>
          <w:szCs w:val="22"/>
          <w:lang w:val="fr-FR"/>
        </w:rPr>
        <w:t xml:space="preserve">Il est convenu également </w:t>
      </w:r>
      <w:r>
        <w:rPr>
          <w:rFonts w:ascii="Calibri" w:eastAsia="Calibri" w:hAnsi="Calibri"/>
          <w:sz w:val="22"/>
          <w:szCs w:val="22"/>
          <w:lang w:val="fr-FR"/>
        </w:rPr>
        <w:t>qu</w:t>
      </w:r>
      <w:r w:rsidR="00AD45F3">
        <w:rPr>
          <w:rFonts w:ascii="Calibri" w:eastAsia="Calibri" w:hAnsi="Calibri"/>
          <w:sz w:val="22"/>
          <w:szCs w:val="22"/>
          <w:lang w:val="fr-FR"/>
        </w:rPr>
        <w:t xml:space="preserve">e </w:t>
      </w:r>
      <w:r w:rsidR="00646615">
        <w:rPr>
          <w:rFonts w:ascii="Calibri" w:eastAsia="Calibri" w:hAnsi="Calibri"/>
          <w:sz w:val="22"/>
          <w:szCs w:val="22"/>
          <w:lang w:val="fr-FR"/>
        </w:rPr>
        <w:t>pour</w:t>
      </w:r>
      <w:r w:rsidR="002B2F4D">
        <w:rPr>
          <w:rFonts w:ascii="Calibri" w:eastAsia="Calibri" w:hAnsi="Calibri"/>
          <w:sz w:val="22"/>
          <w:szCs w:val="22"/>
          <w:lang w:val="fr-FR"/>
        </w:rPr>
        <w:t xml:space="preserve"> : </w:t>
      </w:r>
    </w:p>
    <w:p w14:paraId="32B3091C" w14:textId="78EE2E8F" w:rsidP="002B2F4D" w:rsidR="00E52739" w:rsidRDefault="00646615">
      <w:pPr>
        <w:pStyle w:val="Paragraphedeliste"/>
        <w:numPr>
          <w:ilvl w:val="0"/>
          <w:numId w:val="2"/>
        </w:numPr>
        <w:spacing w:line="256" w:lineRule="auto"/>
        <w:jc w:val="both"/>
        <w:rPr>
          <w:rFonts w:ascii="Calibri" w:eastAsia="Calibri" w:hAnsi="Calibri"/>
          <w:sz w:val="22"/>
          <w:szCs w:val="22"/>
          <w:lang w:val="fr-FR"/>
        </w:rPr>
      </w:pPr>
      <w:r w:rsidRPr="002B2F4D">
        <w:rPr>
          <w:rFonts w:ascii="Calibri" w:eastAsia="Calibri" w:hAnsi="Calibri"/>
          <w:sz w:val="22"/>
          <w:szCs w:val="22"/>
          <w:lang w:val="fr-FR"/>
        </w:rPr>
        <w:t xml:space="preserve"> </w:t>
      </w:r>
      <w:r w:rsidR="00AD45F3" w:rsidRPr="002B2F4D">
        <w:rPr>
          <w:rFonts w:ascii="Calibri" w:eastAsia="Calibri" w:hAnsi="Calibri"/>
          <w:sz w:val="22"/>
          <w:szCs w:val="22"/>
          <w:lang w:val="fr-FR"/>
        </w:rPr>
        <w:t>les cadres</w:t>
      </w:r>
      <w:r w:rsidR="004810E4" w:rsidRPr="002B2F4D">
        <w:rPr>
          <w:rFonts w:ascii="Calibri" w:eastAsia="Calibri" w:hAnsi="Calibri"/>
          <w:sz w:val="22"/>
          <w:szCs w:val="22"/>
          <w:lang w:val="fr-FR"/>
        </w:rPr>
        <w:t xml:space="preserve"> </w:t>
      </w:r>
      <w:r w:rsidR="00ED1C93" w:rsidRPr="002B2F4D">
        <w:rPr>
          <w:rFonts w:ascii="Calibri" w:eastAsia="Calibri" w:hAnsi="Calibri"/>
          <w:sz w:val="22"/>
          <w:szCs w:val="22"/>
          <w:lang w:val="fr-FR"/>
        </w:rPr>
        <w:t>ayant bénéficié d’une augmentation individuelle inférieure à 1.5 %</w:t>
      </w:r>
      <w:r w:rsidRPr="002B2F4D">
        <w:rPr>
          <w:rFonts w:ascii="Calibri" w:eastAsia="Calibri" w:hAnsi="Calibri"/>
          <w:sz w:val="22"/>
          <w:szCs w:val="22"/>
          <w:lang w:val="fr-FR"/>
        </w:rPr>
        <w:t xml:space="preserve">, </w:t>
      </w:r>
      <w:r w:rsidR="00CD5556" w:rsidRPr="002B2F4D">
        <w:rPr>
          <w:rFonts w:ascii="Calibri" w:eastAsia="Calibri" w:hAnsi="Calibri"/>
          <w:sz w:val="22"/>
          <w:szCs w:val="22"/>
          <w:lang w:val="fr-FR"/>
        </w:rPr>
        <w:t>le manager du cadre concerné devra fournir à la DRH France</w:t>
      </w:r>
      <w:r w:rsidR="005C238A" w:rsidRPr="002B2F4D">
        <w:rPr>
          <w:rFonts w:ascii="Calibri" w:eastAsia="Calibri" w:hAnsi="Calibri"/>
          <w:sz w:val="22"/>
          <w:szCs w:val="22"/>
          <w:lang w:val="fr-FR"/>
        </w:rPr>
        <w:t xml:space="preserve"> </w:t>
      </w:r>
      <w:r w:rsidR="00FF54FE" w:rsidRPr="002B2F4D">
        <w:rPr>
          <w:rFonts w:ascii="Calibri" w:eastAsia="Calibri" w:hAnsi="Calibri"/>
          <w:sz w:val="22"/>
          <w:szCs w:val="22"/>
          <w:lang w:val="fr-FR"/>
        </w:rPr>
        <w:t xml:space="preserve">une </w:t>
      </w:r>
      <w:r w:rsidR="004406A9" w:rsidRPr="002B2F4D">
        <w:rPr>
          <w:rFonts w:ascii="Calibri" w:eastAsia="Calibri" w:hAnsi="Calibri"/>
          <w:sz w:val="22"/>
          <w:szCs w:val="22"/>
          <w:lang w:val="fr-FR"/>
        </w:rPr>
        <w:t>explication sur sa décision.</w:t>
      </w:r>
    </w:p>
    <w:p w14:paraId="46F13602" w14:textId="5DC13A48" w:rsidP="00CE3934" w:rsidR="00CE3934" w:rsidRDefault="00CE3934">
      <w:pPr>
        <w:pStyle w:val="Paragraphedeliste"/>
        <w:numPr>
          <w:ilvl w:val="0"/>
          <w:numId w:val="2"/>
        </w:numPr>
        <w:spacing w:line="256" w:lineRule="auto"/>
        <w:jc w:val="both"/>
        <w:rPr>
          <w:rFonts w:ascii="Calibri" w:eastAsia="Calibri" w:hAnsi="Calibri"/>
          <w:sz w:val="22"/>
          <w:szCs w:val="22"/>
          <w:lang w:val="fr-FR"/>
        </w:rPr>
      </w:pPr>
      <w:r>
        <w:rPr>
          <w:rFonts w:ascii="Calibri" w:eastAsia="Calibri" w:hAnsi="Calibri"/>
          <w:sz w:val="22"/>
          <w:szCs w:val="22"/>
          <w:lang w:val="fr-FR"/>
        </w:rPr>
        <w:t xml:space="preserve">Les </w:t>
      </w:r>
      <w:r w:rsidRPr="00AB4AC3">
        <w:rPr>
          <w:rFonts w:ascii="Calibri" w:hAnsi="Calibri"/>
          <w:sz w:val="22"/>
          <w:szCs w:val="22"/>
          <w:lang w:val="fr-FR"/>
        </w:rPr>
        <w:t xml:space="preserve">Opérateurs et ETAM avec un coefficient &gt; </w:t>
      </w:r>
      <w:r>
        <w:rPr>
          <w:rFonts w:ascii="Calibri" w:hAnsi="Calibri"/>
          <w:sz w:val="22"/>
          <w:szCs w:val="22"/>
          <w:lang w:val="fr-FR"/>
        </w:rPr>
        <w:t xml:space="preserve">= </w:t>
      </w:r>
      <w:r w:rsidRPr="00AB4AC3">
        <w:rPr>
          <w:rFonts w:ascii="Calibri" w:hAnsi="Calibri"/>
          <w:sz w:val="22"/>
          <w:szCs w:val="22"/>
          <w:lang w:val="fr-FR"/>
        </w:rPr>
        <w:t>270</w:t>
      </w:r>
      <w:r>
        <w:rPr>
          <w:rFonts w:ascii="Calibri" w:hAnsi="Calibri"/>
          <w:sz w:val="22"/>
          <w:szCs w:val="22"/>
          <w:lang w:val="fr-FR"/>
        </w:rPr>
        <w:t xml:space="preserve"> en cas d’absence </w:t>
      </w:r>
      <w:r w:rsidRPr="002B2F4D">
        <w:rPr>
          <w:rFonts w:ascii="Calibri" w:eastAsia="Calibri" w:hAnsi="Calibri"/>
          <w:sz w:val="22"/>
          <w:szCs w:val="22"/>
          <w:lang w:val="fr-FR"/>
        </w:rPr>
        <w:t>d’une augmentation individuelle</w:t>
      </w:r>
      <w:r>
        <w:rPr>
          <w:rFonts w:ascii="Calibri" w:eastAsia="Calibri" w:hAnsi="Calibri"/>
          <w:sz w:val="22"/>
          <w:szCs w:val="22"/>
          <w:lang w:val="fr-FR"/>
        </w:rPr>
        <w:t xml:space="preserve"> </w:t>
      </w:r>
      <w:r w:rsidRPr="002B2F4D">
        <w:rPr>
          <w:rFonts w:ascii="Calibri" w:eastAsia="Calibri" w:hAnsi="Calibri"/>
          <w:sz w:val="22"/>
          <w:szCs w:val="22"/>
          <w:lang w:val="fr-FR"/>
        </w:rPr>
        <w:t xml:space="preserve">le manager </w:t>
      </w:r>
      <w:r w:rsidR="00BB1965">
        <w:rPr>
          <w:rFonts w:ascii="Calibri" w:eastAsia="Calibri" w:hAnsi="Calibri"/>
          <w:sz w:val="22"/>
          <w:szCs w:val="22"/>
          <w:lang w:val="fr-FR"/>
        </w:rPr>
        <w:t xml:space="preserve">du salarié </w:t>
      </w:r>
      <w:r w:rsidR="00BB1965" w:rsidRPr="002B2F4D">
        <w:rPr>
          <w:rFonts w:ascii="Calibri" w:eastAsia="Calibri" w:hAnsi="Calibri"/>
          <w:sz w:val="22"/>
          <w:szCs w:val="22"/>
          <w:lang w:val="fr-FR"/>
        </w:rPr>
        <w:t>concerné</w:t>
      </w:r>
      <w:r w:rsidRPr="002B2F4D">
        <w:rPr>
          <w:rFonts w:ascii="Calibri" w:eastAsia="Calibri" w:hAnsi="Calibri"/>
          <w:sz w:val="22"/>
          <w:szCs w:val="22"/>
          <w:lang w:val="fr-FR"/>
        </w:rPr>
        <w:t xml:space="preserve"> devra fournir à la DRH France une explication sur sa décision.</w:t>
      </w:r>
    </w:p>
    <w:p w14:paraId="113CF9FA" w14:textId="2EB1CFF5" w:rsidP="00BB1965" w:rsidR="002B2F4D" w:rsidRDefault="002B2F4D" w:rsidRPr="002B2F4D">
      <w:pPr>
        <w:pStyle w:val="Paragraphedeliste"/>
        <w:spacing w:line="256" w:lineRule="auto"/>
        <w:jc w:val="both"/>
        <w:rPr>
          <w:rFonts w:ascii="Calibri" w:eastAsia="Calibri" w:hAnsi="Calibri"/>
          <w:sz w:val="22"/>
          <w:szCs w:val="22"/>
          <w:lang w:val="fr-FR"/>
        </w:rPr>
      </w:pPr>
    </w:p>
    <w:p w14:paraId="1AC33C99" w14:textId="77777777" w:rsidP="00E52739" w:rsidR="0000724B" w:rsidRDefault="0000724B">
      <w:pPr>
        <w:spacing w:line="256" w:lineRule="auto"/>
        <w:jc w:val="both"/>
        <w:rPr>
          <w:rFonts w:ascii="Calibri" w:eastAsia="Calibri" w:hAnsi="Calibri"/>
          <w:b/>
          <w:sz w:val="22"/>
          <w:szCs w:val="22"/>
          <w:lang w:val="fr-FR"/>
        </w:rPr>
      </w:pPr>
    </w:p>
    <w:p w14:paraId="4EF888A1" w14:textId="299BB3C8" w:rsidP="000B55E8" w:rsidR="0000724B" w:rsidRDefault="00AC4C04" w:rsidRPr="007B2A44">
      <w:pPr>
        <w:pStyle w:val="Titre6"/>
        <w:numPr>
          <w:ilvl w:val="0"/>
          <w:numId w:val="35"/>
        </w:numPr>
        <w:rPr>
          <w:rFonts w:ascii="Calibri" w:hAnsi="Calibri"/>
          <w:caps/>
        </w:rPr>
      </w:pPr>
      <w:r>
        <w:rPr>
          <w:rFonts w:ascii="Calibri" w:hAnsi="Calibri"/>
          <w:caps/>
        </w:rPr>
        <w:t xml:space="preserve">AUTRES </w:t>
      </w:r>
      <w:r w:rsidR="0000724B" w:rsidRPr="007B2A44">
        <w:rPr>
          <w:rFonts w:ascii="Calibri" w:hAnsi="Calibri"/>
          <w:caps/>
        </w:rPr>
        <w:t>Mesures sur lesquelles les parties se sont entendues</w:t>
      </w:r>
      <w:r w:rsidR="0000724B" w:rsidRPr="00AC4C04">
        <w:rPr>
          <w:rFonts w:ascii="Calibri" w:hAnsi="Calibri"/>
          <w:caps/>
          <w:u w:val="none"/>
        </w:rPr>
        <w:t> :</w:t>
      </w:r>
    </w:p>
    <w:p w14:paraId="2F9E7A88" w14:textId="77777777" w:rsidP="00684A72" w:rsidR="0000724B" w:rsidRDefault="0000724B">
      <w:pPr>
        <w:spacing w:line="256" w:lineRule="auto"/>
        <w:rPr>
          <w:rFonts w:ascii="Calibri" w:eastAsia="Calibri" w:hAnsi="Calibri"/>
          <w:b/>
          <w:sz w:val="22"/>
          <w:szCs w:val="22"/>
          <w:lang w:val="fr-FR"/>
        </w:rPr>
      </w:pPr>
    </w:p>
    <w:p w14:paraId="6DCF786A" w14:textId="77777777" w:rsidP="000B55E8" w:rsidR="0000724B" w:rsidRDefault="0000724B" w:rsidRPr="007B2A44">
      <w:pPr>
        <w:pStyle w:val="Titre6"/>
        <w:numPr>
          <w:ilvl w:val="1"/>
          <w:numId w:val="35"/>
        </w:numPr>
        <w:rPr>
          <w:rFonts w:ascii="Calibri" w:hAnsi="Calibri"/>
          <w:caps/>
        </w:rPr>
      </w:pPr>
      <w:r w:rsidRPr="007B2A44">
        <w:rPr>
          <w:rFonts w:ascii="Calibri" w:hAnsi="Calibri"/>
          <w:caps/>
        </w:rPr>
        <w:t>REMUNERATIONS ET REPARTITION DE LA VALEUR AJOUTEE</w:t>
      </w:r>
    </w:p>
    <w:p w14:paraId="4B4B5F83" w14:textId="77777777" w:rsidP="00684A72" w:rsidR="0000724B" w:rsidRDefault="0000724B" w:rsidRPr="00AB4AC3">
      <w:pPr>
        <w:spacing w:line="256" w:lineRule="auto"/>
        <w:rPr>
          <w:rFonts w:ascii="Calibri" w:eastAsia="Calibri" w:hAnsi="Calibri"/>
          <w:b/>
          <w:sz w:val="22"/>
          <w:szCs w:val="22"/>
          <w:lang w:val="fr-FR"/>
        </w:rPr>
      </w:pPr>
    </w:p>
    <w:p w14:paraId="259BF8BC" w14:textId="77777777" w:rsidP="000B55E8" w:rsidR="00684A72" w:rsidRDefault="00684A72" w:rsidRPr="00AB4AC3">
      <w:pPr>
        <w:pStyle w:val="Titre6"/>
        <w:numPr>
          <w:ilvl w:val="2"/>
          <w:numId w:val="35"/>
        </w:numPr>
        <w:rPr>
          <w:rFonts w:ascii="Calibri" w:hAnsi="Calibri"/>
        </w:rPr>
      </w:pPr>
      <w:r w:rsidRPr="00AB4AC3">
        <w:rPr>
          <w:rFonts w:ascii="Calibri" w:hAnsi="Calibri"/>
        </w:rPr>
        <w:t>Salaires de base minima (pour un temps plein) pour les coefficients des niveaux I et II (145 à 190)</w:t>
      </w:r>
    </w:p>
    <w:p w14:paraId="6BA21D76" w14:textId="77777777" w:rsidP="006A3120" w:rsidR="00684A72" w:rsidRDefault="00684A72" w:rsidRPr="00AB4AC3">
      <w:pPr>
        <w:spacing w:line="256" w:lineRule="auto"/>
        <w:ind w:left="1440"/>
        <w:contextualSpacing/>
        <w:rPr>
          <w:rFonts w:ascii="Calibri" w:eastAsia="Calibri" w:hAnsi="Calibri"/>
          <w:b/>
          <w:sz w:val="28"/>
          <w:szCs w:val="22"/>
          <w:u w:val="single"/>
          <w:lang w:val="fr-FR"/>
        </w:rPr>
      </w:pPr>
    </w:p>
    <w:tbl>
      <w:tblPr>
        <w:tblW w:type="dxa" w:w="3418"/>
        <w:tblCellMar>
          <w:left w:type="dxa" w:w="0"/>
          <w:right w:type="dxa" w:w="0"/>
        </w:tblCellMar>
        <w:tblLook w:firstColumn="1" w:firstRow="1" w:lastColumn="0" w:lastRow="0" w:noHBand="0" w:noVBand="1" w:val="04A0"/>
      </w:tblPr>
      <w:tblGrid>
        <w:gridCol w:w="1132"/>
        <w:gridCol w:w="2286"/>
      </w:tblGrid>
      <w:tr w14:paraId="474C106A" w14:textId="77777777" w:rsidR="001917F2" w:rsidRPr="003834D7" w:rsidTr="000B7EFA">
        <w:trPr>
          <w:trHeight w:val="253"/>
        </w:trPr>
        <w:tc>
          <w:tcPr>
            <w:tcW w:type="dxa" w:w="1011"/>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4BC48D49" w14:textId="77777777" w:rsidR="001917F2" w:rsidRDefault="001917F2" w:rsidRPr="001917F2">
            <w:pPr>
              <w:pStyle w:val="NormalWeb"/>
              <w:spacing w:after="0" w:afterAutospacing="0" w:before="0" w:beforeAutospacing="0"/>
              <w:jc w:val="center"/>
              <w:rPr>
                <w:rFonts w:ascii="Arial" w:cs="Arial" w:hAnsi="Arial"/>
                <w:sz w:val="20"/>
                <w:szCs w:val="20"/>
                <w:lang w:eastAsia="fr-FR"/>
              </w:rPr>
            </w:pPr>
            <w:r w:rsidRPr="001917F2">
              <w:rPr>
                <w:rFonts w:ascii="Grundfos TheSans SemiLight" w:cs="Arial" w:hAnsi="Grundfos TheSans SemiLight"/>
                <w:color w:val="000000"/>
                <w:kern w:val="24"/>
                <w:sz w:val="20"/>
                <w:szCs w:val="20"/>
                <w:u w:val="single"/>
              </w:rPr>
              <w:t>Coefficient</w:t>
            </w:r>
          </w:p>
        </w:tc>
        <w:tc>
          <w:tcPr>
            <w:tcW w:type="dxa" w:w="2407"/>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4E6D0455" w14:textId="47D1ED3B" w:rsidR="001917F2" w:rsidRDefault="001917F2" w:rsidRPr="001917F2">
            <w:pPr>
              <w:pStyle w:val="NormalWeb"/>
              <w:spacing w:after="0" w:afterAutospacing="0" w:before="0" w:beforeAutospacing="0"/>
              <w:rPr>
                <w:rFonts w:ascii="Arial" w:cs="Arial" w:hAnsi="Arial"/>
                <w:sz w:val="20"/>
                <w:szCs w:val="20"/>
              </w:rPr>
            </w:pPr>
            <w:r w:rsidRPr="001917F2">
              <w:rPr>
                <w:rFonts w:ascii="Grundfos TheSans SemiLight" w:cs="Arial" w:hAnsi="Grundfos TheSans SemiLight"/>
                <w:color w:val="000000"/>
                <w:kern w:val="24"/>
                <w:sz w:val="20"/>
                <w:szCs w:val="20"/>
                <w:u w:val="single"/>
              </w:rPr>
              <w:t xml:space="preserve">Salaire mensuel de base minima </w:t>
            </w:r>
          </w:p>
        </w:tc>
      </w:tr>
      <w:tr w14:paraId="1359009B" w14:textId="77777777" w:rsidR="001917F2" w:rsidRPr="001917F2" w:rsidTr="000B7EFA">
        <w:trPr>
          <w:trHeight w:val="253"/>
        </w:trPr>
        <w:tc>
          <w:tcPr>
            <w:tcW w:type="dxa" w:w="1011"/>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4C1E7CB0" w14:textId="77777777" w:rsidR="001917F2" w:rsidRDefault="001917F2" w:rsidRPr="001917F2">
            <w:pPr>
              <w:pStyle w:val="NormalWeb"/>
              <w:spacing w:after="0" w:afterAutospacing="0" w:before="0" w:beforeAutospacing="0"/>
              <w:jc w:val="center"/>
              <w:rPr>
                <w:rFonts w:ascii="Arial" w:cs="Arial" w:hAnsi="Arial"/>
                <w:sz w:val="20"/>
                <w:szCs w:val="20"/>
              </w:rPr>
            </w:pPr>
            <w:r w:rsidRPr="001917F2">
              <w:rPr>
                <w:rFonts w:ascii="Grundfos TheSans SemiLight" w:cs="Arial" w:hAnsi="Grundfos TheSans SemiLight"/>
                <w:color w:val="000000"/>
                <w:kern w:val="24"/>
                <w:sz w:val="20"/>
                <w:szCs w:val="20"/>
              </w:rPr>
              <w:t>145</w:t>
            </w:r>
          </w:p>
        </w:tc>
        <w:tc>
          <w:tcPr>
            <w:tcW w:type="dxa" w:w="2407"/>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48A23F08" w14:textId="15A526F2" w:rsidP="000B7EFA" w:rsidR="001917F2" w:rsidRDefault="1B4C8696" w:rsidRPr="001917F2">
            <w:pPr>
              <w:pStyle w:val="NormalWeb"/>
              <w:spacing w:after="0" w:afterAutospacing="0" w:before="0" w:beforeAutospacing="0"/>
              <w:jc w:val="center"/>
              <w:rPr>
                <w:rFonts w:ascii="Arial" w:cs="Arial" w:hAnsi="Arial"/>
                <w:sz w:val="20"/>
                <w:szCs w:val="20"/>
              </w:rPr>
            </w:pPr>
            <w:r w:rsidRPr="001917F2">
              <w:rPr>
                <w:rFonts w:ascii="Grundfos TheSans SemiLight" w:cs="Arial" w:hAnsi="Grundfos TheSans SemiLight"/>
                <w:color w:val="000000"/>
                <w:kern w:val="24"/>
                <w:sz w:val="20"/>
                <w:szCs w:val="20"/>
              </w:rPr>
              <w:t>1</w:t>
            </w:r>
            <w:r w:rsidR="7CFCB776" w:rsidRPr="001917F2">
              <w:rPr>
                <w:rFonts w:ascii="Grundfos TheSans SemiLight" w:cs="Arial" w:hAnsi="Grundfos TheSans SemiLight"/>
                <w:color w:val="000000"/>
                <w:kern w:val="24"/>
                <w:sz w:val="20"/>
                <w:szCs w:val="20"/>
              </w:rPr>
              <w:t xml:space="preserve"> </w:t>
            </w:r>
            <w:r w:rsidRPr="001917F2">
              <w:rPr>
                <w:rFonts w:ascii="Grundfos TheSans SemiLight" w:cs="Arial" w:hAnsi="Grundfos TheSans SemiLight"/>
                <w:color w:val="000000"/>
                <w:kern w:val="24"/>
                <w:sz w:val="20"/>
                <w:szCs w:val="20"/>
              </w:rPr>
              <w:t>680</w:t>
            </w:r>
            <w:r w:rsidR="28321FA2" w:rsidRPr="001917F2">
              <w:rPr>
                <w:rFonts w:ascii="Grundfos TheSans SemiLight" w:cs="Arial" w:hAnsi="Grundfos TheSans SemiLight"/>
                <w:color w:val="000000"/>
                <w:kern w:val="24"/>
                <w:sz w:val="20"/>
                <w:szCs w:val="20"/>
              </w:rPr>
              <w:t xml:space="preserve"> </w:t>
            </w:r>
            <w:r w:rsidRPr="001917F2">
              <w:rPr>
                <w:rFonts w:ascii="Grundfos TheSans SemiLight" w:cs="Arial" w:hAnsi="Grundfos TheSans SemiLight"/>
                <w:color w:val="000000"/>
                <w:kern w:val="24"/>
                <w:sz w:val="20"/>
                <w:szCs w:val="20"/>
              </w:rPr>
              <w:t>€</w:t>
            </w:r>
          </w:p>
        </w:tc>
      </w:tr>
      <w:tr w14:paraId="26B69FF4" w14:textId="77777777" w:rsidR="001917F2" w:rsidRPr="001917F2" w:rsidTr="000B7EFA">
        <w:trPr>
          <w:trHeight w:val="253"/>
        </w:trPr>
        <w:tc>
          <w:tcPr>
            <w:tcW w:type="dxa" w:w="1011"/>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587906F6" w14:textId="77777777" w:rsidR="001917F2" w:rsidRDefault="001917F2" w:rsidRPr="001917F2">
            <w:pPr>
              <w:pStyle w:val="NormalWeb"/>
              <w:spacing w:after="0" w:afterAutospacing="0" w:before="0" w:beforeAutospacing="0"/>
              <w:jc w:val="center"/>
              <w:rPr>
                <w:rFonts w:ascii="Arial" w:cs="Arial" w:hAnsi="Arial"/>
                <w:sz w:val="20"/>
                <w:szCs w:val="20"/>
              </w:rPr>
            </w:pPr>
            <w:r w:rsidRPr="001917F2">
              <w:rPr>
                <w:rFonts w:ascii="Grundfos TheSans SemiLight" w:cs="Arial" w:hAnsi="Grundfos TheSans SemiLight"/>
                <w:color w:val="000000"/>
                <w:kern w:val="24"/>
                <w:sz w:val="20"/>
                <w:szCs w:val="20"/>
              </w:rPr>
              <w:t>155</w:t>
            </w:r>
          </w:p>
        </w:tc>
        <w:tc>
          <w:tcPr>
            <w:tcW w:type="dxa" w:w="2407"/>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360CDE3D" w14:textId="5FE97B87" w:rsidP="000B7EFA" w:rsidR="001917F2" w:rsidRDefault="1B4C8696" w:rsidRPr="001917F2">
            <w:pPr>
              <w:pStyle w:val="NormalWeb"/>
              <w:spacing w:after="0" w:afterAutospacing="0" w:before="0" w:beforeAutospacing="0"/>
              <w:jc w:val="center"/>
              <w:rPr>
                <w:rFonts w:ascii="Arial" w:cs="Arial" w:hAnsi="Arial"/>
                <w:sz w:val="20"/>
                <w:szCs w:val="20"/>
              </w:rPr>
            </w:pPr>
            <w:r w:rsidRPr="001917F2">
              <w:rPr>
                <w:rFonts w:ascii="Grundfos TheSans SemiLight" w:cs="Arial" w:hAnsi="Grundfos TheSans SemiLight"/>
                <w:color w:val="000000"/>
                <w:kern w:val="24"/>
                <w:sz w:val="20"/>
                <w:szCs w:val="20"/>
              </w:rPr>
              <w:t>1</w:t>
            </w:r>
            <w:r w:rsidR="7E049BDC" w:rsidRPr="001917F2">
              <w:rPr>
                <w:rFonts w:ascii="Grundfos TheSans SemiLight" w:cs="Arial" w:hAnsi="Grundfos TheSans SemiLight"/>
                <w:color w:val="000000"/>
                <w:kern w:val="24"/>
                <w:sz w:val="20"/>
                <w:szCs w:val="20"/>
              </w:rPr>
              <w:t xml:space="preserve"> </w:t>
            </w:r>
            <w:r w:rsidRPr="001917F2">
              <w:rPr>
                <w:rFonts w:ascii="Grundfos TheSans SemiLight" w:cs="Arial" w:hAnsi="Grundfos TheSans SemiLight"/>
                <w:color w:val="000000"/>
                <w:kern w:val="24"/>
                <w:sz w:val="20"/>
                <w:szCs w:val="20"/>
              </w:rPr>
              <w:t>760</w:t>
            </w:r>
            <w:r w:rsidR="001917F2" w:rsidRPr="001917F2">
              <w:rPr>
                <w:rFonts w:ascii="Grundfos TheSans SemiLight" w:cs="Arial" w:hAnsi="Grundfos TheSans SemiLight"/>
                <w:color w:val="000000"/>
                <w:kern w:val="24"/>
                <w:sz w:val="20"/>
                <w:szCs w:val="20"/>
              </w:rPr>
              <w:t xml:space="preserve"> €</w:t>
            </w:r>
          </w:p>
        </w:tc>
      </w:tr>
      <w:tr w14:paraId="41C584A7" w14:textId="77777777" w:rsidR="001917F2" w:rsidRPr="001917F2" w:rsidTr="000B7EFA">
        <w:trPr>
          <w:trHeight w:val="253"/>
        </w:trPr>
        <w:tc>
          <w:tcPr>
            <w:tcW w:type="dxa" w:w="1011"/>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47232CA8" w14:textId="77777777" w:rsidR="001917F2" w:rsidRDefault="001917F2" w:rsidRPr="001917F2">
            <w:pPr>
              <w:pStyle w:val="NormalWeb"/>
              <w:spacing w:after="0" w:afterAutospacing="0" w:before="0" w:beforeAutospacing="0"/>
              <w:jc w:val="center"/>
              <w:rPr>
                <w:rFonts w:ascii="Arial" w:cs="Arial" w:hAnsi="Arial"/>
                <w:sz w:val="20"/>
                <w:szCs w:val="20"/>
              </w:rPr>
            </w:pPr>
            <w:r w:rsidRPr="001917F2">
              <w:rPr>
                <w:rFonts w:ascii="Grundfos TheSans SemiLight" w:cs="Arial" w:hAnsi="Grundfos TheSans SemiLight"/>
                <w:color w:val="000000"/>
                <w:kern w:val="24"/>
                <w:sz w:val="20"/>
                <w:szCs w:val="20"/>
              </w:rPr>
              <w:t>170</w:t>
            </w:r>
          </w:p>
        </w:tc>
        <w:tc>
          <w:tcPr>
            <w:tcW w:type="dxa" w:w="2407"/>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2B74FAC8" w14:textId="77777777" w:rsidP="000B7EFA" w:rsidR="001917F2" w:rsidRDefault="001917F2" w:rsidRPr="001917F2">
            <w:pPr>
              <w:pStyle w:val="NormalWeb"/>
              <w:spacing w:after="0" w:afterAutospacing="0" w:before="0" w:beforeAutospacing="0"/>
              <w:jc w:val="center"/>
              <w:rPr>
                <w:rFonts w:ascii="Arial" w:cs="Arial" w:hAnsi="Arial"/>
                <w:sz w:val="20"/>
                <w:szCs w:val="20"/>
              </w:rPr>
            </w:pPr>
            <w:r w:rsidRPr="001917F2">
              <w:rPr>
                <w:rFonts w:ascii="Grundfos TheSans SemiLight" w:cs="Arial" w:hAnsi="Grundfos TheSans SemiLight"/>
                <w:color w:val="000000"/>
                <w:kern w:val="24"/>
                <w:sz w:val="20"/>
                <w:szCs w:val="20"/>
              </w:rPr>
              <w:t>1 820 €</w:t>
            </w:r>
          </w:p>
        </w:tc>
      </w:tr>
      <w:tr w14:paraId="168883E8" w14:textId="77777777" w:rsidR="001917F2" w:rsidRPr="001917F2" w:rsidTr="000B7EFA">
        <w:trPr>
          <w:trHeight w:val="253"/>
        </w:trPr>
        <w:tc>
          <w:tcPr>
            <w:tcW w:type="dxa" w:w="1011"/>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517EC4C5" w14:textId="77777777" w:rsidR="001917F2" w:rsidRDefault="001917F2" w:rsidRPr="001917F2">
            <w:pPr>
              <w:pStyle w:val="NormalWeb"/>
              <w:spacing w:after="0" w:afterAutospacing="0" w:before="0" w:beforeAutospacing="0"/>
              <w:jc w:val="center"/>
              <w:rPr>
                <w:rFonts w:ascii="Arial" w:cs="Arial" w:hAnsi="Arial"/>
                <w:sz w:val="20"/>
                <w:szCs w:val="20"/>
              </w:rPr>
            </w:pPr>
            <w:r w:rsidRPr="001917F2">
              <w:rPr>
                <w:rFonts w:ascii="Grundfos TheSans SemiLight" w:cs="Arial" w:hAnsi="Grundfos TheSans SemiLight"/>
                <w:color w:val="000000"/>
                <w:kern w:val="24"/>
                <w:sz w:val="20"/>
                <w:szCs w:val="20"/>
              </w:rPr>
              <w:t>190</w:t>
            </w:r>
          </w:p>
        </w:tc>
        <w:tc>
          <w:tcPr>
            <w:tcW w:type="dxa" w:w="2407"/>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auto" w:val="clear"/>
            <w:tcMar>
              <w:top w:type="dxa" w:w="15"/>
              <w:left w:type="dxa" w:w="108"/>
              <w:bottom w:type="dxa" w:w="0"/>
              <w:right w:type="dxa" w:w="108"/>
            </w:tcMar>
            <w:hideMark/>
          </w:tcPr>
          <w:p w14:paraId="074FAC10" w14:textId="77777777" w:rsidP="000B7EFA" w:rsidR="001917F2" w:rsidRDefault="001917F2" w:rsidRPr="001917F2">
            <w:pPr>
              <w:pStyle w:val="NormalWeb"/>
              <w:spacing w:after="0" w:afterAutospacing="0" w:before="0" w:beforeAutospacing="0"/>
              <w:jc w:val="center"/>
              <w:rPr>
                <w:rFonts w:ascii="Arial" w:cs="Arial" w:hAnsi="Arial"/>
                <w:sz w:val="20"/>
                <w:szCs w:val="20"/>
              </w:rPr>
            </w:pPr>
            <w:r w:rsidRPr="001917F2">
              <w:rPr>
                <w:rFonts w:ascii="Grundfos TheSans SemiLight" w:cs="Arial" w:hAnsi="Grundfos TheSans SemiLight"/>
                <w:color w:val="000000"/>
                <w:kern w:val="24"/>
                <w:sz w:val="20"/>
                <w:szCs w:val="20"/>
              </w:rPr>
              <w:t>1 880 €</w:t>
            </w:r>
          </w:p>
        </w:tc>
      </w:tr>
    </w:tbl>
    <w:p w14:paraId="68420D02" w14:textId="77777777" w:rsidP="00684A72" w:rsidR="00684A72" w:rsidRDefault="00684A72" w:rsidRPr="00AB4AC3">
      <w:pPr>
        <w:spacing w:line="256" w:lineRule="auto"/>
        <w:rPr>
          <w:rFonts w:ascii="Calibri" w:eastAsia="Calibri" w:hAnsi="Calibri"/>
          <w:sz w:val="22"/>
          <w:szCs w:val="22"/>
          <w:lang w:val="fr-FR"/>
        </w:rPr>
      </w:pPr>
    </w:p>
    <w:p w14:paraId="48F9F30C" w14:textId="0636E658" w:rsidP="00684A72" w:rsidR="00684A72" w:rsidRDefault="00684A72" w:rsidRPr="00AB4AC3">
      <w:pPr>
        <w:spacing w:line="256" w:lineRule="auto"/>
        <w:rPr>
          <w:rFonts w:ascii="Calibri" w:eastAsia="Calibri" w:hAnsi="Calibri"/>
          <w:sz w:val="22"/>
          <w:szCs w:val="22"/>
          <w:lang w:val="fr-FR"/>
        </w:rPr>
      </w:pPr>
      <w:r w:rsidRPr="00AB4AC3">
        <w:rPr>
          <w:rFonts w:ascii="Calibri" w:eastAsia="Calibri" w:hAnsi="Calibri"/>
          <w:sz w:val="22"/>
          <w:szCs w:val="22"/>
          <w:lang w:val="fr-FR"/>
        </w:rPr>
        <w:t>Pour mémoire la valeur du SMIC au 1</w:t>
      </w:r>
      <w:r w:rsidRPr="00AB4AC3">
        <w:rPr>
          <w:rFonts w:ascii="Calibri" w:eastAsia="Calibri" w:hAnsi="Calibri"/>
          <w:sz w:val="22"/>
          <w:szCs w:val="22"/>
          <w:vertAlign w:val="superscript"/>
          <w:lang w:val="fr-FR"/>
        </w:rPr>
        <w:t>er</w:t>
      </w:r>
      <w:r w:rsidRPr="00AB4AC3">
        <w:rPr>
          <w:rFonts w:ascii="Calibri" w:eastAsia="Calibri" w:hAnsi="Calibri"/>
          <w:sz w:val="22"/>
          <w:szCs w:val="22"/>
          <w:lang w:val="fr-FR"/>
        </w:rPr>
        <w:t xml:space="preserve"> </w:t>
      </w:r>
      <w:r w:rsidR="00870397">
        <w:rPr>
          <w:rFonts w:ascii="Calibri" w:eastAsia="Calibri" w:hAnsi="Calibri"/>
          <w:sz w:val="22"/>
          <w:szCs w:val="22"/>
          <w:lang w:val="fr-FR"/>
        </w:rPr>
        <w:t>ao</w:t>
      </w:r>
      <w:r w:rsidR="00CB02F5">
        <w:rPr>
          <w:rFonts w:ascii="Calibri" w:eastAsia="Calibri" w:hAnsi="Calibri"/>
          <w:sz w:val="22"/>
          <w:szCs w:val="22"/>
          <w:lang w:val="fr-FR"/>
        </w:rPr>
        <w:t>ût</w:t>
      </w:r>
      <w:r w:rsidRPr="00AB4AC3">
        <w:rPr>
          <w:rFonts w:ascii="Calibri" w:eastAsia="Calibri" w:hAnsi="Calibri"/>
          <w:sz w:val="22"/>
          <w:szCs w:val="22"/>
          <w:lang w:val="fr-FR"/>
        </w:rPr>
        <w:t xml:space="preserve"> </w:t>
      </w:r>
      <w:r w:rsidR="00867490">
        <w:rPr>
          <w:rFonts w:ascii="Calibri" w:eastAsia="Calibri" w:hAnsi="Calibri"/>
          <w:sz w:val="22"/>
          <w:szCs w:val="22"/>
          <w:lang w:val="fr-FR"/>
        </w:rPr>
        <w:t>20</w:t>
      </w:r>
      <w:r w:rsidR="006A293D">
        <w:rPr>
          <w:rFonts w:ascii="Calibri" w:eastAsia="Calibri" w:hAnsi="Calibri"/>
          <w:sz w:val="22"/>
          <w:szCs w:val="22"/>
          <w:lang w:val="fr-FR"/>
        </w:rPr>
        <w:t>2</w:t>
      </w:r>
      <w:r w:rsidR="00CB02F5">
        <w:rPr>
          <w:rFonts w:ascii="Calibri" w:eastAsia="Calibri" w:hAnsi="Calibri"/>
          <w:sz w:val="22"/>
          <w:szCs w:val="22"/>
          <w:lang w:val="fr-FR"/>
        </w:rPr>
        <w:t>2</w:t>
      </w:r>
      <w:r w:rsidR="00867490" w:rsidRPr="00AB4AC3">
        <w:rPr>
          <w:rFonts w:ascii="Calibri" w:eastAsia="Calibri" w:hAnsi="Calibri"/>
          <w:sz w:val="22"/>
          <w:szCs w:val="22"/>
          <w:lang w:val="fr-FR"/>
        </w:rPr>
        <w:t xml:space="preserve"> est</w:t>
      </w:r>
      <w:r w:rsidRPr="00AB4AC3">
        <w:rPr>
          <w:rFonts w:ascii="Calibri" w:eastAsia="Calibri" w:hAnsi="Calibri"/>
          <w:sz w:val="22"/>
          <w:szCs w:val="22"/>
          <w:lang w:val="fr-FR"/>
        </w:rPr>
        <w:t xml:space="preserve"> de</w:t>
      </w:r>
      <w:r w:rsidR="00CB02F5">
        <w:rPr>
          <w:rFonts w:ascii="Calibri" w:eastAsia="Calibri" w:hAnsi="Calibri"/>
          <w:sz w:val="22"/>
          <w:szCs w:val="22"/>
          <w:lang w:val="fr-FR"/>
        </w:rPr>
        <w:t xml:space="preserve"> </w:t>
      </w:r>
      <w:r w:rsidR="00803994">
        <w:rPr>
          <w:rFonts w:ascii="Calibri" w:eastAsia="Calibri" w:hAnsi="Calibri"/>
          <w:sz w:val="22"/>
          <w:szCs w:val="22"/>
          <w:lang w:val="fr-FR"/>
        </w:rPr>
        <w:t>1 678.95</w:t>
      </w:r>
      <w:r w:rsidRPr="00AB4AC3">
        <w:rPr>
          <w:rFonts w:ascii="Calibri" w:eastAsia="Calibri" w:hAnsi="Calibri"/>
          <w:sz w:val="22"/>
          <w:szCs w:val="22"/>
          <w:lang w:val="fr-FR"/>
        </w:rPr>
        <w:t xml:space="preserve"> €</w:t>
      </w:r>
    </w:p>
    <w:p w14:paraId="23CB863A" w14:textId="77777777" w:rsidP="00684A72" w:rsidR="00B21C1D" w:rsidRDefault="00B21C1D">
      <w:pPr>
        <w:spacing w:line="256" w:lineRule="auto"/>
        <w:rPr>
          <w:rFonts w:ascii="Calibri" w:eastAsia="Calibri" w:hAnsi="Calibri"/>
          <w:sz w:val="22"/>
          <w:szCs w:val="22"/>
          <w:lang w:val="fr-FR"/>
        </w:rPr>
      </w:pPr>
    </w:p>
    <w:p w14:paraId="05759C78" w14:textId="77777777" w:rsidP="00684A72" w:rsidR="00AC4C04" w:rsidRDefault="00AC4C04" w:rsidRPr="00AB4AC3">
      <w:pPr>
        <w:spacing w:line="256" w:lineRule="auto"/>
        <w:rPr>
          <w:rFonts w:ascii="Calibri" w:eastAsia="Calibri" w:hAnsi="Calibri"/>
          <w:sz w:val="22"/>
          <w:szCs w:val="22"/>
          <w:lang w:val="fr-FR"/>
        </w:rPr>
      </w:pPr>
    </w:p>
    <w:p w14:paraId="0D9F2D26" w14:textId="344D4D91" w:rsidP="000B55E8" w:rsidR="00D83317" w:rsidRDefault="00693F09" w:rsidRPr="00112722">
      <w:pPr>
        <w:pStyle w:val="Titre6"/>
        <w:numPr>
          <w:ilvl w:val="2"/>
          <w:numId w:val="35"/>
        </w:numPr>
        <w:rPr>
          <w:rFonts w:ascii="Calibri" w:hAnsi="Calibri"/>
        </w:rPr>
      </w:pPr>
      <w:r>
        <w:rPr>
          <w:rFonts w:ascii="Calibri" w:hAnsi="Calibri"/>
        </w:rPr>
        <w:t>Mesures add</w:t>
      </w:r>
      <w:r w:rsidR="00D83317">
        <w:rPr>
          <w:rFonts w:ascii="Calibri" w:hAnsi="Calibri"/>
        </w:rPr>
        <w:t>itionnelles en faveur du pouvoir d’achat</w:t>
      </w:r>
    </w:p>
    <w:p w14:paraId="03A296A8" w14:textId="77777777" w:rsidP="00D83317" w:rsidR="00D83317" w:rsidRDefault="00D83317" w:rsidRPr="00D83317">
      <w:pPr>
        <w:ind w:left="720"/>
        <w:rPr>
          <w:lang w:val="fr-FR"/>
        </w:rPr>
      </w:pPr>
    </w:p>
    <w:p w14:paraId="781F5D7C" w14:textId="13639FAC" w:rsidP="000B55E8" w:rsidR="00D83317" w:rsidRDefault="00D83317">
      <w:pPr>
        <w:pStyle w:val="Titre6"/>
        <w:numPr>
          <w:ilvl w:val="3"/>
          <w:numId w:val="35"/>
        </w:numPr>
        <w:rPr>
          <w:rFonts w:ascii="Calibri" w:hAnsi="Calibri"/>
        </w:rPr>
      </w:pPr>
      <w:r>
        <w:rPr>
          <w:rFonts w:ascii="Calibri" w:hAnsi="Calibri"/>
        </w:rPr>
        <w:lastRenderedPageBreak/>
        <w:t>Prime de partage de la valeur</w:t>
      </w:r>
      <w:r w:rsidR="00184D24">
        <w:rPr>
          <w:rFonts w:ascii="Calibri" w:hAnsi="Calibri"/>
        </w:rPr>
        <w:t xml:space="preserve"> (PPV)</w:t>
      </w:r>
    </w:p>
    <w:p w14:paraId="12425DE0" w14:textId="77777777" w:rsidP="008D3530" w:rsidR="008D3530" w:rsidRDefault="008D3530" w:rsidRPr="008D3530">
      <w:pPr>
        <w:rPr>
          <w:lang w:val="fr-FR"/>
        </w:rPr>
      </w:pPr>
    </w:p>
    <w:p w14:paraId="27827B31" w14:textId="401D357F" w:rsidP="006468B9" w:rsidR="003F46BA" w:rsidRDefault="00B6636F" w:rsidRPr="001271E9">
      <w:pPr>
        <w:jc w:val="both"/>
        <w:rPr>
          <w:rFonts w:asciiTheme="minorHAnsi" w:cstheme="minorHAnsi" w:hAnsiTheme="minorHAnsi"/>
          <w:sz w:val="22"/>
          <w:szCs w:val="22"/>
          <w:lang w:val="fr-FR"/>
        </w:rPr>
      </w:pPr>
      <w:r w:rsidRPr="001271E9">
        <w:rPr>
          <w:rFonts w:asciiTheme="minorHAnsi" w:cstheme="minorHAnsi" w:hAnsiTheme="minorHAnsi"/>
          <w:sz w:val="22"/>
          <w:szCs w:val="22"/>
          <w:lang w:val="fr-FR"/>
        </w:rPr>
        <w:t>Par le présent accord, les parties traduisent la volonté d'utiliser la faculté offerte par l'article 1er de la loi n° 2022-1158 du 16 août 2022 portant mesures d'urgence pour la protection du pouvoir d'achat en attribuant une prime de partage de la valeur exonérée de cotisations et contributions sociales et, entre le 1er juillet 2022 et le 31 décembre 2023, exonérée d'impôt sur le revenu et de CSG/CRDS dans les conditions prévues par la loi précitée et selon les modalités fixées ci-après.</w:t>
      </w:r>
    </w:p>
    <w:p w14:paraId="61944530" w14:textId="77777777" w:rsidP="006468B9" w:rsidR="00533DDE" w:rsidRDefault="00533DDE" w:rsidRPr="001271E9">
      <w:pPr>
        <w:jc w:val="both"/>
        <w:rPr>
          <w:rFonts w:asciiTheme="minorHAnsi" w:cstheme="minorHAnsi" w:hAnsiTheme="minorHAnsi"/>
          <w:sz w:val="22"/>
          <w:szCs w:val="22"/>
          <w:lang w:val="fr-FR"/>
        </w:rPr>
      </w:pPr>
    </w:p>
    <w:p w14:paraId="2A34C6C2" w14:textId="622ABF0D" w:rsidP="006468B9" w:rsidR="00937F86" w:rsidRDefault="00DB42DF" w:rsidRPr="001271E9">
      <w:pPr>
        <w:jc w:val="both"/>
        <w:rPr>
          <w:rFonts w:asciiTheme="minorHAnsi" w:cstheme="minorHAnsi" w:hAnsiTheme="minorHAnsi"/>
          <w:sz w:val="22"/>
          <w:szCs w:val="22"/>
          <w:lang w:val="fr-FR"/>
        </w:rPr>
      </w:pPr>
      <w:r w:rsidRPr="001271E9">
        <w:rPr>
          <w:rFonts w:asciiTheme="minorHAnsi" w:cstheme="minorHAnsi" w:hAnsiTheme="minorHAnsi"/>
          <w:sz w:val="22"/>
          <w:szCs w:val="22"/>
          <w:lang w:val="fr-FR"/>
        </w:rPr>
        <w:t>Conformément à l'article 1er de la loi précitée, cette prime ne se substitue à aucune augmentation de rémunération, aucune prime, ni aucun élément de rémunération versé par l'entreprise ou qui devient obligatoire en vertu de la loi, d'une convention ou d'un accord collectif de travail, d'un contrat de travail ou d'un usage. En outre, l'entreprise dispose d'un accord d'intéressement conclu le</w:t>
      </w:r>
      <w:r w:rsidR="001F58DA" w:rsidRPr="001271E9">
        <w:rPr>
          <w:rFonts w:asciiTheme="minorHAnsi" w:cstheme="minorHAnsi" w:hAnsiTheme="minorHAnsi"/>
          <w:sz w:val="22"/>
          <w:szCs w:val="22"/>
          <w:lang w:val="fr-FR"/>
        </w:rPr>
        <w:t xml:space="preserve"> </w:t>
      </w:r>
      <w:r w:rsidR="00AC0EB4" w:rsidRPr="001271E9">
        <w:rPr>
          <w:rFonts w:asciiTheme="minorHAnsi" w:cstheme="minorHAnsi" w:hAnsiTheme="minorHAnsi"/>
          <w:sz w:val="22"/>
          <w:szCs w:val="22"/>
          <w:lang w:val="fr-FR"/>
        </w:rPr>
        <w:t>11/02/2021</w:t>
      </w:r>
      <w:r w:rsidRPr="001271E9">
        <w:rPr>
          <w:rFonts w:asciiTheme="minorHAnsi" w:cstheme="minorHAnsi" w:hAnsiTheme="minorHAnsi"/>
          <w:sz w:val="22"/>
          <w:szCs w:val="22"/>
          <w:lang w:val="fr-FR"/>
        </w:rPr>
        <w:t xml:space="preserve"> et couvrant la période de versement de la prime.</w:t>
      </w:r>
    </w:p>
    <w:p w14:paraId="049A76E1" w14:textId="77777777" w:rsidP="008D3530" w:rsidR="00937F86" w:rsidRDefault="00937F86">
      <w:pPr>
        <w:rPr>
          <w:rFonts w:asciiTheme="minorHAnsi" w:cstheme="minorHAnsi" w:hAnsiTheme="minorHAnsi"/>
          <w:lang w:val="fr-FR"/>
        </w:rPr>
      </w:pPr>
    </w:p>
    <w:p w14:paraId="0DCEB247" w14:textId="5CE5F174" w:rsidP="000B55E8" w:rsidR="00B6636F" w:rsidRDefault="00B6636F">
      <w:pPr>
        <w:pStyle w:val="Titre6"/>
        <w:numPr>
          <w:ilvl w:val="4"/>
          <w:numId w:val="35"/>
        </w:numPr>
        <w:rPr>
          <w:rFonts w:ascii="Calibri" w:hAnsi="Calibri"/>
        </w:rPr>
      </w:pPr>
      <w:r>
        <w:rPr>
          <w:rFonts w:ascii="Calibri" w:hAnsi="Calibri"/>
        </w:rPr>
        <w:t>Salariés bénéficiaires</w:t>
      </w:r>
    </w:p>
    <w:p w14:paraId="5A6EEF52" w14:textId="77777777" w:rsidP="006468B9" w:rsidR="00923C93" w:rsidRDefault="00923C93" w:rsidRPr="001271E9">
      <w:pPr>
        <w:jc w:val="both"/>
        <w:rPr>
          <w:sz w:val="22"/>
          <w:szCs w:val="22"/>
          <w:lang w:val="fr-FR"/>
        </w:rPr>
      </w:pPr>
    </w:p>
    <w:p w14:paraId="66F2B47C" w14:textId="430980B2" w:rsidP="006468B9" w:rsidR="00923C93" w:rsidRDefault="005C0329" w:rsidRPr="001271E9">
      <w:pPr>
        <w:jc w:val="both"/>
        <w:rPr>
          <w:rFonts w:asciiTheme="minorHAnsi" w:cstheme="minorHAnsi" w:hAnsiTheme="minorHAnsi"/>
          <w:sz w:val="22"/>
          <w:szCs w:val="22"/>
          <w:lang w:val="fr-FR"/>
        </w:rPr>
      </w:pPr>
      <w:r w:rsidRPr="001271E9">
        <w:rPr>
          <w:rFonts w:asciiTheme="minorHAnsi" w:cstheme="minorHAnsi" w:hAnsiTheme="minorHAnsi"/>
          <w:sz w:val="22"/>
          <w:szCs w:val="22"/>
          <w:lang w:val="fr-FR"/>
        </w:rPr>
        <w:t>Les salariés concernés sont les salariés liés à l’entreprise par un contrat de travail et les personnels temporaires présents à la date d</w:t>
      </w:r>
      <w:r w:rsidR="00876C91" w:rsidRPr="001271E9">
        <w:rPr>
          <w:rFonts w:asciiTheme="minorHAnsi" w:cstheme="minorHAnsi" w:hAnsiTheme="minorHAnsi"/>
          <w:sz w:val="22"/>
          <w:szCs w:val="22"/>
          <w:lang w:val="fr-FR"/>
        </w:rPr>
        <w:t>u premier</w:t>
      </w:r>
      <w:r w:rsidRPr="001271E9">
        <w:rPr>
          <w:rFonts w:asciiTheme="minorHAnsi" w:cstheme="minorHAnsi" w:hAnsiTheme="minorHAnsi"/>
          <w:sz w:val="22"/>
          <w:szCs w:val="22"/>
          <w:lang w:val="fr-FR"/>
        </w:rPr>
        <w:t xml:space="preserve"> versement de la prime de partage de la valeur</w:t>
      </w:r>
      <w:r w:rsidR="00426EFD" w:rsidRPr="001271E9">
        <w:rPr>
          <w:rFonts w:asciiTheme="minorHAnsi" w:cstheme="minorHAnsi" w:hAnsiTheme="minorHAnsi"/>
          <w:sz w:val="22"/>
          <w:szCs w:val="22"/>
          <w:lang w:val="fr-FR"/>
        </w:rPr>
        <w:t xml:space="preserve"> soit</w:t>
      </w:r>
      <w:r w:rsidR="00876C91" w:rsidRPr="001271E9">
        <w:rPr>
          <w:rFonts w:asciiTheme="minorHAnsi" w:cstheme="minorHAnsi" w:hAnsiTheme="minorHAnsi"/>
          <w:sz w:val="22"/>
          <w:szCs w:val="22"/>
          <w:lang w:val="fr-FR"/>
        </w:rPr>
        <w:t xml:space="preserve"> le 31/12/2022.</w:t>
      </w:r>
    </w:p>
    <w:p w14:paraId="744C277D" w14:textId="77777777" w:rsidP="00923C93" w:rsidR="00923C93" w:rsidRDefault="00923C93">
      <w:pPr>
        <w:rPr>
          <w:lang w:val="fr-FR"/>
        </w:rPr>
      </w:pPr>
    </w:p>
    <w:p w14:paraId="666A1724" w14:textId="4BBDC7B6" w:rsidP="000B55E8" w:rsidR="00923C93" w:rsidRDefault="00923C93" w:rsidRPr="00923C93">
      <w:pPr>
        <w:pStyle w:val="Titre6"/>
        <w:numPr>
          <w:ilvl w:val="4"/>
          <w:numId w:val="35"/>
        </w:numPr>
      </w:pPr>
      <w:r>
        <w:rPr>
          <w:rFonts w:ascii="Calibri" w:hAnsi="Calibri"/>
        </w:rPr>
        <w:t xml:space="preserve">Montant de la prime </w:t>
      </w:r>
    </w:p>
    <w:p w14:paraId="1DE0C203" w14:textId="77777777" w:rsidP="0096434F" w:rsidR="0096434F" w:rsidRDefault="0096434F">
      <w:pPr>
        <w:rPr>
          <w:lang w:val="fr-FR"/>
        </w:rPr>
      </w:pPr>
    </w:p>
    <w:p w14:paraId="468B3F75" w14:textId="665D2549" w:rsidP="006468B9" w:rsidR="006F0F71" w:rsidRDefault="00DE1A7E" w:rsidRPr="001271E9">
      <w:pPr>
        <w:jc w:val="both"/>
        <w:rPr>
          <w:rFonts w:asciiTheme="minorHAnsi" w:cstheme="minorHAnsi" w:hAnsiTheme="minorHAnsi"/>
          <w:sz w:val="22"/>
          <w:szCs w:val="22"/>
          <w:lang w:val="fr-FR"/>
        </w:rPr>
      </w:pPr>
      <w:r w:rsidRPr="001271E9">
        <w:rPr>
          <w:rFonts w:asciiTheme="minorHAnsi" w:cstheme="minorHAnsi" w:hAnsiTheme="minorHAnsi"/>
          <w:sz w:val="22"/>
          <w:szCs w:val="22"/>
          <w:lang w:val="fr-FR"/>
        </w:rPr>
        <w:t xml:space="preserve">Le montant de la PPV </w:t>
      </w:r>
      <w:r w:rsidR="00341BD5" w:rsidRPr="001271E9">
        <w:rPr>
          <w:rFonts w:asciiTheme="minorHAnsi" w:cstheme="minorHAnsi" w:hAnsiTheme="minorHAnsi"/>
          <w:sz w:val="22"/>
          <w:szCs w:val="22"/>
          <w:lang w:val="fr-FR"/>
        </w:rPr>
        <w:t>est de 1</w:t>
      </w:r>
      <w:r w:rsidR="006468B9" w:rsidRPr="001271E9">
        <w:rPr>
          <w:rFonts w:asciiTheme="minorHAnsi" w:cstheme="minorHAnsi" w:hAnsiTheme="minorHAnsi"/>
          <w:sz w:val="22"/>
          <w:szCs w:val="22"/>
          <w:lang w:val="fr-FR"/>
        </w:rPr>
        <w:t>50</w:t>
      </w:r>
      <w:r w:rsidR="00341BD5" w:rsidRPr="001271E9">
        <w:rPr>
          <w:rFonts w:asciiTheme="minorHAnsi" w:cstheme="minorHAnsi" w:hAnsiTheme="minorHAnsi"/>
          <w:sz w:val="22"/>
          <w:szCs w:val="22"/>
          <w:lang w:val="fr-FR"/>
        </w:rPr>
        <w:t xml:space="preserve">0 € brut, pour les salariés à temps complet et présents </w:t>
      </w:r>
      <w:r w:rsidR="00E255B7" w:rsidRPr="001271E9">
        <w:rPr>
          <w:rFonts w:asciiTheme="minorHAnsi" w:cstheme="minorHAnsi" w:hAnsiTheme="minorHAnsi"/>
          <w:sz w:val="22"/>
          <w:szCs w:val="22"/>
          <w:lang w:val="fr-FR"/>
        </w:rPr>
        <w:t xml:space="preserve">sur </w:t>
      </w:r>
      <w:r w:rsidR="00341BD5" w:rsidRPr="001271E9">
        <w:rPr>
          <w:rFonts w:asciiTheme="minorHAnsi" w:cstheme="minorHAnsi" w:hAnsiTheme="minorHAnsi"/>
          <w:sz w:val="22"/>
          <w:szCs w:val="22"/>
          <w:lang w:val="fr-FR"/>
        </w:rPr>
        <w:t>l’intégralité de l’année écoulée</w:t>
      </w:r>
      <w:r w:rsidR="004B3F11" w:rsidRPr="001271E9">
        <w:rPr>
          <w:rFonts w:asciiTheme="minorHAnsi" w:cstheme="minorHAnsi" w:hAnsiTheme="minorHAnsi"/>
          <w:sz w:val="22"/>
          <w:szCs w:val="22"/>
          <w:lang w:val="fr-FR"/>
        </w:rPr>
        <w:t xml:space="preserve">. Ce montant sera proratisé en cas d’arrivée en cours d’année et/ou de temps partiel. </w:t>
      </w:r>
    </w:p>
    <w:p w14:paraId="18B5A692" w14:textId="77777777" w:rsidP="0096434F" w:rsidR="00DE1A7E" w:rsidRDefault="00DE1A7E">
      <w:pPr>
        <w:rPr>
          <w:rFonts w:asciiTheme="minorHAnsi" w:cstheme="minorHAnsi" w:hAnsiTheme="minorHAnsi"/>
          <w:lang w:val="fr-FR"/>
        </w:rPr>
      </w:pPr>
    </w:p>
    <w:p w14:paraId="728C90C3" w14:textId="5366EF66" w:rsidP="006B6C1F" w:rsidR="006B6C1F" w:rsidRDefault="00E255B7">
      <w:pPr>
        <w:pStyle w:val="Titre6"/>
        <w:numPr>
          <w:ilvl w:val="4"/>
          <w:numId w:val="35"/>
        </w:numPr>
        <w:rPr>
          <w:rFonts w:ascii="Calibri" w:hAnsi="Calibri"/>
        </w:rPr>
      </w:pPr>
      <w:r>
        <w:rPr>
          <w:rFonts w:ascii="Calibri" w:hAnsi="Calibri"/>
        </w:rPr>
        <w:t>Clause de revoyure</w:t>
      </w:r>
    </w:p>
    <w:p w14:paraId="626D77B6" w14:textId="77777777" w:rsidP="006B6C1F" w:rsidR="006B6C1F" w:rsidRDefault="006B6C1F" w:rsidRPr="006B6C1F">
      <w:pPr>
        <w:rPr>
          <w:lang w:val="fr-FR"/>
        </w:rPr>
      </w:pPr>
    </w:p>
    <w:p w14:paraId="7C876DCF" w14:textId="7C29BEF0" w:rsidP="00456225" w:rsidR="006B6C1F" w:rsidRDefault="006B6C1F" w:rsidRPr="001271E9">
      <w:pPr>
        <w:jc w:val="both"/>
        <w:rPr>
          <w:rFonts w:asciiTheme="minorHAnsi" w:cstheme="minorHAnsi" w:hAnsiTheme="minorHAnsi"/>
          <w:sz w:val="22"/>
          <w:szCs w:val="22"/>
          <w:lang w:val="fr-FR"/>
        </w:rPr>
      </w:pPr>
      <w:r w:rsidRPr="001271E9">
        <w:rPr>
          <w:rFonts w:asciiTheme="minorHAnsi" w:cstheme="minorHAnsi" w:hAnsiTheme="minorHAnsi"/>
          <w:sz w:val="22"/>
          <w:szCs w:val="22"/>
          <w:lang w:val="fr-FR"/>
        </w:rPr>
        <w:t xml:space="preserve">Les parties conviennent de se revoir </w:t>
      </w:r>
      <w:r w:rsidR="001450BF" w:rsidRPr="001271E9">
        <w:rPr>
          <w:rFonts w:asciiTheme="minorHAnsi" w:cstheme="minorHAnsi" w:hAnsiTheme="minorHAnsi"/>
          <w:sz w:val="22"/>
          <w:szCs w:val="22"/>
          <w:lang w:val="fr-FR"/>
        </w:rPr>
        <w:t>à l’issue du 1</w:t>
      </w:r>
      <w:r w:rsidR="001450BF" w:rsidRPr="001271E9">
        <w:rPr>
          <w:rFonts w:asciiTheme="minorHAnsi" w:cstheme="minorHAnsi" w:hAnsiTheme="minorHAnsi"/>
          <w:sz w:val="22"/>
          <w:szCs w:val="22"/>
          <w:vertAlign w:val="superscript"/>
          <w:lang w:val="fr-FR"/>
        </w:rPr>
        <w:t>er</w:t>
      </w:r>
      <w:r w:rsidR="001450BF" w:rsidRPr="001271E9">
        <w:rPr>
          <w:rFonts w:asciiTheme="minorHAnsi" w:cstheme="minorHAnsi" w:hAnsiTheme="minorHAnsi"/>
          <w:sz w:val="22"/>
          <w:szCs w:val="22"/>
          <w:lang w:val="fr-FR"/>
        </w:rPr>
        <w:t xml:space="preserve"> semestre pour apprécier la nécessité de compléter ce montant par un versement additionnel dès lors que le niveau d’inflation constaté au 1</w:t>
      </w:r>
      <w:r w:rsidR="001450BF" w:rsidRPr="001271E9">
        <w:rPr>
          <w:rFonts w:asciiTheme="minorHAnsi" w:cstheme="minorHAnsi" w:hAnsiTheme="minorHAnsi"/>
          <w:sz w:val="22"/>
          <w:szCs w:val="22"/>
          <w:vertAlign w:val="superscript"/>
          <w:lang w:val="fr-FR"/>
        </w:rPr>
        <w:t>er</w:t>
      </w:r>
      <w:r w:rsidR="001450BF" w:rsidRPr="001271E9">
        <w:rPr>
          <w:rFonts w:asciiTheme="minorHAnsi" w:cstheme="minorHAnsi" w:hAnsiTheme="minorHAnsi"/>
          <w:sz w:val="22"/>
          <w:szCs w:val="22"/>
          <w:lang w:val="fr-FR"/>
        </w:rPr>
        <w:t xml:space="preserve"> </w:t>
      </w:r>
      <w:r w:rsidR="009D1345" w:rsidRPr="001271E9">
        <w:rPr>
          <w:rFonts w:asciiTheme="minorHAnsi" w:cstheme="minorHAnsi" w:hAnsiTheme="minorHAnsi"/>
          <w:sz w:val="22"/>
          <w:szCs w:val="22"/>
          <w:lang w:val="fr-FR"/>
        </w:rPr>
        <w:t xml:space="preserve">semestre dépasserait </w:t>
      </w:r>
      <w:r w:rsidR="00953FFB" w:rsidRPr="001271E9">
        <w:rPr>
          <w:rFonts w:asciiTheme="minorHAnsi" w:cstheme="minorHAnsi" w:hAnsiTheme="minorHAnsi"/>
          <w:sz w:val="22"/>
          <w:szCs w:val="22"/>
          <w:lang w:val="fr-FR"/>
        </w:rPr>
        <w:t>6.5%</w:t>
      </w:r>
      <w:r w:rsidR="00456225" w:rsidRPr="001271E9">
        <w:rPr>
          <w:rFonts w:asciiTheme="minorHAnsi" w:cstheme="minorHAnsi" w:hAnsiTheme="minorHAnsi"/>
          <w:sz w:val="22"/>
          <w:szCs w:val="22"/>
          <w:lang w:val="fr-FR"/>
        </w:rPr>
        <w:t>.</w:t>
      </w:r>
      <w:r w:rsidR="00E15A11" w:rsidRPr="001271E9">
        <w:rPr>
          <w:rFonts w:asciiTheme="minorHAnsi" w:cstheme="minorHAnsi" w:hAnsiTheme="minorHAnsi"/>
          <w:sz w:val="22"/>
          <w:szCs w:val="22"/>
          <w:lang w:val="fr-FR"/>
        </w:rPr>
        <w:t xml:space="preserve"> La référence prise en compte sera </w:t>
      </w:r>
      <w:r w:rsidR="00411850" w:rsidRPr="001271E9">
        <w:rPr>
          <w:rFonts w:asciiTheme="minorHAnsi" w:cstheme="minorHAnsi" w:hAnsiTheme="minorHAnsi"/>
          <w:sz w:val="22"/>
          <w:szCs w:val="22"/>
          <w:lang w:val="fr-FR"/>
        </w:rPr>
        <w:t>l’indice des prix à la consommation harmonisé.</w:t>
      </w:r>
    </w:p>
    <w:p w14:paraId="764BCCF2" w14:textId="77777777" w:rsidP="0096434F" w:rsidR="001450BF" w:rsidRDefault="001450BF" w:rsidRPr="006B6C1F">
      <w:pPr>
        <w:rPr>
          <w:rFonts w:asciiTheme="minorHAnsi" w:cstheme="minorHAnsi" w:hAnsiTheme="minorHAnsi"/>
          <w:lang w:val="fr-FR"/>
        </w:rPr>
      </w:pPr>
    </w:p>
    <w:p w14:paraId="02B9115C" w14:textId="46BAED9B" w:rsidP="006B6C1F" w:rsidR="00B6636F" w:rsidRDefault="006F0F71" w:rsidRPr="005C0329">
      <w:pPr>
        <w:pStyle w:val="Titre6"/>
        <w:numPr>
          <w:ilvl w:val="4"/>
          <w:numId w:val="35"/>
        </w:numPr>
        <w:rPr>
          <w:rFonts w:asciiTheme="minorHAnsi" w:cstheme="minorHAnsi" w:hAnsiTheme="minorHAnsi"/>
        </w:rPr>
      </w:pPr>
      <w:r>
        <w:rPr>
          <w:rFonts w:ascii="Calibri" w:hAnsi="Calibri"/>
        </w:rPr>
        <w:t xml:space="preserve">Date de versement </w:t>
      </w:r>
    </w:p>
    <w:p w14:paraId="3EA17C41" w14:textId="77777777" w:rsidP="00B6636F" w:rsidR="005C0329" w:rsidRDefault="005C0329">
      <w:pPr>
        <w:rPr>
          <w:rFonts w:asciiTheme="minorHAnsi" w:cstheme="minorHAnsi" w:hAnsiTheme="minorHAnsi"/>
          <w:lang w:val="fr-FR"/>
        </w:rPr>
      </w:pPr>
    </w:p>
    <w:p w14:paraId="0DAB500A" w14:textId="12FFB91F" w:rsidP="00B6636F" w:rsidR="00382B78" w:rsidRDefault="00382B78" w:rsidRPr="001271E9">
      <w:pPr>
        <w:rPr>
          <w:rFonts w:asciiTheme="minorHAnsi" w:cstheme="minorHAnsi" w:hAnsiTheme="minorHAnsi"/>
          <w:sz w:val="22"/>
          <w:szCs w:val="22"/>
          <w:lang w:val="fr-FR"/>
        </w:rPr>
      </w:pPr>
      <w:r w:rsidRPr="001271E9">
        <w:rPr>
          <w:rFonts w:asciiTheme="minorHAnsi" w:cstheme="minorHAnsi" w:hAnsiTheme="minorHAnsi"/>
          <w:sz w:val="22"/>
          <w:szCs w:val="22"/>
          <w:lang w:val="fr-FR"/>
        </w:rPr>
        <w:t xml:space="preserve">Le versement de la PPV </w:t>
      </w:r>
      <w:r w:rsidR="0070548E" w:rsidRPr="001271E9">
        <w:rPr>
          <w:rFonts w:asciiTheme="minorHAnsi" w:cstheme="minorHAnsi" w:hAnsiTheme="minorHAnsi"/>
          <w:sz w:val="22"/>
          <w:szCs w:val="22"/>
          <w:lang w:val="fr-FR"/>
        </w:rPr>
        <w:t>d’un montant de 1</w:t>
      </w:r>
      <w:r w:rsidR="006468B9" w:rsidRPr="001271E9">
        <w:rPr>
          <w:rFonts w:asciiTheme="minorHAnsi" w:cstheme="minorHAnsi" w:hAnsiTheme="minorHAnsi"/>
          <w:sz w:val="22"/>
          <w:szCs w:val="22"/>
          <w:lang w:val="fr-FR"/>
        </w:rPr>
        <w:t>50</w:t>
      </w:r>
      <w:r w:rsidR="0070548E" w:rsidRPr="001271E9">
        <w:rPr>
          <w:rFonts w:asciiTheme="minorHAnsi" w:cstheme="minorHAnsi" w:hAnsiTheme="minorHAnsi"/>
          <w:sz w:val="22"/>
          <w:szCs w:val="22"/>
          <w:lang w:val="fr-FR"/>
        </w:rPr>
        <w:t xml:space="preserve">0 € se fera en deux fois : </w:t>
      </w:r>
    </w:p>
    <w:p w14:paraId="38E7257B" w14:textId="05B30DF1" w:rsidP="0070548E" w:rsidR="00061F99" w:rsidRDefault="0070548E" w:rsidRPr="001271E9">
      <w:pPr>
        <w:pStyle w:val="Paragraphedeliste"/>
        <w:numPr>
          <w:ilvl w:val="0"/>
          <w:numId w:val="2"/>
        </w:numPr>
        <w:rPr>
          <w:rFonts w:asciiTheme="minorHAnsi" w:cstheme="minorHAnsi" w:hAnsiTheme="minorHAnsi"/>
          <w:sz w:val="22"/>
          <w:szCs w:val="22"/>
          <w:lang w:val="fr-FR"/>
        </w:rPr>
      </w:pPr>
      <w:r w:rsidRPr="001271E9">
        <w:rPr>
          <w:rFonts w:asciiTheme="minorHAnsi" w:cstheme="minorHAnsi" w:hAnsiTheme="minorHAnsi"/>
          <w:sz w:val="22"/>
          <w:szCs w:val="22"/>
          <w:lang w:val="fr-FR"/>
        </w:rPr>
        <w:t xml:space="preserve">Un premier versement </w:t>
      </w:r>
      <w:r w:rsidR="00674F54" w:rsidRPr="001271E9">
        <w:rPr>
          <w:rFonts w:asciiTheme="minorHAnsi" w:cstheme="minorHAnsi" w:hAnsiTheme="minorHAnsi"/>
          <w:sz w:val="22"/>
          <w:szCs w:val="22"/>
          <w:lang w:val="fr-FR"/>
        </w:rPr>
        <w:t xml:space="preserve">de </w:t>
      </w:r>
      <w:r w:rsidR="001271E9" w:rsidRPr="001271E9">
        <w:rPr>
          <w:rFonts w:asciiTheme="minorHAnsi" w:cstheme="minorHAnsi" w:hAnsiTheme="minorHAnsi"/>
          <w:sz w:val="22"/>
          <w:szCs w:val="22"/>
          <w:lang w:val="fr-FR"/>
        </w:rPr>
        <w:t>50</w:t>
      </w:r>
      <w:r w:rsidR="00674F54" w:rsidRPr="001271E9">
        <w:rPr>
          <w:rFonts w:asciiTheme="minorHAnsi" w:cstheme="minorHAnsi" w:hAnsiTheme="minorHAnsi"/>
          <w:sz w:val="22"/>
          <w:szCs w:val="22"/>
          <w:lang w:val="fr-FR"/>
        </w:rPr>
        <w:t xml:space="preserve">0 € </w:t>
      </w:r>
      <w:r w:rsidR="00876C91" w:rsidRPr="001271E9">
        <w:rPr>
          <w:rFonts w:asciiTheme="minorHAnsi" w:cstheme="minorHAnsi" w:hAnsiTheme="minorHAnsi"/>
          <w:sz w:val="22"/>
          <w:szCs w:val="22"/>
          <w:lang w:val="fr-FR"/>
        </w:rPr>
        <w:t>le 31/12/2022</w:t>
      </w:r>
    </w:p>
    <w:p w14:paraId="3162E94F" w14:textId="1833CA97" w:rsidP="00B6636F" w:rsidR="005C0329" w:rsidRDefault="006259E8" w:rsidRPr="001271E9">
      <w:pPr>
        <w:pStyle w:val="Paragraphedeliste"/>
        <w:numPr>
          <w:ilvl w:val="0"/>
          <w:numId w:val="2"/>
        </w:numPr>
        <w:rPr>
          <w:rFonts w:asciiTheme="minorHAnsi" w:cstheme="minorHAnsi" w:hAnsiTheme="minorHAnsi"/>
          <w:sz w:val="22"/>
          <w:szCs w:val="22"/>
          <w:lang w:val="fr-FR"/>
        </w:rPr>
      </w:pPr>
      <w:r w:rsidRPr="001271E9">
        <w:rPr>
          <w:rFonts w:asciiTheme="minorHAnsi" w:cstheme="minorHAnsi" w:hAnsiTheme="minorHAnsi"/>
          <w:sz w:val="22"/>
          <w:szCs w:val="22"/>
          <w:lang w:val="fr-FR"/>
        </w:rPr>
        <w:t xml:space="preserve">Un deuxième versement </w:t>
      </w:r>
      <w:r w:rsidR="00674F54" w:rsidRPr="001271E9">
        <w:rPr>
          <w:rFonts w:asciiTheme="minorHAnsi" w:cstheme="minorHAnsi" w:hAnsiTheme="minorHAnsi"/>
          <w:sz w:val="22"/>
          <w:szCs w:val="22"/>
          <w:lang w:val="fr-FR"/>
        </w:rPr>
        <w:t xml:space="preserve">de 1000 € </w:t>
      </w:r>
      <w:r w:rsidR="00456225" w:rsidRPr="001271E9">
        <w:rPr>
          <w:rFonts w:asciiTheme="minorHAnsi" w:cstheme="minorHAnsi" w:hAnsiTheme="minorHAnsi"/>
          <w:sz w:val="22"/>
          <w:szCs w:val="22"/>
          <w:lang w:val="fr-FR"/>
        </w:rPr>
        <w:t>le 31</w:t>
      </w:r>
      <w:r w:rsidR="009A19C2" w:rsidRPr="001271E9">
        <w:rPr>
          <w:rFonts w:asciiTheme="minorHAnsi" w:cstheme="minorHAnsi" w:hAnsiTheme="minorHAnsi"/>
          <w:sz w:val="22"/>
          <w:szCs w:val="22"/>
          <w:lang w:val="fr-FR"/>
        </w:rPr>
        <w:t>/01/2023</w:t>
      </w:r>
    </w:p>
    <w:p w14:paraId="56034EE0" w14:textId="77777777" w:rsidP="00B6636F" w:rsidR="00B6636F" w:rsidRDefault="00B6636F">
      <w:pPr>
        <w:rPr>
          <w:rFonts w:asciiTheme="minorHAnsi" w:cstheme="minorHAnsi" w:hAnsiTheme="minorHAnsi"/>
          <w:lang w:val="fr-FR"/>
        </w:rPr>
      </w:pPr>
    </w:p>
    <w:p w14:paraId="7DCEB4B0" w14:textId="093F7669" w:rsidP="006B6C1F" w:rsidR="0006067F" w:rsidRDefault="0006067F" w:rsidRPr="005C0329">
      <w:pPr>
        <w:pStyle w:val="Titre6"/>
        <w:numPr>
          <w:ilvl w:val="4"/>
          <w:numId w:val="35"/>
        </w:numPr>
        <w:rPr>
          <w:rFonts w:asciiTheme="minorHAnsi" w:cstheme="minorHAnsi" w:hAnsiTheme="minorHAnsi"/>
        </w:rPr>
      </w:pPr>
      <w:r>
        <w:rPr>
          <w:rFonts w:ascii="Calibri" w:hAnsi="Calibri"/>
        </w:rPr>
        <w:t xml:space="preserve">Régime </w:t>
      </w:r>
      <w:r w:rsidR="00D06051">
        <w:rPr>
          <w:rFonts w:ascii="Calibri" w:hAnsi="Calibri"/>
        </w:rPr>
        <w:t xml:space="preserve">social et </w:t>
      </w:r>
      <w:r>
        <w:rPr>
          <w:rFonts w:ascii="Calibri" w:hAnsi="Calibri"/>
        </w:rPr>
        <w:t>fiscal</w:t>
      </w:r>
    </w:p>
    <w:p w14:paraId="7613AA8F" w14:textId="77777777" w:rsidP="00B6636F" w:rsidR="00156393" w:rsidRDefault="00156393">
      <w:pPr>
        <w:rPr>
          <w:rFonts w:asciiTheme="minorHAnsi" w:cstheme="minorHAnsi" w:hAnsiTheme="minorHAnsi"/>
          <w:lang w:val="fr-FR"/>
        </w:rPr>
      </w:pPr>
    </w:p>
    <w:p w14:paraId="51026EA6" w14:textId="77777777" w:rsidP="00674F54" w:rsidR="00A86B09" w:rsidRDefault="00B65AD3" w:rsidRPr="001271E9">
      <w:pPr>
        <w:jc w:val="both"/>
        <w:rPr>
          <w:rFonts w:asciiTheme="minorHAnsi" w:cstheme="minorHAnsi" w:hAnsiTheme="minorHAnsi"/>
          <w:sz w:val="22"/>
          <w:szCs w:val="22"/>
          <w:lang w:val="fr-FR"/>
        </w:rPr>
      </w:pPr>
      <w:r w:rsidRPr="001271E9">
        <w:rPr>
          <w:rFonts w:asciiTheme="minorHAnsi" w:cstheme="minorHAnsi" w:hAnsiTheme="minorHAnsi"/>
          <w:sz w:val="22"/>
          <w:szCs w:val="22"/>
          <w:lang w:val="fr-FR"/>
        </w:rPr>
        <w:t xml:space="preserve">La PPV versée aux salariés ayant reçu, au cours des 12 derniers mois précédant </w:t>
      </w:r>
      <w:r w:rsidR="00D531A1" w:rsidRPr="001271E9">
        <w:rPr>
          <w:rFonts w:asciiTheme="minorHAnsi" w:cstheme="minorHAnsi" w:hAnsiTheme="minorHAnsi"/>
          <w:sz w:val="22"/>
          <w:szCs w:val="22"/>
          <w:lang w:val="fr-FR"/>
        </w:rPr>
        <w:t xml:space="preserve">le versement, une rémunération inférieure à 3 fois la valeur </w:t>
      </w:r>
      <w:r w:rsidR="00E8127F" w:rsidRPr="001271E9">
        <w:rPr>
          <w:rFonts w:asciiTheme="minorHAnsi" w:cstheme="minorHAnsi" w:hAnsiTheme="minorHAnsi"/>
          <w:sz w:val="22"/>
          <w:szCs w:val="22"/>
          <w:lang w:val="fr-FR"/>
        </w:rPr>
        <w:t>annuelle du SMIC, sont exonérées de CSG/CRDS, de taxe sur les salaires</w:t>
      </w:r>
      <w:r w:rsidR="00B16893" w:rsidRPr="001271E9">
        <w:rPr>
          <w:rFonts w:asciiTheme="minorHAnsi" w:cstheme="minorHAnsi" w:hAnsiTheme="minorHAnsi"/>
          <w:sz w:val="22"/>
          <w:szCs w:val="22"/>
          <w:lang w:val="fr-FR"/>
        </w:rPr>
        <w:t>, de forfait social et ne sont pas imposables</w:t>
      </w:r>
      <w:r w:rsidR="008962FF" w:rsidRPr="001271E9">
        <w:rPr>
          <w:rFonts w:asciiTheme="minorHAnsi" w:cstheme="minorHAnsi" w:hAnsiTheme="minorHAnsi"/>
          <w:sz w:val="22"/>
          <w:szCs w:val="22"/>
          <w:lang w:val="fr-FR"/>
        </w:rPr>
        <w:t xml:space="preserve">. </w:t>
      </w:r>
    </w:p>
    <w:p w14:paraId="1ECD68AE" w14:textId="5DE12716" w:rsidP="00674F54" w:rsidR="00156393" w:rsidRDefault="007604F4" w:rsidRPr="001271E9">
      <w:pPr>
        <w:jc w:val="both"/>
        <w:rPr>
          <w:rFonts w:asciiTheme="minorHAnsi" w:cstheme="minorHAnsi" w:hAnsiTheme="minorHAnsi"/>
          <w:sz w:val="22"/>
          <w:szCs w:val="22"/>
          <w:lang w:val="fr-FR"/>
        </w:rPr>
      </w:pPr>
      <w:r w:rsidRPr="001271E9">
        <w:rPr>
          <w:rFonts w:asciiTheme="minorHAnsi" w:cstheme="minorHAnsi" w:hAnsiTheme="minorHAnsi"/>
          <w:sz w:val="22"/>
          <w:szCs w:val="22"/>
          <w:lang w:val="fr-FR"/>
        </w:rPr>
        <w:t xml:space="preserve">A l’inverse, </w:t>
      </w:r>
      <w:r w:rsidR="00A86B09" w:rsidRPr="001271E9">
        <w:rPr>
          <w:rFonts w:asciiTheme="minorHAnsi" w:cstheme="minorHAnsi" w:hAnsiTheme="minorHAnsi"/>
          <w:sz w:val="22"/>
          <w:szCs w:val="22"/>
          <w:lang w:val="fr-FR"/>
        </w:rPr>
        <w:t>les salariés percevant une rémunération</w:t>
      </w:r>
      <w:r w:rsidR="00804269" w:rsidRPr="001271E9">
        <w:rPr>
          <w:rFonts w:asciiTheme="minorHAnsi" w:cstheme="minorHAnsi" w:hAnsiTheme="minorHAnsi"/>
          <w:sz w:val="22"/>
          <w:szCs w:val="22"/>
          <w:lang w:val="fr-FR"/>
        </w:rPr>
        <w:t xml:space="preserve"> supérieure ou égale à 3 </w:t>
      </w:r>
      <w:r w:rsidRPr="001271E9">
        <w:rPr>
          <w:rFonts w:asciiTheme="minorHAnsi" w:cstheme="minorHAnsi" w:hAnsiTheme="minorHAnsi"/>
          <w:sz w:val="22"/>
          <w:szCs w:val="22"/>
          <w:lang w:val="fr-FR"/>
        </w:rPr>
        <w:t>fois la valeur annuelle du SMIC</w:t>
      </w:r>
      <w:r w:rsidR="00290AA5" w:rsidRPr="001271E9">
        <w:rPr>
          <w:rFonts w:asciiTheme="minorHAnsi" w:cstheme="minorHAnsi" w:hAnsiTheme="minorHAnsi"/>
          <w:sz w:val="22"/>
          <w:szCs w:val="22"/>
          <w:lang w:val="fr-FR"/>
        </w:rPr>
        <w:t>, sont soumis intégralement à l’imp</w:t>
      </w:r>
      <w:r w:rsidR="00E50259" w:rsidRPr="001271E9">
        <w:rPr>
          <w:rFonts w:asciiTheme="minorHAnsi" w:cstheme="minorHAnsi" w:hAnsiTheme="minorHAnsi"/>
          <w:sz w:val="22"/>
          <w:szCs w:val="22"/>
          <w:lang w:val="fr-FR"/>
        </w:rPr>
        <w:t>ôt sur le revenu, la CGS, à la CRDS, à la taxe sur les salaires et, à certaines conditions, au forfait social</w:t>
      </w:r>
      <w:r w:rsidRPr="001271E9">
        <w:rPr>
          <w:rFonts w:asciiTheme="minorHAnsi" w:cstheme="minorHAnsi" w:hAnsiTheme="minorHAnsi"/>
          <w:sz w:val="22"/>
          <w:szCs w:val="22"/>
          <w:lang w:val="fr-FR"/>
        </w:rPr>
        <w:t>.</w:t>
      </w:r>
    </w:p>
    <w:p w14:paraId="0DED10DD" w14:textId="77777777" w:rsidP="00AA63A0" w:rsidR="00AA63A0" w:rsidRDefault="00AA63A0" w:rsidRPr="00AA63A0">
      <w:pPr>
        <w:rPr>
          <w:lang w:val="fr-FR"/>
        </w:rPr>
      </w:pPr>
    </w:p>
    <w:p w14:paraId="2B452D55" w14:textId="4639020A" w:rsidP="006B6C1F" w:rsidR="00AA63A0" w:rsidRDefault="00AA63A0">
      <w:pPr>
        <w:pStyle w:val="Titre6"/>
        <w:numPr>
          <w:ilvl w:val="3"/>
          <w:numId w:val="35"/>
        </w:numPr>
        <w:rPr>
          <w:rFonts w:ascii="Calibri" w:hAnsi="Calibri"/>
        </w:rPr>
      </w:pPr>
      <w:bookmarkStart w:id="0" w:name="_Hlk121842894"/>
      <w:r>
        <w:rPr>
          <w:rFonts w:ascii="Calibri" w:hAnsi="Calibri"/>
        </w:rPr>
        <w:t>Monétisation de</w:t>
      </w:r>
      <w:r w:rsidR="0013753B">
        <w:rPr>
          <w:rFonts w:ascii="Calibri" w:hAnsi="Calibri"/>
        </w:rPr>
        <w:t xml:space="preserve"> jours </w:t>
      </w:r>
      <w:r>
        <w:rPr>
          <w:rFonts w:ascii="Calibri" w:hAnsi="Calibri"/>
        </w:rPr>
        <w:t>R</w:t>
      </w:r>
      <w:r w:rsidR="00210C6D">
        <w:rPr>
          <w:rFonts w:ascii="Calibri" w:hAnsi="Calibri"/>
        </w:rPr>
        <w:t>TT</w:t>
      </w:r>
    </w:p>
    <w:bookmarkEnd w:id="0"/>
    <w:p w14:paraId="6B969BAD" w14:textId="77777777" w:rsidP="00584458" w:rsidR="00584458" w:rsidRDefault="00584458">
      <w:pPr>
        <w:rPr>
          <w:lang w:val="fr-FR"/>
        </w:rPr>
      </w:pPr>
    </w:p>
    <w:p w14:paraId="7A5532AB" w14:textId="4E17A101" w:rsidP="007D49CA" w:rsidR="007B1921" w:rsidRDefault="007C4649" w:rsidRPr="007258EB">
      <w:pPr>
        <w:jc w:val="both"/>
        <w:rPr>
          <w:rFonts w:ascii="Calibri" w:cs="Arial" w:eastAsia="Calibri" w:hAnsi="Calibri"/>
          <w:sz w:val="22"/>
          <w:szCs w:val="22"/>
          <w:lang w:val="fr-FR"/>
        </w:rPr>
      </w:pPr>
      <w:r w:rsidRPr="007258EB">
        <w:rPr>
          <w:rFonts w:ascii="Calibri" w:cs="Arial" w:eastAsia="Calibri" w:hAnsi="Calibri"/>
          <w:sz w:val="22"/>
          <w:szCs w:val="22"/>
          <w:lang w:val="fr-FR"/>
        </w:rPr>
        <w:t>L’article 5 de la loi n°</w:t>
      </w:r>
      <w:r w:rsidR="008314D6" w:rsidRPr="007258EB">
        <w:rPr>
          <w:rFonts w:ascii="Calibri" w:cs="Arial" w:eastAsia="Calibri" w:hAnsi="Calibri"/>
          <w:sz w:val="22"/>
          <w:szCs w:val="22"/>
          <w:lang w:val="fr-FR"/>
        </w:rPr>
        <w:t xml:space="preserve">2022-1157 du 16 août 2022 donne la possibilité </w:t>
      </w:r>
      <w:r w:rsidR="00307924" w:rsidRPr="007258EB">
        <w:rPr>
          <w:rFonts w:ascii="Calibri" w:cs="Arial" w:eastAsia="Calibri" w:hAnsi="Calibri"/>
          <w:sz w:val="22"/>
          <w:szCs w:val="22"/>
          <w:lang w:val="fr-FR"/>
        </w:rPr>
        <w:t>de racheter des jours de réduction du temps de travail.</w:t>
      </w:r>
      <w:r w:rsidR="00217C1C" w:rsidRPr="007258EB">
        <w:rPr>
          <w:rFonts w:ascii="Calibri" w:cs="Arial" w:eastAsia="Calibri" w:hAnsi="Calibri"/>
          <w:sz w:val="22"/>
          <w:szCs w:val="22"/>
          <w:lang w:val="fr-FR"/>
        </w:rPr>
        <w:t xml:space="preserve"> Dans ce cadre, il est convenu de donner la possibilité aux salariés éligibles de racheter un maximum de 3 jours de RTT</w:t>
      </w:r>
      <w:r w:rsidR="00130304" w:rsidRPr="007258EB">
        <w:rPr>
          <w:rFonts w:ascii="Calibri" w:cs="Arial" w:eastAsia="Calibri" w:hAnsi="Calibri"/>
          <w:sz w:val="22"/>
          <w:szCs w:val="22"/>
          <w:lang w:val="fr-FR"/>
        </w:rPr>
        <w:t xml:space="preserve"> sur les jours restant à leur disposition. La majoration</w:t>
      </w:r>
      <w:r w:rsidR="004278AF" w:rsidRPr="007258EB">
        <w:rPr>
          <w:rFonts w:ascii="Calibri" w:cs="Arial" w:eastAsia="Calibri" w:hAnsi="Calibri"/>
          <w:sz w:val="22"/>
          <w:szCs w:val="22"/>
          <w:lang w:val="fr-FR"/>
        </w:rPr>
        <w:t xml:space="preserve"> dans le cadre de ce rachat est fixée</w:t>
      </w:r>
      <w:r w:rsidR="00516891" w:rsidRPr="007258EB">
        <w:rPr>
          <w:rFonts w:ascii="Calibri" w:cs="Arial" w:eastAsia="Calibri" w:hAnsi="Calibri"/>
          <w:sz w:val="22"/>
          <w:szCs w:val="22"/>
          <w:lang w:val="fr-FR"/>
        </w:rPr>
        <w:t xml:space="preserve"> à 25%.</w:t>
      </w:r>
      <w:r w:rsidR="008B651D" w:rsidRPr="007258EB">
        <w:rPr>
          <w:rFonts w:ascii="Calibri" w:cs="Arial" w:eastAsia="Calibri" w:hAnsi="Calibri"/>
          <w:sz w:val="22"/>
          <w:szCs w:val="22"/>
          <w:lang w:val="fr-FR"/>
        </w:rPr>
        <w:t xml:space="preserve"> Ce</w:t>
      </w:r>
      <w:r w:rsidR="003F46BA" w:rsidRPr="007258EB">
        <w:rPr>
          <w:rFonts w:ascii="Calibri" w:cs="Arial" w:eastAsia="Calibri" w:hAnsi="Calibri"/>
          <w:sz w:val="22"/>
          <w:szCs w:val="22"/>
          <w:lang w:val="fr-FR"/>
        </w:rPr>
        <w:t xml:space="preserve">tte possibilité prendra fin le </w:t>
      </w:r>
      <w:r w:rsidR="007258EB">
        <w:rPr>
          <w:rFonts w:ascii="Calibri" w:cs="Arial" w:eastAsia="Calibri" w:hAnsi="Calibri"/>
          <w:sz w:val="22"/>
          <w:szCs w:val="22"/>
          <w:lang w:val="fr-FR"/>
        </w:rPr>
        <w:t>1</w:t>
      </w:r>
      <w:r w:rsidR="007258EB" w:rsidRPr="007258EB">
        <w:rPr>
          <w:rFonts w:ascii="Calibri" w:cs="Arial" w:eastAsia="Calibri" w:hAnsi="Calibri"/>
          <w:sz w:val="22"/>
          <w:szCs w:val="22"/>
          <w:vertAlign w:val="superscript"/>
          <w:lang w:val="fr-FR"/>
        </w:rPr>
        <w:t>er</w:t>
      </w:r>
      <w:r w:rsidR="007258EB">
        <w:rPr>
          <w:rFonts w:ascii="Calibri" w:cs="Arial" w:eastAsia="Calibri" w:hAnsi="Calibri"/>
          <w:sz w:val="22"/>
          <w:szCs w:val="22"/>
          <w:lang w:val="fr-FR"/>
        </w:rPr>
        <w:t xml:space="preserve"> </w:t>
      </w:r>
      <w:r w:rsidR="00B04605" w:rsidRPr="007258EB">
        <w:rPr>
          <w:rFonts w:ascii="Calibri" w:cs="Arial" w:eastAsia="Calibri" w:hAnsi="Calibri"/>
          <w:sz w:val="22"/>
          <w:szCs w:val="22"/>
          <w:lang w:val="fr-FR"/>
        </w:rPr>
        <w:t xml:space="preserve"> </w:t>
      </w:r>
      <w:r w:rsidR="00FA2940" w:rsidRPr="007258EB">
        <w:rPr>
          <w:rFonts w:ascii="Calibri" w:cs="Arial" w:eastAsia="Calibri" w:hAnsi="Calibri"/>
          <w:sz w:val="22"/>
          <w:szCs w:val="22"/>
          <w:lang w:val="fr-FR"/>
        </w:rPr>
        <w:t xml:space="preserve"> juin</w:t>
      </w:r>
      <w:r w:rsidR="003F46BA" w:rsidRPr="007258EB">
        <w:rPr>
          <w:rFonts w:ascii="Calibri" w:cs="Arial" w:eastAsia="Calibri" w:hAnsi="Calibri"/>
          <w:sz w:val="22"/>
          <w:szCs w:val="22"/>
          <w:lang w:val="fr-FR"/>
        </w:rPr>
        <w:t xml:space="preserve"> 2023.</w:t>
      </w:r>
    </w:p>
    <w:p w14:paraId="7281FCFC" w14:textId="77777777" w:rsidP="007B1921" w:rsidR="007B1921" w:rsidRDefault="007B1921" w:rsidRPr="007C4649">
      <w:pPr>
        <w:rPr>
          <w:rFonts w:asciiTheme="minorHAnsi" w:cstheme="minorHAnsi" w:hAnsiTheme="minorHAnsi"/>
          <w:sz w:val="22"/>
          <w:szCs w:val="22"/>
          <w:lang w:val="fr-FR"/>
        </w:rPr>
      </w:pPr>
    </w:p>
    <w:p w14:paraId="0547D592" w14:textId="2F695F96" w:rsidP="006B6C1F" w:rsidR="00867490" w:rsidRDefault="00867490" w:rsidRPr="00AB4AC3">
      <w:pPr>
        <w:pStyle w:val="Titre6"/>
        <w:numPr>
          <w:ilvl w:val="2"/>
          <w:numId w:val="35"/>
        </w:numPr>
        <w:rPr>
          <w:rFonts w:ascii="Calibri" w:hAnsi="Calibri"/>
        </w:rPr>
      </w:pPr>
      <w:r w:rsidRPr="00AB4AC3">
        <w:rPr>
          <w:rFonts w:ascii="Calibri" w:hAnsi="Calibri"/>
        </w:rPr>
        <w:lastRenderedPageBreak/>
        <w:t xml:space="preserve">Primes et autres accessoires de rémunération </w:t>
      </w:r>
      <w:r>
        <w:rPr>
          <w:rFonts w:ascii="Calibri" w:hAnsi="Calibri"/>
        </w:rPr>
        <w:t>pour la période du 1</w:t>
      </w:r>
      <w:r w:rsidRPr="00867490">
        <w:rPr>
          <w:rFonts w:ascii="Calibri" w:hAnsi="Calibri"/>
        </w:rPr>
        <w:t>er</w:t>
      </w:r>
      <w:r>
        <w:rPr>
          <w:rFonts w:ascii="Calibri" w:hAnsi="Calibri"/>
        </w:rPr>
        <w:t xml:space="preserve"> janvier au 31 décembre 20</w:t>
      </w:r>
      <w:r w:rsidR="00EA5012">
        <w:rPr>
          <w:rFonts w:ascii="Calibri" w:hAnsi="Calibri"/>
        </w:rPr>
        <w:t>2</w:t>
      </w:r>
      <w:r w:rsidR="002B546F">
        <w:rPr>
          <w:rFonts w:ascii="Calibri" w:hAnsi="Calibri"/>
        </w:rPr>
        <w:t>3</w:t>
      </w:r>
    </w:p>
    <w:p w14:paraId="25D9B99B" w14:textId="2CB23C69" w:rsidP="00684A72" w:rsidR="00120960" w:rsidRDefault="00120960">
      <w:pPr>
        <w:spacing w:line="256" w:lineRule="auto"/>
        <w:jc w:val="both"/>
        <w:rPr>
          <w:rFonts w:ascii="Calibri" w:cs="Arial" w:eastAsia="Calibri" w:hAnsi="Calibri"/>
          <w:b/>
          <w:sz w:val="22"/>
          <w:szCs w:val="22"/>
          <w:u w:val="single"/>
          <w:lang w:val="fr-FR"/>
        </w:rPr>
      </w:pPr>
    </w:p>
    <w:p w14:paraId="4CC45E76" w14:textId="77777777" w:rsidP="00684A72" w:rsidR="00120960" w:rsidRDefault="00120960" w:rsidRPr="00AB4AC3">
      <w:pPr>
        <w:spacing w:line="256" w:lineRule="auto"/>
        <w:jc w:val="both"/>
        <w:rPr>
          <w:rFonts w:ascii="Calibri" w:cs="Arial" w:eastAsia="Calibri" w:hAnsi="Calibri"/>
          <w:b/>
          <w:sz w:val="22"/>
          <w:szCs w:val="22"/>
          <w:u w:val="single"/>
          <w:lang w:val="fr-FR"/>
        </w:rPr>
      </w:pPr>
    </w:p>
    <w:p w14:paraId="2E951A0D" w14:textId="77777777" w:rsidP="006B6C1F" w:rsidR="00684A72" w:rsidRDefault="00684A72" w:rsidRPr="00AB4AC3">
      <w:pPr>
        <w:pStyle w:val="Titre6"/>
        <w:numPr>
          <w:ilvl w:val="3"/>
          <w:numId w:val="35"/>
        </w:numPr>
        <w:rPr>
          <w:rFonts w:ascii="Calibri" w:hAnsi="Calibri"/>
        </w:rPr>
      </w:pPr>
      <w:r w:rsidRPr="00AB4AC3">
        <w:rPr>
          <w:rFonts w:ascii="Calibri" w:hAnsi="Calibri"/>
        </w:rPr>
        <w:t>Prime de vacances</w:t>
      </w:r>
    </w:p>
    <w:p w14:paraId="29154216" w14:textId="77777777" w:rsidP="00645B3A" w:rsidR="00684A72" w:rsidRDefault="00684A72" w:rsidRPr="00AB4AC3">
      <w:pPr>
        <w:spacing w:line="256" w:lineRule="auto"/>
        <w:jc w:val="both"/>
        <w:rPr>
          <w:rFonts w:ascii="Calibri" w:cs="Arial" w:eastAsia="Calibri" w:hAnsi="Calibri"/>
          <w:sz w:val="22"/>
          <w:szCs w:val="22"/>
          <w:lang w:val="fr-FR"/>
        </w:rPr>
      </w:pPr>
    </w:p>
    <w:p w14:paraId="2F9505E8" w14:textId="7719559A" w:rsidP="00645B3A" w:rsidR="00684A72" w:rsidRDefault="00684A72" w:rsidRPr="00AB4AC3">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 xml:space="preserve">Une prime de vacances d’une valeur de </w:t>
      </w:r>
      <w:r w:rsidRPr="00AB4AC3">
        <w:rPr>
          <w:rFonts w:ascii="Calibri" w:cs="Arial" w:eastAsia="Calibri" w:hAnsi="Calibri"/>
          <w:b/>
          <w:bCs/>
          <w:sz w:val="28"/>
          <w:szCs w:val="22"/>
          <w:lang w:val="fr-FR"/>
        </w:rPr>
        <w:t>920</w:t>
      </w:r>
      <w:r w:rsidRPr="00AB4AC3">
        <w:rPr>
          <w:rFonts w:ascii="Calibri" w:cs="Arial" w:eastAsia="Calibri" w:hAnsi="Calibri"/>
          <w:b/>
          <w:bCs/>
          <w:sz w:val="22"/>
          <w:szCs w:val="22"/>
          <w:lang w:val="fr-FR"/>
        </w:rPr>
        <w:t xml:space="preserve"> </w:t>
      </w:r>
      <w:r w:rsidRPr="00AB4AC3">
        <w:rPr>
          <w:rFonts w:ascii="Calibri" w:cs="Arial" w:eastAsia="Calibri" w:hAnsi="Calibri"/>
          <w:b/>
          <w:bCs/>
          <w:sz w:val="28"/>
          <w:szCs w:val="22"/>
          <w:lang w:val="fr-FR"/>
        </w:rPr>
        <w:t>€</w:t>
      </w:r>
      <w:r w:rsidR="0088321D">
        <w:rPr>
          <w:rFonts w:ascii="Calibri" w:cs="Arial" w:eastAsia="Calibri" w:hAnsi="Calibri"/>
          <w:b/>
          <w:bCs/>
          <w:sz w:val="28"/>
          <w:szCs w:val="22"/>
          <w:lang w:val="fr-FR"/>
        </w:rPr>
        <w:t xml:space="preserve"> brut</w:t>
      </w:r>
      <w:r w:rsidRPr="00AB4AC3">
        <w:rPr>
          <w:rFonts w:ascii="Calibri" w:cs="Arial" w:eastAsia="Calibri" w:hAnsi="Calibri"/>
          <w:sz w:val="22"/>
          <w:szCs w:val="22"/>
          <w:lang w:val="fr-FR"/>
        </w:rPr>
        <w:t>, sera versée aux salariés liés à PGF par un contrat de tr</w:t>
      </w:r>
      <w:r w:rsidR="00867490">
        <w:rPr>
          <w:rFonts w:ascii="Calibri" w:cs="Arial" w:eastAsia="Calibri" w:hAnsi="Calibri"/>
          <w:sz w:val="22"/>
          <w:szCs w:val="22"/>
          <w:lang w:val="fr-FR"/>
        </w:rPr>
        <w:t xml:space="preserve">avail </w:t>
      </w:r>
      <w:r w:rsidRPr="00AB4AC3">
        <w:rPr>
          <w:rFonts w:ascii="Calibri" w:cs="Arial" w:eastAsia="Calibri" w:hAnsi="Calibri"/>
          <w:sz w:val="22"/>
          <w:szCs w:val="22"/>
          <w:lang w:val="fr-FR"/>
        </w:rPr>
        <w:t xml:space="preserve">en juin </w:t>
      </w:r>
      <w:r w:rsidR="00052EFD">
        <w:rPr>
          <w:rFonts w:ascii="Calibri" w:cs="Arial" w:eastAsia="Calibri" w:hAnsi="Calibri"/>
          <w:sz w:val="22"/>
          <w:szCs w:val="22"/>
          <w:lang w:val="fr-FR"/>
        </w:rPr>
        <w:t>20</w:t>
      </w:r>
      <w:r w:rsidR="00EA5012">
        <w:rPr>
          <w:rFonts w:ascii="Calibri" w:cs="Arial" w:eastAsia="Calibri" w:hAnsi="Calibri"/>
          <w:sz w:val="22"/>
          <w:szCs w:val="22"/>
          <w:lang w:val="fr-FR"/>
        </w:rPr>
        <w:t>2</w:t>
      </w:r>
      <w:r w:rsidR="00C60EF0">
        <w:rPr>
          <w:rFonts w:ascii="Calibri" w:cs="Arial" w:eastAsia="Calibri" w:hAnsi="Calibri"/>
          <w:sz w:val="22"/>
          <w:szCs w:val="22"/>
          <w:lang w:val="fr-FR"/>
        </w:rPr>
        <w:t>3</w:t>
      </w:r>
      <w:r w:rsidRPr="00AB4AC3">
        <w:rPr>
          <w:rFonts w:ascii="Calibri" w:cs="Arial" w:eastAsia="Calibri" w:hAnsi="Calibri"/>
          <w:sz w:val="22"/>
          <w:szCs w:val="22"/>
          <w:lang w:val="fr-FR"/>
        </w:rPr>
        <w:t>, au prorata des droits à congés légaux (25 jours ouvrés) et au prorata du pourcentage d’emploi. </w:t>
      </w:r>
    </w:p>
    <w:p w14:paraId="1247564A" w14:textId="77777777" w:rsidP="00645B3A" w:rsidR="00684A72" w:rsidRDefault="00684A72" w:rsidRPr="00AB4AC3">
      <w:pPr>
        <w:spacing w:line="256" w:lineRule="auto"/>
        <w:jc w:val="both"/>
        <w:rPr>
          <w:rFonts w:ascii="Calibri" w:cs="Arial" w:eastAsia="Calibri" w:hAnsi="Calibri"/>
          <w:b/>
          <w:bCs/>
          <w:sz w:val="22"/>
          <w:szCs w:val="22"/>
          <w:lang w:val="fr-FR"/>
        </w:rPr>
      </w:pPr>
    </w:p>
    <w:p w14:paraId="55C618FE" w14:textId="77777777" w:rsidP="00645B3A" w:rsidR="00684A72" w:rsidRDefault="00684A72" w:rsidRPr="00AB4AC3">
      <w:pPr>
        <w:spacing w:line="256" w:lineRule="auto"/>
        <w:jc w:val="both"/>
        <w:rPr>
          <w:rFonts w:ascii="Calibri" w:cs="Arial" w:eastAsia="Calibri" w:hAnsi="Calibri"/>
          <w:b/>
          <w:bCs/>
          <w:sz w:val="22"/>
          <w:szCs w:val="22"/>
          <w:lang w:val="fr-FR"/>
        </w:rPr>
      </w:pPr>
    </w:p>
    <w:p w14:paraId="2BB9A663" w14:textId="77777777" w:rsidP="006B6C1F" w:rsidR="00684A72" w:rsidRDefault="00684A72" w:rsidRPr="00AB4AC3">
      <w:pPr>
        <w:pStyle w:val="Titre6"/>
        <w:numPr>
          <w:ilvl w:val="3"/>
          <w:numId w:val="35"/>
        </w:numPr>
        <w:rPr>
          <w:rFonts w:ascii="Calibri" w:hAnsi="Calibri"/>
        </w:rPr>
      </w:pPr>
      <w:r w:rsidRPr="00AB4AC3">
        <w:rPr>
          <w:rFonts w:ascii="Calibri" w:hAnsi="Calibri"/>
        </w:rPr>
        <w:t>Prime dite de « 13ème mois »</w:t>
      </w:r>
    </w:p>
    <w:p w14:paraId="0C30DCD7" w14:textId="77777777" w:rsidP="00645B3A" w:rsidR="00684A72" w:rsidRDefault="00684A72" w:rsidRPr="00AB4AC3">
      <w:pPr>
        <w:spacing w:line="256" w:lineRule="auto"/>
        <w:jc w:val="both"/>
        <w:rPr>
          <w:rFonts w:ascii="Calibri" w:cs="Arial" w:eastAsia="Calibri" w:hAnsi="Calibri"/>
          <w:sz w:val="22"/>
          <w:szCs w:val="22"/>
          <w:lang w:val="fr-FR"/>
        </w:rPr>
      </w:pPr>
    </w:p>
    <w:p w14:paraId="4994D269" w14:textId="15BE8082" w:rsidP="00645B3A" w:rsidR="00684A72" w:rsidRDefault="00684A72" w:rsidRPr="00AB4AC3">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 xml:space="preserve">Un mois de salaire de base sera versé en </w:t>
      </w:r>
      <w:r w:rsidRPr="00AB4AC3">
        <w:rPr>
          <w:rFonts w:ascii="Calibri" w:cs="Arial" w:eastAsia="Calibri" w:hAnsi="Calibri"/>
          <w:b/>
          <w:bCs/>
          <w:sz w:val="22"/>
          <w:szCs w:val="22"/>
          <w:lang w:val="fr-FR"/>
        </w:rPr>
        <w:t xml:space="preserve">Novembre </w:t>
      </w:r>
      <w:r w:rsidR="00052EFD">
        <w:rPr>
          <w:rFonts w:ascii="Calibri" w:cs="Arial" w:eastAsia="Calibri" w:hAnsi="Calibri"/>
          <w:b/>
          <w:bCs/>
          <w:sz w:val="22"/>
          <w:szCs w:val="22"/>
          <w:lang w:val="fr-FR"/>
        </w:rPr>
        <w:t>20</w:t>
      </w:r>
      <w:r w:rsidR="00645B3A">
        <w:rPr>
          <w:rFonts w:ascii="Calibri" w:cs="Arial" w:eastAsia="Calibri" w:hAnsi="Calibri"/>
          <w:b/>
          <w:bCs/>
          <w:sz w:val="22"/>
          <w:szCs w:val="22"/>
          <w:lang w:val="fr-FR"/>
        </w:rPr>
        <w:t>2</w:t>
      </w:r>
      <w:r w:rsidR="00D05B5A">
        <w:rPr>
          <w:rFonts w:ascii="Calibri" w:cs="Arial" w:eastAsia="Calibri" w:hAnsi="Calibri"/>
          <w:b/>
          <w:bCs/>
          <w:sz w:val="22"/>
          <w:szCs w:val="22"/>
          <w:lang w:val="fr-FR"/>
        </w:rPr>
        <w:t>3</w:t>
      </w:r>
      <w:r w:rsidRPr="00AB4AC3">
        <w:rPr>
          <w:rFonts w:ascii="Calibri" w:cs="Arial" w:eastAsia="Calibri" w:hAnsi="Calibri"/>
          <w:sz w:val="22"/>
          <w:szCs w:val="22"/>
          <w:lang w:val="fr-FR"/>
        </w:rPr>
        <w:t xml:space="preserve"> </w:t>
      </w:r>
      <w:r w:rsidR="00867490" w:rsidRPr="00AB4AC3">
        <w:rPr>
          <w:rFonts w:ascii="Calibri" w:cs="Arial" w:eastAsia="Calibri" w:hAnsi="Calibri"/>
          <w:sz w:val="22"/>
          <w:szCs w:val="22"/>
          <w:lang w:val="fr-FR"/>
        </w:rPr>
        <w:t>aux salariés</w:t>
      </w:r>
      <w:r w:rsidRPr="00AB4AC3">
        <w:rPr>
          <w:rFonts w:ascii="Calibri" w:cs="Arial" w:eastAsia="Calibri" w:hAnsi="Calibri"/>
          <w:sz w:val="22"/>
          <w:szCs w:val="22"/>
          <w:lang w:val="fr-FR"/>
        </w:rPr>
        <w:t xml:space="preserve"> liés à PGF par un contrat de travail, aux conditions suivantes :</w:t>
      </w:r>
    </w:p>
    <w:p w14:paraId="6D58E9B9" w14:textId="09030C15" w:rsidP="00645B3A" w:rsidR="00684A72" w:rsidRDefault="00684A72" w:rsidRPr="002916BF">
      <w:pPr>
        <w:numPr>
          <w:ilvl w:val="0"/>
          <w:numId w:val="1"/>
        </w:numPr>
        <w:tabs>
          <w:tab w:pos="540" w:val="num"/>
        </w:tabs>
        <w:spacing w:line="256" w:lineRule="auto"/>
        <w:ind w:left="540"/>
        <w:jc w:val="both"/>
        <w:rPr>
          <w:rFonts w:ascii="Calibri" w:cs="Arial" w:eastAsia="Calibri" w:hAnsi="Calibri"/>
          <w:sz w:val="22"/>
          <w:szCs w:val="22"/>
          <w:lang w:val="fr-FR"/>
        </w:rPr>
      </w:pPr>
      <w:r w:rsidRPr="002916BF">
        <w:rPr>
          <w:rFonts w:ascii="Calibri" w:cs="Arial" w:eastAsia="Calibri" w:hAnsi="Calibri"/>
          <w:sz w:val="22"/>
          <w:szCs w:val="22"/>
          <w:lang w:val="fr-FR"/>
        </w:rPr>
        <w:t xml:space="preserve">Avoir une ancienneté minimum de </w:t>
      </w:r>
      <w:r w:rsidR="002916BF">
        <w:rPr>
          <w:rFonts w:ascii="Calibri" w:cs="Arial" w:eastAsia="Calibri" w:hAnsi="Calibri"/>
          <w:sz w:val="22"/>
          <w:szCs w:val="22"/>
          <w:lang w:val="fr-FR"/>
        </w:rPr>
        <w:t>4</w:t>
      </w:r>
      <w:r w:rsidRPr="002916BF">
        <w:rPr>
          <w:rFonts w:ascii="Calibri" w:cs="Arial" w:eastAsia="Calibri" w:hAnsi="Calibri"/>
          <w:sz w:val="22"/>
          <w:szCs w:val="22"/>
          <w:lang w:val="fr-FR"/>
        </w:rPr>
        <w:t xml:space="preserve"> mois au moment du versement,</w:t>
      </w:r>
      <w:r w:rsidR="00B31D53" w:rsidRPr="002916BF">
        <w:rPr>
          <w:rFonts w:ascii="Calibri" w:cs="Arial" w:eastAsia="Calibri" w:hAnsi="Calibri"/>
          <w:sz w:val="22"/>
          <w:szCs w:val="22"/>
          <w:lang w:val="fr-FR"/>
        </w:rPr>
        <w:t> </w:t>
      </w:r>
    </w:p>
    <w:p w14:paraId="070B4769" w14:textId="6A4A5EBD" w:rsidP="00645B3A" w:rsidR="00684A72" w:rsidRDefault="00867490">
      <w:pPr>
        <w:numPr>
          <w:ilvl w:val="0"/>
          <w:numId w:val="1"/>
        </w:numPr>
        <w:tabs>
          <w:tab w:pos="540" w:val="num"/>
        </w:tabs>
        <w:spacing w:line="256" w:lineRule="auto"/>
        <w:ind w:left="540"/>
        <w:jc w:val="both"/>
        <w:rPr>
          <w:rFonts w:ascii="Calibri" w:cs="Arial" w:eastAsia="Calibri" w:hAnsi="Calibri"/>
          <w:sz w:val="22"/>
          <w:szCs w:val="22"/>
          <w:lang w:val="fr-FR"/>
        </w:rPr>
      </w:pPr>
      <w:r w:rsidRPr="00AB4AC3">
        <w:rPr>
          <w:rFonts w:ascii="Calibri" w:cs="Arial" w:eastAsia="Calibri" w:hAnsi="Calibri"/>
          <w:sz w:val="22"/>
          <w:szCs w:val="22"/>
          <w:lang w:val="fr-FR"/>
        </w:rPr>
        <w:t>Prorata</w:t>
      </w:r>
      <w:r w:rsidR="00684A72" w:rsidRPr="00AB4AC3">
        <w:rPr>
          <w:rFonts w:ascii="Calibri" w:cs="Arial" w:eastAsia="Calibri" w:hAnsi="Calibri"/>
          <w:sz w:val="22"/>
          <w:szCs w:val="22"/>
          <w:lang w:val="fr-FR"/>
        </w:rPr>
        <w:t xml:space="preserve"> calculé en fonction des jours de présence, toutes les absences étant prises en compte sauf les absences telles que congé de maternité ou d’adoption ou celles consécutives à un accident du travail ou à une maladie professionnelle, les congés payés ou conventionnels, et les jours de repos RTT, avec une franchise annuelle de </w:t>
      </w:r>
      <w:r w:rsidR="00364127">
        <w:rPr>
          <w:rFonts w:ascii="Calibri" w:cs="Arial" w:eastAsia="Calibri" w:hAnsi="Calibri"/>
          <w:sz w:val="22"/>
          <w:szCs w:val="22"/>
          <w:lang w:val="fr-FR"/>
        </w:rPr>
        <w:t xml:space="preserve">5 </w:t>
      </w:r>
      <w:r w:rsidR="00684A72" w:rsidRPr="00AB4AC3">
        <w:rPr>
          <w:rFonts w:ascii="Calibri" w:cs="Arial" w:eastAsia="Calibri" w:hAnsi="Calibri"/>
          <w:sz w:val="22"/>
          <w:szCs w:val="22"/>
          <w:lang w:val="fr-FR"/>
        </w:rPr>
        <w:t>jours toutes absences confondues, sur la période du 1</w:t>
      </w:r>
      <w:r w:rsidR="00684A72" w:rsidRPr="00AB4AC3">
        <w:rPr>
          <w:rFonts w:ascii="Calibri" w:cs="Arial" w:eastAsia="Calibri" w:hAnsi="Calibri"/>
          <w:sz w:val="22"/>
          <w:szCs w:val="22"/>
          <w:vertAlign w:val="superscript"/>
          <w:lang w:val="fr-FR"/>
        </w:rPr>
        <w:t>er</w:t>
      </w:r>
      <w:r w:rsidR="00364127">
        <w:rPr>
          <w:rFonts w:ascii="Calibri" w:cs="Arial" w:eastAsia="Calibri" w:hAnsi="Calibri"/>
          <w:sz w:val="22"/>
          <w:szCs w:val="22"/>
          <w:lang w:val="fr-FR"/>
        </w:rPr>
        <w:t xml:space="preserve"> novembre 20</w:t>
      </w:r>
      <w:r w:rsidR="00A125B9">
        <w:rPr>
          <w:rFonts w:ascii="Calibri" w:cs="Arial" w:eastAsia="Calibri" w:hAnsi="Calibri"/>
          <w:sz w:val="22"/>
          <w:szCs w:val="22"/>
          <w:lang w:val="fr-FR"/>
        </w:rPr>
        <w:t>2</w:t>
      </w:r>
      <w:r w:rsidR="00E16805">
        <w:rPr>
          <w:rFonts w:ascii="Calibri" w:cs="Arial" w:eastAsia="Calibri" w:hAnsi="Calibri"/>
          <w:sz w:val="22"/>
          <w:szCs w:val="22"/>
          <w:lang w:val="fr-FR"/>
        </w:rPr>
        <w:t>2</w:t>
      </w:r>
      <w:r w:rsidR="00684A72" w:rsidRPr="00AB4AC3">
        <w:rPr>
          <w:rFonts w:ascii="Calibri" w:cs="Arial" w:eastAsia="Calibri" w:hAnsi="Calibri"/>
          <w:sz w:val="22"/>
          <w:szCs w:val="22"/>
          <w:lang w:val="fr-FR"/>
        </w:rPr>
        <w:t xml:space="preserve"> au 31 octobre </w:t>
      </w:r>
      <w:r w:rsidR="00052EFD">
        <w:rPr>
          <w:rFonts w:ascii="Calibri" w:cs="Arial" w:eastAsia="Calibri" w:hAnsi="Calibri"/>
          <w:sz w:val="22"/>
          <w:szCs w:val="22"/>
          <w:lang w:val="fr-FR"/>
        </w:rPr>
        <w:t>20</w:t>
      </w:r>
      <w:r w:rsidR="00645B3A">
        <w:rPr>
          <w:rFonts w:ascii="Calibri" w:cs="Arial" w:eastAsia="Calibri" w:hAnsi="Calibri"/>
          <w:sz w:val="22"/>
          <w:szCs w:val="22"/>
          <w:lang w:val="fr-FR"/>
        </w:rPr>
        <w:t>2</w:t>
      </w:r>
      <w:r w:rsidR="00E16805">
        <w:rPr>
          <w:rFonts w:ascii="Calibri" w:cs="Arial" w:eastAsia="Calibri" w:hAnsi="Calibri"/>
          <w:sz w:val="22"/>
          <w:szCs w:val="22"/>
          <w:lang w:val="fr-FR"/>
        </w:rPr>
        <w:t>3</w:t>
      </w:r>
      <w:r w:rsidR="00684A72" w:rsidRPr="00AB4AC3">
        <w:rPr>
          <w:rFonts w:ascii="Calibri" w:cs="Arial" w:eastAsia="Calibri" w:hAnsi="Calibri"/>
          <w:sz w:val="22"/>
          <w:szCs w:val="22"/>
          <w:lang w:val="fr-FR"/>
        </w:rPr>
        <w:t>.</w:t>
      </w:r>
      <w:r w:rsidR="00364127">
        <w:rPr>
          <w:rFonts w:ascii="Calibri" w:cs="Arial" w:eastAsia="Calibri" w:hAnsi="Calibri"/>
          <w:sz w:val="22"/>
          <w:szCs w:val="22"/>
          <w:lang w:val="fr-FR"/>
        </w:rPr>
        <w:t xml:space="preserve"> A partir de 6 jours d’absence, la franchise est annulée et le prorata est calculé dès le premier jour d’absence.</w:t>
      </w:r>
    </w:p>
    <w:p w14:paraId="445FC139" w14:textId="77777777" w:rsidP="00752EED" w:rsidR="00752EED" w:rsidRDefault="00752EED" w:rsidRPr="00AB4AC3">
      <w:pPr>
        <w:spacing w:line="256" w:lineRule="auto"/>
        <w:jc w:val="both"/>
        <w:rPr>
          <w:rFonts w:ascii="Calibri" w:cs="Arial" w:eastAsia="Calibri" w:hAnsi="Calibri"/>
          <w:sz w:val="22"/>
          <w:szCs w:val="22"/>
          <w:lang w:val="fr-FR"/>
        </w:rPr>
      </w:pPr>
    </w:p>
    <w:p w14:paraId="56BF3B85" w14:textId="77777777" w:rsidP="00684A72" w:rsidR="00684A72" w:rsidRDefault="00684A72" w:rsidRPr="00AB4AC3">
      <w:pPr>
        <w:keepNext/>
        <w:jc w:val="both"/>
        <w:outlineLvl w:val="0"/>
        <w:rPr>
          <w:rFonts w:ascii="Calibri" w:cs="Arial" w:hAnsi="Calibri"/>
          <w:b/>
          <w:bCs/>
          <w:sz w:val="22"/>
          <w:lang w:val="fr-FR"/>
        </w:rPr>
      </w:pPr>
    </w:p>
    <w:p w14:paraId="015B35E3" w14:textId="77777777" w:rsidP="006B6C1F" w:rsidR="00684A72" w:rsidRDefault="00684A72" w:rsidRPr="00AB4AC3">
      <w:pPr>
        <w:pStyle w:val="Titre6"/>
        <w:numPr>
          <w:ilvl w:val="3"/>
          <w:numId w:val="35"/>
        </w:numPr>
        <w:rPr>
          <w:rFonts w:ascii="Calibri" w:hAnsi="Calibri"/>
        </w:rPr>
      </w:pPr>
      <w:r w:rsidRPr="00AB4AC3">
        <w:rPr>
          <w:rFonts w:ascii="Calibri" w:hAnsi="Calibri"/>
        </w:rPr>
        <w:t>Indemnité de transport</w:t>
      </w:r>
    </w:p>
    <w:p w14:paraId="232EED67" w14:textId="77777777" w:rsidP="00684A72" w:rsidR="00684A72" w:rsidRDefault="00684A72" w:rsidRPr="00AB4AC3">
      <w:pPr>
        <w:spacing w:line="256" w:lineRule="auto"/>
        <w:jc w:val="both"/>
        <w:rPr>
          <w:rFonts w:ascii="Calibri" w:cs="Arial" w:eastAsia="Calibri" w:hAnsi="Calibri"/>
          <w:sz w:val="22"/>
          <w:szCs w:val="22"/>
          <w:lang w:val="fr-FR"/>
        </w:rPr>
      </w:pPr>
    </w:p>
    <w:p w14:paraId="5A565B24" w14:textId="042C7ED6" w:rsidP="00684A72" w:rsidR="00684A72" w:rsidRDefault="00684A72" w:rsidRPr="00AB4AC3">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 xml:space="preserve">L’indemnité de transport </w:t>
      </w:r>
      <w:r w:rsidR="620D03E2" w:rsidRPr="00BB5BCC">
        <w:rPr>
          <w:rFonts w:ascii="Calibri" w:cs="Arial" w:eastAsia="Calibri" w:hAnsi="Calibri"/>
          <w:sz w:val="22"/>
          <w:szCs w:val="22"/>
          <w:lang w:val="fr-FR"/>
        </w:rPr>
        <w:t>est revalorisée de 1</w:t>
      </w:r>
      <w:r w:rsidR="00885C80" w:rsidRPr="00BB5BCC">
        <w:rPr>
          <w:rFonts w:ascii="Calibri" w:cs="Arial" w:eastAsia="Calibri" w:hAnsi="Calibri"/>
          <w:sz w:val="22"/>
          <w:szCs w:val="22"/>
          <w:lang w:val="fr-FR"/>
        </w:rPr>
        <w:t>1</w:t>
      </w:r>
      <w:r w:rsidR="620D03E2" w:rsidRPr="00BB5BCC">
        <w:rPr>
          <w:rFonts w:ascii="Calibri" w:cs="Arial" w:eastAsia="Calibri" w:hAnsi="Calibri"/>
          <w:sz w:val="22"/>
          <w:szCs w:val="22"/>
          <w:lang w:val="fr-FR"/>
        </w:rPr>
        <w:t>% pour atteindre</w:t>
      </w:r>
      <w:r w:rsidRPr="00BB5BCC">
        <w:rPr>
          <w:rFonts w:ascii="Calibri" w:cs="Arial" w:eastAsia="Calibri" w:hAnsi="Calibri"/>
          <w:sz w:val="22"/>
          <w:szCs w:val="22"/>
          <w:lang w:val="fr-FR"/>
        </w:rPr>
        <w:t xml:space="preserve"> </w:t>
      </w:r>
      <w:r w:rsidR="00364127" w:rsidRPr="00BB5BCC">
        <w:rPr>
          <w:rFonts w:ascii="Calibri" w:cs="Arial" w:eastAsia="Calibri" w:hAnsi="Calibri"/>
          <w:sz w:val="22"/>
          <w:szCs w:val="22"/>
          <w:lang w:val="fr-FR"/>
        </w:rPr>
        <w:t>0,</w:t>
      </w:r>
      <w:r w:rsidR="32DD47FC" w:rsidRPr="00BB5BCC">
        <w:rPr>
          <w:rFonts w:ascii="Calibri" w:cs="Arial" w:eastAsia="Calibri" w:hAnsi="Calibri"/>
          <w:sz w:val="22"/>
          <w:szCs w:val="22"/>
          <w:lang w:val="fr-FR"/>
        </w:rPr>
        <w:t>20</w:t>
      </w:r>
      <w:r w:rsidRPr="00BB5BCC">
        <w:rPr>
          <w:rFonts w:ascii="Calibri" w:cs="Arial" w:eastAsia="Calibri" w:hAnsi="Calibri"/>
          <w:sz w:val="22"/>
          <w:szCs w:val="22"/>
          <w:lang w:val="fr-FR"/>
        </w:rPr>
        <w:t xml:space="preserve"> €</w:t>
      </w:r>
      <w:r w:rsidRPr="00AB4AC3">
        <w:rPr>
          <w:rFonts w:ascii="Calibri" w:cs="Arial" w:eastAsia="Calibri" w:hAnsi="Calibri"/>
          <w:sz w:val="22"/>
          <w:szCs w:val="22"/>
          <w:lang w:val="fr-FR"/>
        </w:rPr>
        <w:t xml:space="preserve"> par kilomètre. Le plafond par jour travaillé reste fixé à 30 km par trajet et 60 km A-R. Les modalités de versement seront appliquées conformément aux dispositions prévues par la convention collective, c'est-à-dire au-delà de 5km par trajet. </w:t>
      </w:r>
    </w:p>
    <w:p w14:paraId="3DF34770" w14:textId="77777777" w:rsidP="00684A72" w:rsidR="00684A72" w:rsidRDefault="00684A72" w:rsidRPr="00AB4AC3">
      <w:pPr>
        <w:spacing w:after="160" w:line="256" w:lineRule="auto"/>
        <w:jc w:val="both"/>
        <w:rPr>
          <w:rFonts w:ascii="Calibri" w:cs="Arial" w:eastAsia="Calibri" w:hAnsi="Calibri"/>
          <w:b/>
          <w:bCs/>
          <w:sz w:val="22"/>
          <w:szCs w:val="22"/>
          <w:lang w:val="fr-FR"/>
        </w:rPr>
      </w:pPr>
    </w:p>
    <w:p w14:paraId="39085D45" w14:textId="77777777" w:rsidP="006B6C1F" w:rsidR="00684A72" w:rsidRDefault="00684A72" w:rsidRPr="00AB4AC3">
      <w:pPr>
        <w:pStyle w:val="Titre6"/>
        <w:numPr>
          <w:ilvl w:val="3"/>
          <w:numId w:val="35"/>
        </w:numPr>
        <w:rPr>
          <w:rFonts w:ascii="Calibri" w:hAnsi="Calibri"/>
        </w:rPr>
      </w:pPr>
      <w:r w:rsidRPr="00AB4AC3">
        <w:rPr>
          <w:rFonts w:ascii="Calibri" w:hAnsi="Calibri"/>
        </w:rPr>
        <w:t>Prime d’environnement</w:t>
      </w:r>
    </w:p>
    <w:p w14:paraId="10EEE1C8" w14:textId="77777777" w:rsidP="00684A72" w:rsidR="00684A72" w:rsidRDefault="00684A72" w:rsidRPr="00AB4AC3">
      <w:pPr>
        <w:spacing w:after="160" w:line="256" w:lineRule="auto"/>
        <w:jc w:val="both"/>
        <w:rPr>
          <w:rFonts w:ascii="Calibri" w:cs="Arial" w:eastAsia="Calibri" w:hAnsi="Calibri"/>
          <w:sz w:val="22"/>
          <w:szCs w:val="22"/>
          <w:lang w:val="fr-FR"/>
        </w:rPr>
      </w:pPr>
    </w:p>
    <w:p w14:paraId="37587499" w14:textId="77777777" w:rsidP="00684A72" w:rsidR="00684A72" w:rsidRDefault="00684A72" w:rsidRPr="00AB4AC3">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 xml:space="preserve">Le montant de cette prime reste inchangé soit 3,05 € par jour de présence aux postes concernés et au prorata du pourcentage d’emploi. Le versement est étendu aux personnels travaillant à l’atelier SAV. </w:t>
      </w:r>
    </w:p>
    <w:p w14:paraId="577DDB3C" w14:textId="0D57BE64" w:rsidP="00684A72" w:rsidR="00684A72" w:rsidRDefault="00684A72" w:rsidRPr="00AB4AC3">
      <w:pPr>
        <w:spacing w:line="256" w:lineRule="auto"/>
        <w:jc w:val="both"/>
        <w:rPr>
          <w:rFonts w:ascii="Calibri" w:cs="Arial" w:eastAsia="Calibri" w:hAnsi="Calibri"/>
          <w:color w:val="FF0000"/>
          <w:sz w:val="22"/>
          <w:szCs w:val="22"/>
          <w:lang w:val="fr-FR"/>
        </w:rPr>
      </w:pPr>
      <w:r w:rsidRPr="00AB4AC3">
        <w:rPr>
          <w:rFonts w:ascii="Calibri" w:cs="Arial" w:eastAsia="Calibri" w:hAnsi="Calibri"/>
          <w:sz w:val="22"/>
          <w:szCs w:val="22"/>
          <w:lang w:val="fr-FR"/>
        </w:rPr>
        <w:t xml:space="preserve">Les postes de travail bénéficiant de la prime </w:t>
      </w:r>
      <w:r w:rsidR="00B31D53">
        <w:rPr>
          <w:rFonts w:ascii="Calibri" w:cs="Arial" w:eastAsia="Calibri" w:hAnsi="Calibri"/>
          <w:sz w:val="22"/>
          <w:szCs w:val="22"/>
          <w:lang w:val="fr-FR"/>
        </w:rPr>
        <w:t>d’</w:t>
      </w:r>
      <w:r w:rsidRPr="00AB4AC3">
        <w:rPr>
          <w:rFonts w:ascii="Calibri" w:cs="Arial" w:eastAsia="Calibri" w:hAnsi="Calibri"/>
          <w:sz w:val="22"/>
          <w:szCs w:val="22"/>
          <w:lang w:val="fr-FR"/>
        </w:rPr>
        <w:t>environnement sont donc : le restaurant d’entreprise, la cellule environnement, l’ilôt Bachman à l’injection, les postes de l’atelier SAV</w:t>
      </w:r>
      <w:r w:rsidR="00D26722">
        <w:rPr>
          <w:rFonts w:ascii="Calibri" w:cs="Arial" w:eastAsia="Calibri" w:hAnsi="Calibri"/>
          <w:sz w:val="22"/>
          <w:szCs w:val="22"/>
          <w:lang w:val="fr-FR"/>
        </w:rPr>
        <w:t xml:space="preserve"> et </w:t>
      </w:r>
      <w:r w:rsidR="0017578A" w:rsidRPr="007D49CA">
        <w:rPr>
          <w:rFonts w:ascii="Calibri" w:cs="Arial" w:eastAsia="Calibri" w:hAnsi="Calibri"/>
          <w:sz w:val="22"/>
          <w:szCs w:val="22"/>
          <w:lang w:val="fr-FR"/>
        </w:rPr>
        <w:t>le poste</w:t>
      </w:r>
      <w:r w:rsidR="00A4410F" w:rsidRPr="007D49CA">
        <w:rPr>
          <w:rFonts w:ascii="Calibri" w:cs="Arial" w:eastAsia="Calibri" w:hAnsi="Calibri"/>
          <w:sz w:val="22"/>
          <w:szCs w:val="22"/>
          <w:lang w:val="fr-FR"/>
        </w:rPr>
        <w:t xml:space="preserve"> gérant les déchets de l’usine (ayant suivi la formation adéquate et réglementaire)</w:t>
      </w:r>
      <w:r w:rsidRPr="007D49CA">
        <w:rPr>
          <w:rFonts w:ascii="Calibri" w:cs="Arial" w:eastAsia="Calibri" w:hAnsi="Calibri"/>
          <w:sz w:val="22"/>
          <w:szCs w:val="22"/>
          <w:lang w:val="fr-FR"/>
        </w:rPr>
        <w:t>.</w:t>
      </w:r>
      <w:r w:rsidRPr="00AB4AC3">
        <w:rPr>
          <w:rFonts w:ascii="Calibri" w:cs="Arial" w:eastAsia="Calibri" w:hAnsi="Calibri"/>
          <w:sz w:val="22"/>
          <w:szCs w:val="22"/>
          <w:lang w:val="fr-FR"/>
        </w:rPr>
        <w:t xml:space="preserve"> </w:t>
      </w:r>
    </w:p>
    <w:p w14:paraId="12507BD8" w14:textId="77777777" w:rsidP="00684A72" w:rsidR="00684A72" w:rsidRDefault="00684A72" w:rsidRPr="00AB4AC3">
      <w:pPr>
        <w:spacing w:line="256" w:lineRule="auto"/>
        <w:jc w:val="both"/>
        <w:rPr>
          <w:rFonts w:ascii="Calibri" w:cs="Arial" w:eastAsia="Calibri" w:hAnsi="Calibri"/>
          <w:sz w:val="22"/>
          <w:szCs w:val="22"/>
          <w:lang w:val="fr-FR"/>
        </w:rPr>
      </w:pPr>
    </w:p>
    <w:p w14:paraId="34ABC84A" w14:textId="77777777" w:rsidP="00684A72" w:rsidR="00684A72" w:rsidRDefault="00684A72" w:rsidRPr="00AB4AC3">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Le mode de calcul reste inchangé : présence aux postes concernés durant 1 poste complet = 3,05€ et présence au minimum de 2h aux postes concernés = 1,52€.</w:t>
      </w:r>
    </w:p>
    <w:p w14:paraId="3D2F88EA" w14:textId="77777777" w:rsidP="00684A72" w:rsidR="00684A72" w:rsidRDefault="00684A72" w:rsidRPr="00AB4AC3">
      <w:pPr>
        <w:spacing w:line="256" w:lineRule="auto"/>
        <w:jc w:val="both"/>
        <w:rPr>
          <w:rFonts w:ascii="Calibri" w:cs="Arial" w:eastAsia="Calibri" w:hAnsi="Calibri"/>
          <w:sz w:val="22"/>
          <w:szCs w:val="22"/>
          <w:lang w:val="fr-FR"/>
        </w:rPr>
      </w:pPr>
    </w:p>
    <w:p w14:paraId="56D72958" w14:textId="50C4BE3A" w:rsidP="000159BE" w:rsidR="00B21C1D" w:rsidRDefault="00684A72" w:rsidRPr="000159BE">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S’agissant du calcul en SD, la présence aux postes concernés 1 samedi ou 1 dimanche complet donnera lieu au versement d’une prime équivalent à 1,5 jour, et de 0,75 jour pour la présence aux postes concernés ½ samedi ou ½ dimanche.</w:t>
      </w:r>
    </w:p>
    <w:p w14:paraId="7289D195" w14:textId="77777777" w:rsidP="00867490" w:rsidR="00B21C1D" w:rsidRDefault="00B21C1D" w:rsidRPr="006476BB">
      <w:pPr>
        <w:spacing w:line="256" w:lineRule="auto"/>
        <w:rPr>
          <w:rFonts w:ascii="Calibri" w:eastAsia="Calibri" w:hAnsi="Calibri"/>
          <w:b/>
          <w:sz w:val="28"/>
          <w:szCs w:val="22"/>
          <w:u w:val="single"/>
          <w:lang w:val="fr-FR"/>
        </w:rPr>
      </w:pPr>
    </w:p>
    <w:p w14:paraId="0C00A46F" w14:textId="77777777" w:rsidP="006B6C1F" w:rsidR="00867490" w:rsidRDefault="00867490" w:rsidRPr="006476BB">
      <w:pPr>
        <w:pStyle w:val="Titre6"/>
        <w:numPr>
          <w:ilvl w:val="2"/>
          <w:numId w:val="35"/>
        </w:numPr>
        <w:rPr>
          <w:rFonts w:ascii="Calibri" w:hAnsi="Calibri"/>
        </w:rPr>
      </w:pPr>
      <w:r w:rsidRPr="006476BB">
        <w:rPr>
          <w:rFonts w:ascii="Calibri" w:hAnsi="Calibri"/>
        </w:rPr>
        <w:t>INTERESSEMENT PARTICIPATION ET EPARGNE SALARIALE</w:t>
      </w:r>
    </w:p>
    <w:p w14:paraId="0FB0E9E1" w14:textId="77777777" w:rsidP="00867490" w:rsidR="00867490" w:rsidRDefault="00867490" w:rsidRPr="006476BB">
      <w:pPr>
        <w:rPr>
          <w:rFonts w:eastAsia="Calibri"/>
          <w:lang w:val="fr-FR"/>
        </w:rPr>
      </w:pPr>
    </w:p>
    <w:p w14:paraId="11090F05" w14:textId="77777777" w:rsidP="006B6C1F" w:rsidR="00867490" w:rsidRDefault="00867490" w:rsidRPr="006476BB">
      <w:pPr>
        <w:pStyle w:val="Titre6"/>
        <w:numPr>
          <w:ilvl w:val="3"/>
          <w:numId w:val="35"/>
        </w:numPr>
        <w:rPr>
          <w:rFonts w:ascii="Calibri" w:hAnsi="Calibri"/>
        </w:rPr>
      </w:pPr>
      <w:r w:rsidRPr="006476BB">
        <w:rPr>
          <w:rFonts w:ascii="Calibri" w:hAnsi="Calibri"/>
        </w:rPr>
        <w:t>Intéressement</w:t>
      </w:r>
    </w:p>
    <w:p w14:paraId="2391E1B9" w14:textId="752650FA" w:rsidP="007B351F" w:rsidR="00867490" w:rsidRDefault="00867490">
      <w:pPr>
        <w:jc w:val="both"/>
        <w:rPr>
          <w:rFonts w:eastAsia="Calibri"/>
          <w:lang w:val="fr-FR"/>
        </w:rPr>
      </w:pPr>
    </w:p>
    <w:p w14:paraId="6AA9A7F0" w14:textId="5255D7FF" w:rsidP="007B351F" w:rsidR="00120960" w:rsidRDefault="00120960" w:rsidRPr="000159BE">
      <w:pPr>
        <w:jc w:val="both"/>
        <w:rPr>
          <w:rFonts w:ascii="Calibri" w:eastAsia="Calibri" w:hAnsi="Calibri"/>
          <w:sz w:val="22"/>
          <w:szCs w:val="22"/>
          <w:lang w:val="fr-FR"/>
        </w:rPr>
      </w:pPr>
      <w:r w:rsidRPr="000159BE">
        <w:rPr>
          <w:rFonts w:ascii="Calibri" w:cs="Arial" w:eastAsia="Calibri" w:hAnsi="Calibri"/>
          <w:sz w:val="22"/>
          <w:szCs w:val="22"/>
          <w:lang w:val="fr-FR"/>
        </w:rPr>
        <w:lastRenderedPageBreak/>
        <w:t xml:space="preserve">Les parties signataires </w:t>
      </w:r>
      <w:r w:rsidR="00225005" w:rsidRPr="000159BE">
        <w:rPr>
          <w:rFonts w:ascii="Calibri" w:cs="Arial" w:eastAsia="Calibri" w:hAnsi="Calibri"/>
          <w:sz w:val="22"/>
          <w:szCs w:val="22"/>
          <w:lang w:val="fr-FR"/>
        </w:rPr>
        <w:t>renvoient aux dispositions de l’accord d’intéressement en vigueur pour 2021-2023 et aux avenants.</w:t>
      </w:r>
    </w:p>
    <w:p w14:paraId="7C95816D" w14:textId="77777777" w:rsidP="007B351F" w:rsidR="00867490" w:rsidRDefault="00867490" w:rsidRPr="006476BB">
      <w:pPr>
        <w:jc w:val="both"/>
        <w:rPr>
          <w:rFonts w:eastAsia="Calibri"/>
          <w:lang w:val="fr-FR"/>
        </w:rPr>
      </w:pPr>
    </w:p>
    <w:p w14:paraId="0E9336B3" w14:textId="77777777" w:rsidP="006B6C1F" w:rsidR="00867490" w:rsidRDefault="00867490" w:rsidRPr="006476BB">
      <w:pPr>
        <w:pStyle w:val="Titre6"/>
        <w:numPr>
          <w:ilvl w:val="3"/>
          <w:numId w:val="35"/>
        </w:numPr>
        <w:rPr>
          <w:rFonts w:ascii="Calibri" w:hAnsi="Calibri"/>
        </w:rPr>
      </w:pPr>
      <w:r w:rsidRPr="006476BB">
        <w:rPr>
          <w:rFonts w:ascii="Calibri" w:hAnsi="Calibri"/>
        </w:rPr>
        <w:t>Participation</w:t>
      </w:r>
    </w:p>
    <w:p w14:paraId="40A62D7F" w14:textId="77777777" w:rsidP="00867490" w:rsidR="00867490" w:rsidRDefault="00867490" w:rsidRPr="006476BB">
      <w:pPr>
        <w:rPr>
          <w:rFonts w:eastAsia="Calibri"/>
          <w:lang w:val="fr-FR"/>
        </w:rPr>
      </w:pPr>
    </w:p>
    <w:p w14:paraId="422C2B04" w14:textId="77E88FF0" w:rsidP="00867490" w:rsidR="00867490" w:rsidRDefault="0092445D" w:rsidRPr="006476BB">
      <w:pPr>
        <w:spacing w:line="256" w:lineRule="auto"/>
        <w:jc w:val="both"/>
        <w:rPr>
          <w:rFonts w:ascii="Calibri" w:cs="Arial" w:eastAsia="Calibri" w:hAnsi="Calibri"/>
          <w:sz w:val="22"/>
          <w:szCs w:val="22"/>
          <w:lang w:val="fr-FR"/>
        </w:rPr>
      </w:pPr>
      <w:r>
        <w:rPr>
          <w:rFonts w:ascii="Calibri" w:cs="Calibri" w:eastAsia="Calibri" w:hAnsi="Calibri"/>
          <w:sz w:val="22"/>
          <w:szCs w:val="22"/>
          <w:lang w:val="fr-FR"/>
        </w:rPr>
        <w:t>Les parties signataires renvoient</w:t>
      </w:r>
      <w:r w:rsidR="00867490" w:rsidRPr="006476BB">
        <w:rPr>
          <w:rFonts w:ascii="Calibri" w:cs="Arial" w:eastAsia="Calibri" w:hAnsi="Calibri"/>
          <w:sz w:val="22"/>
          <w:szCs w:val="22"/>
          <w:lang w:val="fr-FR"/>
        </w:rPr>
        <w:t xml:space="preserve"> aux dispositions prévues par l’accord collectif d’entreprise relatif à la participation du 30 mars 2009</w:t>
      </w:r>
      <w:r w:rsidR="00333572">
        <w:rPr>
          <w:rFonts w:ascii="Calibri" w:cs="Arial" w:eastAsia="Calibri" w:hAnsi="Calibri"/>
          <w:sz w:val="22"/>
          <w:szCs w:val="22"/>
          <w:lang w:val="fr-FR"/>
        </w:rPr>
        <w:t xml:space="preserve"> et </w:t>
      </w:r>
      <w:r w:rsidR="00074065">
        <w:rPr>
          <w:rFonts w:ascii="Calibri" w:cs="Arial" w:eastAsia="Calibri" w:hAnsi="Calibri"/>
          <w:sz w:val="22"/>
          <w:szCs w:val="22"/>
          <w:lang w:val="fr-FR"/>
        </w:rPr>
        <w:t xml:space="preserve">aux 2 avenants de ce dernier de 2010 et 2022. </w:t>
      </w:r>
      <w:r w:rsidR="00333572">
        <w:rPr>
          <w:rFonts w:ascii="Calibri" w:cs="Arial" w:eastAsia="Calibri" w:hAnsi="Calibri"/>
          <w:sz w:val="22"/>
          <w:szCs w:val="22"/>
          <w:lang w:val="fr-FR"/>
        </w:rPr>
        <w:t xml:space="preserve"> </w:t>
      </w:r>
    </w:p>
    <w:p w14:paraId="337B160A" w14:textId="77777777" w:rsidP="00867490" w:rsidR="00867490" w:rsidRDefault="00867490" w:rsidRPr="006476BB">
      <w:pPr>
        <w:rPr>
          <w:rFonts w:eastAsia="Calibri"/>
          <w:lang w:val="fr-FR"/>
        </w:rPr>
      </w:pPr>
    </w:p>
    <w:p w14:paraId="14095274" w14:textId="77777777" w:rsidP="006B6C1F" w:rsidR="00867490" w:rsidRDefault="00867490" w:rsidRPr="006476BB">
      <w:pPr>
        <w:pStyle w:val="Titre6"/>
        <w:numPr>
          <w:ilvl w:val="3"/>
          <w:numId w:val="35"/>
        </w:numPr>
        <w:rPr>
          <w:rFonts w:ascii="Calibri" w:hAnsi="Calibri"/>
        </w:rPr>
      </w:pPr>
      <w:r w:rsidRPr="006476BB">
        <w:rPr>
          <w:rFonts w:ascii="Calibri" w:hAnsi="Calibri"/>
        </w:rPr>
        <w:t>Epargne salariale</w:t>
      </w:r>
    </w:p>
    <w:p w14:paraId="44ACF74B" w14:textId="77777777" w:rsidP="00867490" w:rsidR="00867490" w:rsidRDefault="00867490" w:rsidRPr="006476BB">
      <w:pPr>
        <w:rPr>
          <w:rFonts w:ascii="Calibri" w:hAnsi="Calibri"/>
          <w:lang w:val="fr-FR"/>
        </w:rPr>
      </w:pPr>
    </w:p>
    <w:p w14:paraId="3A97D934" w14:textId="77777777" w:rsidP="00864729" w:rsidR="00867490" w:rsidRDefault="0092445D" w:rsidRPr="00051820">
      <w:pPr>
        <w:jc w:val="both"/>
        <w:rPr>
          <w:rFonts w:ascii="Calibri" w:hAnsi="Calibri"/>
          <w:sz w:val="22"/>
          <w:szCs w:val="22"/>
          <w:lang w:val="fr-FR"/>
        </w:rPr>
      </w:pPr>
      <w:r w:rsidRPr="00051820">
        <w:rPr>
          <w:rFonts w:ascii="Calibri" w:hAnsi="Calibri"/>
          <w:sz w:val="22"/>
          <w:szCs w:val="22"/>
          <w:lang w:val="fr-FR"/>
        </w:rPr>
        <w:t>Les parties signataires renvoient</w:t>
      </w:r>
      <w:r w:rsidR="00867490" w:rsidRPr="00051820">
        <w:rPr>
          <w:rFonts w:ascii="Calibri" w:hAnsi="Calibri"/>
          <w:sz w:val="22"/>
          <w:szCs w:val="22"/>
          <w:lang w:val="fr-FR"/>
        </w:rPr>
        <w:t xml:space="preserve"> </w:t>
      </w:r>
      <w:r w:rsidR="008F6241" w:rsidRPr="00051820">
        <w:rPr>
          <w:rFonts w:ascii="Calibri" w:hAnsi="Calibri"/>
          <w:sz w:val="22"/>
          <w:szCs w:val="22"/>
          <w:lang w:val="fr-FR"/>
        </w:rPr>
        <w:t>aux dispositifs</w:t>
      </w:r>
      <w:r w:rsidR="00867490" w:rsidRPr="00051820">
        <w:rPr>
          <w:rFonts w:ascii="Calibri" w:hAnsi="Calibri"/>
          <w:sz w:val="22"/>
          <w:szCs w:val="22"/>
          <w:lang w:val="fr-FR"/>
        </w:rPr>
        <w:t xml:space="preserve"> applicables et prévus par accords d’entreprise.</w:t>
      </w:r>
    </w:p>
    <w:p w14:paraId="6E747B60" w14:textId="77777777" w:rsidP="00867490" w:rsidR="00867490" w:rsidRDefault="00867490">
      <w:pPr>
        <w:tabs>
          <w:tab w:pos="720" w:val="left"/>
          <w:tab w:pos="4536" w:val="center"/>
          <w:tab w:pos="9072" w:val="right"/>
        </w:tabs>
        <w:rPr>
          <w:rFonts w:ascii="Calibri" w:eastAsia="Calibri" w:hAnsi="Calibri"/>
          <w:sz w:val="22"/>
          <w:szCs w:val="22"/>
          <w:lang w:val="fr-FR"/>
        </w:rPr>
      </w:pPr>
    </w:p>
    <w:p w14:paraId="05AE09C4" w14:textId="77777777" w:rsidP="006B6C1F" w:rsidR="008F6241" w:rsidRDefault="008F6241" w:rsidRPr="00AB4AC3">
      <w:pPr>
        <w:pStyle w:val="Titre6"/>
        <w:numPr>
          <w:ilvl w:val="2"/>
          <w:numId w:val="35"/>
        </w:numPr>
        <w:rPr>
          <w:rFonts w:ascii="Calibri" w:hAnsi="Calibri"/>
        </w:rPr>
      </w:pPr>
      <w:r w:rsidRPr="00AB4AC3">
        <w:rPr>
          <w:rFonts w:ascii="Calibri" w:hAnsi="Calibri"/>
        </w:rPr>
        <w:t>AMELIORATION CONTINUE</w:t>
      </w:r>
    </w:p>
    <w:p w14:paraId="00B9494C" w14:textId="77777777" w:rsidP="008F6241" w:rsidR="008F6241" w:rsidRDefault="008F6241" w:rsidRPr="00AB4AC3">
      <w:pPr>
        <w:spacing w:line="256" w:lineRule="auto"/>
        <w:rPr>
          <w:rFonts w:ascii="Calibri" w:cs="Arial" w:eastAsia="Calibri" w:hAnsi="Calibri"/>
          <w:sz w:val="22"/>
          <w:szCs w:val="22"/>
          <w:lang w:val="fr-FR"/>
        </w:rPr>
      </w:pPr>
    </w:p>
    <w:p w14:paraId="794ACE99" w14:textId="7FB82064" w:rsidP="00051820" w:rsidR="002916BF" w:rsidRDefault="008F6241">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Le dispositif dit de « SPEED - UP » est ouvert aux salariés Ouvriers et ETAM ayant un coefficient inférieur à 270</w:t>
      </w:r>
      <w:r w:rsidR="00075CFC">
        <w:rPr>
          <w:rFonts w:ascii="Calibri" w:cs="Arial" w:eastAsia="Calibri" w:hAnsi="Calibri"/>
          <w:sz w:val="22"/>
          <w:szCs w:val="22"/>
          <w:lang w:val="fr-FR"/>
        </w:rPr>
        <w:t>.</w:t>
      </w:r>
      <w:r w:rsidRPr="00AB4AC3">
        <w:rPr>
          <w:rFonts w:ascii="Calibri" w:cs="Arial" w:eastAsia="Calibri" w:hAnsi="Calibri"/>
          <w:sz w:val="22"/>
          <w:szCs w:val="22"/>
          <w:lang w:val="fr-FR"/>
        </w:rPr>
        <w:t xml:space="preserve"> </w:t>
      </w:r>
    </w:p>
    <w:p w14:paraId="6FC22B1E" w14:textId="77777777" w:rsidP="00684A72" w:rsidR="007B2A44" w:rsidRDefault="007B2A44">
      <w:pPr>
        <w:spacing w:after="160" w:line="256" w:lineRule="auto"/>
        <w:ind w:right="-108"/>
        <w:jc w:val="both"/>
        <w:rPr>
          <w:rFonts w:ascii="Calibri" w:cs="Arial" w:eastAsia="Calibri" w:hAnsi="Calibri"/>
          <w:sz w:val="22"/>
          <w:szCs w:val="22"/>
          <w:lang w:val="fr-FR"/>
        </w:rPr>
      </w:pPr>
    </w:p>
    <w:p w14:paraId="06FD0454" w14:textId="77777777" w:rsidP="006B6C1F" w:rsidR="00867490" w:rsidRDefault="00867490" w:rsidRPr="007B2A44">
      <w:pPr>
        <w:pStyle w:val="Titre6"/>
        <w:numPr>
          <w:ilvl w:val="1"/>
          <w:numId w:val="35"/>
        </w:numPr>
        <w:rPr>
          <w:rFonts w:ascii="Calibri" w:hAnsi="Calibri"/>
        </w:rPr>
      </w:pPr>
      <w:r w:rsidRPr="007B2A44">
        <w:rPr>
          <w:rFonts w:ascii="Calibri" w:hAnsi="Calibri"/>
        </w:rPr>
        <w:t>DUREE EFFECTIVE ET ORGANISATION DU TEMPS DE TRAVAIL</w:t>
      </w:r>
    </w:p>
    <w:p w14:paraId="339BC9AE" w14:textId="77777777" w:rsidP="00867490" w:rsidR="00867490" w:rsidRDefault="00867490" w:rsidRPr="00931325">
      <w:pPr>
        <w:rPr>
          <w:lang w:val="fr-FR"/>
        </w:rPr>
      </w:pPr>
    </w:p>
    <w:p w14:paraId="7A94F6C4" w14:textId="77777777" w:rsidP="006B6C1F" w:rsidR="00867490" w:rsidRDefault="00867490" w:rsidRPr="00AB4AC3">
      <w:pPr>
        <w:pStyle w:val="Titre6"/>
        <w:numPr>
          <w:ilvl w:val="2"/>
          <w:numId w:val="35"/>
        </w:numPr>
        <w:rPr>
          <w:rFonts w:ascii="Calibri" w:hAnsi="Calibri"/>
        </w:rPr>
      </w:pPr>
      <w:r w:rsidRPr="00AB4AC3">
        <w:rPr>
          <w:rFonts w:ascii="Calibri" w:hAnsi="Calibri"/>
        </w:rPr>
        <w:t>Horaires de travail</w:t>
      </w:r>
    </w:p>
    <w:p w14:paraId="3FCBC63F" w14:textId="77777777" w:rsidP="00867490" w:rsidR="00867490" w:rsidRDefault="00867490" w:rsidRPr="00D95C4E">
      <w:pPr>
        <w:spacing w:after="160" w:line="256" w:lineRule="auto"/>
        <w:jc w:val="both"/>
        <w:rPr>
          <w:rFonts w:ascii="Calibri" w:cs="Arial" w:eastAsia="Calibri" w:hAnsi="Calibri"/>
          <w:b/>
          <w:bCs/>
          <w:sz w:val="18"/>
          <w:szCs w:val="18"/>
          <w:lang w:val="fr-FR"/>
        </w:rPr>
      </w:pPr>
    </w:p>
    <w:p w14:paraId="07814145" w14:textId="77777777" w:rsidP="00867490" w:rsidR="00867490" w:rsidRDefault="00867490" w:rsidRPr="00D95C4E">
      <w:pPr>
        <w:ind w:left="-426"/>
        <w:rPr>
          <w:rFonts w:ascii="Calibri" w:hAnsi="Calibri"/>
          <w:b/>
          <w:sz w:val="18"/>
          <w:szCs w:val="18"/>
          <w:lang w:val="fr-FR"/>
        </w:rPr>
      </w:pPr>
      <w:r w:rsidRPr="00D95C4E">
        <w:rPr>
          <w:rFonts w:ascii="Calibri" w:hAnsi="Calibri"/>
          <w:b/>
          <w:sz w:val="18"/>
          <w:szCs w:val="18"/>
          <w:lang w:val="fr-FR"/>
        </w:rPr>
        <w:t>SALARIES POSTES</w:t>
      </w:r>
    </w:p>
    <w:tbl>
      <w:tblPr>
        <w:tblW w:type="auto" w:w="0"/>
        <w:tblInd w:type="dxa" w:w="-426"/>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2203"/>
        <w:gridCol w:w="1097"/>
        <w:gridCol w:w="1097"/>
        <w:gridCol w:w="1912"/>
        <w:gridCol w:w="1632"/>
        <w:gridCol w:w="1550"/>
      </w:tblGrid>
      <w:tr w14:paraId="6C063BE5" w14:textId="77777777" w:rsidR="00867490" w:rsidRPr="00D95C4E" w:rsidTr="00A0435A">
        <w:trPr>
          <w:trHeight w:val="509"/>
        </w:trPr>
        <w:tc>
          <w:tcPr>
            <w:tcW w:type="dxa" w:w="2264"/>
            <w:tcBorders>
              <w:top w:val="nil"/>
              <w:left w:val="nil"/>
              <w:bottom w:color="auto" w:space="0" w:sz="4" w:val="single"/>
              <w:right w:color="auto" w:space="0" w:sz="4" w:val="single"/>
            </w:tcBorders>
            <w:shd w:color="auto" w:fill="auto" w:val="clear"/>
          </w:tcPr>
          <w:p w14:paraId="04B1BA81" w14:textId="77777777" w:rsidP="00A0435A" w:rsidR="00867490" w:rsidRDefault="00867490" w:rsidRPr="00D95C4E">
            <w:pPr>
              <w:rPr>
                <w:rFonts w:ascii="Calibri" w:hAnsi="Calibri"/>
                <w:sz w:val="18"/>
                <w:szCs w:val="18"/>
                <w:lang w:val="fr-FR"/>
              </w:rPr>
            </w:pPr>
          </w:p>
        </w:tc>
        <w:tc>
          <w:tcPr>
            <w:tcW w:type="dxa" w:w="1134"/>
            <w:tcBorders>
              <w:left w:color="auto" w:space="0" w:sz="4" w:val="single"/>
            </w:tcBorders>
            <w:shd w:color="auto" w:fill="auto" w:val="clear"/>
            <w:vAlign w:val="center"/>
          </w:tcPr>
          <w:p w14:paraId="314C9073" w14:textId="77777777" w:rsidP="00A0435A" w:rsidR="00867490" w:rsidRDefault="00867490" w:rsidRPr="00D95C4E">
            <w:pPr>
              <w:jc w:val="center"/>
              <w:rPr>
                <w:rFonts w:ascii="Calibri" w:hAnsi="Calibri"/>
                <w:b/>
                <w:sz w:val="18"/>
                <w:szCs w:val="18"/>
                <w:lang w:val="fr-FR"/>
              </w:rPr>
            </w:pPr>
            <w:r w:rsidRPr="00D95C4E">
              <w:rPr>
                <w:rFonts w:ascii="Calibri" w:hAnsi="Calibri"/>
                <w:b/>
                <w:sz w:val="18"/>
                <w:szCs w:val="18"/>
                <w:lang w:val="fr-FR"/>
              </w:rPr>
              <w:t>3x8</w:t>
            </w:r>
          </w:p>
        </w:tc>
        <w:tc>
          <w:tcPr>
            <w:tcW w:type="dxa" w:w="1134"/>
            <w:shd w:color="auto" w:fill="auto" w:val="clear"/>
            <w:vAlign w:val="center"/>
          </w:tcPr>
          <w:p w14:paraId="614E5E59" w14:textId="77777777" w:rsidP="00A0435A" w:rsidR="00867490" w:rsidRDefault="00867490" w:rsidRPr="00D95C4E">
            <w:pPr>
              <w:jc w:val="center"/>
              <w:rPr>
                <w:rFonts w:ascii="Calibri" w:hAnsi="Calibri"/>
                <w:b/>
                <w:sz w:val="18"/>
                <w:szCs w:val="18"/>
                <w:lang w:val="fr-FR"/>
              </w:rPr>
            </w:pPr>
            <w:r w:rsidRPr="00D95C4E">
              <w:rPr>
                <w:rFonts w:ascii="Calibri" w:hAnsi="Calibri"/>
                <w:b/>
                <w:sz w:val="18"/>
                <w:szCs w:val="18"/>
                <w:lang w:val="fr-FR"/>
              </w:rPr>
              <w:t>2x8</w:t>
            </w:r>
          </w:p>
        </w:tc>
        <w:tc>
          <w:tcPr>
            <w:tcW w:type="dxa" w:w="1985"/>
            <w:shd w:color="auto" w:fill="auto" w:val="clear"/>
            <w:vAlign w:val="center"/>
          </w:tcPr>
          <w:p w14:paraId="16865C9E" w14:textId="77777777" w:rsidP="00A0435A" w:rsidR="00867490" w:rsidRDefault="00867490" w:rsidRPr="00D95C4E">
            <w:pPr>
              <w:jc w:val="center"/>
              <w:rPr>
                <w:rFonts w:ascii="Calibri" w:hAnsi="Calibri"/>
                <w:b/>
                <w:sz w:val="18"/>
                <w:szCs w:val="18"/>
                <w:lang w:val="fr-FR"/>
              </w:rPr>
            </w:pPr>
            <w:r w:rsidRPr="00D95C4E">
              <w:rPr>
                <w:rFonts w:ascii="Calibri" w:hAnsi="Calibri"/>
                <w:b/>
                <w:sz w:val="18"/>
                <w:szCs w:val="18"/>
                <w:lang w:val="fr-FR"/>
              </w:rPr>
              <w:t>1x8</w:t>
            </w:r>
          </w:p>
        </w:tc>
        <w:tc>
          <w:tcPr>
            <w:tcW w:type="dxa" w:w="1701"/>
            <w:shd w:color="auto" w:fill="auto" w:val="clear"/>
            <w:vAlign w:val="center"/>
          </w:tcPr>
          <w:p w14:paraId="3B9BDC89" w14:textId="77777777" w:rsidP="00A0435A" w:rsidR="00867490" w:rsidRDefault="00867490" w:rsidRPr="00D95C4E">
            <w:pPr>
              <w:jc w:val="center"/>
              <w:rPr>
                <w:rFonts w:ascii="Calibri" w:hAnsi="Calibri"/>
                <w:b/>
                <w:sz w:val="18"/>
                <w:szCs w:val="18"/>
                <w:lang w:val="fr-FR"/>
              </w:rPr>
            </w:pPr>
            <w:r w:rsidRPr="00D95C4E">
              <w:rPr>
                <w:rFonts w:ascii="Calibri" w:hAnsi="Calibri"/>
                <w:b/>
                <w:sz w:val="18"/>
                <w:szCs w:val="18"/>
                <w:lang w:val="fr-FR"/>
              </w:rPr>
              <w:t>SD</w:t>
            </w:r>
          </w:p>
        </w:tc>
        <w:tc>
          <w:tcPr>
            <w:tcW w:type="dxa" w:w="1603"/>
            <w:shd w:color="auto" w:fill="auto" w:val="clear"/>
            <w:vAlign w:val="center"/>
          </w:tcPr>
          <w:p w14:paraId="65684404" w14:textId="77777777" w:rsidP="00A0435A" w:rsidR="00867490" w:rsidRDefault="00867490" w:rsidRPr="00D95C4E">
            <w:pPr>
              <w:jc w:val="center"/>
              <w:rPr>
                <w:rFonts w:ascii="Calibri" w:hAnsi="Calibri"/>
                <w:b/>
                <w:sz w:val="18"/>
                <w:szCs w:val="18"/>
                <w:lang w:val="fr-FR"/>
              </w:rPr>
            </w:pPr>
            <w:r w:rsidRPr="00D95C4E">
              <w:rPr>
                <w:rFonts w:ascii="Calibri" w:hAnsi="Calibri"/>
                <w:b/>
                <w:sz w:val="18"/>
                <w:szCs w:val="18"/>
                <w:lang w:val="fr-FR"/>
              </w:rPr>
              <w:t>Fixe</w:t>
            </w:r>
          </w:p>
        </w:tc>
      </w:tr>
      <w:tr w14:paraId="6C396D26" w14:textId="77777777" w:rsidR="00867490" w:rsidRPr="00D95C4E" w:rsidTr="00A0435A">
        <w:tc>
          <w:tcPr>
            <w:tcW w:type="dxa" w:w="2264"/>
            <w:tcBorders>
              <w:top w:color="auto" w:space="0" w:sz="4" w:val="single"/>
            </w:tcBorders>
            <w:shd w:color="auto" w:fill="auto" w:val="clear"/>
            <w:vAlign w:val="center"/>
          </w:tcPr>
          <w:p w14:paraId="4634B65A"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TEMPS PLEIN</w:t>
            </w:r>
          </w:p>
        </w:tc>
        <w:tc>
          <w:tcPr>
            <w:tcW w:type="dxa" w:w="2268"/>
            <w:gridSpan w:val="2"/>
            <w:shd w:color="auto" w:fill="auto" w:val="clear"/>
            <w:vAlign w:val="center"/>
          </w:tcPr>
          <w:p w14:paraId="6F4485C4"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 – 14h</w:t>
            </w:r>
          </w:p>
          <w:p w14:paraId="32CC9FB3"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14h – 22h</w:t>
            </w:r>
          </w:p>
          <w:p w14:paraId="6F17544A"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22h – 6h</w:t>
            </w:r>
          </w:p>
        </w:tc>
        <w:tc>
          <w:tcPr>
            <w:tcW w:type="dxa" w:w="1985"/>
            <w:shd w:color="auto" w:fill="auto" w:val="clear"/>
            <w:vAlign w:val="center"/>
          </w:tcPr>
          <w:p w14:paraId="6D0998E9"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6h45- 14h45</w:t>
            </w:r>
          </w:p>
        </w:tc>
        <w:tc>
          <w:tcPr>
            <w:tcW w:type="dxa" w:w="1701"/>
            <w:shd w:color="auto" w:fill="auto" w:val="clear"/>
            <w:vAlign w:val="center"/>
          </w:tcPr>
          <w:p w14:paraId="243C1091"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 – 18h</w:t>
            </w:r>
          </w:p>
          <w:p w14:paraId="2F545023"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18h – 6h</w:t>
            </w:r>
          </w:p>
          <w:p w14:paraId="509310CD"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12h – 24h</w:t>
            </w:r>
          </w:p>
          <w:p w14:paraId="34F86A41"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14h – 2h</w:t>
            </w:r>
          </w:p>
        </w:tc>
        <w:tc>
          <w:tcPr>
            <w:tcW w:type="dxa" w:w="1603"/>
            <w:shd w:color="auto" w:fill="auto" w:val="clear"/>
            <w:vAlign w:val="center"/>
          </w:tcPr>
          <w:p w14:paraId="39111B07" w14:textId="77777777" w:rsidP="00A0435A" w:rsidR="00867490" w:rsidRDefault="00867490">
            <w:pPr>
              <w:jc w:val="center"/>
              <w:rPr>
                <w:rFonts w:ascii="Calibri" w:hAnsi="Calibri"/>
                <w:sz w:val="18"/>
                <w:szCs w:val="18"/>
                <w:lang w:val="fr-FR"/>
              </w:rPr>
            </w:pPr>
            <w:r w:rsidRPr="00D95C4E">
              <w:rPr>
                <w:rFonts w:ascii="Calibri" w:hAnsi="Calibri"/>
                <w:sz w:val="18"/>
                <w:szCs w:val="18"/>
                <w:lang w:val="fr-FR"/>
              </w:rPr>
              <w:t>8h – 16h</w:t>
            </w:r>
          </w:p>
          <w:p w14:paraId="6046A618" w14:textId="77777777" w:rsidP="00A0435A" w:rsidR="00BF65DC" w:rsidRDefault="00BF65DC" w:rsidRPr="00D95C4E">
            <w:pPr>
              <w:jc w:val="center"/>
              <w:rPr>
                <w:rFonts w:ascii="Calibri" w:hAnsi="Calibri"/>
                <w:sz w:val="18"/>
                <w:szCs w:val="18"/>
                <w:lang w:val="fr-FR"/>
              </w:rPr>
            </w:pPr>
            <w:r>
              <w:rPr>
                <w:rFonts w:ascii="Calibri" w:hAnsi="Calibri"/>
                <w:sz w:val="18"/>
                <w:szCs w:val="18"/>
                <w:lang w:val="fr-FR"/>
              </w:rPr>
              <w:t>8h30 – 16h30</w:t>
            </w:r>
          </w:p>
          <w:p w14:paraId="115EDCA9"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9h – 17h</w:t>
            </w:r>
          </w:p>
          <w:p w14:paraId="7F43EF1F"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10h – 18h</w:t>
            </w:r>
          </w:p>
        </w:tc>
      </w:tr>
      <w:tr w14:paraId="7FD3E9CC" w14:textId="77777777" w:rsidR="00867490" w:rsidRPr="00D95C4E" w:rsidTr="00A0435A">
        <w:tc>
          <w:tcPr>
            <w:tcW w:type="dxa" w:w="2264"/>
            <w:shd w:color="auto" w:fill="auto" w:val="clear"/>
            <w:vAlign w:val="center"/>
          </w:tcPr>
          <w:p w14:paraId="721D326E"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TEMPS PARTIEL 53.34%</w:t>
            </w:r>
          </w:p>
          <w:p w14:paraId="652487E4"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4h SUR 5 JOURS</w:t>
            </w:r>
          </w:p>
          <w:p w14:paraId="457E1F41" w14:textId="77777777" w:rsidP="00A0435A" w:rsidR="00867490" w:rsidRDefault="00867490" w:rsidRPr="00D95C4E">
            <w:pPr>
              <w:rPr>
                <w:rFonts w:ascii="Calibri" w:hAnsi="Calibri"/>
                <w:b/>
                <w:sz w:val="18"/>
                <w:szCs w:val="18"/>
                <w:lang w:val="fr-FR"/>
              </w:rPr>
            </w:pPr>
          </w:p>
        </w:tc>
        <w:tc>
          <w:tcPr>
            <w:tcW w:type="dxa" w:w="2268"/>
            <w:gridSpan w:val="2"/>
            <w:shd w:color="auto" w:fill="auto" w:val="clear"/>
            <w:vAlign w:val="center"/>
          </w:tcPr>
          <w:p w14:paraId="1281C9E5"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 – 10h</w:t>
            </w:r>
          </w:p>
          <w:p w14:paraId="182B2265"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10h – 14h</w:t>
            </w:r>
          </w:p>
          <w:p w14:paraId="49D34C1D"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14h -18h</w:t>
            </w:r>
          </w:p>
          <w:p w14:paraId="4A1BE30E"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18h -22h</w:t>
            </w:r>
          </w:p>
          <w:p w14:paraId="2AE266DB"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22h – 02h</w:t>
            </w:r>
          </w:p>
        </w:tc>
        <w:tc>
          <w:tcPr>
            <w:tcW w:type="dxa" w:w="1985"/>
            <w:shd w:color="auto" w:fill="auto" w:val="clear"/>
            <w:vAlign w:val="center"/>
          </w:tcPr>
          <w:p w14:paraId="4A90A012"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6h45 – 10h45</w:t>
            </w:r>
          </w:p>
          <w:p w14:paraId="2959BB71"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10h45 – 14h45</w:t>
            </w:r>
          </w:p>
        </w:tc>
        <w:tc>
          <w:tcPr>
            <w:tcW w:type="dxa" w:w="1701"/>
            <w:shd w:color="auto" w:fill="A6A6A6" w:val="clear"/>
            <w:vAlign w:val="center"/>
          </w:tcPr>
          <w:p w14:paraId="72789CEA" w14:textId="77777777" w:rsidP="00A0435A" w:rsidR="00867490" w:rsidRDefault="00867490" w:rsidRPr="00D95C4E">
            <w:pPr>
              <w:jc w:val="center"/>
              <w:rPr>
                <w:rFonts w:ascii="Calibri" w:hAnsi="Calibri"/>
                <w:sz w:val="18"/>
                <w:szCs w:val="18"/>
                <w:lang w:val="fr-FR"/>
              </w:rPr>
            </w:pPr>
          </w:p>
        </w:tc>
        <w:tc>
          <w:tcPr>
            <w:tcW w:type="dxa" w:w="1603"/>
            <w:shd w:color="auto" w:fill="auto" w:val="clear"/>
            <w:vAlign w:val="center"/>
          </w:tcPr>
          <w:p w14:paraId="1828A60F"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8h - 12h</w:t>
            </w:r>
          </w:p>
          <w:p w14:paraId="6A775A66"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9h - 13h</w:t>
            </w:r>
          </w:p>
        </w:tc>
      </w:tr>
      <w:tr w14:paraId="006884B0" w14:textId="77777777" w:rsidR="00867490" w:rsidRPr="00D95C4E" w:rsidTr="00A0435A">
        <w:tc>
          <w:tcPr>
            <w:tcW w:type="dxa" w:w="2264"/>
            <w:shd w:color="auto" w:fill="auto" w:val="clear"/>
            <w:vAlign w:val="center"/>
          </w:tcPr>
          <w:p w14:paraId="7FBD22C7"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TEMPS PARTIEL 80%</w:t>
            </w:r>
          </w:p>
          <w:p w14:paraId="15EC2D3F"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6h SUR 5 JOURS</w:t>
            </w:r>
          </w:p>
          <w:p w14:paraId="20909498" w14:textId="77777777" w:rsidP="00A0435A" w:rsidR="00867490" w:rsidRDefault="00867490" w:rsidRPr="00D95C4E">
            <w:pPr>
              <w:rPr>
                <w:rFonts w:ascii="Calibri" w:hAnsi="Calibri"/>
                <w:b/>
                <w:sz w:val="18"/>
                <w:szCs w:val="18"/>
                <w:lang w:val="fr-FR"/>
              </w:rPr>
            </w:pPr>
          </w:p>
        </w:tc>
        <w:tc>
          <w:tcPr>
            <w:tcW w:type="dxa" w:w="2268"/>
            <w:gridSpan w:val="2"/>
            <w:shd w:color="auto" w:fill="auto" w:val="clear"/>
            <w:vAlign w:val="center"/>
          </w:tcPr>
          <w:p w14:paraId="65A1425D"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 – 12h</w:t>
            </w:r>
          </w:p>
          <w:p w14:paraId="767BDDFF"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12h – 18h</w:t>
            </w:r>
          </w:p>
          <w:p w14:paraId="09007547"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18h – 24h</w:t>
            </w:r>
          </w:p>
        </w:tc>
        <w:tc>
          <w:tcPr>
            <w:tcW w:type="dxa" w:w="1985"/>
            <w:shd w:color="auto" w:fill="auto" w:val="clear"/>
            <w:vAlign w:val="center"/>
          </w:tcPr>
          <w:p w14:paraId="719FDF29"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6h45 – 12h45 </w:t>
            </w:r>
          </w:p>
          <w:p w14:paraId="1D4114D8"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10h45 – 16h45 </w:t>
            </w:r>
          </w:p>
        </w:tc>
        <w:tc>
          <w:tcPr>
            <w:tcW w:type="dxa" w:w="1701"/>
            <w:shd w:color="auto" w:fill="A6A6A6" w:val="clear"/>
            <w:vAlign w:val="center"/>
          </w:tcPr>
          <w:p w14:paraId="64C95A23" w14:textId="77777777" w:rsidP="00A0435A" w:rsidR="00867490" w:rsidRDefault="00867490" w:rsidRPr="00D95C4E">
            <w:pPr>
              <w:jc w:val="center"/>
              <w:rPr>
                <w:rFonts w:ascii="Calibri" w:hAnsi="Calibri"/>
                <w:sz w:val="18"/>
                <w:szCs w:val="18"/>
                <w:lang w:val="fr-FR"/>
              </w:rPr>
            </w:pPr>
          </w:p>
        </w:tc>
        <w:tc>
          <w:tcPr>
            <w:tcW w:type="dxa" w:w="1603"/>
            <w:shd w:color="auto" w:fill="auto" w:val="clear"/>
            <w:vAlign w:val="center"/>
          </w:tcPr>
          <w:p w14:paraId="1B93EF59"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8h - 14h</w:t>
            </w:r>
          </w:p>
          <w:p w14:paraId="1551DBC3"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9h - 15h</w:t>
            </w:r>
          </w:p>
        </w:tc>
      </w:tr>
      <w:tr w14:paraId="688FA31E" w14:textId="77777777" w:rsidR="00867490" w:rsidRPr="00D95C4E" w:rsidTr="00A0435A">
        <w:trPr>
          <w:trHeight w:val="542"/>
        </w:trPr>
        <w:tc>
          <w:tcPr>
            <w:tcW w:type="dxa" w:w="2264"/>
            <w:shd w:color="auto" w:fill="auto" w:val="clear"/>
            <w:vAlign w:val="center"/>
          </w:tcPr>
          <w:p w14:paraId="44B6F3EF"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Redémarrage installations lundi ou réception DC</w:t>
            </w:r>
          </w:p>
        </w:tc>
        <w:tc>
          <w:tcPr>
            <w:tcW w:type="dxa" w:w="5954"/>
            <w:gridSpan w:val="4"/>
            <w:shd w:color="auto" w:fill="auto" w:val="clear"/>
            <w:vAlign w:val="center"/>
          </w:tcPr>
          <w:p w14:paraId="39B8E0CE"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4h – 6h</w:t>
            </w:r>
          </w:p>
        </w:tc>
        <w:tc>
          <w:tcPr>
            <w:tcW w:type="dxa" w:w="1603"/>
            <w:shd w:color="auto" w:fill="A6A6A6" w:val="clear"/>
            <w:vAlign w:val="center"/>
          </w:tcPr>
          <w:p w14:paraId="049523EB" w14:textId="77777777" w:rsidP="00A0435A" w:rsidR="00867490" w:rsidRDefault="00867490" w:rsidRPr="00D95C4E">
            <w:pPr>
              <w:jc w:val="center"/>
              <w:rPr>
                <w:rFonts w:ascii="Calibri" w:hAnsi="Calibri"/>
                <w:sz w:val="18"/>
                <w:szCs w:val="18"/>
                <w:lang w:val="fr-FR"/>
              </w:rPr>
            </w:pPr>
          </w:p>
        </w:tc>
      </w:tr>
      <w:tr w14:paraId="38040D22" w14:textId="77777777" w:rsidR="00867490" w:rsidRPr="00D95C4E" w:rsidTr="00A0435A">
        <w:trPr>
          <w:trHeight w:val="542"/>
        </w:trPr>
        <w:tc>
          <w:tcPr>
            <w:tcW w:type="dxa" w:w="2264"/>
            <w:shd w:color="auto" w:fill="auto" w:val="clear"/>
            <w:vAlign w:val="center"/>
          </w:tcPr>
          <w:p w14:paraId="6971B14E"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Renfort de poste</w:t>
            </w:r>
          </w:p>
        </w:tc>
        <w:tc>
          <w:tcPr>
            <w:tcW w:type="dxa" w:w="5954"/>
            <w:gridSpan w:val="4"/>
            <w:shd w:color="auto" w:fill="auto" w:val="clear"/>
            <w:vAlign w:val="center"/>
          </w:tcPr>
          <w:p w14:paraId="49ABDD65"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18h – 2h</w:t>
            </w:r>
          </w:p>
        </w:tc>
        <w:tc>
          <w:tcPr>
            <w:tcW w:type="dxa" w:w="1603"/>
            <w:shd w:color="auto" w:fill="A6A6A6" w:val="clear"/>
            <w:vAlign w:val="center"/>
          </w:tcPr>
          <w:p w14:paraId="61594049" w14:textId="77777777" w:rsidP="00A0435A" w:rsidR="00867490" w:rsidRDefault="00867490" w:rsidRPr="00D95C4E">
            <w:pPr>
              <w:jc w:val="center"/>
              <w:rPr>
                <w:rFonts w:ascii="Calibri" w:hAnsi="Calibri"/>
                <w:sz w:val="18"/>
                <w:szCs w:val="18"/>
                <w:lang w:val="fr-FR"/>
              </w:rPr>
            </w:pPr>
          </w:p>
        </w:tc>
      </w:tr>
    </w:tbl>
    <w:p w14:paraId="0E789850" w14:textId="08E0C123" w:rsidP="00867490" w:rsidR="00867490" w:rsidRDefault="00867490">
      <w:pPr>
        <w:ind w:left="-426"/>
        <w:rPr>
          <w:rFonts w:ascii="Calibri" w:hAnsi="Calibri"/>
          <w:sz w:val="18"/>
          <w:szCs w:val="18"/>
          <w:lang w:val="fr-FR"/>
        </w:rPr>
      </w:pPr>
    </w:p>
    <w:p w14:paraId="315E0C58" w14:textId="77777777" w:rsidP="00867490" w:rsidR="00246504" w:rsidRDefault="00246504" w:rsidRPr="00D95C4E">
      <w:pPr>
        <w:ind w:left="-426"/>
        <w:rPr>
          <w:rFonts w:ascii="Calibri" w:hAnsi="Calibri"/>
          <w:sz w:val="18"/>
          <w:szCs w:val="18"/>
          <w:lang w:val="fr-FR"/>
        </w:rPr>
      </w:pPr>
    </w:p>
    <w:tbl>
      <w:tblPr>
        <w:tblpPr w:leftFromText="141" w:rightFromText="141" w:tblpY="1" w:vertAnchor="text"/>
        <w:tblOverlap w:val="neve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2264"/>
        <w:gridCol w:w="1423"/>
        <w:gridCol w:w="1696"/>
      </w:tblGrid>
      <w:tr w14:paraId="0E04C7B8" w14:textId="77777777" w:rsidR="00867490" w:rsidRPr="00D95C4E" w:rsidTr="00A0435A">
        <w:trPr>
          <w:trHeight w:val="509"/>
        </w:trPr>
        <w:tc>
          <w:tcPr>
            <w:tcW w:type="dxa" w:w="2264"/>
            <w:tcBorders>
              <w:top w:val="nil"/>
              <w:left w:val="nil"/>
              <w:bottom w:color="auto" w:space="0" w:sz="4" w:val="single"/>
              <w:right w:color="auto" w:space="0" w:sz="4" w:val="single"/>
            </w:tcBorders>
            <w:shd w:color="auto" w:fill="auto" w:val="clear"/>
          </w:tcPr>
          <w:p w14:paraId="4377E910" w14:textId="77777777" w:rsidP="00A0435A" w:rsidR="00867490" w:rsidRDefault="00867490" w:rsidRPr="00D95C4E">
            <w:pPr>
              <w:rPr>
                <w:rFonts w:ascii="Calibri" w:hAnsi="Calibri"/>
                <w:sz w:val="18"/>
                <w:szCs w:val="18"/>
                <w:lang w:val="fr-FR"/>
              </w:rPr>
            </w:pPr>
          </w:p>
        </w:tc>
        <w:tc>
          <w:tcPr>
            <w:tcW w:type="dxa" w:w="1423"/>
            <w:shd w:color="auto" w:fill="auto" w:val="clear"/>
            <w:vAlign w:val="center"/>
          </w:tcPr>
          <w:p w14:paraId="6A34E6E6" w14:textId="77777777" w:rsidP="00A0435A" w:rsidR="00867490" w:rsidRDefault="00867490" w:rsidRPr="00D95C4E">
            <w:pPr>
              <w:jc w:val="center"/>
              <w:rPr>
                <w:rFonts w:ascii="Calibri" w:hAnsi="Calibri"/>
                <w:b/>
                <w:sz w:val="18"/>
                <w:szCs w:val="18"/>
                <w:lang w:val="fr-FR"/>
              </w:rPr>
            </w:pPr>
            <w:r w:rsidRPr="00D95C4E">
              <w:rPr>
                <w:rFonts w:ascii="Calibri" w:hAnsi="Calibri"/>
                <w:b/>
                <w:sz w:val="18"/>
                <w:szCs w:val="18"/>
                <w:lang w:val="fr-FR"/>
              </w:rPr>
              <w:t>2</w:t>
            </w:r>
            <w:r>
              <w:rPr>
                <w:rFonts w:ascii="Calibri" w:hAnsi="Calibri"/>
                <w:b/>
                <w:sz w:val="18"/>
                <w:szCs w:val="18"/>
                <w:lang w:val="fr-FR"/>
              </w:rPr>
              <w:t xml:space="preserve"> postes</w:t>
            </w:r>
          </w:p>
        </w:tc>
        <w:tc>
          <w:tcPr>
            <w:tcW w:type="dxa" w:w="1696"/>
            <w:shd w:color="auto" w:fill="auto" w:val="clear"/>
            <w:vAlign w:val="center"/>
          </w:tcPr>
          <w:p w14:paraId="0A8AE877" w14:textId="77777777" w:rsidP="00A0435A" w:rsidR="00867490" w:rsidRDefault="00867490" w:rsidRPr="00D95C4E">
            <w:pPr>
              <w:jc w:val="center"/>
              <w:rPr>
                <w:rFonts w:ascii="Calibri" w:hAnsi="Calibri"/>
                <w:b/>
                <w:sz w:val="18"/>
                <w:szCs w:val="18"/>
                <w:lang w:val="fr-FR"/>
              </w:rPr>
            </w:pPr>
            <w:r w:rsidRPr="00D95C4E">
              <w:rPr>
                <w:rFonts w:ascii="Calibri" w:hAnsi="Calibri"/>
                <w:b/>
                <w:sz w:val="18"/>
                <w:szCs w:val="18"/>
                <w:lang w:val="fr-FR"/>
              </w:rPr>
              <w:t>1</w:t>
            </w:r>
            <w:r>
              <w:rPr>
                <w:rFonts w:ascii="Calibri" w:hAnsi="Calibri"/>
                <w:b/>
                <w:sz w:val="18"/>
                <w:szCs w:val="18"/>
                <w:lang w:val="fr-FR"/>
              </w:rPr>
              <w:t xml:space="preserve"> poste</w:t>
            </w:r>
          </w:p>
        </w:tc>
      </w:tr>
      <w:tr w14:paraId="687B9C3F" w14:textId="77777777" w:rsidR="00867490" w:rsidRPr="00D95C4E" w:rsidTr="00A0435A">
        <w:tc>
          <w:tcPr>
            <w:tcW w:type="dxa" w:w="2264"/>
            <w:tcBorders>
              <w:top w:color="auto" w:space="0" w:sz="4" w:val="single"/>
            </w:tcBorders>
            <w:shd w:color="auto" w:fill="auto" w:val="clear"/>
            <w:vAlign w:val="center"/>
          </w:tcPr>
          <w:p w14:paraId="686E90F1"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SEMAINE</w:t>
            </w:r>
          </w:p>
          <w:p w14:paraId="74BB691B"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POSTE 9H</w:t>
            </w:r>
          </w:p>
          <w:p w14:paraId="54BC1ECD" w14:textId="77777777" w:rsidP="00A0435A" w:rsidR="00867490" w:rsidRDefault="00867490" w:rsidRPr="00D95C4E">
            <w:pPr>
              <w:rPr>
                <w:rFonts w:ascii="Calibri" w:hAnsi="Calibri"/>
                <w:b/>
                <w:sz w:val="18"/>
                <w:szCs w:val="18"/>
                <w:lang w:val="fr-FR"/>
              </w:rPr>
            </w:pPr>
          </w:p>
          <w:p w14:paraId="4FF69130"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POSTE 10H</w:t>
            </w:r>
          </w:p>
        </w:tc>
        <w:tc>
          <w:tcPr>
            <w:tcW w:type="dxa" w:w="1423"/>
            <w:shd w:color="auto" w:fill="auto" w:val="clear"/>
            <w:vAlign w:val="center"/>
          </w:tcPr>
          <w:p w14:paraId="412CBBCC" w14:textId="77777777" w:rsidP="00A0435A" w:rsidR="00867490" w:rsidRDefault="00867490" w:rsidRPr="00D95C4E">
            <w:pPr>
              <w:jc w:val="center"/>
              <w:rPr>
                <w:rFonts w:ascii="Calibri" w:hAnsi="Calibri"/>
                <w:sz w:val="18"/>
                <w:szCs w:val="18"/>
                <w:lang w:val="fr-FR"/>
              </w:rPr>
            </w:pPr>
          </w:p>
          <w:p w14:paraId="6C2D6762"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 – 15h</w:t>
            </w:r>
          </w:p>
          <w:p w14:paraId="24E4187C"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15h – 24h</w:t>
            </w:r>
          </w:p>
          <w:p w14:paraId="5D8C0684" w14:textId="77777777" w:rsidP="00A0435A" w:rsidR="00867490" w:rsidRDefault="00867490" w:rsidRPr="00D95C4E">
            <w:pPr>
              <w:jc w:val="center"/>
              <w:rPr>
                <w:rFonts w:ascii="Calibri" w:hAnsi="Calibri"/>
                <w:sz w:val="18"/>
                <w:szCs w:val="18"/>
                <w:lang w:val="fr-FR"/>
              </w:rPr>
            </w:pPr>
          </w:p>
          <w:p w14:paraId="5FE2DC01"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 – 16h</w:t>
            </w:r>
          </w:p>
          <w:p w14:paraId="1D1EFB57"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16h – 2h</w:t>
            </w:r>
          </w:p>
        </w:tc>
        <w:tc>
          <w:tcPr>
            <w:tcW w:type="dxa" w:w="1696"/>
            <w:shd w:color="auto" w:fill="auto" w:val="clear"/>
            <w:vAlign w:val="center"/>
          </w:tcPr>
          <w:p w14:paraId="489CFE70"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6h45 – 15h45</w:t>
            </w:r>
          </w:p>
          <w:p w14:paraId="49D9F39E" w14:textId="77777777" w:rsidP="00A0435A" w:rsidR="00867490" w:rsidRDefault="00867490" w:rsidRPr="00D95C4E">
            <w:pPr>
              <w:jc w:val="center"/>
              <w:rPr>
                <w:rFonts w:ascii="Calibri" w:hAnsi="Calibri"/>
                <w:sz w:val="18"/>
                <w:szCs w:val="18"/>
                <w:lang w:val="fr-FR"/>
              </w:rPr>
            </w:pPr>
          </w:p>
          <w:p w14:paraId="4963C193" w14:textId="77777777" w:rsidP="00A0435A" w:rsidR="00867490" w:rsidRDefault="00867490" w:rsidRPr="00D95C4E">
            <w:pPr>
              <w:jc w:val="center"/>
              <w:rPr>
                <w:rFonts w:ascii="Calibri" w:hAnsi="Calibri"/>
                <w:sz w:val="18"/>
                <w:szCs w:val="18"/>
                <w:lang w:val="fr-FR"/>
              </w:rPr>
            </w:pPr>
          </w:p>
          <w:p w14:paraId="130601B1"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6h45 – 16h45</w:t>
            </w:r>
          </w:p>
        </w:tc>
      </w:tr>
      <w:tr w14:paraId="2B28DE16" w14:textId="77777777" w:rsidR="00867490" w:rsidRPr="00D95C4E" w:rsidTr="00A0435A">
        <w:tc>
          <w:tcPr>
            <w:tcW w:type="dxa" w:w="2264"/>
            <w:shd w:color="auto" w:fill="auto" w:val="clear"/>
            <w:vAlign w:val="center"/>
          </w:tcPr>
          <w:p w14:paraId="6925F886"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SAMEDI</w:t>
            </w:r>
          </w:p>
          <w:p w14:paraId="70BC0C23" w14:textId="77777777" w:rsidP="00A0435A" w:rsidR="00867490" w:rsidRDefault="00867490" w:rsidRPr="00D95C4E">
            <w:pPr>
              <w:rPr>
                <w:rFonts w:ascii="Calibri" w:hAnsi="Calibri"/>
                <w:b/>
                <w:sz w:val="18"/>
                <w:szCs w:val="18"/>
                <w:lang w:val="fr-FR"/>
              </w:rPr>
            </w:pPr>
          </w:p>
        </w:tc>
        <w:tc>
          <w:tcPr>
            <w:tcW w:type="dxa" w:w="1423"/>
            <w:shd w:color="auto" w:fill="auto" w:val="clear"/>
            <w:vAlign w:val="center"/>
          </w:tcPr>
          <w:p w14:paraId="792A8449"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 – 12h</w:t>
            </w:r>
          </w:p>
          <w:p w14:paraId="6F21E22C"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12h – 18h</w:t>
            </w:r>
          </w:p>
        </w:tc>
        <w:tc>
          <w:tcPr>
            <w:tcW w:type="dxa" w:w="1696"/>
            <w:shd w:color="auto" w:fill="auto" w:val="clear"/>
            <w:vAlign w:val="center"/>
          </w:tcPr>
          <w:p w14:paraId="01EEA35B"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 – 12h</w:t>
            </w:r>
          </w:p>
          <w:p w14:paraId="3AFD86CB"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6h – 14h</w:t>
            </w:r>
          </w:p>
        </w:tc>
      </w:tr>
    </w:tbl>
    <w:p w14:paraId="59DCAF48" w14:textId="77777777" w:rsidP="00867490" w:rsidR="00867490" w:rsidRDefault="00867490" w:rsidRPr="00D95C4E">
      <w:pPr>
        <w:rPr>
          <w:rFonts w:ascii="Calibri" w:hAnsi="Calibri"/>
          <w:sz w:val="18"/>
          <w:szCs w:val="18"/>
          <w:lang w:val="fr-FR"/>
        </w:rPr>
      </w:pPr>
      <w:r>
        <w:rPr>
          <w:rFonts w:ascii="Calibri" w:hAnsi="Calibri"/>
          <w:sz w:val="18"/>
          <w:szCs w:val="18"/>
          <w:lang w:val="fr-FR"/>
        </w:rPr>
        <w:br w:clear="all" w:type="textWrapping"/>
      </w:r>
    </w:p>
    <w:p w14:paraId="023D4D54" w14:textId="77777777" w:rsidP="00867490" w:rsidR="00867490" w:rsidRDefault="00867490">
      <w:pPr>
        <w:ind w:left="-426"/>
        <w:rPr>
          <w:rFonts w:ascii="Calibri" w:hAnsi="Calibri"/>
          <w:sz w:val="18"/>
          <w:szCs w:val="18"/>
          <w:lang w:val="fr-FR"/>
        </w:rPr>
      </w:pPr>
    </w:p>
    <w:p w14:paraId="6EEBD5D9" w14:textId="77777777" w:rsidP="00867490" w:rsidR="00AB2B64" w:rsidRDefault="00AB2B64">
      <w:pPr>
        <w:ind w:left="-426"/>
        <w:rPr>
          <w:rFonts w:ascii="Calibri" w:hAnsi="Calibri"/>
          <w:sz w:val="18"/>
          <w:szCs w:val="18"/>
          <w:lang w:val="fr-FR"/>
        </w:rPr>
      </w:pPr>
    </w:p>
    <w:p w14:paraId="597EC780" w14:textId="77777777" w:rsidP="00867490" w:rsidR="00AB2B64" w:rsidRDefault="00AB2B64">
      <w:pPr>
        <w:ind w:left="-426"/>
        <w:rPr>
          <w:rFonts w:ascii="Calibri" w:hAnsi="Calibri"/>
          <w:sz w:val="18"/>
          <w:szCs w:val="18"/>
          <w:lang w:val="fr-FR"/>
        </w:rPr>
      </w:pPr>
    </w:p>
    <w:p w14:paraId="0E8A14F6" w14:textId="77777777" w:rsidP="00867490" w:rsidR="00AB2B64" w:rsidRDefault="00AB2B64">
      <w:pPr>
        <w:ind w:left="-426"/>
        <w:rPr>
          <w:rFonts w:ascii="Calibri" w:hAnsi="Calibri"/>
          <w:sz w:val="18"/>
          <w:szCs w:val="18"/>
          <w:lang w:val="fr-FR"/>
        </w:rPr>
      </w:pPr>
    </w:p>
    <w:p w14:paraId="1E4EF90F" w14:textId="77777777" w:rsidP="00867490" w:rsidR="00AB2B64" w:rsidRDefault="00AB2B64">
      <w:pPr>
        <w:ind w:left="-426"/>
        <w:rPr>
          <w:rFonts w:ascii="Calibri" w:hAnsi="Calibri"/>
          <w:sz w:val="18"/>
          <w:szCs w:val="18"/>
          <w:lang w:val="fr-FR"/>
        </w:rPr>
      </w:pPr>
    </w:p>
    <w:p w14:paraId="08C83C1E" w14:textId="77777777" w:rsidP="00867490" w:rsidR="00AB2B64" w:rsidRDefault="00AB2B64">
      <w:pPr>
        <w:ind w:left="-426"/>
        <w:rPr>
          <w:rFonts w:ascii="Calibri" w:hAnsi="Calibri"/>
          <w:sz w:val="18"/>
          <w:szCs w:val="18"/>
          <w:lang w:val="fr-FR"/>
        </w:rPr>
      </w:pPr>
    </w:p>
    <w:p w14:paraId="7BFBB286" w14:textId="77777777" w:rsidP="00867490" w:rsidR="00AB2B64" w:rsidRDefault="00AB2B64" w:rsidRPr="00D95C4E">
      <w:pPr>
        <w:ind w:left="-426"/>
        <w:rPr>
          <w:rFonts w:ascii="Calibri" w:hAnsi="Calibri"/>
          <w:sz w:val="18"/>
          <w:szCs w:val="18"/>
          <w:lang w:val="fr-FR"/>
        </w:rPr>
      </w:pPr>
    </w:p>
    <w:p w14:paraId="04CC3FC6" w14:textId="77777777" w:rsidP="00867490" w:rsidR="00867490" w:rsidRDefault="00867490" w:rsidRPr="00D95C4E">
      <w:pPr>
        <w:ind w:left="-426"/>
        <w:rPr>
          <w:rFonts w:ascii="Calibri" w:hAnsi="Calibri"/>
          <w:b/>
          <w:sz w:val="18"/>
          <w:szCs w:val="18"/>
          <w:lang w:val="fr-FR"/>
        </w:rPr>
      </w:pPr>
      <w:r w:rsidRPr="00D95C4E">
        <w:rPr>
          <w:rFonts w:ascii="Calibri" w:hAnsi="Calibri"/>
          <w:b/>
          <w:sz w:val="18"/>
          <w:szCs w:val="18"/>
          <w:lang w:val="fr-FR"/>
        </w:rPr>
        <w:t>SALARIES EN HORAIRE VARIABLE</w:t>
      </w:r>
    </w:p>
    <w:tbl>
      <w:tblPr>
        <w:tblW w:type="auto" w:w="0"/>
        <w:tblInd w:type="dxa" w:w="-426"/>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2264"/>
        <w:gridCol w:w="2126"/>
        <w:gridCol w:w="1560"/>
        <w:gridCol w:w="1752"/>
      </w:tblGrid>
      <w:tr w14:paraId="5F042692" w14:textId="77777777" w:rsidR="00867490" w:rsidRPr="00D95C4E" w:rsidTr="00A0435A">
        <w:trPr>
          <w:trHeight w:val="426"/>
        </w:trPr>
        <w:tc>
          <w:tcPr>
            <w:tcW w:type="dxa" w:w="2264"/>
            <w:tcBorders>
              <w:top w:val="nil"/>
              <w:left w:val="nil"/>
              <w:bottom w:color="auto" w:space="0" w:sz="4" w:val="single"/>
              <w:right w:val="nil"/>
            </w:tcBorders>
            <w:shd w:color="auto" w:fill="auto" w:val="clear"/>
          </w:tcPr>
          <w:p w14:paraId="2AB74183" w14:textId="77777777" w:rsidP="00A0435A" w:rsidR="00867490" w:rsidRDefault="00867490" w:rsidRPr="00D95C4E">
            <w:pPr>
              <w:rPr>
                <w:rFonts w:ascii="Calibri" w:hAnsi="Calibri"/>
                <w:sz w:val="18"/>
                <w:szCs w:val="18"/>
                <w:lang w:val="fr-FR"/>
              </w:rPr>
            </w:pPr>
          </w:p>
        </w:tc>
        <w:tc>
          <w:tcPr>
            <w:tcW w:type="dxa" w:w="2126"/>
            <w:tcBorders>
              <w:top w:val="nil"/>
              <w:left w:val="nil"/>
              <w:bottom w:color="auto" w:space="0" w:sz="4" w:val="single"/>
              <w:right w:color="auto" w:space="0" w:sz="4" w:val="single"/>
            </w:tcBorders>
            <w:shd w:color="auto" w:fill="auto" w:val="clear"/>
          </w:tcPr>
          <w:p w14:paraId="5358F9FF" w14:textId="77777777" w:rsidP="00A0435A" w:rsidR="00867490" w:rsidRDefault="00867490" w:rsidRPr="00D95C4E">
            <w:pPr>
              <w:rPr>
                <w:rFonts w:ascii="Calibri" w:hAnsi="Calibri"/>
                <w:sz w:val="18"/>
                <w:szCs w:val="18"/>
                <w:lang w:val="fr-FR"/>
              </w:rPr>
            </w:pPr>
          </w:p>
        </w:tc>
        <w:tc>
          <w:tcPr>
            <w:tcW w:type="dxa" w:w="1560"/>
            <w:tcBorders>
              <w:left w:color="auto" w:space="0" w:sz="4" w:val="single"/>
            </w:tcBorders>
            <w:shd w:color="auto" w:fill="auto" w:val="clear"/>
          </w:tcPr>
          <w:p w14:paraId="177B9E2B" w14:textId="77777777" w:rsidP="00A0435A" w:rsidR="00867490" w:rsidRDefault="00867490" w:rsidRPr="00D95C4E">
            <w:pPr>
              <w:jc w:val="center"/>
              <w:rPr>
                <w:rFonts w:ascii="Calibri" w:hAnsi="Calibri"/>
                <w:b/>
                <w:sz w:val="18"/>
                <w:szCs w:val="18"/>
                <w:lang w:val="fr-FR"/>
              </w:rPr>
            </w:pPr>
            <w:r w:rsidRPr="00D95C4E">
              <w:rPr>
                <w:rFonts w:ascii="Calibri" w:hAnsi="Calibri"/>
                <w:b/>
                <w:sz w:val="18"/>
                <w:szCs w:val="18"/>
                <w:lang w:val="fr-FR"/>
              </w:rPr>
              <w:t>PLAGE FIXE</w:t>
            </w:r>
          </w:p>
        </w:tc>
        <w:tc>
          <w:tcPr>
            <w:tcW w:type="dxa" w:w="1752"/>
            <w:shd w:color="auto" w:fill="auto" w:val="clear"/>
          </w:tcPr>
          <w:p w14:paraId="7C6F906A" w14:textId="77777777" w:rsidP="00A0435A" w:rsidR="00867490" w:rsidRDefault="00867490" w:rsidRPr="00D95C4E">
            <w:pPr>
              <w:jc w:val="center"/>
              <w:rPr>
                <w:rFonts w:ascii="Calibri" w:hAnsi="Calibri"/>
                <w:b/>
                <w:sz w:val="18"/>
                <w:szCs w:val="18"/>
                <w:lang w:val="fr-FR"/>
              </w:rPr>
            </w:pPr>
            <w:r w:rsidRPr="00D95C4E">
              <w:rPr>
                <w:rFonts w:ascii="Calibri" w:hAnsi="Calibri"/>
                <w:b/>
                <w:sz w:val="18"/>
                <w:szCs w:val="18"/>
                <w:lang w:val="fr-FR"/>
              </w:rPr>
              <w:t>PLAGE MOBILE</w:t>
            </w:r>
            <w:r>
              <w:rPr>
                <w:rFonts w:ascii="Calibri" w:hAnsi="Calibri"/>
                <w:b/>
                <w:sz w:val="18"/>
                <w:szCs w:val="18"/>
                <w:lang w:val="fr-FR"/>
              </w:rPr>
              <w:t>*</w:t>
            </w:r>
          </w:p>
        </w:tc>
      </w:tr>
      <w:tr w14:paraId="4D1B1006" w14:textId="77777777" w:rsidR="00867490" w:rsidRPr="00D95C4E" w:rsidTr="00A0435A">
        <w:trPr>
          <w:trHeight w:val="560"/>
        </w:trPr>
        <w:tc>
          <w:tcPr>
            <w:tcW w:type="dxa" w:w="4390"/>
            <w:gridSpan w:val="2"/>
            <w:tcBorders>
              <w:top w:color="auto" w:space="0" w:sz="4" w:val="single"/>
            </w:tcBorders>
            <w:shd w:color="auto" w:fill="auto" w:val="clear"/>
            <w:vAlign w:val="center"/>
          </w:tcPr>
          <w:p w14:paraId="3D4896D1" w14:textId="77777777" w:rsidP="00A0435A" w:rsidR="00867490" w:rsidRDefault="00867490" w:rsidRPr="00D95C4E">
            <w:pPr>
              <w:rPr>
                <w:rFonts w:ascii="Calibri" w:hAnsi="Calibri"/>
                <w:sz w:val="18"/>
                <w:szCs w:val="18"/>
                <w:lang w:val="fr-FR"/>
              </w:rPr>
            </w:pPr>
            <w:r w:rsidRPr="00D95C4E">
              <w:rPr>
                <w:rFonts w:ascii="Calibri" w:hAnsi="Calibri"/>
                <w:b/>
                <w:sz w:val="18"/>
                <w:szCs w:val="18"/>
                <w:lang w:val="fr-FR"/>
              </w:rPr>
              <w:t>TEMPS PLEIN</w:t>
            </w:r>
          </w:p>
        </w:tc>
        <w:tc>
          <w:tcPr>
            <w:tcW w:type="dxa" w:w="1560"/>
            <w:vMerge w:val="restart"/>
            <w:shd w:color="auto" w:fill="auto" w:val="clear"/>
            <w:vAlign w:val="center"/>
          </w:tcPr>
          <w:p w14:paraId="24CE995C"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9h – 15h35</w:t>
            </w:r>
          </w:p>
        </w:tc>
        <w:tc>
          <w:tcPr>
            <w:tcW w:type="dxa" w:w="1752"/>
            <w:vMerge w:val="restart"/>
            <w:shd w:color="auto" w:fill="auto" w:val="clear"/>
            <w:vAlign w:val="center"/>
          </w:tcPr>
          <w:p w14:paraId="24DE1233"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7h – 9h</w:t>
            </w:r>
          </w:p>
          <w:p w14:paraId="766CF5B5" w14:textId="77777777" w:rsidP="00A0435A" w:rsidR="00867490" w:rsidRDefault="00867490" w:rsidRPr="00D95C4E">
            <w:pPr>
              <w:jc w:val="center"/>
              <w:rPr>
                <w:rFonts w:ascii="Calibri" w:hAnsi="Calibri"/>
                <w:sz w:val="18"/>
                <w:szCs w:val="18"/>
                <w:lang w:val="fr-FR"/>
              </w:rPr>
            </w:pPr>
            <w:r w:rsidRPr="00D95C4E">
              <w:rPr>
                <w:rFonts w:ascii="Calibri" w:hAnsi="Calibri"/>
                <w:sz w:val="18"/>
                <w:szCs w:val="18"/>
                <w:lang w:val="fr-FR"/>
              </w:rPr>
              <w:t>15h35 – 17h35</w:t>
            </w:r>
          </w:p>
        </w:tc>
      </w:tr>
      <w:tr w14:paraId="7523376F" w14:textId="77777777" w:rsidR="00867490" w:rsidRPr="00D95C4E" w:rsidTr="00A0435A">
        <w:tc>
          <w:tcPr>
            <w:tcW w:type="dxa" w:w="2264"/>
            <w:shd w:color="auto" w:fill="auto" w:val="clear"/>
            <w:vAlign w:val="center"/>
          </w:tcPr>
          <w:p w14:paraId="224285FB" w14:textId="77777777" w:rsidP="00A0435A" w:rsidR="00867490" w:rsidRDefault="00867490" w:rsidRPr="00D95C4E">
            <w:pPr>
              <w:rPr>
                <w:rFonts w:ascii="Calibri" w:hAnsi="Calibri"/>
                <w:b/>
                <w:sz w:val="18"/>
                <w:szCs w:val="18"/>
                <w:lang w:val="fr-FR"/>
              </w:rPr>
            </w:pPr>
            <w:r w:rsidRPr="00D95C4E">
              <w:rPr>
                <w:rFonts w:ascii="Calibri" w:hAnsi="Calibri"/>
                <w:b/>
                <w:sz w:val="18"/>
                <w:szCs w:val="18"/>
                <w:lang w:val="fr-FR"/>
              </w:rPr>
              <w:t>TEMPS PARTIEL</w:t>
            </w:r>
          </w:p>
          <w:p w14:paraId="6D1AB2D1" w14:textId="77777777" w:rsidP="00A0435A" w:rsidR="00867490" w:rsidRDefault="00867490" w:rsidRPr="00D95C4E">
            <w:pPr>
              <w:rPr>
                <w:rFonts w:ascii="Calibri" w:hAnsi="Calibri"/>
                <w:sz w:val="18"/>
                <w:szCs w:val="18"/>
                <w:lang w:val="fr-FR"/>
              </w:rPr>
            </w:pPr>
            <w:r w:rsidRPr="00D95C4E">
              <w:rPr>
                <w:rFonts w:ascii="Calibri" w:hAnsi="Calibri"/>
                <w:sz w:val="18"/>
                <w:szCs w:val="18"/>
                <w:lang w:val="fr-FR"/>
              </w:rPr>
              <w:t>(le jour ou ½ jour de temps partiel sera un jour fixe)</w:t>
            </w:r>
          </w:p>
        </w:tc>
        <w:tc>
          <w:tcPr>
            <w:tcW w:type="dxa" w:w="2126"/>
            <w:shd w:color="auto" w:fill="auto" w:val="clear"/>
          </w:tcPr>
          <w:p w14:paraId="344AE474" w14:textId="77777777" w:rsidP="00A0435A" w:rsidR="00867490" w:rsidRDefault="00867490" w:rsidRPr="00D95C4E">
            <w:pPr>
              <w:rPr>
                <w:rFonts w:ascii="Calibri" w:hAnsi="Calibri"/>
                <w:sz w:val="18"/>
                <w:szCs w:val="18"/>
                <w:lang w:val="fr-FR"/>
              </w:rPr>
            </w:pPr>
            <w:r w:rsidRPr="00D95C4E">
              <w:rPr>
                <w:rFonts w:ascii="Calibri" w:hAnsi="Calibri"/>
                <w:sz w:val="18"/>
                <w:szCs w:val="18"/>
                <w:lang w:val="fr-FR"/>
              </w:rPr>
              <w:t>50% : 5 jours travaillés / semaine</w:t>
            </w:r>
          </w:p>
          <w:p w14:paraId="382AF89A" w14:textId="77777777" w:rsidP="00A0435A" w:rsidR="00867490" w:rsidRDefault="00867490" w:rsidRPr="00D95C4E">
            <w:pPr>
              <w:rPr>
                <w:rFonts w:ascii="Calibri" w:hAnsi="Calibri"/>
                <w:sz w:val="18"/>
                <w:szCs w:val="18"/>
                <w:lang w:val="fr-FR"/>
              </w:rPr>
            </w:pPr>
          </w:p>
          <w:p w14:paraId="63900A34" w14:textId="77777777" w:rsidP="00A0435A" w:rsidR="00867490" w:rsidRDefault="00867490" w:rsidRPr="00D95C4E">
            <w:pPr>
              <w:rPr>
                <w:rFonts w:ascii="Calibri" w:hAnsi="Calibri"/>
                <w:sz w:val="18"/>
                <w:szCs w:val="18"/>
                <w:lang w:val="fr-FR"/>
              </w:rPr>
            </w:pPr>
            <w:r w:rsidRPr="00D95C4E">
              <w:rPr>
                <w:rFonts w:ascii="Calibri" w:hAnsi="Calibri"/>
                <w:sz w:val="18"/>
                <w:szCs w:val="18"/>
                <w:lang w:val="fr-FR"/>
              </w:rPr>
              <w:t>80% : 4 jours travaillés / semaine</w:t>
            </w:r>
          </w:p>
          <w:p w14:paraId="27E45A10" w14:textId="77777777" w:rsidP="00A0435A" w:rsidR="00867490" w:rsidRDefault="00867490" w:rsidRPr="00D95C4E">
            <w:pPr>
              <w:rPr>
                <w:rFonts w:ascii="Calibri" w:hAnsi="Calibri"/>
                <w:sz w:val="18"/>
                <w:szCs w:val="18"/>
                <w:lang w:val="fr-FR"/>
              </w:rPr>
            </w:pPr>
          </w:p>
          <w:p w14:paraId="7E5FE43C" w14:textId="77777777" w:rsidP="00A0435A" w:rsidR="00867490" w:rsidRDefault="00867490" w:rsidRPr="00D95C4E">
            <w:pPr>
              <w:rPr>
                <w:rFonts w:ascii="Calibri" w:hAnsi="Calibri"/>
                <w:sz w:val="18"/>
                <w:szCs w:val="18"/>
                <w:lang w:val="fr-FR"/>
              </w:rPr>
            </w:pPr>
            <w:r w:rsidRPr="00D95C4E">
              <w:rPr>
                <w:rFonts w:ascii="Calibri" w:hAnsi="Calibri"/>
                <w:sz w:val="18"/>
                <w:szCs w:val="18"/>
                <w:lang w:val="fr-FR"/>
              </w:rPr>
              <w:t xml:space="preserve">90% : 4.5 jours travaillés / semaine </w:t>
            </w:r>
          </w:p>
        </w:tc>
        <w:tc>
          <w:tcPr>
            <w:tcW w:type="dxa" w:w="1560"/>
            <w:vMerge/>
            <w:shd w:color="auto" w:fill="auto" w:val="clear"/>
          </w:tcPr>
          <w:p w14:paraId="3FC3DC7D" w14:textId="77777777" w:rsidP="00A0435A" w:rsidR="00867490" w:rsidRDefault="00867490" w:rsidRPr="00D95C4E">
            <w:pPr>
              <w:rPr>
                <w:rFonts w:ascii="Calibri" w:hAnsi="Calibri"/>
                <w:sz w:val="18"/>
                <w:szCs w:val="18"/>
                <w:lang w:val="fr-FR"/>
              </w:rPr>
            </w:pPr>
          </w:p>
        </w:tc>
        <w:tc>
          <w:tcPr>
            <w:tcW w:type="dxa" w:w="1752"/>
            <w:vMerge/>
            <w:shd w:color="auto" w:fill="auto" w:val="clear"/>
          </w:tcPr>
          <w:p w14:paraId="57EE89A4" w14:textId="77777777" w:rsidP="00A0435A" w:rsidR="00867490" w:rsidRDefault="00867490" w:rsidRPr="00D95C4E">
            <w:pPr>
              <w:rPr>
                <w:rFonts w:ascii="Calibri" w:hAnsi="Calibri"/>
                <w:sz w:val="18"/>
                <w:szCs w:val="18"/>
                <w:lang w:val="fr-FR"/>
              </w:rPr>
            </w:pPr>
          </w:p>
        </w:tc>
      </w:tr>
    </w:tbl>
    <w:p w14:paraId="63129BE0" w14:textId="77777777" w:rsidP="00867490" w:rsidR="00867490" w:rsidRDefault="00867490" w:rsidRPr="00AB4AC3">
      <w:pPr>
        <w:ind w:left="-426"/>
        <w:rPr>
          <w:rFonts w:ascii="Calibri" w:hAnsi="Calibri"/>
          <w:sz w:val="22"/>
          <w:szCs w:val="22"/>
          <w:lang w:val="fr-FR"/>
        </w:rPr>
      </w:pPr>
      <w:r>
        <w:rPr>
          <w:rFonts w:ascii="Calibri" w:hAnsi="Calibri"/>
          <w:sz w:val="22"/>
          <w:szCs w:val="22"/>
          <w:lang w:val="fr-FR"/>
        </w:rPr>
        <w:t>*Possibilité de départ à 14h05 le vendredi sous réserve que le temps de travail prévu ait été réalisé.</w:t>
      </w:r>
    </w:p>
    <w:p w14:paraId="5BF2D8A2" w14:textId="77777777" w:rsidP="00867490" w:rsidR="00867490" w:rsidRDefault="00867490" w:rsidRPr="00AB4AC3">
      <w:pPr>
        <w:rPr>
          <w:rFonts w:ascii="Calibri" w:hAnsi="Calibri"/>
          <w:sz w:val="22"/>
          <w:szCs w:val="22"/>
          <w:lang w:val="fr-FR"/>
        </w:rPr>
      </w:pPr>
    </w:p>
    <w:p w14:paraId="0E6DAD26" w14:textId="76AAB246" w:rsidP="00867490" w:rsidR="00867490" w:rsidRDefault="00867490" w:rsidRPr="00DF6F10">
      <w:pPr>
        <w:ind w:left="-426"/>
        <w:rPr>
          <w:rFonts w:ascii="Calibri" w:hAnsi="Calibri"/>
          <w:b/>
          <w:sz w:val="18"/>
          <w:szCs w:val="18"/>
          <w:lang w:val="fr-FR"/>
        </w:rPr>
      </w:pPr>
      <w:r w:rsidRPr="00DF6F10">
        <w:rPr>
          <w:rFonts w:ascii="Calibri" w:hAnsi="Calibri"/>
          <w:b/>
          <w:sz w:val="18"/>
          <w:szCs w:val="18"/>
          <w:lang w:val="fr-FR"/>
        </w:rPr>
        <w:t xml:space="preserve">APPRENTIS – CONTRATS DE PROFESSIONNALISATION </w:t>
      </w:r>
      <w:r w:rsidR="00A70F1A" w:rsidRPr="00DF6F10">
        <w:rPr>
          <w:rFonts w:ascii="Calibri" w:hAnsi="Calibri"/>
          <w:b/>
          <w:sz w:val="18"/>
          <w:szCs w:val="18"/>
          <w:lang w:val="fr-FR"/>
        </w:rPr>
        <w:t>- STAGIAIRES</w:t>
      </w:r>
    </w:p>
    <w:p w14:paraId="20984CAB" w14:textId="77777777" w:rsidP="00867490" w:rsidR="00867490" w:rsidRDefault="00867490" w:rsidRPr="00AB4AC3">
      <w:pPr>
        <w:ind w:left="-426"/>
        <w:rPr>
          <w:rFonts w:ascii="Calibri" w:hAnsi="Calibri"/>
          <w:b/>
          <w:sz w:val="22"/>
          <w:szCs w:val="22"/>
          <w:lang w:val="fr-FR"/>
        </w:rPr>
      </w:pPr>
    </w:p>
    <w:tbl>
      <w:tblPr>
        <w:tblW w:type="auto" w:w="0"/>
        <w:tblInd w:type="dxa" w:w="-426"/>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2264"/>
        <w:gridCol w:w="4154"/>
      </w:tblGrid>
      <w:tr w14:paraId="1862D9F1" w14:textId="77777777" w:rsidR="00867490" w:rsidRPr="00AB4AC3" w:rsidTr="00A0435A">
        <w:tc>
          <w:tcPr>
            <w:tcW w:type="dxa" w:w="2264"/>
            <w:shd w:color="auto" w:fill="auto" w:val="clear"/>
          </w:tcPr>
          <w:p w14:paraId="0DC20900" w14:textId="77777777" w:rsidP="00A0435A" w:rsidR="00867490" w:rsidRDefault="00867490" w:rsidRPr="00AB4AC3">
            <w:pPr>
              <w:rPr>
                <w:rFonts w:ascii="Calibri" w:hAnsi="Calibri"/>
                <w:b/>
                <w:sz w:val="22"/>
                <w:szCs w:val="22"/>
                <w:lang w:val="fr-FR"/>
              </w:rPr>
            </w:pPr>
            <w:r w:rsidRPr="00AB4AC3">
              <w:rPr>
                <w:rFonts w:ascii="Calibri" w:hAnsi="Calibri"/>
                <w:b/>
                <w:sz w:val="22"/>
                <w:szCs w:val="22"/>
                <w:lang w:val="fr-FR"/>
              </w:rPr>
              <w:t>Horaire journée</w:t>
            </w:r>
          </w:p>
        </w:tc>
        <w:tc>
          <w:tcPr>
            <w:tcW w:type="dxa" w:w="4154"/>
            <w:shd w:color="auto" w:fill="auto" w:val="clear"/>
          </w:tcPr>
          <w:p w14:paraId="67E00669" w14:textId="77777777" w:rsidP="00A0435A" w:rsidR="00867490" w:rsidRDefault="00867490" w:rsidRPr="00AB4AC3">
            <w:pPr>
              <w:rPr>
                <w:rFonts w:ascii="Calibri" w:hAnsi="Calibri"/>
                <w:sz w:val="22"/>
                <w:szCs w:val="22"/>
                <w:lang w:val="fr-FR"/>
              </w:rPr>
            </w:pPr>
            <w:r w:rsidRPr="00AB4AC3">
              <w:rPr>
                <w:rFonts w:ascii="Calibri" w:hAnsi="Calibri"/>
                <w:sz w:val="22"/>
                <w:szCs w:val="22"/>
                <w:lang w:val="fr-FR"/>
              </w:rPr>
              <w:t>8h – 16h</w:t>
            </w:r>
          </w:p>
        </w:tc>
      </w:tr>
      <w:tr w14:paraId="7967328B" w14:textId="77777777" w:rsidR="00867490" w:rsidRPr="00AB4AC3" w:rsidTr="00A0435A">
        <w:tc>
          <w:tcPr>
            <w:tcW w:type="dxa" w:w="2264"/>
            <w:shd w:color="auto" w:fill="auto" w:val="clear"/>
          </w:tcPr>
          <w:p w14:paraId="234FA654" w14:textId="77777777" w:rsidP="00A0435A" w:rsidR="00867490" w:rsidRDefault="00867490" w:rsidRPr="00AB4AC3">
            <w:pPr>
              <w:rPr>
                <w:rFonts w:ascii="Calibri" w:hAnsi="Calibri"/>
                <w:b/>
                <w:sz w:val="22"/>
                <w:szCs w:val="22"/>
                <w:lang w:val="fr-FR"/>
              </w:rPr>
            </w:pPr>
            <w:r w:rsidRPr="00AB4AC3">
              <w:rPr>
                <w:rFonts w:ascii="Calibri" w:hAnsi="Calibri"/>
                <w:b/>
                <w:sz w:val="22"/>
                <w:szCs w:val="22"/>
                <w:lang w:val="fr-FR"/>
              </w:rPr>
              <w:t>Horaire posté</w:t>
            </w:r>
          </w:p>
        </w:tc>
        <w:tc>
          <w:tcPr>
            <w:tcW w:type="dxa" w:w="4154"/>
            <w:shd w:color="auto" w:fill="auto" w:val="clear"/>
          </w:tcPr>
          <w:p w14:paraId="41ACABB3" w14:textId="77777777" w:rsidP="00A0435A" w:rsidR="00867490" w:rsidRDefault="00867490" w:rsidRPr="00AB4AC3">
            <w:pPr>
              <w:rPr>
                <w:rFonts w:ascii="Calibri" w:hAnsi="Calibri"/>
                <w:sz w:val="22"/>
                <w:szCs w:val="22"/>
                <w:lang w:val="fr-FR"/>
              </w:rPr>
            </w:pPr>
            <w:r w:rsidRPr="00AB4AC3">
              <w:rPr>
                <w:rFonts w:ascii="Calibri" w:hAnsi="Calibri"/>
                <w:sz w:val="22"/>
                <w:szCs w:val="22"/>
                <w:lang w:val="fr-FR"/>
              </w:rPr>
              <w:t>6h – 13h30</w:t>
            </w:r>
          </w:p>
          <w:p w14:paraId="1843BAEF" w14:textId="77777777" w:rsidP="00A0435A" w:rsidR="00867490" w:rsidRDefault="00867490" w:rsidRPr="00AB4AC3">
            <w:pPr>
              <w:rPr>
                <w:rFonts w:ascii="Calibri" w:hAnsi="Calibri"/>
                <w:sz w:val="22"/>
                <w:szCs w:val="22"/>
                <w:lang w:val="fr-FR"/>
              </w:rPr>
            </w:pPr>
            <w:r w:rsidRPr="00AB4AC3">
              <w:rPr>
                <w:rFonts w:ascii="Calibri" w:hAnsi="Calibri"/>
                <w:sz w:val="22"/>
                <w:szCs w:val="22"/>
                <w:lang w:val="fr-FR"/>
              </w:rPr>
              <w:t>14h – 21h30</w:t>
            </w:r>
          </w:p>
        </w:tc>
      </w:tr>
    </w:tbl>
    <w:p w14:paraId="070B08E4" w14:textId="0D86119B" w:rsidP="00867490" w:rsidR="00867490" w:rsidRDefault="00867490">
      <w:pPr>
        <w:ind w:left="-426"/>
        <w:rPr>
          <w:rFonts w:ascii="Calibri" w:hAnsi="Calibri"/>
          <w:lang w:val="fr-FR"/>
        </w:rPr>
      </w:pPr>
    </w:p>
    <w:p w14:paraId="4FEAE00A" w14:textId="77777777" w:rsidP="00867490" w:rsidR="00A70F1A" w:rsidRDefault="00A70F1A" w:rsidRPr="00AB4AC3">
      <w:pPr>
        <w:ind w:left="-426"/>
        <w:rPr>
          <w:rFonts w:ascii="Calibri" w:hAnsi="Calibri"/>
          <w:lang w:val="fr-FR"/>
        </w:rPr>
      </w:pPr>
    </w:p>
    <w:p w14:paraId="4D60D92F" w14:textId="77777777" w:rsidP="006B6C1F" w:rsidR="00867490" w:rsidRDefault="00867490" w:rsidRPr="00AB4AC3">
      <w:pPr>
        <w:pStyle w:val="Titre6"/>
        <w:numPr>
          <w:ilvl w:val="2"/>
          <w:numId w:val="35"/>
        </w:numPr>
        <w:rPr>
          <w:rFonts w:ascii="Calibri" w:hAnsi="Calibri"/>
        </w:rPr>
      </w:pPr>
      <w:r>
        <w:rPr>
          <w:rFonts w:ascii="Calibri" w:hAnsi="Calibri"/>
        </w:rPr>
        <w:t>Organisation du temps de travail</w:t>
      </w:r>
    </w:p>
    <w:p w14:paraId="1778CF6C" w14:textId="77777777" w:rsidP="00867490" w:rsidR="00867490" w:rsidRDefault="00867490">
      <w:pPr>
        <w:spacing w:after="160" w:line="256" w:lineRule="auto"/>
        <w:jc w:val="both"/>
        <w:rPr>
          <w:rFonts w:ascii="Calibri" w:cs="Arial" w:eastAsia="Calibri" w:hAnsi="Calibri"/>
          <w:b/>
          <w:bCs/>
          <w:sz w:val="22"/>
          <w:szCs w:val="22"/>
          <w:lang w:val="fr-FR"/>
        </w:rPr>
      </w:pPr>
    </w:p>
    <w:p w14:paraId="10BA1291" w14:textId="338FE9F6" w:rsidP="00A70F1A" w:rsidR="00867490" w:rsidRDefault="0092445D" w:rsidRPr="00DA5C3D">
      <w:pPr>
        <w:spacing w:after="160" w:line="256" w:lineRule="auto"/>
        <w:jc w:val="both"/>
        <w:rPr>
          <w:rFonts w:ascii="Calibri" w:cs="Arial" w:eastAsia="Calibri" w:hAnsi="Calibri"/>
          <w:bCs/>
          <w:sz w:val="22"/>
          <w:szCs w:val="22"/>
          <w:lang w:val="fr-FR"/>
        </w:rPr>
      </w:pPr>
      <w:r>
        <w:rPr>
          <w:rFonts w:ascii="Calibri" w:cs="Arial" w:eastAsia="Calibri" w:hAnsi="Calibri"/>
          <w:bCs/>
          <w:sz w:val="22"/>
          <w:szCs w:val="22"/>
          <w:lang w:val="fr-FR"/>
        </w:rPr>
        <w:t xml:space="preserve">Les parties signataires </w:t>
      </w:r>
      <w:r w:rsidR="00990D96">
        <w:rPr>
          <w:rFonts w:ascii="Calibri" w:cs="Arial" w:eastAsia="Calibri" w:hAnsi="Calibri"/>
          <w:bCs/>
          <w:sz w:val="22"/>
          <w:szCs w:val="22"/>
          <w:lang w:val="fr-FR"/>
        </w:rPr>
        <w:t>reprendrons</w:t>
      </w:r>
      <w:r w:rsidR="00DC03BA">
        <w:rPr>
          <w:rFonts w:ascii="Calibri" w:cs="Arial" w:eastAsia="Calibri" w:hAnsi="Calibri"/>
          <w:bCs/>
          <w:sz w:val="22"/>
          <w:szCs w:val="22"/>
          <w:lang w:val="fr-FR"/>
        </w:rPr>
        <w:t xml:space="preserve"> </w:t>
      </w:r>
      <w:r w:rsidR="00DC03BA" w:rsidRPr="000159BE">
        <w:rPr>
          <w:rFonts w:ascii="Calibri" w:cs="Arial" w:eastAsia="Calibri" w:hAnsi="Calibri"/>
          <w:sz w:val="22"/>
          <w:szCs w:val="22"/>
          <w:lang w:val="fr-FR"/>
        </w:rPr>
        <w:t xml:space="preserve">courant du </w:t>
      </w:r>
      <w:r w:rsidR="0032567C" w:rsidRPr="000159BE">
        <w:rPr>
          <w:rFonts w:ascii="Calibri" w:cs="Arial" w:eastAsia="Calibri" w:hAnsi="Calibri"/>
          <w:sz w:val="22"/>
          <w:szCs w:val="22"/>
          <w:lang w:val="fr-FR"/>
        </w:rPr>
        <w:t>premier trimestre</w:t>
      </w:r>
      <w:r w:rsidR="00867490" w:rsidRPr="000159BE">
        <w:rPr>
          <w:rFonts w:ascii="Calibri" w:cs="Arial" w:eastAsia="Calibri" w:hAnsi="Calibri"/>
          <w:sz w:val="22"/>
          <w:szCs w:val="22"/>
          <w:lang w:val="fr-FR"/>
        </w:rPr>
        <w:t xml:space="preserve"> </w:t>
      </w:r>
      <w:r w:rsidR="00BF65DC" w:rsidRPr="000159BE">
        <w:rPr>
          <w:rFonts w:ascii="Calibri" w:cs="Arial" w:eastAsia="Calibri" w:hAnsi="Calibri"/>
          <w:sz w:val="22"/>
          <w:szCs w:val="22"/>
          <w:lang w:val="fr-FR"/>
        </w:rPr>
        <w:t>20</w:t>
      </w:r>
      <w:r w:rsidR="00A70F1A" w:rsidRPr="000159BE">
        <w:rPr>
          <w:rFonts w:ascii="Calibri" w:cs="Arial" w:eastAsia="Calibri" w:hAnsi="Calibri"/>
          <w:sz w:val="22"/>
          <w:szCs w:val="22"/>
          <w:lang w:val="fr-FR"/>
        </w:rPr>
        <w:t>2</w:t>
      </w:r>
      <w:r w:rsidR="00C66979">
        <w:rPr>
          <w:rFonts w:ascii="Calibri" w:cs="Arial" w:eastAsia="Calibri" w:hAnsi="Calibri"/>
          <w:bCs/>
          <w:sz w:val="22"/>
          <w:szCs w:val="22"/>
          <w:lang w:val="fr-FR"/>
        </w:rPr>
        <w:t>3</w:t>
      </w:r>
      <w:r w:rsidR="00BF65DC">
        <w:rPr>
          <w:rFonts w:ascii="Calibri" w:cs="Arial" w:eastAsia="Calibri" w:hAnsi="Calibri"/>
          <w:bCs/>
          <w:sz w:val="22"/>
          <w:szCs w:val="22"/>
          <w:lang w:val="fr-FR"/>
        </w:rPr>
        <w:t xml:space="preserve"> </w:t>
      </w:r>
      <w:r w:rsidR="00990D96">
        <w:rPr>
          <w:rFonts w:ascii="Calibri" w:cs="Arial" w:eastAsia="Calibri" w:hAnsi="Calibri"/>
          <w:bCs/>
          <w:sz w:val="22"/>
          <w:szCs w:val="22"/>
          <w:lang w:val="fr-FR"/>
        </w:rPr>
        <w:t xml:space="preserve">leur discussion </w:t>
      </w:r>
      <w:r w:rsidR="00867490" w:rsidRPr="00DA5C3D">
        <w:rPr>
          <w:rFonts w:ascii="Calibri" w:cs="Arial" w:eastAsia="Calibri" w:hAnsi="Calibri"/>
          <w:bCs/>
          <w:sz w:val="22"/>
          <w:szCs w:val="22"/>
          <w:lang w:val="fr-FR"/>
        </w:rPr>
        <w:t xml:space="preserve">sur l’organisation du temps de travail afin de répondre aux besoins suivants : </w:t>
      </w:r>
    </w:p>
    <w:p w14:paraId="4D66FE38" w14:textId="77777777" w:rsidP="00A70F1A" w:rsidR="00867490" w:rsidRDefault="00867490">
      <w:pPr>
        <w:numPr>
          <w:ilvl w:val="0"/>
          <w:numId w:val="9"/>
        </w:numPr>
        <w:spacing w:after="160" w:line="256" w:lineRule="auto"/>
        <w:jc w:val="both"/>
        <w:rPr>
          <w:rFonts w:ascii="Calibri" w:cs="Arial" w:eastAsia="Calibri" w:hAnsi="Calibri"/>
          <w:bCs/>
          <w:sz w:val="22"/>
          <w:szCs w:val="22"/>
          <w:lang w:val="fr-FR"/>
        </w:rPr>
      </w:pPr>
      <w:r>
        <w:rPr>
          <w:rFonts w:ascii="Calibri" w:cs="Arial" w:eastAsia="Calibri" w:hAnsi="Calibri"/>
          <w:bCs/>
          <w:sz w:val="22"/>
          <w:szCs w:val="22"/>
          <w:lang w:val="fr-FR"/>
        </w:rPr>
        <w:t xml:space="preserve">Nécessité de clarifier le cadre juridique de l’organisation du temps de travail au sein de PGF et de l’adapter aux dernières évolutions réglementaires et conventionnelles. </w:t>
      </w:r>
    </w:p>
    <w:p w14:paraId="0333975E" w14:textId="6BCA220E" w:rsidP="00A70F1A" w:rsidR="00867490" w:rsidRDefault="00867490" w:rsidRPr="002916BF">
      <w:pPr>
        <w:numPr>
          <w:ilvl w:val="0"/>
          <w:numId w:val="9"/>
        </w:numPr>
        <w:spacing w:after="160" w:line="256" w:lineRule="auto"/>
        <w:jc w:val="both"/>
        <w:rPr>
          <w:rFonts w:ascii="Calibri" w:cs="Arial" w:eastAsia="Calibri" w:hAnsi="Calibri"/>
          <w:bCs/>
          <w:sz w:val="22"/>
          <w:szCs w:val="22"/>
          <w:lang w:val="fr-FR"/>
        </w:rPr>
      </w:pPr>
      <w:r w:rsidRPr="002916BF">
        <w:rPr>
          <w:rFonts w:ascii="Calibri" w:cs="Arial" w:eastAsia="Calibri" w:hAnsi="Calibri"/>
          <w:bCs/>
          <w:sz w:val="22"/>
          <w:szCs w:val="22"/>
          <w:lang w:val="fr-FR"/>
        </w:rPr>
        <w:t xml:space="preserve">Nécessité de </w:t>
      </w:r>
      <w:r w:rsidR="00A70F1A" w:rsidRPr="002916BF">
        <w:rPr>
          <w:rFonts w:ascii="Calibri" w:cs="Arial" w:eastAsia="Calibri" w:hAnsi="Calibri"/>
          <w:bCs/>
          <w:sz w:val="22"/>
          <w:szCs w:val="22"/>
          <w:lang w:val="fr-FR"/>
        </w:rPr>
        <w:t xml:space="preserve">revoir </w:t>
      </w:r>
      <w:r w:rsidR="00DE7B1C">
        <w:rPr>
          <w:rFonts w:ascii="Calibri" w:cs="Arial" w:eastAsia="Calibri" w:hAnsi="Calibri"/>
          <w:bCs/>
          <w:sz w:val="22"/>
          <w:szCs w:val="22"/>
          <w:lang w:val="fr-FR"/>
        </w:rPr>
        <w:t>l’</w:t>
      </w:r>
      <w:r w:rsidR="00A70F1A" w:rsidRPr="002916BF">
        <w:rPr>
          <w:rFonts w:ascii="Calibri" w:cs="Arial" w:eastAsia="Calibri" w:hAnsi="Calibri"/>
          <w:bCs/>
          <w:sz w:val="22"/>
          <w:szCs w:val="22"/>
          <w:lang w:val="fr-FR"/>
        </w:rPr>
        <w:t>accord</w:t>
      </w:r>
      <w:r w:rsidR="00DE7B1C">
        <w:rPr>
          <w:rFonts w:ascii="Calibri" w:cs="Arial" w:eastAsia="Calibri" w:hAnsi="Calibri"/>
          <w:bCs/>
          <w:sz w:val="22"/>
          <w:szCs w:val="22"/>
          <w:lang w:val="fr-FR"/>
        </w:rPr>
        <w:t xml:space="preserve"> </w:t>
      </w:r>
      <w:r w:rsidR="00AC18B7">
        <w:rPr>
          <w:rFonts w:ascii="Calibri" w:cs="Arial" w:eastAsia="Calibri" w:hAnsi="Calibri"/>
          <w:bCs/>
          <w:sz w:val="22"/>
          <w:szCs w:val="22"/>
          <w:lang w:val="fr-FR"/>
        </w:rPr>
        <w:t xml:space="preserve">relatif </w:t>
      </w:r>
      <w:r w:rsidR="00AC18B7" w:rsidRPr="002916BF">
        <w:rPr>
          <w:rFonts w:ascii="Calibri" w:cs="Arial" w:eastAsia="Calibri" w:hAnsi="Calibri"/>
          <w:bCs/>
          <w:sz w:val="22"/>
          <w:szCs w:val="22"/>
          <w:lang w:val="fr-FR"/>
        </w:rPr>
        <w:t>à</w:t>
      </w:r>
      <w:r w:rsidR="00DE7B1C">
        <w:rPr>
          <w:rFonts w:ascii="Calibri" w:cs="Arial" w:eastAsia="Calibri" w:hAnsi="Calibri"/>
          <w:bCs/>
          <w:sz w:val="22"/>
          <w:szCs w:val="22"/>
          <w:lang w:val="fr-FR"/>
        </w:rPr>
        <w:t xml:space="preserve"> l</w:t>
      </w:r>
      <w:r w:rsidR="00A70F1A" w:rsidRPr="002916BF">
        <w:rPr>
          <w:rFonts w:ascii="Calibri" w:cs="Arial" w:eastAsia="Calibri" w:hAnsi="Calibri"/>
          <w:bCs/>
          <w:sz w:val="22"/>
          <w:szCs w:val="22"/>
          <w:lang w:val="fr-FR"/>
        </w:rPr>
        <w:t>’</w:t>
      </w:r>
      <w:r w:rsidR="00DE7B1C">
        <w:rPr>
          <w:rFonts w:ascii="Calibri" w:cs="Arial" w:eastAsia="Calibri" w:hAnsi="Calibri"/>
          <w:bCs/>
          <w:sz w:val="22"/>
          <w:szCs w:val="22"/>
          <w:lang w:val="fr-FR"/>
        </w:rPr>
        <w:t>a</w:t>
      </w:r>
      <w:r w:rsidR="00A70F1A" w:rsidRPr="002916BF">
        <w:rPr>
          <w:rFonts w:ascii="Calibri" w:cs="Arial" w:eastAsia="Calibri" w:hAnsi="Calibri"/>
          <w:bCs/>
          <w:sz w:val="22"/>
          <w:szCs w:val="22"/>
          <w:lang w:val="fr-FR"/>
        </w:rPr>
        <w:t>streinte</w:t>
      </w:r>
      <w:r w:rsidR="00EC3E9A">
        <w:rPr>
          <w:rFonts w:ascii="Calibri" w:cs="Arial" w:eastAsia="Calibri" w:hAnsi="Calibri"/>
          <w:bCs/>
          <w:sz w:val="22"/>
          <w:szCs w:val="22"/>
          <w:lang w:val="fr-FR"/>
        </w:rPr>
        <w:t xml:space="preserve"> si nécessaire </w:t>
      </w:r>
    </w:p>
    <w:p w14:paraId="6D42AFA3" w14:textId="77777777" w:rsidP="00867490" w:rsidR="00867490" w:rsidRDefault="00867490">
      <w:pPr>
        <w:spacing w:after="160" w:line="256" w:lineRule="auto"/>
        <w:ind w:left="720"/>
        <w:jc w:val="both"/>
        <w:rPr>
          <w:rFonts w:ascii="Calibri" w:cs="Arial" w:eastAsia="Calibri" w:hAnsi="Calibri"/>
          <w:bCs/>
          <w:sz w:val="22"/>
          <w:szCs w:val="22"/>
          <w:lang w:val="fr-FR"/>
        </w:rPr>
      </w:pPr>
    </w:p>
    <w:p w14:paraId="3258ECCA" w14:textId="533008CC" w:rsidP="006B6C1F" w:rsidR="00867490" w:rsidRDefault="00867490">
      <w:pPr>
        <w:pStyle w:val="Titre6"/>
        <w:numPr>
          <w:ilvl w:val="1"/>
          <w:numId w:val="35"/>
        </w:numPr>
        <w:rPr>
          <w:rFonts w:ascii="Calibri" w:hAnsi="Calibri"/>
        </w:rPr>
      </w:pPr>
      <w:r>
        <w:rPr>
          <w:rFonts w:ascii="Calibri" w:hAnsi="Calibri"/>
        </w:rPr>
        <w:t>Primes en lien avec l’organisation du temps de travail</w:t>
      </w:r>
    </w:p>
    <w:p w14:paraId="74CE579E" w14:textId="2B044814" w:rsidP="00990D96" w:rsidR="00990D96" w:rsidRDefault="00990D96">
      <w:pPr>
        <w:rPr>
          <w:lang w:val="fr-FR"/>
        </w:rPr>
      </w:pPr>
    </w:p>
    <w:p w14:paraId="5E4DEE85" w14:textId="005039B2" w:rsidP="00DD4963" w:rsidR="00990D96" w:rsidRDefault="00990D96" w:rsidRPr="00C66979">
      <w:pPr>
        <w:jc w:val="both"/>
        <w:rPr>
          <w:rFonts w:asciiTheme="minorHAnsi" w:cstheme="minorHAnsi" w:hAnsiTheme="minorHAnsi"/>
          <w:sz w:val="22"/>
          <w:szCs w:val="22"/>
          <w:lang w:val="fr-FR"/>
        </w:rPr>
      </w:pPr>
      <w:r w:rsidRPr="00C66979">
        <w:rPr>
          <w:rFonts w:asciiTheme="minorHAnsi" w:cstheme="minorHAnsi" w:hAnsiTheme="minorHAnsi"/>
          <w:sz w:val="22"/>
          <w:szCs w:val="22"/>
          <w:lang w:val="fr-FR"/>
        </w:rPr>
        <w:t>Les éléments de rémunérations suivants restent applicables dans l’attente de la finalisation des négociations en cours sur l</w:t>
      </w:r>
      <w:r w:rsidR="00246504" w:rsidRPr="00C66979">
        <w:rPr>
          <w:rFonts w:asciiTheme="minorHAnsi" w:cstheme="minorHAnsi" w:hAnsiTheme="minorHAnsi"/>
          <w:sz w:val="22"/>
          <w:szCs w:val="22"/>
          <w:lang w:val="fr-FR"/>
        </w:rPr>
        <w:t xml:space="preserve">’organisation du </w:t>
      </w:r>
      <w:r w:rsidRPr="00C66979">
        <w:rPr>
          <w:rFonts w:asciiTheme="minorHAnsi" w:cstheme="minorHAnsi" w:hAnsiTheme="minorHAnsi"/>
          <w:sz w:val="22"/>
          <w:szCs w:val="22"/>
          <w:lang w:val="fr-FR"/>
        </w:rPr>
        <w:t>Temps de Travail</w:t>
      </w:r>
      <w:r w:rsidR="00246504" w:rsidRPr="00C66979">
        <w:rPr>
          <w:rFonts w:asciiTheme="minorHAnsi" w:cstheme="minorHAnsi" w:hAnsiTheme="minorHAnsi"/>
          <w:sz w:val="22"/>
          <w:szCs w:val="22"/>
          <w:lang w:val="fr-FR"/>
        </w:rPr>
        <w:t xml:space="preserve"> au sein de PGF</w:t>
      </w:r>
      <w:r w:rsidRPr="00C66979">
        <w:rPr>
          <w:rFonts w:asciiTheme="minorHAnsi" w:cstheme="minorHAnsi" w:hAnsiTheme="minorHAnsi"/>
          <w:sz w:val="22"/>
          <w:szCs w:val="22"/>
          <w:lang w:val="fr-FR"/>
        </w:rPr>
        <w:t>.</w:t>
      </w:r>
    </w:p>
    <w:p w14:paraId="1880D36F" w14:textId="77777777" w:rsidP="00867490" w:rsidR="00867490" w:rsidRDefault="00867490">
      <w:pPr>
        <w:spacing w:after="160" w:line="256" w:lineRule="auto"/>
        <w:jc w:val="both"/>
        <w:rPr>
          <w:rFonts w:ascii="Calibri" w:cs="Arial" w:eastAsia="Calibri" w:hAnsi="Calibri"/>
          <w:bCs/>
          <w:sz w:val="22"/>
          <w:szCs w:val="22"/>
          <w:lang w:val="fr-FR"/>
        </w:rPr>
      </w:pPr>
    </w:p>
    <w:p w14:paraId="213BF8D5" w14:textId="77777777" w:rsidP="006B6C1F" w:rsidR="00867490" w:rsidRDefault="00867490" w:rsidRPr="00AB4AC3">
      <w:pPr>
        <w:pStyle w:val="Titre6"/>
        <w:numPr>
          <w:ilvl w:val="2"/>
          <w:numId w:val="35"/>
        </w:numPr>
        <w:rPr>
          <w:rFonts w:ascii="Calibri" w:hAnsi="Calibri"/>
        </w:rPr>
      </w:pPr>
      <w:r w:rsidRPr="00AB4AC3">
        <w:rPr>
          <w:rFonts w:ascii="Calibri" w:hAnsi="Calibri"/>
        </w:rPr>
        <w:t>Majoration pour heures de nuit</w:t>
      </w:r>
    </w:p>
    <w:p w14:paraId="14C5BD00" w14:textId="77777777" w:rsidP="00867490" w:rsidR="00867490" w:rsidRDefault="00867490" w:rsidRPr="00AB4AC3">
      <w:pPr>
        <w:spacing w:line="256" w:lineRule="auto"/>
        <w:jc w:val="both"/>
        <w:rPr>
          <w:rFonts w:ascii="Calibri" w:cs="Arial" w:eastAsia="Calibri" w:hAnsi="Calibri"/>
          <w:sz w:val="22"/>
          <w:szCs w:val="22"/>
          <w:lang w:val="fr-FR"/>
        </w:rPr>
      </w:pPr>
    </w:p>
    <w:p w14:paraId="00F076A1" w14:textId="77777777" w:rsidP="00867490" w:rsidR="00867490" w:rsidRDefault="00867490" w:rsidRPr="00AB4AC3">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 xml:space="preserve">La majoration pour heures de nuit, pour la plage horaire comprise entre 22h et 6h, reste fixée à 26%. </w:t>
      </w:r>
    </w:p>
    <w:p w14:paraId="2403B8DC" w14:textId="77777777" w:rsidP="00867490" w:rsidR="00867490" w:rsidRDefault="00867490">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Le repos compensateur pour travail de nuit, attribué au personnel travaillant sur postes alternés pendant une durée de 5 mois, reste également fixé à 1 jour.</w:t>
      </w:r>
    </w:p>
    <w:p w14:paraId="3DD79682" w14:textId="77777777" w:rsidP="00867490" w:rsidR="00867490" w:rsidRDefault="00867490" w:rsidRPr="00AB4AC3">
      <w:pPr>
        <w:spacing w:line="256" w:lineRule="auto"/>
        <w:jc w:val="both"/>
        <w:rPr>
          <w:rFonts w:ascii="Calibri" w:cs="Arial" w:eastAsia="Calibri" w:hAnsi="Calibri"/>
          <w:sz w:val="22"/>
          <w:szCs w:val="22"/>
          <w:lang w:val="fr-FR"/>
        </w:rPr>
      </w:pPr>
    </w:p>
    <w:p w14:paraId="12B5BC41" w14:textId="77777777" w:rsidP="006B6C1F" w:rsidR="00867490" w:rsidRDefault="00867490" w:rsidRPr="00AB4AC3">
      <w:pPr>
        <w:pStyle w:val="Titre6"/>
        <w:numPr>
          <w:ilvl w:val="2"/>
          <w:numId w:val="35"/>
        </w:numPr>
        <w:rPr>
          <w:rFonts w:ascii="Calibri" w:hAnsi="Calibri"/>
        </w:rPr>
      </w:pPr>
      <w:r w:rsidRPr="00AB4AC3">
        <w:rPr>
          <w:rFonts w:ascii="Calibri" w:hAnsi="Calibri"/>
        </w:rPr>
        <w:t>Prime d’astreinte</w:t>
      </w:r>
    </w:p>
    <w:p w14:paraId="6103BC43" w14:textId="77777777" w:rsidP="00867490" w:rsidR="00BF65DC" w:rsidRDefault="00BF65DC">
      <w:pPr>
        <w:spacing w:after="160" w:line="256" w:lineRule="auto"/>
        <w:ind w:right="-108"/>
        <w:jc w:val="both"/>
        <w:rPr>
          <w:rFonts w:ascii="Calibri" w:cs="Arial" w:eastAsia="Calibri" w:hAnsi="Calibri"/>
          <w:sz w:val="22"/>
          <w:szCs w:val="22"/>
          <w:lang w:val="fr-FR"/>
        </w:rPr>
      </w:pPr>
    </w:p>
    <w:p w14:paraId="328EA309" w14:textId="43453904" w:rsidP="009F1348" w:rsidR="002A5B9A" w:rsidRDefault="00867490">
      <w:pPr>
        <w:spacing w:after="160" w:line="256" w:lineRule="auto"/>
        <w:ind w:right="-108"/>
        <w:jc w:val="both"/>
        <w:rPr>
          <w:rFonts w:ascii="Calibri" w:cs="Arial" w:eastAsia="Calibri" w:hAnsi="Calibri"/>
          <w:sz w:val="22"/>
          <w:szCs w:val="22"/>
          <w:lang w:val="fr-FR"/>
        </w:rPr>
      </w:pPr>
      <w:r w:rsidRPr="00AB4AC3">
        <w:rPr>
          <w:rFonts w:ascii="Calibri" w:cs="Arial" w:eastAsia="Calibri" w:hAnsi="Calibri"/>
          <w:sz w:val="22"/>
          <w:szCs w:val="22"/>
          <w:lang w:val="fr-FR"/>
        </w:rPr>
        <w:t xml:space="preserve">Le montant de l’indemnité d’astreinte </w:t>
      </w:r>
      <w:r w:rsidR="00BC2890" w:rsidRPr="000159BE">
        <w:rPr>
          <w:rFonts w:ascii="Calibri" w:cs="Arial" w:eastAsia="Calibri" w:hAnsi="Calibri"/>
          <w:sz w:val="22"/>
          <w:szCs w:val="22"/>
          <w:lang w:val="fr-FR"/>
        </w:rPr>
        <w:t>reste fixé</w:t>
      </w:r>
      <w:r w:rsidRPr="000159BE">
        <w:rPr>
          <w:rFonts w:ascii="Calibri" w:cs="Arial" w:eastAsia="Calibri" w:hAnsi="Calibri"/>
          <w:sz w:val="22"/>
          <w:szCs w:val="22"/>
          <w:lang w:val="fr-FR"/>
        </w:rPr>
        <w:t xml:space="preserve"> à </w:t>
      </w:r>
      <w:r w:rsidR="00BA10EC" w:rsidRPr="00236F6C">
        <w:rPr>
          <w:rFonts w:ascii="Calibri" w:cs="Arial" w:eastAsia="Calibri" w:hAnsi="Calibri"/>
          <w:b/>
          <w:bCs/>
          <w:sz w:val="22"/>
          <w:szCs w:val="22"/>
          <w:lang w:val="fr-FR"/>
        </w:rPr>
        <w:t>44</w:t>
      </w:r>
      <w:r w:rsidRPr="00236F6C">
        <w:rPr>
          <w:rFonts w:ascii="Calibri" w:cs="Arial" w:eastAsia="Calibri" w:hAnsi="Calibri"/>
          <w:b/>
          <w:bCs/>
          <w:sz w:val="22"/>
          <w:szCs w:val="22"/>
          <w:lang w:val="fr-FR"/>
        </w:rPr>
        <w:t xml:space="preserve"> €</w:t>
      </w:r>
      <w:r w:rsidR="00CA41C5">
        <w:rPr>
          <w:rFonts w:ascii="Calibri" w:cs="Arial" w:eastAsia="Calibri" w:hAnsi="Calibri"/>
          <w:b/>
          <w:bCs/>
          <w:sz w:val="22"/>
          <w:szCs w:val="22"/>
          <w:lang w:val="fr-FR"/>
        </w:rPr>
        <w:t xml:space="preserve"> </w:t>
      </w:r>
      <w:r w:rsidRPr="00AB4AC3">
        <w:rPr>
          <w:rFonts w:ascii="Calibri" w:cs="Arial" w:eastAsia="Calibri" w:hAnsi="Calibri"/>
          <w:sz w:val="22"/>
          <w:szCs w:val="22"/>
          <w:lang w:val="fr-FR"/>
        </w:rPr>
        <w:t>par</w:t>
      </w:r>
      <w:r w:rsidRPr="00AB4AC3">
        <w:rPr>
          <w:rFonts w:ascii="Calibri" w:cs="Arial" w:eastAsia="Calibri" w:hAnsi="Calibri"/>
          <w:b/>
          <w:bCs/>
          <w:sz w:val="22"/>
          <w:szCs w:val="22"/>
          <w:lang w:val="fr-FR"/>
        </w:rPr>
        <w:t xml:space="preserve"> </w:t>
      </w:r>
      <w:r w:rsidRPr="0059409F">
        <w:rPr>
          <w:rFonts w:ascii="Calibri" w:cs="Arial" w:eastAsia="Calibri" w:hAnsi="Calibri"/>
          <w:b/>
          <w:sz w:val="22"/>
          <w:szCs w:val="22"/>
          <w:lang w:val="fr-FR"/>
        </w:rPr>
        <w:t>jour</w:t>
      </w:r>
      <w:r w:rsidRPr="00AB4AC3">
        <w:rPr>
          <w:rFonts w:ascii="Calibri" w:cs="Arial" w:eastAsia="Calibri" w:hAnsi="Calibri"/>
          <w:sz w:val="22"/>
          <w:szCs w:val="22"/>
          <w:lang w:val="fr-FR"/>
        </w:rPr>
        <w:t xml:space="preserve"> d’astreinte et </w:t>
      </w:r>
      <w:r w:rsidRPr="000159BE">
        <w:rPr>
          <w:rFonts w:ascii="Calibri" w:cs="Arial" w:eastAsia="Calibri" w:hAnsi="Calibri"/>
          <w:sz w:val="22"/>
          <w:szCs w:val="22"/>
          <w:lang w:val="fr-FR"/>
        </w:rPr>
        <w:t xml:space="preserve">à </w:t>
      </w:r>
      <w:r w:rsidRPr="00AB4AC3">
        <w:rPr>
          <w:rFonts w:ascii="Calibri" w:cs="Arial" w:eastAsia="Calibri" w:hAnsi="Calibri"/>
          <w:b/>
          <w:bCs/>
          <w:sz w:val="22"/>
          <w:szCs w:val="22"/>
          <w:lang w:val="fr-FR"/>
        </w:rPr>
        <w:t>100 €</w:t>
      </w:r>
      <w:r w:rsidRPr="00AB4AC3">
        <w:rPr>
          <w:rFonts w:ascii="Calibri" w:cs="Arial" w:eastAsia="Calibri" w:hAnsi="Calibri"/>
          <w:sz w:val="22"/>
          <w:szCs w:val="22"/>
          <w:lang w:val="fr-FR"/>
        </w:rPr>
        <w:t xml:space="preserve"> pour la </w:t>
      </w:r>
      <w:r w:rsidRPr="0059409F">
        <w:rPr>
          <w:rFonts w:ascii="Calibri" w:cs="Arial" w:eastAsia="Calibri" w:hAnsi="Calibri"/>
          <w:b/>
          <w:sz w:val="22"/>
          <w:szCs w:val="22"/>
          <w:lang w:val="fr-FR"/>
        </w:rPr>
        <w:t>semaine</w:t>
      </w:r>
      <w:r w:rsidRPr="00AB4AC3">
        <w:rPr>
          <w:rFonts w:ascii="Calibri" w:cs="Arial" w:eastAsia="Calibri" w:hAnsi="Calibri"/>
          <w:sz w:val="22"/>
          <w:szCs w:val="22"/>
          <w:lang w:val="fr-FR"/>
        </w:rPr>
        <w:t>.</w:t>
      </w:r>
      <w:r w:rsidR="00BF65DC">
        <w:rPr>
          <w:rFonts w:ascii="Calibri" w:cs="Arial" w:eastAsia="Calibri" w:hAnsi="Calibri"/>
          <w:sz w:val="22"/>
          <w:szCs w:val="22"/>
          <w:lang w:val="fr-FR"/>
        </w:rPr>
        <w:t xml:space="preserve"> </w:t>
      </w:r>
    </w:p>
    <w:p w14:paraId="030B6A98" w14:textId="77777777" w:rsidP="009F1348" w:rsidR="009F1348" w:rsidRDefault="009F1348" w:rsidRPr="009F1348">
      <w:pPr>
        <w:spacing w:after="160" w:line="256" w:lineRule="auto"/>
        <w:ind w:right="-108"/>
        <w:jc w:val="both"/>
        <w:rPr>
          <w:rFonts w:ascii="Calibri" w:cs="Arial" w:eastAsia="Calibri" w:hAnsi="Calibri"/>
          <w:sz w:val="22"/>
          <w:szCs w:val="22"/>
          <w:lang w:val="fr-FR"/>
        </w:rPr>
      </w:pPr>
    </w:p>
    <w:p w14:paraId="70A772D1" w14:textId="77777777" w:rsidP="006B6C1F" w:rsidR="00867490" w:rsidRDefault="00867490" w:rsidRPr="00AB4AC3">
      <w:pPr>
        <w:pStyle w:val="Titre6"/>
        <w:numPr>
          <w:ilvl w:val="1"/>
          <w:numId w:val="35"/>
        </w:numPr>
        <w:rPr>
          <w:rFonts w:ascii="Calibri" w:hAnsi="Calibri"/>
        </w:rPr>
      </w:pPr>
      <w:r>
        <w:rPr>
          <w:rFonts w:ascii="Calibri" w:hAnsi="Calibri"/>
        </w:rPr>
        <w:t>Journées de repos spécifiques</w:t>
      </w:r>
    </w:p>
    <w:p w14:paraId="62ECAE6A" w14:textId="7B1DBB79" w:rsidP="0046528B" w:rsidR="00867490" w:rsidRDefault="00867490">
      <w:pPr>
        <w:spacing w:after="160" w:line="256" w:lineRule="auto"/>
        <w:jc w:val="both"/>
        <w:rPr>
          <w:rFonts w:ascii="Calibri" w:cs="Arial" w:eastAsia="Calibri" w:hAnsi="Calibri"/>
          <w:b/>
          <w:bCs/>
          <w:sz w:val="22"/>
          <w:szCs w:val="22"/>
          <w:lang w:val="fr-FR"/>
        </w:rPr>
      </w:pPr>
    </w:p>
    <w:p w14:paraId="3373EAA5" w14:textId="0D6D8288" w:rsidP="0046528B" w:rsidR="00411F6A" w:rsidRDefault="00411F6A" w:rsidRPr="00C66979">
      <w:pPr>
        <w:jc w:val="both"/>
        <w:rPr>
          <w:rFonts w:asciiTheme="minorHAnsi" w:cstheme="minorHAnsi" w:hAnsiTheme="minorHAnsi"/>
          <w:sz w:val="22"/>
          <w:szCs w:val="22"/>
          <w:lang w:val="fr-FR"/>
        </w:rPr>
      </w:pPr>
      <w:r w:rsidRPr="00C66979">
        <w:rPr>
          <w:rFonts w:asciiTheme="minorHAnsi" w:cstheme="minorHAnsi" w:hAnsiTheme="minorHAnsi"/>
          <w:sz w:val="22"/>
          <w:szCs w:val="22"/>
          <w:lang w:val="fr-FR"/>
        </w:rPr>
        <w:lastRenderedPageBreak/>
        <w:t>Les éléments suivants restent applicables dans l’attente de la finalisation des négociations en cours sur le Temps de Travail.</w:t>
      </w:r>
    </w:p>
    <w:p w14:paraId="3EADFA9B" w14:textId="77777777" w:rsidP="00867490" w:rsidR="00411F6A" w:rsidRDefault="00411F6A" w:rsidRPr="00AB4AC3">
      <w:pPr>
        <w:spacing w:after="160" w:line="256" w:lineRule="auto"/>
        <w:jc w:val="both"/>
        <w:rPr>
          <w:rFonts w:ascii="Calibri" w:cs="Arial" w:eastAsia="Calibri" w:hAnsi="Calibri"/>
          <w:b/>
          <w:bCs/>
          <w:sz w:val="22"/>
          <w:szCs w:val="22"/>
          <w:lang w:val="fr-FR"/>
        </w:rPr>
      </w:pPr>
    </w:p>
    <w:p w14:paraId="2CEC0754" w14:textId="27C137F5" w:rsidP="006B6C1F" w:rsidR="00867490" w:rsidRDefault="00867490" w:rsidRPr="00AB4AC3">
      <w:pPr>
        <w:pStyle w:val="Titre6"/>
        <w:numPr>
          <w:ilvl w:val="2"/>
          <w:numId w:val="35"/>
        </w:numPr>
        <w:rPr>
          <w:rFonts w:ascii="Calibri" w:hAnsi="Calibri"/>
        </w:rPr>
      </w:pPr>
      <w:r w:rsidRPr="00AB4AC3">
        <w:rPr>
          <w:rFonts w:ascii="Calibri" w:hAnsi="Calibri"/>
        </w:rPr>
        <w:t>Journée supplémentaire pour le personnel de maintenance et des bobineuses automatiques</w:t>
      </w:r>
      <w:r w:rsidR="008C3470">
        <w:rPr>
          <w:rFonts w:ascii="Calibri" w:hAnsi="Calibri"/>
        </w:rPr>
        <w:t xml:space="preserve"> </w:t>
      </w:r>
      <w:r w:rsidR="008C3470" w:rsidRPr="000159BE">
        <w:rPr>
          <w:rFonts w:ascii="Calibri" w:hAnsi="Calibri"/>
        </w:rPr>
        <w:t>UPM3</w:t>
      </w:r>
    </w:p>
    <w:p w14:paraId="75E1EDCA" w14:textId="77777777" w:rsidP="00867490" w:rsidR="00867490" w:rsidRDefault="00867490" w:rsidRPr="00AB4AC3">
      <w:pPr>
        <w:spacing w:line="256" w:lineRule="auto"/>
        <w:jc w:val="both"/>
        <w:rPr>
          <w:rFonts w:ascii="Calibri" w:cs="Arial" w:eastAsia="Calibri" w:hAnsi="Calibri"/>
          <w:b/>
          <w:bCs/>
          <w:sz w:val="22"/>
          <w:szCs w:val="22"/>
          <w:lang w:val="fr-FR"/>
        </w:rPr>
      </w:pPr>
    </w:p>
    <w:p w14:paraId="776C5B23" w14:textId="77777777" w:rsidP="00867490" w:rsidR="00867490" w:rsidRDefault="00867490" w:rsidRPr="00AB4AC3">
      <w:pPr>
        <w:keepNext/>
        <w:keepLines/>
        <w:spacing w:before="40" w:line="256" w:lineRule="auto"/>
        <w:jc w:val="both"/>
        <w:outlineLvl w:val="4"/>
        <w:rPr>
          <w:rFonts w:ascii="Calibri" w:cs="Arial" w:eastAsia="Calibri" w:hAnsi="Calibri"/>
          <w:sz w:val="22"/>
          <w:szCs w:val="22"/>
          <w:lang w:val="fr-FR"/>
        </w:rPr>
      </w:pPr>
      <w:r w:rsidRPr="00AB4AC3">
        <w:rPr>
          <w:rFonts w:ascii="Calibri" w:cs="Arial" w:eastAsia="Calibri" w:hAnsi="Calibri"/>
          <w:sz w:val="22"/>
          <w:szCs w:val="22"/>
          <w:lang w:val="fr-FR"/>
        </w:rPr>
        <w:t xml:space="preserve">La journée de compensation attribuée au personnel de maintenance qui aura travaillé au minimum 8 samedis dans l’année, dans le cadre du système de roulement sur 6 jours </w:t>
      </w:r>
      <w:r w:rsidRPr="00AB4AC3">
        <w:rPr>
          <w:rFonts w:ascii="Calibri" w:cs="Arial" w:eastAsia="Calibri" w:hAnsi="Calibri"/>
          <w:b/>
          <w:sz w:val="22"/>
          <w:szCs w:val="22"/>
          <w:lang w:val="fr-FR"/>
        </w:rPr>
        <w:t>est maintenue</w:t>
      </w:r>
      <w:r w:rsidRPr="00AB4AC3">
        <w:rPr>
          <w:rFonts w:ascii="Calibri" w:cs="Arial" w:eastAsia="Calibri" w:hAnsi="Calibri"/>
          <w:sz w:val="22"/>
          <w:szCs w:val="22"/>
          <w:lang w:val="fr-FR"/>
        </w:rPr>
        <w:t xml:space="preserve">. </w:t>
      </w:r>
    </w:p>
    <w:p w14:paraId="12F13831" w14:textId="77777777" w:rsidP="00867490" w:rsidR="00867490" w:rsidRDefault="00867490" w:rsidRPr="00AB4AC3">
      <w:pPr>
        <w:keepNext/>
        <w:keepLines/>
        <w:spacing w:before="40" w:line="256" w:lineRule="auto"/>
        <w:jc w:val="both"/>
        <w:outlineLvl w:val="4"/>
        <w:rPr>
          <w:rFonts w:ascii="Calibri" w:cs="Arial" w:eastAsia="Calibri" w:hAnsi="Calibri"/>
          <w:sz w:val="22"/>
          <w:szCs w:val="22"/>
          <w:lang w:val="fr-FR"/>
        </w:rPr>
      </w:pPr>
      <w:r w:rsidRPr="00AB4AC3">
        <w:rPr>
          <w:rFonts w:ascii="Calibri" w:cs="Arial" w:eastAsia="Calibri" w:hAnsi="Calibri"/>
          <w:sz w:val="22"/>
          <w:szCs w:val="22"/>
          <w:lang w:val="fr-FR"/>
        </w:rPr>
        <w:t>La période de référence reste fixée du 1</w:t>
      </w:r>
      <w:r w:rsidRPr="00AB4AC3">
        <w:rPr>
          <w:rFonts w:ascii="Calibri" w:cs="Arial" w:eastAsia="Calibri" w:hAnsi="Calibri"/>
          <w:sz w:val="22"/>
          <w:szCs w:val="22"/>
          <w:vertAlign w:val="superscript"/>
          <w:lang w:val="fr-FR"/>
        </w:rPr>
        <w:t>er</w:t>
      </w:r>
      <w:r w:rsidRPr="00AB4AC3">
        <w:rPr>
          <w:rFonts w:ascii="Calibri" w:cs="Arial" w:eastAsia="Calibri" w:hAnsi="Calibri"/>
          <w:sz w:val="22"/>
          <w:szCs w:val="22"/>
          <w:lang w:val="fr-FR"/>
        </w:rPr>
        <w:t xml:space="preserve"> avril au 31 mars de l’année suivante. Le jour de compensation sera accordé au personnel remplissant les conditions dès le 1</w:t>
      </w:r>
      <w:r w:rsidRPr="00AB4AC3">
        <w:rPr>
          <w:rFonts w:ascii="Calibri" w:cs="Arial" w:eastAsia="Calibri" w:hAnsi="Calibri"/>
          <w:sz w:val="22"/>
          <w:szCs w:val="22"/>
          <w:vertAlign w:val="superscript"/>
          <w:lang w:val="fr-FR"/>
        </w:rPr>
        <w:t>er</w:t>
      </w:r>
      <w:r w:rsidRPr="00AB4AC3">
        <w:rPr>
          <w:rFonts w:ascii="Calibri" w:cs="Arial" w:eastAsia="Calibri" w:hAnsi="Calibri"/>
          <w:sz w:val="22"/>
          <w:szCs w:val="22"/>
          <w:lang w:val="fr-FR"/>
        </w:rPr>
        <w:t xml:space="preserve"> juin de l’année suivante. </w:t>
      </w:r>
    </w:p>
    <w:p w14:paraId="4B05679F" w14:textId="77777777" w:rsidP="00867490" w:rsidR="00867490" w:rsidRDefault="00867490" w:rsidRPr="00AB4AC3">
      <w:pPr>
        <w:keepNext/>
        <w:keepLines/>
        <w:spacing w:before="40" w:line="256" w:lineRule="auto"/>
        <w:jc w:val="both"/>
        <w:outlineLvl w:val="4"/>
        <w:rPr>
          <w:rFonts w:ascii="Calibri" w:cs="Arial" w:eastAsia="Calibri" w:hAnsi="Calibri"/>
          <w:sz w:val="22"/>
          <w:szCs w:val="22"/>
          <w:lang w:val="fr-FR"/>
        </w:rPr>
      </w:pPr>
      <w:r w:rsidRPr="00AB4AC3">
        <w:rPr>
          <w:rFonts w:ascii="Calibri" w:cs="Arial" w:eastAsia="Calibri" w:hAnsi="Calibri"/>
          <w:sz w:val="22"/>
          <w:szCs w:val="22"/>
          <w:lang w:val="fr-FR"/>
        </w:rPr>
        <w:t>Ce jour de compensation n’est pas applicable aux personnels travaillant le samedi en SD ou en heures supplémentaires, dont les heures sont de ce fait majorées.</w:t>
      </w:r>
    </w:p>
    <w:p w14:paraId="296524F7" w14:textId="77777777" w:rsidP="00867490" w:rsidR="00867490" w:rsidRDefault="00867490" w:rsidRPr="00AB4AC3">
      <w:pPr>
        <w:keepNext/>
        <w:keepLines/>
        <w:spacing w:before="40" w:line="256" w:lineRule="auto"/>
        <w:jc w:val="both"/>
        <w:outlineLvl w:val="4"/>
        <w:rPr>
          <w:rFonts w:ascii="Calibri" w:cs="Arial" w:eastAsia="Calibri" w:hAnsi="Calibri"/>
          <w:sz w:val="22"/>
          <w:szCs w:val="22"/>
          <w:lang w:val="fr-FR"/>
        </w:rPr>
      </w:pPr>
      <w:r w:rsidRPr="00AB4AC3">
        <w:rPr>
          <w:rFonts w:ascii="Calibri" w:cs="Arial" w:eastAsia="Calibri" w:hAnsi="Calibri"/>
          <w:sz w:val="22"/>
          <w:szCs w:val="22"/>
          <w:lang w:val="fr-FR"/>
        </w:rPr>
        <w:t xml:space="preserve"> </w:t>
      </w:r>
    </w:p>
    <w:p w14:paraId="2847E848" w14:textId="77777777" w:rsidP="006B6C1F" w:rsidR="00867490" w:rsidRDefault="00867490" w:rsidRPr="00AB4AC3">
      <w:pPr>
        <w:pStyle w:val="Titre6"/>
        <w:numPr>
          <w:ilvl w:val="2"/>
          <w:numId w:val="35"/>
        </w:numPr>
        <w:rPr>
          <w:rFonts w:ascii="Calibri" w:hAnsi="Calibri"/>
        </w:rPr>
      </w:pPr>
      <w:r w:rsidRPr="00AB4AC3">
        <w:rPr>
          <w:rFonts w:ascii="Calibri" w:hAnsi="Calibri"/>
        </w:rPr>
        <w:t xml:space="preserve">Journée supplémentaire pour le personnel du Centre de Distribution </w:t>
      </w:r>
    </w:p>
    <w:p w14:paraId="69A6CFBF" w14:textId="77777777" w:rsidP="00867490" w:rsidR="00867490" w:rsidRDefault="00867490" w:rsidRPr="00AB4AC3">
      <w:pPr>
        <w:tabs>
          <w:tab w:pos="720" w:val="left"/>
          <w:tab w:pos="4536" w:val="center"/>
          <w:tab w:pos="9072" w:val="right"/>
        </w:tabs>
        <w:rPr>
          <w:rFonts w:ascii="Calibri" w:cs="Arial" w:hAnsi="Calibri"/>
          <w:sz w:val="22"/>
          <w:lang w:val="fr-FR"/>
        </w:rPr>
      </w:pPr>
    </w:p>
    <w:p w14:paraId="059C09F3" w14:textId="22733683" w:rsidP="00867490" w:rsidR="007A5A5F" w:rsidRDefault="00867490" w:rsidRPr="00AB4AC3">
      <w:pPr>
        <w:spacing w:after="160"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 xml:space="preserve">La journée de compensation attribuée au personnel du Centre de Distribution qui pour des nécessités de service aux clients sont appelés à assurer des permanences lors des ponts qui sont décidés au niveau de l’entreprise </w:t>
      </w:r>
      <w:r w:rsidRPr="00AB4AC3">
        <w:rPr>
          <w:rFonts w:ascii="Calibri" w:cs="Arial" w:eastAsia="Calibri" w:hAnsi="Calibri"/>
          <w:b/>
          <w:sz w:val="22"/>
          <w:szCs w:val="22"/>
          <w:lang w:val="fr-FR"/>
        </w:rPr>
        <w:t>est maintenue</w:t>
      </w:r>
      <w:r w:rsidRPr="00AB4AC3">
        <w:rPr>
          <w:rFonts w:ascii="Calibri" w:cs="Arial" w:eastAsia="Calibri" w:hAnsi="Calibri"/>
          <w:sz w:val="22"/>
          <w:szCs w:val="22"/>
          <w:lang w:val="fr-FR"/>
        </w:rPr>
        <w:t xml:space="preserve"> dans les mêmes conditions : une journée de repos supplémentaire, à titre individuel, à partir du troisième pont travaillé (incluant le 2 janvier) sur l’année civile par le même salarié.</w:t>
      </w:r>
    </w:p>
    <w:p w14:paraId="6A99F323" w14:textId="77777777" w:rsidP="006B6C1F" w:rsidR="00867490" w:rsidRDefault="00867490" w:rsidRPr="00AB4AC3">
      <w:pPr>
        <w:pStyle w:val="Titre6"/>
        <w:numPr>
          <w:ilvl w:val="2"/>
          <w:numId w:val="35"/>
        </w:numPr>
        <w:rPr>
          <w:rFonts w:ascii="Calibri" w:hAnsi="Calibri"/>
        </w:rPr>
      </w:pPr>
      <w:r w:rsidRPr="00AB4AC3">
        <w:rPr>
          <w:rFonts w:ascii="Calibri" w:hAnsi="Calibri"/>
        </w:rPr>
        <w:t>Prise de jours RTT en heures</w:t>
      </w:r>
    </w:p>
    <w:p w14:paraId="2F1168C5" w14:textId="77777777" w:rsidP="00867490" w:rsidR="00867490" w:rsidRDefault="00867490" w:rsidRPr="00AB4AC3">
      <w:pPr>
        <w:spacing w:line="256" w:lineRule="auto"/>
        <w:jc w:val="both"/>
        <w:rPr>
          <w:rFonts w:ascii="Calibri" w:eastAsia="Calibri" w:hAnsi="Calibri"/>
          <w:sz w:val="22"/>
          <w:szCs w:val="22"/>
          <w:lang w:val="fr-FR"/>
        </w:rPr>
      </w:pPr>
    </w:p>
    <w:p w14:paraId="49ED2C5A" w14:textId="61CE89A2" w:rsidP="00867490" w:rsidR="00867490" w:rsidRDefault="00867490" w:rsidRPr="00AB4AC3">
      <w:pPr>
        <w:spacing w:line="256" w:lineRule="auto"/>
        <w:jc w:val="both"/>
        <w:rPr>
          <w:rFonts w:ascii="Calibri" w:cs="Arial" w:eastAsia="Calibri" w:hAnsi="Calibri"/>
          <w:sz w:val="22"/>
          <w:szCs w:val="22"/>
          <w:lang w:val="fr-FR"/>
        </w:rPr>
      </w:pPr>
      <w:r w:rsidRPr="00AB4AC3">
        <w:rPr>
          <w:rFonts w:ascii="Calibri" w:cs="Arial" w:eastAsia="Calibri" w:hAnsi="Calibri"/>
          <w:sz w:val="22"/>
          <w:szCs w:val="22"/>
          <w:lang w:val="fr-FR"/>
        </w:rPr>
        <w:t>A partir du 1</w:t>
      </w:r>
      <w:r w:rsidRPr="00AB4AC3">
        <w:rPr>
          <w:rFonts w:ascii="Calibri" w:cs="Arial" w:eastAsia="Calibri" w:hAnsi="Calibri"/>
          <w:sz w:val="22"/>
          <w:szCs w:val="22"/>
          <w:vertAlign w:val="superscript"/>
          <w:lang w:val="fr-FR"/>
        </w:rPr>
        <w:t>er</w:t>
      </w:r>
      <w:r w:rsidRPr="00AB4AC3">
        <w:rPr>
          <w:rFonts w:ascii="Calibri" w:cs="Arial" w:eastAsia="Calibri" w:hAnsi="Calibri"/>
          <w:sz w:val="22"/>
          <w:szCs w:val="22"/>
          <w:lang w:val="fr-FR"/>
        </w:rPr>
        <w:t xml:space="preserve"> juin 20</w:t>
      </w:r>
      <w:r w:rsidR="0046528B">
        <w:rPr>
          <w:rFonts w:ascii="Calibri" w:cs="Arial" w:eastAsia="Calibri" w:hAnsi="Calibri"/>
          <w:sz w:val="22"/>
          <w:szCs w:val="22"/>
          <w:lang w:val="fr-FR"/>
        </w:rPr>
        <w:t>2</w:t>
      </w:r>
      <w:r w:rsidR="00D414CF">
        <w:rPr>
          <w:rFonts w:ascii="Calibri" w:cs="Arial" w:eastAsia="Calibri" w:hAnsi="Calibri"/>
          <w:sz w:val="22"/>
          <w:szCs w:val="22"/>
          <w:lang w:val="fr-FR"/>
        </w:rPr>
        <w:t>2</w:t>
      </w:r>
      <w:r w:rsidRPr="00AB4AC3">
        <w:rPr>
          <w:rFonts w:ascii="Calibri" w:cs="Arial" w:eastAsia="Calibri" w:hAnsi="Calibri"/>
          <w:sz w:val="22"/>
          <w:szCs w:val="22"/>
          <w:lang w:val="fr-FR"/>
        </w:rPr>
        <w:t>, et pour une durée de 1 an, un salarié aura la possibilité de prendre l’équivalent d’un jour RTT en heures. Cette possibilité sera ouverte pour les salariés ne bénéficiant pas de Repos Compensateur de Substitution et de CET individuel. Le salarié aura jusqu'au 30 juin 20</w:t>
      </w:r>
      <w:r w:rsidR="0046528B">
        <w:rPr>
          <w:rFonts w:ascii="Calibri" w:cs="Arial" w:eastAsia="Calibri" w:hAnsi="Calibri"/>
          <w:sz w:val="22"/>
          <w:szCs w:val="22"/>
          <w:lang w:val="fr-FR"/>
        </w:rPr>
        <w:t>2</w:t>
      </w:r>
      <w:r w:rsidR="00D414CF">
        <w:rPr>
          <w:rFonts w:ascii="Calibri" w:cs="Arial" w:eastAsia="Calibri" w:hAnsi="Calibri"/>
          <w:sz w:val="22"/>
          <w:szCs w:val="22"/>
          <w:lang w:val="fr-FR"/>
        </w:rPr>
        <w:t>3</w:t>
      </w:r>
      <w:r w:rsidRPr="00AB4AC3">
        <w:rPr>
          <w:rFonts w:ascii="Calibri" w:cs="Arial" w:eastAsia="Calibri" w:hAnsi="Calibri"/>
          <w:sz w:val="22"/>
          <w:szCs w:val="22"/>
          <w:lang w:val="fr-FR"/>
        </w:rPr>
        <w:t xml:space="preserve"> pour indiquer s’il gèle 1 jour de RTT. Si c'est le cas ce jour sera décompté. L'imputation des heures se fera au fur et à mesure. La prise minimale sera d’une heure. Elle sera soumise à approbation du responsable hiérarchique. Le reliquat de cette journée de RTT non pris sera restitué en fin de période.</w:t>
      </w:r>
    </w:p>
    <w:p w14:paraId="2ACB49EB" w14:textId="77777777" w:rsidP="00867490" w:rsidR="00867490" w:rsidRDefault="00867490" w:rsidRPr="00AB4AC3">
      <w:pPr>
        <w:spacing w:after="160" w:line="256" w:lineRule="auto"/>
        <w:jc w:val="both"/>
        <w:rPr>
          <w:rFonts w:ascii="Calibri" w:cs="Arial" w:eastAsia="Calibri" w:hAnsi="Calibri"/>
          <w:sz w:val="22"/>
          <w:szCs w:val="22"/>
          <w:lang w:val="fr-FR"/>
        </w:rPr>
      </w:pPr>
    </w:p>
    <w:p w14:paraId="53DF9250" w14:textId="77777777" w:rsidP="006B6C1F" w:rsidR="00867490" w:rsidRDefault="00867490" w:rsidRPr="00AB4AC3">
      <w:pPr>
        <w:pStyle w:val="Titre6"/>
        <w:numPr>
          <w:ilvl w:val="2"/>
          <w:numId w:val="35"/>
        </w:numPr>
        <w:rPr>
          <w:rFonts w:ascii="Calibri" w:hAnsi="Calibri"/>
        </w:rPr>
      </w:pPr>
      <w:r w:rsidRPr="00AB4AC3">
        <w:rPr>
          <w:rFonts w:ascii="Calibri" w:hAnsi="Calibri"/>
        </w:rPr>
        <w:t>Temps partiel</w:t>
      </w:r>
    </w:p>
    <w:p w14:paraId="42FCEE04" w14:textId="77777777" w:rsidP="00867490" w:rsidR="00867490" w:rsidRDefault="00867490" w:rsidRPr="00AB4AC3">
      <w:pPr>
        <w:spacing w:line="256" w:lineRule="auto"/>
        <w:jc w:val="both"/>
        <w:rPr>
          <w:rFonts w:ascii="Calibri" w:cs="Arial" w:eastAsia="Calibri" w:hAnsi="Calibri"/>
          <w:sz w:val="22"/>
          <w:szCs w:val="22"/>
          <w:lang w:val="fr-FR"/>
        </w:rPr>
      </w:pPr>
    </w:p>
    <w:p w14:paraId="7C43D8F4" w14:textId="5DE03F1C" w:rsidP="00867490" w:rsidR="00867490" w:rsidRDefault="0092445D">
      <w:pPr>
        <w:spacing w:line="256" w:lineRule="auto"/>
        <w:jc w:val="both"/>
        <w:rPr>
          <w:rFonts w:ascii="Calibri" w:cs="Arial" w:eastAsia="Calibri" w:hAnsi="Calibri"/>
          <w:sz w:val="22"/>
          <w:szCs w:val="22"/>
          <w:lang w:val="fr-FR"/>
        </w:rPr>
      </w:pPr>
      <w:r>
        <w:rPr>
          <w:rFonts w:ascii="Calibri" w:cs="Arial" w:eastAsia="Calibri" w:hAnsi="Calibri"/>
          <w:sz w:val="22"/>
          <w:szCs w:val="22"/>
          <w:lang w:val="fr-FR"/>
        </w:rPr>
        <w:t>Les parties signataires renvoient</w:t>
      </w:r>
      <w:r w:rsidR="00867490">
        <w:rPr>
          <w:rFonts w:ascii="Calibri" w:cs="Arial" w:eastAsia="Calibri" w:hAnsi="Calibri"/>
          <w:sz w:val="22"/>
          <w:szCs w:val="22"/>
          <w:lang w:val="fr-FR"/>
        </w:rPr>
        <w:t xml:space="preserve"> aux dispositions contenues dans l’accord collectif d’entreprise relatif à l’</w:t>
      </w:r>
      <w:r w:rsidR="00867490" w:rsidRPr="002E5D66">
        <w:rPr>
          <w:rFonts w:ascii="Calibri" w:cs="Arial" w:eastAsia="Calibri" w:hAnsi="Calibri"/>
          <w:sz w:val="22"/>
          <w:szCs w:val="22"/>
          <w:lang w:val="fr-FR"/>
        </w:rPr>
        <w:t>Egalité Professionnelle et qualité de Vie au Travail</w:t>
      </w:r>
      <w:r w:rsidR="00867490">
        <w:rPr>
          <w:rFonts w:ascii="Calibri" w:cs="Arial" w:eastAsia="Calibri" w:hAnsi="Calibri"/>
          <w:sz w:val="22"/>
          <w:szCs w:val="22"/>
          <w:lang w:val="fr-FR"/>
        </w:rPr>
        <w:t xml:space="preserve"> du </w:t>
      </w:r>
      <w:r w:rsidR="00760E9C">
        <w:rPr>
          <w:rFonts w:ascii="Calibri" w:cs="Arial" w:eastAsia="Calibri" w:hAnsi="Calibri"/>
          <w:sz w:val="22"/>
          <w:szCs w:val="22"/>
          <w:lang w:val="fr-FR"/>
        </w:rPr>
        <w:t>31</w:t>
      </w:r>
      <w:r w:rsidR="00E43B9E">
        <w:rPr>
          <w:rFonts w:ascii="Calibri" w:cs="Arial" w:eastAsia="Calibri" w:hAnsi="Calibri"/>
          <w:sz w:val="22"/>
          <w:szCs w:val="22"/>
          <w:lang w:val="fr-FR"/>
        </w:rPr>
        <w:t xml:space="preserve"> janvier 20</w:t>
      </w:r>
      <w:r w:rsidR="00760E9C">
        <w:rPr>
          <w:rFonts w:ascii="Calibri" w:cs="Arial" w:eastAsia="Calibri" w:hAnsi="Calibri"/>
          <w:sz w:val="22"/>
          <w:szCs w:val="22"/>
          <w:lang w:val="fr-FR"/>
        </w:rPr>
        <w:t>22</w:t>
      </w:r>
      <w:r w:rsidR="008F6241">
        <w:rPr>
          <w:rFonts w:ascii="Calibri" w:cs="Arial" w:eastAsia="Calibri" w:hAnsi="Calibri"/>
          <w:sz w:val="22"/>
          <w:szCs w:val="22"/>
          <w:lang w:val="fr-FR"/>
        </w:rPr>
        <w:t>.</w:t>
      </w:r>
    </w:p>
    <w:p w14:paraId="51E7101C" w14:textId="77777777" w:rsidP="00867490" w:rsidR="00867490" w:rsidRDefault="00867490">
      <w:pPr>
        <w:spacing w:line="256" w:lineRule="auto"/>
        <w:jc w:val="both"/>
        <w:rPr>
          <w:rFonts w:ascii="Calibri" w:cs="Arial" w:eastAsia="Calibri" w:hAnsi="Calibri"/>
          <w:sz w:val="22"/>
          <w:szCs w:val="22"/>
          <w:lang w:val="fr-FR"/>
        </w:rPr>
      </w:pPr>
    </w:p>
    <w:p w14:paraId="2861EB99" w14:textId="77777777" w:rsidP="006B6C1F" w:rsidR="008F6241" w:rsidRDefault="008F6241">
      <w:pPr>
        <w:pStyle w:val="Titre6"/>
        <w:numPr>
          <w:ilvl w:val="2"/>
          <w:numId w:val="35"/>
        </w:numPr>
        <w:rPr>
          <w:rFonts w:ascii="Calibri" w:hAnsi="Calibri"/>
        </w:rPr>
      </w:pPr>
      <w:r>
        <w:rPr>
          <w:rFonts w:ascii="Calibri" w:hAnsi="Calibri"/>
        </w:rPr>
        <w:t xml:space="preserve"> Congé Enfant malade</w:t>
      </w:r>
    </w:p>
    <w:p w14:paraId="4F9815DC" w14:textId="77777777" w:rsidP="008F6241" w:rsidR="008F6241" w:rsidRDefault="008F6241" w:rsidRPr="008F6241">
      <w:pPr>
        <w:rPr>
          <w:lang w:val="fr-FR"/>
        </w:rPr>
      </w:pPr>
    </w:p>
    <w:p w14:paraId="188B8B7D" w14:textId="2C848F94" w:rsidP="008F6241" w:rsidR="008F6241" w:rsidRDefault="00097ECE">
      <w:pPr>
        <w:spacing w:line="256" w:lineRule="auto"/>
        <w:jc w:val="both"/>
        <w:rPr>
          <w:rFonts w:ascii="Calibri" w:cs="Arial" w:eastAsia="Calibri" w:hAnsi="Calibri"/>
          <w:sz w:val="22"/>
          <w:szCs w:val="22"/>
          <w:lang w:val="fr-FR"/>
        </w:rPr>
      </w:pPr>
      <w:r>
        <w:rPr>
          <w:rFonts w:ascii="Calibri" w:cs="Arial" w:eastAsia="Calibri" w:hAnsi="Calibri"/>
          <w:sz w:val="22"/>
          <w:szCs w:val="22"/>
          <w:lang w:val="fr-FR"/>
        </w:rPr>
        <w:t xml:space="preserve">Les parties décident la </w:t>
      </w:r>
      <w:r w:rsidR="0046528B">
        <w:rPr>
          <w:rFonts w:ascii="Calibri" w:cs="Arial" w:eastAsia="Calibri" w:hAnsi="Calibri"/>
          <w:sz w:val="22"/>
          <w:szCs w:val="22"/>
          <w:lang w:val="fr-FR"/>
        </w:rPr>
        <w:t xml:space="preserve">reconduite </w:t>
      </w:r>
      <w:r w:rsidR="008F6241" w:rsidRPr="008F6241">
        <w:rPr>
          <w:rFonts w:ascii="Calibri" w:cs="Arial" w:eastAsia="Calibri" w:hAnsi="Calibri"/>
          <w:sz w:val="22"/>
          <w:szCs w:val="22"/>
          <w:lang w:val="fr-FR"/>
        </w:rPr>
        <w:t xml:space="preserve">pour une durée d’un an d’un dispositif de congé pour enfant hospitalisé de 2 jours avec maintien de rémunération. L’enfant devra </w:t>
      </w:r>
      <w:r>
        <w:rPr>
          <w:rFonts w:ascii="Calibri" w:cs="Arial" w:eastAsia="Calibri" w:hAnsi="Calibri"/>
          <w:sz w:val="22"/>
          <w:szCs w:val="22"/>
          <w:lang w:val="fr-FR"/>
        </w:rPr>
        <w:t xml:space="preserve">être âgé de </w:t>
      </w:r>
      <w:r w:rsidRPr="008F6241">
        <w:rPr>
          <w:rFonts w:ascii="Calibri" w:cs="Arial" w:eastAsia="Calibri" w:hAnsi="Calibri"/>
          <w:sz w:val="22"/>
          <w:szCs w:val="22"/>
          <w:lang w:val="fr-FR"/>
        </w:rPr>
        <w:t>moins</w:t>
      </w:r>
      <w:r w:rsidR="008F6241" w:rsidRPr="008F6241">
        <w:rPr>
          <w:rFonts w:ascii="Calibri" w:cs="Arial" w:eastAsia="Calibri" w:hAnsi="Calibri"/>
          <w:sz w:val="22"/>
          <w:szCs w:val="22"/>
          <w:lang w:val="fr-FR"/>
        </w:rPr>
        <w:t xml:space="preserve"> de 16 ans</w:t>
      </w:r>
      <w:r>
        <w:rPr>
          <w:rFonts w:ascii="Calibri" w:cs="Arial" w:eastAsia="Calibri" w:hAnsi="Calibri"/>
          <w:sz w:val="22"/>
          <w:szCs w:val="22"/>
          <w:lang w:val="fr-FR"/>
        </w:rPr>
        <w:t>. U</w:t>
      </w:r>
      <w:r w:rsidR="008F6241" w:rsidRPr="008F6241">
        <w:rPr>
          <w:rFonts w:ascii="Calibri" w:cs="Arial" w:eastAsia="Calibri" w:hAnsi="Calibri"/>
          <w:sz w:val="22"/>
          <w:szCs w:val="22"/>
          <w:lang w:val="fr-FR"/>
        </w:rPr>
        <w:t>n certificat d’hospitalisation avec justification de la nécessité de présence du parent devra être fourni</w:t>
      </w:r>
      <w:r w:rsidR="008F6241">
        <w:rPr>
          <w:rFonts w:ascii="Calibri" w:cs="Arial" w:eastAsia="Calibri" w:hAnsi="Calibri"/>
          <w:sz w:val="22"/>
          <w:szCs w:val="22"/>
          <w:lang w:val="fr-FR"/>
        </w:rPr>
        <w:t>.</w:t>
      </w:r>
    </w:p>
    <w:p w14:paraId="41AD4019" w14:textId="77777777" w:rsidP="008F6241" w:rsidR="0046528B" w:rsidRDefault="0046528B">
      <w:pPr>
        <w:spacing w:line="256" w:lineRule="auto"/>
        <w:jc w:val="both"/>
        <w:rPr>
          <w:rFonts w:ascii="Calibri" w:cs="Arial" w:eastAsia="Calibri" w:hAnsi="Calibri"/>
          <w:sz w:val="22"/>
          <w:szCs w:val="22"/>
          <w:lang w:val="fr-FR"/>
        </w:rPr>
      </w:pPr>
    </w:p>
    <w:p w14:paraId="3C7309D6" w14:textId="77777777" w:rsidP="008F6241" w:rsidR="008F6241" w:rsidRDefault="008F6241" w:rsidRPr="008F6241">
      <w:pPr>
        <w:spacing w:line="256" w:lineRule="auto"/>
        <w:jc w:val="both"/>
        <w:rPr>
          <w:rFonts w:ascii="Calibri" w:cs="Arial" w:eastAsia="Calibri" w:hAnsi="Calibri"/>
          <w:sz w:val="22"/>
          <w:szCs w:val="22"/>
          <w:lang w:val="fr-FR"/>
        </w:rPr>
      </w:pPr>
    </w:p>
    <w:p w14:paraId="244D1EE6" w14:textId="77777777" w:rsidP="006B6C1F" w:rsidR="008F6241" w:rsidRDefault="008F6241" w:rsidRPr="008F6241">
      <w:pPr>
        <w:pStyle w:val="Titre6"/>
        <w:numPr>
          <w:ilvl w:val="2"/>
          <w:numId w:val="35"/>
        </w:numPr>
        <w:rPr>
          <w:rFonts w:ascii="Calibri" w:hAnsi="Calibri"/>
        </w:rPr>
      </w:pPr>
      <w:r w:rsidRPr="008F6241">
        <w:rPr>
          <w:rFonts w:ascii="Calibri" w:hAnsi="Calibri"/>
        </w:rPr>
        <w:t>Récupération des heures effectuées entre Noël et Nouvel An pour raison de service</w:t>
      </w:r>
    </w:p>
    <w:p w14:paraId="3DA73452" w14:textId="77777777" w:rsidP="008F6241" w:rsidR="00097ECE" w:rsidRDefault="00097ECE">
      <w:pPr>
        <w:spacing w:line="256" w:lineRule="auto"/>
        <w:jc w:val="both"/>
        <w:rPr>
          <w:rFonts w:ascii="Calibri" w:cs="Arial" w:eastAsia="Calibri" w:hAnsi="Calibri"/>
          <w:sz w:val="22"/>
          <w:szCs w:val="22"/>
          <w:lang w:val="fr-FR"/>
        </w:rPr>
      </w:pPr>
    </w:p>
    <w:p w14:paraId="528F14AA" w14:textId="77777777" w:rsidP="008F6241" w:rsidR="008F6241" w:rsidRDefault="008F6241" w:rsidRPr="008F6241">
      <w:pPr>
        <w:spacing w:line="256" w:lineRule="auto"/>
        <w:jc w:val="both"/>
        <w:rPr>
          <w:rFonts w:ascii="Calibri" w:cs="Arial" w:eastAsia="Calibri" w:hAnsi="Calibri"/>
          <w:sz w:val="22"/>
          <w:szCs w:val="22"/>
          <w:lang w:val="fr-FR"/>
        </w:rPr>
      </w:pPr>
      <w:r w:rsidRPr="008F6241">
        <w:rPr>
          <w:rFonts w:ascii="Calibri" w:cs="Arial" w:eastAsia="Calibri" w:hAnsi="Calibri"/>
          <w:sz w:val="22"/>
          <w:szCs w:val="22"/>
          <w:lang w:val="fr-FR"/>
        </w:rPr>
        <w:t xml:space="preserve">Possibilité de récupération jusqu’au 31 mars de l’année suivante. Chaque demande devra au préalable être validée par le manager </w:t>
      </w:r>
      <w:r>
        <w:rPr>
          <w:rFonts w:ascii="Calibri" w:cs="Arial" w:eastAsia="Calibri" w:hAnsi="Calibri"/>
          <w:sz w:val="22"/>
          <w:szCs w:val="22"/>
          <w:lang w:val="fr-FR"/>
        </w:rPr>
        <w:t>et le sal</w:t>
      </w:r>
      <w:r w:rsidR="00097ECE">
        <w:rPr>
          <w:rFonts w:ascii="Calibri" w:cs="Arial" w:eastAsia="Calibri" w:hAnsi="Calibri"/>
          <w:sz w:val="22"/>
          <w:szCs w:val="22"/>
          <w:lang w:val="fr-FR"/>
        </w:rPr>
        <w:t>arié. Les dates de récupération</w:t>
      </w:r>
      <w:r>
        <w:rPr>
          <w:rFonts w:ascii="Calibri" w:cs="Arial" w:eastAsia="Calibri" w:hAnsi="Calibri"/>
          <w:sz w:val="22"/>
          <w:szCs w:val="22"/>
          <w:lang w:val="fr-FR"/>
        </w:rPr>
        <w:t xml:space="preserve"> des jours devront être fixé</w:t>
      </w:r>
      <w:r w:rsidR="00097ECE">
        <w:rPr>
          <w:rFonts w:ascii="Calibri" w:cs="Arial" w:eastAsia="Calibri" w:hAnsi="Calibri"/>
          <w:sz w:val="22"/>
          <w:szCs w:val="22"/>
          <w:lang w:val="fr-FR"/>
        </w:rPr>
        <w:t>e</w:t>
      </w:r>
      <w:r>
        <w:rPr>
          <w:rFonts w:ascii="Calibri" w:cs="Arial" w:eastAsia="Calibri" w:hAnsi="Calibri"/>
          <w:sz w:val="22"/>
          <w:szCs w:val="22"/>
          <w:lang w:val="fr-FR"/>
        </w:rPr>
        <w:t xml:space="preserve">s préalablement. Le document actant l’accord sur la récupération des heures devra être transmis à la DRH 1 semaine avant </w:t>
      </w:r>
      <w:r w:rsidR="00097ECE">
        <w:rPr>
          <w:rFonts w:ascii="Calibri" w:cs="Arial" w:eastAsia="Calibri" w:hAnsi="Calibri"/>
          <w:sz w:val="22"/>
          <w:szCs w:val="22"/>
          <w:lang w:val="fr-FR"/>
        </w:rPr>
        <w:t xml:space="preserve">la période de </w:t>
      </w:r>
      <w:r w:rsidR="000E6A4B">
        <w:rPr>
          <w:rFonts w:ascii="Calibri" w:cs="Arial" w:eastAsia="Calibri" w:hAnsi="Calibri"/>
          <w:sz w:val="22"/>
          <w:szCs w:val="22"/>
          <w:lang w:val="fr-FR"/>
        </w:rPr>
        <w:t>travail entre Noel et Nouvel An.</w:t>
      </w:r>
    </w:p>
    <w:p w14:paraId="5618A6A8" w14:textId="77777777" w:rsidP="00867490" w:rsidR="00867490" w:rsidRDefault="00867490" w:rsidRPr="00AB4AC3">
      <w:pPr>
        <w:spacing w:line="256" w:lineRule="auto"/>
        <w:jc w:val="both"/>
        <w:rPr>
          <w:rFonts w:ascii="Calibri" w:cs="Arial" w:eastAsia="Calibri" w:hAnsi="Calibri"/>
          <w:sz w:val="22"/>
          <w:szCs w:val="22"/>
          <w:lang w:val="fr-FR"/>
        </w:rPr>
      </w:pPr>
    </w:p>
    <w:p w14:paraId="0ABE6043" w14:textId="77777777" w:rsidP="00F821AA" w:rsidR="00AD15C3" w:rsidRDefault="00AD15C3" w:rsidRPr="00F821AA">
      <w:pPr>
        <w:pStyle w:val="Titre6"/>
        <w:rPr>
          <w:rFonts w:ascii="Calibri" w:hAnsi="Calibri"/>
          <w:sz w:val="28"/>
        </w:rPr>
      </w:pPr>
    </w:p>
    <w:p w14:paraId="447FAD07" w14:textId="77777777" w:rsidP="006B6C1F" w:rsidR="00E43B9E" w:rsidRDefault="00E43B9E" w:rsidRPr="007B2A44">
      <w:pPr>
        <w:pStyle w:val="Titre6"/>
        <w:numPr>
          <w:ilvl w:val="1"/>
          <w:numId w:val="35"/>
        </w:numPr>
        <w:rPr>
          <w:rFonts w:ascii="Calibri" w:hAnsi="Calibri"/>
        </w:rPr>
      </w:pPr>
      <w:r w:rsidRPr="007B2A44">
        <w:rPr>
          <w:rFonts w:ascii="Calibri" w:hAnsi="Calibri"/>
        </w:rPr>
        <w:t>INSERTION PROFESSIONNELLE et MAINTIEN DANS L’EMPLOI DES TRAVAILLEURS HANDICAPĖS</w:t>
      </w:r>
    </w:p>
    <w:p w14:paraId="1B4FBAC7" w14:textId="35821D6E" w:rsidP="00E43B9E" w:rsidR="00E43B9E" w:rsidRDefault="0092445D">
      <w:pPr>
        <w:spacing w:line="256" w:lineRule="auto"/>
        <w:jc w:val="both"/>
        <w:rPr>
          <w:rFonts w:ascii="Calibri" w:cs="Arial" w:eastAsia="Calibri" w:hAnsi="Calibri"/>
          <w:sz w:val="22"/>
          <w:szCs w:val="22"/>
          <w:lang w:val="fr-FR"/>
        </w:rPr>
      </w:pPr>
      <w:r>
        <w:rPr>
          <w:rFonts w:ascii="Calibri" w:cs="Arial" w:eastAsia="Calibri" w:hAnsi="Calibri"/>
          <w:sz w:val="22"/>
          <w:szCs w:val="22"/>
          <w:lang w:val="fr-FR"/>
        </w:rPr>
        <w:t>Les parties signataires renvoient</w:t>
      </w:r>
      <w:r w:rsidR="00E43B9E">
        <w:rPr>
          <w:rFonts w:ascii="Calibri" w:cs="Arial" w:eastAsia="Calibri" w:hAnsi="Calibri"/>
          <w:sz w:val="22"/>
          <w:szCs w:val="22"/>
          <w:lang w:val="fr-FR"/>
        </w:rPr>
        <w:t xml:space="preserve"> aux dispositions contenues dans l’accord collectif d’entreprise relatif à l’</w:t>
      </w:r>
      <w:r w:rsidR="00E43B9E" w:rsidRPr="002E5D66">
        <w:rPr>
          <w:rFonts w:ascii="Calibri" w:cs="Arial" w:eastAsia="Calibri" w:hAnsi="Calibri"/>
          <w:sz w:val="22"/>
          <w:szCs w:val="22"/>
          <w:lang w:val="fr-FR"/>
        </w:rPr>
        <w:t>Egalité Professionnelle et qualité de Vie au Travail</w:t>
      </w:r>
      <w:r w:rsidR="00E43B9E">
        <w:rPr>
          <w:rFonts w:ascii="Calibri" w:cs="Arial" w:eastAsia="Calibri" w:hAnsi="Calibri"/>
          <w:sz w:val="22"/>
          <w:szCs w:val="22"/>
          <w:lang w:val="fr-FR"/>
        </w:rPr>
        <w:t xml:space="preserve"> du </w:t>
      </w:r>
      <w:r w:rsidR="00892493">
        <w:rPr>
          <w:rFonts w:ascii="Calibri" w:cs="Arial" w:eastAsia="Calibri" w:hAnsi="Calibri"/>
          <w:sz w:val="22"/>
          <w:szCs w:val="22"/>
          <w:lang w:val="fr-FR"/>
        </w:rPr>
        <w:t>31</w:t>
      </w:r>
      <w:r w:rsidR="00E43B9E">
        <w:rPr>
          <w:rFonts w:ascii="Calibri" w:cs="Arial" w:eastAsia="Calibri" w:hAnsi="Calibri"/>
          <w:sz w:val="22"/>
          <w:szCs w:val="22"/>
          <w:lang w:val="fr-FR"/>
        </w:rPr>
        <w:t xml:space="preserve"> janvier 20</w:t>
      </w:r>
      <w:r w:rsidR="00892493">
        <w:rPr>
          <w:rFonts w:ascii="Calibri" w:cs="Arial" w:eastAsia="Calibri" w:hAnsi="Calibri"/>
          <w:sz w:val="22"/>
          <w:szCs w:val="22"/>
          <w:lang w:val="fr-FR"/>
        </w:rPr>
        <w:t>22</w:t>
      </w:r>
      <w:r w:rsidR="00E43B9E">
        <w:rPr>
          <w:rFonts w:ascii="Calibri" w:cs="Arial" w:eastAsia="Calibri" w:hAnsi="Calibri"/>
          <w:sz w:val="22"/>
          <w:szCs w:val="22"/>
          <w:lang w:val="fr-FR"/>
        </w:rPr>
        <w:t>.</w:t>
      </w:r>
    </w:p>
    <w:p w14:paraId="5CBD31D8" w14:textId="77777777" w:rsidP="00E43B9E" w:rsidR="00E43B9E" w:rsidRDefault="00E43B9E" w:rsidRPr="00AB4AC3">
      <w:pPr>
        <w:tabs>
          <w:tab w:pos="720" w:val="left"/>
          <w:tab w:pos="4536" w:val="center"/>
          <w:tab w:pos="9072" w:val="right"/>
        </w:tabs>
        <w:rPr>
          <w:rFonts w:ascii="Calibri" w:cs="Arial" w:hAnsi="Calibri"/>
          <w:b/>
          <w:bCs/>
          <w:sz w:val="22"/>
          <w:lang w:val="fr-FR"/>
        </w:rPr>
      </w:pPr>
    </w:p>
    <w:p w14:paraId="612E053B" w14:textId="37EE37FC" w:rsidP="006B6C1F" w:rsidR="00E43B9E" w:rsidRDefault="00DB6938" w:rsidRPr="007B2A44">
      <w:pPr>
        <w:pStyle w:val="Titre6"/>
        <w:numPr>
          <w:ilvl w:val="1"/>
          <w:numId w:val="35"/>
        </w:numPr>
        <w:rPr>
          <w:rFonts w:ascii="Calibri" w:hAnsi="Calibri"/>
        </w:rPr>
      </w:pPr>
      <w:r>
        <w:rPr>
          <w:rFonts w:ascii="Calibri" w:hAnsi="Calibri"/>
        </w:rPr>
        <w:t>PROTECTION SOCIALE</w:t>
      </w:r>
    </w:p>
    <w:p w14:paraId="2F8CA103" w14:textId="0FDF3BAC" w:rsidP="00E43B9E" w:rsidR="00E43B9E" w:rsidRDefault="00097ECE" w:rsidRPr="00AB4AC3">
      <w:pPr>
        <w:spacing w:after="160" w:line="256" w:lineRule="auto"/>
        <w:jc w:val="both"/>
        <w:rPr>
          <w:rFonts w:ascii="Calibri" w:cs="Arial" w:eastAsia="Calibri" w:hAnsi="Calibri"/>
          <w:sz w:val="22"/>
          <w:szCs w:val="22"/>
          <w:lang w:val="fr-FR"/>
        </w:rPr>
      </w:pPr>
      <w:r>
        <w:rPr>
          <w:rFonts w:ascii="Calibri" w:cs="Arial" w:eastAsia="Calibri" w:hAnsi="Calibri"/>
          <w:sz w:val="22"/>
          <w:szCs w:val="22"/>
          <w:lang w:val="fr-FR"/>
        </w:rPr>
        <w:t xml:space="preserve">Les parties renvoient </w:t>
      </w:r>
      <w:r w:rsidR="00047956">
        <w:rPr>
          <w:rFonts w:ascii="Calibri" w:cs="Arial" w:eastAsia="Calibri" w:hAnsi="Calibri"/>
          <w:sz w:val="22"/>
          <w:szCs w:val="22"/>
          <w:lang w:val="fr-FR"/>
        </w:rPr>
        <w:t xml:space="preserve">à l’accord </w:t>
      </w:r>
      <w:r w:rsidR="000C1532">
        <w:rPr>
          <w:rFonts w:ascii="Calibri" w:cs="Arial" w:eastAsia="Calibri" w:hAnsi="Calibri"/>
          <w:sz w:val="22"/>
          <w:szCs w:val="22"/>
          <w:lang w:val="fr-FR"/>
        </w:rPr>
        <w:t>collectif relatif aux régimes de rembours</w:t>
      </w:r>
      <w:r w:rsidR="00D8464D">
        <w:rPr>
          <w:rFonts w:ascii="Calibri" w:cs="Arial" w:eastAsia="Calibri" w:hAnsi="Calibri"/>
          <w:sz w:val="22"/>
          <w:szCs w:val="22"/>
          <w:lang w:val="fr-FR"/>
        </w:rPr>
        <w:t xml:space="preserve">ement de frais de santé et de prévoyance (incapacité, invalidité, décès) signé le 7 novembre 2022 pour une durée indéterminée. </w:t>
      </w:r>
    </w:p>
    <w:p w14:paraId="4109BDF1" w14:textId="77777777" w:rsidP="00E43B9E" w:rsidR="00E43B9E" w:rsidRDefault="00E43B9E" w:rsidRPr="00AB4AC3">
      <w:pPr>
        <w:rPr>
          <w:rFonts w:ascii="Calibri" w:hAnsi="Calibri"/>
          <w:lang w:val="fr-FR"/>
        </w:rPr>
      </w:pPr>
    </w:p>
    <w:p w14:paraId="2DC895D4" w14:textId="77777777" w:rsidP="006B6C1F" w:rsidR="00E43B9E" w:rsidRDefault="00E43B9E" w:rsidRPr="007B2A44">
      <w:pPr>
        <w:pStyle w:val="Titre6"/>
        <w:numPr>
          <w:ilvl w:val="1"/>
          <w:numId w:val="35"/>
        </w:numPr>
        <w:rPr>
          <w:rFonts w:ascii="Calibri" w:hAnsi="Calibri"/>
        </w:rPr>
      </w:pPr>
      <w:r w:rsidRPr="007B2A44">
        <w:rPr>
          <w:rFonts w:ascii="Calibri" w:hAnsi="Calibri"/>
        </w:rPr>
        <w:t>DROIT A LA DECONNEXION</w:t>
      </w:r>
    </w:p>
    <w:p w14:paraId="4897FCCE" w14:textId="77777777" w:rsidP="00E43B9E" w:rsidR="00E43B9E" w:rsidRDefault="0092445D" w:rsidRPr="00AB4AC3">
      <w:pPr>
        <w:spacing w:line="256" w:lineRule="auto"/>
        <w:jc w:val="both"/>
        <w:rPr>
          <w:rFonts w:ascii="Calibri" w:cs="Arial" w:eastAsia="Calibri" w:hAnsi="Calibri"/>
          <w:sz w:val="22"/>
          <w:szCs w:val="22"/>
          <w:lang w:val="fr-FR"/>
        </w:rPr>
      </w:pPr>
      <w:r>
        <w:rPr>
          <w:rFonts w:ascii="Calibri" w:cs="Arial" w:eastAsia="Calibri" w:hAnsi="Calibri"/>
          <w:sz w:val="22"/>
          <w:szCs w:val="22"/>
          <w:lang w:val="fr-FR"/>
        </w:rPr>
        <w:t>Les parties signataires renvoient</w:t>
      </w:r>
      <w:r w:rsidR="00E43B9E">
        <w:rPr>
          <w:rFonts w:ascii="Calibri" w:cs="Arial" w:eastAsia="Calibri" w:hAnsi="Calibri"/>
          <w:sz w:val="22"/>
          <w:szCs w:val="22"/>
          <w:lang w:val="fr-FR"/>
        </w:rPr>
        <w:t xml:space="preserve"> aux dispositions contenues dans l’accord collectif d’entreprise relatif au droit à la déconnexion du 10 avril 2017.</w:t>
      </w:r>
    </w:p>
    <w:p w14:paraId="20F98013" w14:textId="5842A4EF" w:rsidP="00E43B9E" w:rsidR="00E43B9E" w:rsidRDefault="00E43B9E">
      <w:pPr>
        <w:rPr>
          <w:rFonts w:ascii="Calibri" w:hAnsi="Calibri"/>
          <w:lang w:val="fr-FR"/>
        </w:rPr>
      </w:pPr>
    </w:p>
    <w:p w14:paraId="0FBE40D7" w14:textId="77777777" w:rsidP="00E43B9E" w:rsidR="004A4182" w:rsidRDefault="004A4182">
      <w:pPr>
        <w:rPr>
          <w:rFonts w:ascii="Calibri" w:hAnsi="Calibri"/>
          <w:lang w:val="fr-FR"/>
        </w:rPr>
      </w:pPr>
    </w:p>
    <w:p w14:paraId="1EB318AB" w14:textId="77777777" w:rsidP="006B6C1F" w:rsidR="00E43B9E" w:rsidRDefault="00E43B9E" w:rsidRPr="00D83EFF">
      <w:pPr>
        <w:pStyle w:val="Titre6"/>
        <w:numPr>
          <w:ilvl w:val="1"/>
          <w:numId w:val="35"/>
        </w:numPr>
        <w:rPr>
          <w:rFonts w:ascii="Calibri" w:hAnsi="Calibri"/>
          <w:sz w:val="28"/>
        </w:rPr>
      </w:pPr>
      <w:r w:rsidRPr="00D83EFF">
        <w:rPr>
          <w:rFonts w:ascii="Calibri" w:hAnsi="Calibri"/>
          <w:sz w:val="28"/>
        </w:rPr>
        <w:t xml:space="preserve">STRATEGIE D’ENTREPRISE ET INCIDENCES SUR L’EVOLUTION DE L’EMPLOI ET DES COMPETENCES </w:t>
      </w:r>
    </w:p>
    <w:p w14:paraId="353F2C1B" w14:textId="21CED65A" w:rsidP="00371AE8" w:rsidR="0055580D" w:rsidRDefault="0092445D" w:rsidRPr="00371AE8">
      <w:pPr>
        <w:spacing w:after="160" w:line="256" w:lineRule="auto"/>
        <w:jc w:val="both"/>
        <w:rPr>
          <w:rFonts w:ascii="Calibri" w:cs="Arial" w:eastAsia="Calibri" w:hAnsi="Calibri"/>
          <w:sz w:val="22"/>
          <w:szCs w:val="22"/>
          <w:lang w:val="fr-FR"/>
        </w:rPr>
      </w:pPr>
      <w:r>
        <w:rPr>
          <w:rFonts w:ascii="Calibri" w:eastAsia="Calibri" w:hAnsi="Calibri"/>
          <w:sz w:val="22"/>
          <w:szCs w:val="22"/>
          <w:lang w:val="fr-FR"/>
        </w:rPr>
        <w:t>Les parties signataires renvoient</w:t>
      </w:r>
      <w:r w:rsidR="006F5ADB">
        <w:rPr>
          <w:rFonts w:ascii="Calibri" w:eastAsia="Calibri" w:hAnsi="Calibri"/>
          <w:sz w:val="22"/>
          <w:szCs w:val="22"/>
          <w:lang w:val="fr-FR"/>
        </w:rPr>
        <w:t xml:space="preserve"> aux</w:t>
      </w:r>
      <w:r w:rsidR="00E43B9E">
        <w:rPr>
          <w:rFonts w:ascii="Calibri" w:eastAsia="Calibri" w:hAnsi="Calibri"/>
          <w:sz w:val="22"/>
          <w:szCs w:val="22"/>
          <w:lang w:val="fr-FR"/>
        </w:rPr>
        <w:t xml:space="preserve"> informations </w:t>
      </w:r>
      <w:r w:rsidR="00A274B1">
        <w:rPr>
          <w:rFonts w:ascii="Calibri" w:eastAsia="Calibri" w:hAnsi="Calibri"/>
          <w:sz w:val="22"/>
          <w:szCs w:val="22"/>
          <w:lang w:val="fr-FR"/>
        </w:rPr>
        <w:t xml:space="preserve">qui seront </w:t>
      </w:r>
      <w:r w:rsidR="00E43B9E">
        <w:rPr>
          <w:rFonts w:ascii="Calibri" w:eastAsia="Calibri" w:hAnsi="Calibri"/>
          <w:sz w:val="22"/>
          <w:szCs w:val="22"/>
          <w:lang w:val="fr-FR"/>
        </w:rPr>
        <w:t xml:space="preserve">communiquées lors de la réunion extraordinaire </w:t>
      </w:r>
      <w:r w:rsidR="006F5ADB" w:rsidRPr="007B2A44">
        <w:rPr>
          <w:rFonts w:ascii="Calibri" w:eastAsia="Calibri" w:hAnsi="Calibri"/>
          <w:bCs/>
          <w:sz w:val="22"/>
          <w:szCs w:val="22"/>
          <w:lang w:val="fr-FR"/>
        </w:rPr>
        <w:t>du</w:t>
      </w:r>
      <w:r w:rsidR="006F5ADB" w:rsidRPr="006F5ADB">
        <w:rPr>
          <w:rFonts w:ascii="Calibri" w:eastAsia="Calibri" w:hAnsi="Calibri"/>
          <w:b/>
          <w:bCs/>
          <w:sz w:val="22"/>
          <w:szCs w:val="22"/>
          <w:lang w:val="fr-FR"/>
        </w:rPr>
        <w:t xml:space="preserve"> CSE du</w:t>
      </w:r>
      <w:r w:rsidR="00F736BE">
        <w:rPr>
          <w:rFonts w:ascii="Calibri" w:eastAsia="Calibri" w:hAnsi="Calibri"/>
          <w:b/>
          <w:bCs/>
          <w:sz w:val="22"/>
          <w:szCs w:val="22"/>
          <w:lang w:val="fr-FR"/>
        </w:rPr>
        <w:t xml:space="preserve"> </w:t>
      </w:r>
      <w:r w:rsidR="005B7658">
        <w:rPr>
          <w:rFonts w:ascii="Calibri" w:eastAsia="Calibri" w:hAnsi="Calibri"/>
          <w:b/>
          <w:bCs/>
          <w:sz w:val="22"/>
          <w:szCs w:val="22"/>
          <w:lang w:val="fr-FR"/>
        </w:rPr>
        <w:t>23 janvier 2023.</w:t>
      </w:r>
      <w:r w:rsidR="006F5ADB">
        <w:rPr>
          <w:rFonts w:ascii="Calibri" w:eastAsia="Calibri" w:hAnsi="Calibri"/>
          <w:b/>
          <w:bCs/>
          <w:sz w:val="22"/>
          <w:szCs w:val="22"/>
          <w:lang w:val="fr-FR"/>
        </w:rPr>
        <w:t xml:space="preserve"> </w:t>
      </w:r>
    </w:p>
    <w:p w14:paraId="538BCAF2" w14:textId="77777777" w:rsidP="0055580D" w:rsidR="0055580D" w:rsidRDefault="0055580D" w:rsidRPr="001B4A47">
      <w:pPr>
        <w:pStyle w:val="Pieddepage"/>
        <w:tabs>
          <w:tab w:pos="4536" w:val="clear"/>
          <w:tab w:pos="9072" w:val="clear"/>
        </w:tabs>
        <w:rPr>
          <w:rFonts w:ascii="Grundfos TheSans V2" w:cs="Arial" w:hAnsi="Grundfos TheSans V2"/>
          <w:b/>
          <w:bCs/>
          <w:sz w:val="22"/>
          <w:u w:val="single"/>
          <w:lang w:val="fr-FR"/>
        </w:rPr>
      </w:pPr>
    </w:p>
    <w:p w14:paraId="34F5762A" w14:textId="77777777" w:rsidP="006B6C1F" w:rsidR="0055580D" w:rsidRDefault="0055580D" w:rsidRPr="001B4A47">
      <w:pPr>
        <w:pStyle w:val="Titre6"/>
        <w:numPr>
          <w:ilvl w:val="0"/>
          <w:numId w:val="35"/>
        </w:numPr>
        <w:rPr>
          <w:rFonts w:ascii="Grundfos TheSans V2" w:hAnsi="Grundfos TheSans V2"/>
        </w:rPr>
      </w:pPr>
      <w:r w:rsidRPr="001B4A47">
        <w:rPr>
          <w:rFonts w:ascii="Grundfos TheSans V2" w:hAnsi="Grundfos TheSans V2"/>
        </w:rPr>
        <w:t xml:space="preserve">DATE D’APPLICATION et DUREE de L’ACCORD </w:t>
      </w:r>
    </w:p>
    <w:p w14:paraId="1CB16668" w14:textId="77777777" w:rsidP="001E2282" w:rsidR="0055580D" w:rsidRDefault="0055580D" w:rsidRPr="001E2282">
      <w:pPr>
        <w:spacing w:after="160" w:line="256" w:lineRule="auto"/>
        <w:jc w:val="both"/>
        <w:rPr>
          <w:rFonts w:ascii="Calibri" w:eastAsia="Calibri" w:hAnsi="Calibri"/>
          <w:sz w:val="22"/>
          <w:szCs w:val="22"/>
          <w:lang w:val="fr-FR"/>
        </w:rPr>
      </w:pPr>
      <w:r w:rsidRPr="001E2282">
        <w:rPr>
          <w:rFonts w:ascii="Calibri" w:eastAsia="Calibri" w:hAnsi="Calibri"/>
          <w:sz w:val="22"/>
          <w:szCs w:val="22"/>
          <w:lang w:val="fr-FR"/>
        </w:rPr>
        <w:t xml:space="preserve">Le présent accord sera applicable le jour suivant les formalités de dépôt prévues à l’article </w:t>
      </w:r>
    </w:p>
    <w:p w14:paraId="3586AEDE" w14:textId="61CB79C1" w:rsidP="001E2282" w:rsidR="0055580D" w:rsidRDefault="0055580D" w:rsidRPr="001E2282">
      <w:pPr>
        <w:spacing w:after="160" w:line="256" w:lineRule="auto"/>
        <w:jc w:val="both"/>
        <w:rPr>
          <w:rFonts w:ascii="Calibri" w:eastAsia="Calibri" w:hAnsi="Calibri"/>
          <w:sz w:val="22"/>
          <w:szCs w:val="22"/>
          <w:lang w:val="fr-FR"/>
        </w:rPr>
      </w:pPr>
      <w:r w:rsidRPr="001E2282">
        <w:rPr>
          <w:rFonts w:ascii="Calibri" w:eastAsia="Calibri" w:hAnsi="Calibri"/>
          <w:sz w:val="22"/>
          <w:szCs w:val="22"/>
          <w:lang w:val="fr-FR"/>
        </w:rPr>
        <w:t xml:space="preserve">L. 2222-4 du Code du Travail et cessera de produire ses effets le </w:t>
      </w:r>
      <w:r w:rsidRPr="00534956">
        <w:rPr>
          <w:rFonts w:ascii="Calibri" w:eastAsia="Calibri" w:hAnsi="Calibri"/>
          <w:sz w:val="22"/>
          <w:szCs w:val="22"/>
          <w:lang w:val="fr-FR"/>
        </w:rPr>
        <w:t>31 décembre 20</w:t>
      </w:r>
      <w:r w:rsidR="002E6DEB" w:rsidRPr="00534956">
        <w:rPr>
          <w:rFonts w:ascii="Calibri" w:eastAsia="Calibri" w:hAnsi="Calibri"/>
          <w:sz w:val="22"/>
          <w:szCs w:val="22"/>
          <w:lang w:val="fr-FR"/>
        </w:rPr>
        <w:t>2</w:t>
      </w:r>
      <w:r w:rsidR="00AA68F7" w:rsidRPr="00534956">
        <w:rPr>
          <w:rFonts w:ascii="Calibri" w:eastAsia="Calibri" w:hAnsi="Calibri"/>
          <w:sz w:val="22"/>
          <w:szCs w:val="22"/>
          <w:lang w:val="fr-FR"/>
        </w:rPr>
        <w:t>3</w:t>
      </w:r>
      <w:r w:rsidRPr="00534956">
        <w:rPr>
          <w:rFonts w:ascii="Calibri" w:eastAsia="Calibri" w:hAnsi="Calibri"/>
          <w:sz w:val="22"/>
          <w:szCs w:val="22"/>
          <w:lang w:val="fr-FR"/>
        </w:rPr>
        <w:t>.</w:t>
      </w:r>
      <w:r w:rsidRPr="001E2282">
        <w:rPr>
          <w:rFonts w:ascii="Calibri" w:eastAsia="Calibri" w:hAnsi="Calibri"/>
          <w:sz w:val="22"/>
          <w:szCs w:val="22"/>
          <w:lang w:val="fr-FR"/>
        </w:rPr>
        <w:t xml:space="preserve"> </w:t>
      </w:r>
    </w:p>
    <w:p w14:paraId="1A4F93AC" w14:textId="77777777" w:rsidP="0055580D" w:rsidR="0055580D" w:rsidRDefault="0055580D" w:rsidRPr="001B4A47">
      <w:pPr>
        <w:pStyle w:val="Pieddepage"/>
        <w:tabs>
          <w:tab w:pos="4536" w:val="clear"/>
          <w:tab w:pos="9072" w:val="clear"/>
        </w:tabs>
        <w:rPr>
          <w:rFonts w:ascii="Grundfos TheSans V2" w:cs="Arial" w:hAnsi="Grundfos TheSans V2"/>
          <w:b/>
          <w:bCs/>
          <w:sz w:val="22"/>
          <w:lang w:val="fr-FR"/>
        </w:rPr>
      </w:pPr>
    </w:p>
    <w:p w14:paraId="707E3E52" w14:textId="77777777" w:rsidP="006B6C1F" w:rsidR="0055580D" w:rsidRDefault="0055580D" w:rsidRPr="001B4A47">
      <w:pPr>
        <w:pStyle w:val="Titre6"/>
        <w:numPr>
          <w:ilvl w:val="0"/>
          <w:numId w:val="35"/>
        </w:numPr>
        <w:rPr>
          <w:rFonts w:ascii="Grundfos TheSans V2" w:hAnsi="Grundfos TheSans V2"/>
        </w:rPr>
      </w:pPr>
      <w:r w:rsidRPr="001B4A47">
        <w:rPr>
          <w:rFonts w:ascii="Grundfos TheSans V2" w:hAnsi="Grundfos TheSans V2"/>
        </w:rPr>
        <w:t xml:space="preserve">MESURES DE PUBLICITE </w:t>
      </w:r>
    </w:p>
    <w:p w14:paraId="7AE10EAE" w14:textId="33056DD8" w:rsidP="001E2282" w:rsidR="0055580D" w:rsidRDefault="0055580D" w:rsidRPr="001E2282">
      <w:pPr>
        <w:spacing w:after="160" w:line="256" w:lineRule="auto"/>
        <w:jc w:val="both"/>
        <w:rPr>
          <w:rFonts w:ascii="Calibri" w:eastAsia="Calibri" w:hAnsi="Calibri"/>
          <w:sz w:val="22"/>
          <w:szCs w:val="22"/>
          <w:lang w:val="fr-FR"/>
        </w:rPr>
      </w:pPr>
      <w:r w:rsidRPr="001E2282">
        <w:rPr>
          <w:rFonts w:ascii="Calibri" w:eastAsia="Calibri" w:hAnsi="Calibri"/>
          <w:sz w:val="22"/>
          <w:szCs w:val="22"/>
          <w:lang w:val="fr-FR"/>
        </w:rPr>
        <w:t xml:space="preserve">Le présent accord fera l’objet d’un dépôt dans les conditions prévues aux articles L.2231-6 et D.2231-2 du Code du Travail, c’est-à-dire en en deux exemplaires, dont une version sur support papier signée et une version sur support électronique à la </w:t>
      </w:r>
      <w:r w:rsidR="00AA68F7">
        <w:rPr>
          <w:rFonts w:ascii="Calibri" w:eastAsia="Calibri" w:hAnsi="Calibri"/>
          <w:sz w:val="22"/>
          <w:szCs w:val="22"/>
          <w:lang w:val="fr-FR"/>
        </w:rPr>
        <w:t xml:space="preserve">DREETS </w:t>
      </w:r>
      <w:r w:rsidRPr="001E2282">
        <w:rPr>
          <w:rFonts w:ascii="Calibri" w:eastAsia="Calibri" w:hAnsi="Calibri"/>
          <w:sz w:val="22"/>
          <w:szCs w:val="22"/>
          <w:lang w:val="fr-FR"/>
        </w:rPr>
        <w:t>où il a été conclu, à l’expiration du délai d’opposition conformément à l’article L.2231-7 du Code du Travail.</w:t>
      </w:r>
    </w:p>
    <w:p w14:paraId="26FD1110" w14:textId="77777777" w:rsidP="001E2282" w:rsidR="0055580D" w:rsidRDefault="0055580D" w:rsidRPr="001E2282">
      <w:pPr>
        <w:spacing w:after="160" w:line="256" w:lineRule="auto"/>
        <w:jc w:val="both"/>
        <w:rPr>
          <w:rFonts w:ascii="Calibri" w:eastAsia="Calibri" w:hAnsi="Calibri"/>
          <w:sz w:val="22"/>
          <w:szCs w:val="22"/>
          <w:lang w:val="fr-FR"/>
        </w:rPr>
      </w:pPr>
      <w:r w:rsidRPr="001E2282">
        <w:rPr>
          <w:rFonts w:ascii="Calibri" w:eastAsia="Calibri" w:hAnsi="Calibri"/>
          <w:sz w:val="22"/>
          <w:szCs w:val="22"/>
          <w:lang w:val="fr-FR"/>
        </w:rPr>
        <w:t xml:space="preserve">Un exemplaire sera également déposé au greffe du Conseil des prud’hommes du lieu de conclusion. </w:t>
      </w:r>
    </w:p>
    <w:p w14:paraId="5584635C" w14:textId="77777777" w:rsidP="001E2282" w:rsidR="0055580D" w:rsidRDefault="0055580D" w:rsidRPr="001E2282">
      <w:pPr>
        <w:spacing w:after="160" w:line="256" w:lineRule="auto"/>
        <w:jc w:val="both"/>
        <w:rPr>
          <w:rFonts w:ascii="Calibri" w:eastAsia="Calibri" w:hAnsi="Calibri"/>
          <w:sz w:val="22"/>
          <w:szCs w:val="22"/>
          <w:lang w:val="fr-FR"/>
        </w:rPr>
      </w:pPr>
      <w:r w:rsidRPr="001E2282">
        <w:rPr>
          <w:rFonts w:ascii="Calibri" w:eastAsia="Calibri" w:hAnsi="Calibri"/>
          <w:sz w:val="22"/>
          <w:szCs w:val="22"/>
          <w:lang w:val="fr-FR"/>
        </w:rPr>
        <w:t xml:space="preserve">Il sera communiqué au personnel par voie d’affichage. </w:t>
      </w:r>
    </w:p>
    <w:p w14:paraId="52E4A460" w14:textId="77777777" w:rsidP="001E2282" w:rsidR="0055580D" w:rsidRDefault="0055580D" w:rsidRPr="001E2282">
      <w:pPr>
        <w:spacing w:after="160" w:line="256" w:lineRule="auto"/>
        <w:jc w:val="both"/>
        <w:rPr>
          <w:rFonts w:ascii="Calibri" w:eastAsia="Calibri" w:hAnsi="Calibri"/>
          <w:sz w:val="22"/>
          <w:szCs w:val="22"/>
          <w:lang w:val="fr-FR"/>
        </w:rPr>
      </w:pPr>
      <w:r w:rsidRPr="001E2282">
        <w:rPr>
          <w:rFonts w:ascii="Calibri" w:eastAsia="Calibri" w:hAnsi="Calibri"/>
          <w:sz w:val="22"/>
          <w:szCs w:val="22"/>
          <w:lang w:val="fr-FR"/>
        </w:rPr>
        <w:t>Les parties ont expressément demandé l’anonymisation de cet accord.</w:t>
      </w:r>
    </w:p>
    <w:p w14:paraId="77B8C735" w14:textId="0DC0C234" w:rsidP="001E2282" w:rsidR="007440E9" w:rsidRDefault="007440E9">
      <w:pPr>
        <w:spacing w:after="160" w:line="256" w:lineRule="auto"/>
        <w:jc w:val="both"/>
        <w:rPr>
          <w:rFonts w:ascii="Calibri" w:eastAsia="Calibri" w:hAnsi="Calibri"/>
          <w:sz w:val="22"/>
          <w:szCs w:val="22"/>
          <w:lang w:val="fr-FR"/>
        </w:rPr>
      </w:pPr>
      <w:r w:rsidRPr="001E2282">
        <w:rPr>
          <w:rFonts w:ascii="Calibri" w:eastAsia="Calibri" w:hAnsi="Calibri"/>
          <w:sz w:val="22"/>
          <w:szCs w:val="22"/>
          <w:lang w:val="fr-FR"/>
        </w:rPr>
        <w:t>Fait à Longeville-lès-Saint-Avold,</w:t>
      </w:r>
      <w:r w:rsidR="00293346">
        <w:rPr>
          <w:rFonts w:ascii="Calibri" w:eastAsia="Calibri" w:hAnsi="Calibri"/>
          <w:sz w:val="22"/>
          <w:szCs w:val="22"/>
          <w:lang w:val="fr-FR"/>
        </w:rPr>
        <w:t xml:space="preserve"> </w:t>
      </w:r>
      <w:r w:rsidRPr="001E2282">
        <w:rPr>
          <w:rFonts w:ascii="Calibri" w:eastAsia="Calibri" w:hAnsi="Calibri"/>
          <w:sz w:val="22"/>
          <w:szCs w:val="22"/>
          <w:lang w:val="fr-FR"/>
        </w:rPr>
        <w:t xml:space="preserve">Le </w:t>
      </w:r>
      <w:r w:rsidR="00103DC9">
        <w:rPr>
          <w:rFonts w:ascii="Calibri" w:eastAsia="Calibri" w:hAnsi="Calibri"/>
          <w:sz w:val="22"/>
          <w:szCs w:val="22"/>
          <w:lang w:val="fr-FR"/>
        </w:rPr>
        <w:t>1</w:t>
      </w:r>
      <w:r w:rsidR="00370D66">
        <w:rPr>
          <w:rFonts w:ascii="Calibri" w:eastAsia="Calibri" w:hAnsi="Calibri"/>
          <w:sz w:val="22"/>
          <w:szCs w:val="22"/>
          <w:lang w:val="fr-FR"/>
        </w:rPr>
        <w:t>4</w:t>
      </w:r>
      <w:r w:rsidR="002E6DEB" w:rsidRPr="001E2282">
        <w:rPr>
          <w:rFonts w:ascii="Calibri" w:eastAsia="Calibri" w:hAnsi="Calibri"/>
          <w:sz w:val="22"/>
          <w:szCs w:val="22"/>
          <w:lang w:val="fr-FR"/>
        </w:rPr>
        <w:t xml:space="preserve"> </w:t>
      </w:r>
      <w:r w:rsidR="00370D66" w:rsidRPr="001E2282">
        <w:rPr>
          <w:rFonts w:ascii="Calibri" w:eastAsia="Calibri" w:hAnsi="Calibri"/>
          <w:sz w:val="22"/>
          <w:szCs w:val="22"/>
          <w:lang w:val="fr-FR"/>
        </w:rPr>
        <w:t>décembre</w:t>
      </w:r>
      <w:r w:rsidR="003C2835" w:rsidRPr="001E2282">
        <w:rPr>
          <w:rFonts w:ascii="Calibri" w:eastAsia="Calibri" w:hAnsi="Calibri"/>
          <w:sz w:val="22"/>
          <w:szCs w:val="22"/>
          <w:lang w:val="fr-FR"/>
        </w:rPr>
        <w:t xml:space="preserve"> </w:t>
      </w:r>
      <w:r w:rsidR="00052EFD" w:rsidRPr="001E2282">
        <w:rPr>
          <w:rFonts w:ascii="Calibri" w:eastAsia="Calibri" w:hAnsi="Calibri"/>
          <w:sz w:val="22"/>
          <w:szCs w:val="22"/>
          <w:lang w:val="fr-FR"/>
        </w:rPr>
        <w:t>20</w:t>
      </w:r>
      <w:r w:rsidR="001E2282">
        <w:rPr>
          <w:rFonts w:ascii="Calibri" w:eastAsia="Calibri" w:hAnsi="Calibri"/>
          <w:sz w:val="22"/>
          <w:szCs w:val="22"/>
          <w:lang w:val="fr-FR"/>
        </w:rPr>
        <w:t>2</w:t>
      </w:r>
      <w:r w:rsidR="00370D66">
        <w:rPr>
          <w:rFonts w:ascii="Calibri" w:eastAsia="Calibri" w:hAnsi="Calibri"/>
          <w:sz w:val="22"/>
          <w:szCs w:val="22"/>
          <w:lang w:val="fr-FR"/>
        </w:rPr>
        <w:t>2</w:t>
      </w:r>
      <w:r w:rsidR="003D6CC8">
        <w:rPr>
          <w:rFonts w:ascii="Calibri" w:eastAsia="Calibri" w:hAnsi="Calibri"/>
          <w:sz w:val="22"/>
          <w:szCs w:val="22"/>
          <w:lang w:val="fr-FR"/>
        </w:rPr>
        <w:t xml:space="preserve"> en 10 exemplaires originaux</w:t>
      </w:r>
      <w:r w:rsidR="002E6DEB" w:rsidRPr="001E2282">
        <w:rPr>
          <w:rFonts w:ascii="Calibri" w:eastAsia="Calibri" w:hAnsi="Calibri"/>
          <w:sz w:val="22"/>
          <w:szCs w:val="22"/>
          <w:lang w:val="fr-FR"/>
        </w:rPr>
        <w:t>,</w:t>
      </w:r>
    </w:p>
    <w:p w14:paraId="24129265" w14:textId="77777777" w:rsidP="001E2282" w:rsidR="007440E9" w:rsidRDefault="007440E9" w:rsidRPr="00293346">
      <w:pPr>
        <w:spacing w:after="160" w:line="256" w:lineRule="auto"/>
        <w:jc w:val="both"/>
        <w:rPr>
          <w:rFonts w:ascii="Calibri" w:eastAsia="Calibri" w:hAnsi="Calibri"/>
          <w:b/>
          <w:sz w:val="22"/>
          <w:szCs w:val="22"/>
          <w:lang w:val="fr-FR"/>
        </w:rPr>
      </w:pPr>
      <w:r w:rsidRPr="00293346">
        <w:rPr>
          <w:rFonts w:ascii="Calibri" w:eastAsia="Calibri" w:hAnsi="Calibri"/>
          <w:b/>
          <w:sz w:val="22"/>
          <w:szCs w:val="22"/>
          <w:lang w:val="fr-FR"/>
        </w:rPr>
        <w:t>Pour la Société</w:t>
      </w:r>
      <w:r w:rsidR="00AD15C3" w:rsidRPr="00293346">
        <w:rPr>
          <w:rFonts w:ascii="Calibri" w:eastAsia="Calibri" w:hAnsi="Calibri"/>
          <w:b/>
          <w:sz w:val="22"/>
          <w:szCs w:val="22"/>
          <w:lang w:val="fr-FR"/>
        </w:rPr>
        <w:t xml:space="preserve"> POMPES GRUNDFOS </w:t>
      </w:r>
      <w:r w:rsidR="000E6A4B" w:rsidRPr="00293346">
        <w:rPr>
          <w:rFonts w:ascii="Calibri" w:eastAsia="Calibri" w:hAnsi="Calibri"/>
          <w:b/>
          <w:sz w:val="22"/>
          <w:szCs w:val="22"/>
          <w:lang w:val="fr-FR"/>
        </w:rPr>
        <w:t>SAS</w:t>
      </w:r>
      <w:r w:rsidRPr="00293346">
        <w:rPr>
          <w:rFonts w:ascii="Calibri" w:eastAsia="Calibri" w:hAnsi="Calibri"/>
          <w:b/>
          <w:sz w:val="22"/>
          <w:szCs w:val="22"/>
          <w:lang w:val="fr-FR"/>
        </w:rPr>
        <w:t>,</w:t>
      </w:r>
    </w:p>
    <w:p w14:paraId="79890376" w14:textId="6C4BBA49" w:rsidP="001E2282" w:rsidR="001B6BFF" w:rsidRDefault="00370D66" w:rsidRPr="001E2282">
      <w:pPr>
        <w:spacing w:after="160" w:line="256" w:lineRule="auto"/>
        <w:jc w:val="both"/>
        <w:rPr>
          <w:rFonts w:ascii="Calibri" w:eastAsia="Calibri" w:hAnsi="Calibri"/>
          <w:sz w:val="22"/>
          <w:szCs w:val="22"/>
          <w:lang w:val="fr-FR"/>
        </w:rPr>
      </w:pPr>
      <w:r>
        <w:rPr>
          <w:rFonts w:ascii="Calibri" w:eastAsia="Calibri" w:hAnsi="Calibri"/>
          <w:sz w:val="22"/>
          <w:szCs w:val="22"/>
          <w:lang w:val="fr-FR"/>
        </w:rPr>
        <w:t>Directeur des Ressources humaines</w:t>
      </w:r>
    </w:p>
    <w:p w14:paraId="509B0DFE" w14:textId="77777777" w:rsidP="001E2282" w:rsidR="000E6A4B" w:rsidRDefault="000E6A4B" w:rsidRPr="00293346">
      <w:pPr>
        <w:spacing w:after="160" w:line="256" w:lineRule="auto"/>
        <w:jc w:val="both"/>
        <w:rPr>
          <w:rFonts w:ascii="Calibri" w:eastAsia="Calibri" w:hAnsi="Calibri"/>
          <w:b/>
          <w:sz w:val="22"/>
          <w:szCs w:val="22"/>
          <w:lang w:val="fr-FR"/>
        </w:rPr>
      </w:pPr>
      <w:r w:rsidRPr="00293346">
        <w:rPr>
          <w:rFonts w:ascii="Calibri" w:eastAsia="Calibri" w:hAnsi="Calibri"/>
          <w:b/>
          <w:sz w:val="22"/>
          <w:szCs w:val="22"/>
          <w:lang w:val="fr-FR"/>
        </w:rPr>
        <w:t>Pour FO,</w:t>
      </w:r>
      <w:r w:rsidRPr="00293346">
        <w:rPr>
          <w:rFonts w:ascii="Calibri" w:eastAsia="Calibri" w:hAnsi="Calibri"/>
          <w:b/>
          <w:sz w:val="22"/>
          <w:szCs w:val="22"/>
          <w:lang w:val="fr-FR"/>
        </w:rPr>
        <w:tab/>
        <w:t xml:space="preserve"> </w:t>
      </w:r>
    </w:p>
    <w:p w14:paraId="67749DB7" w14:textId="215D0F20" w:rsidP="001E2282" w:rsidR="000E6A4B" w:rsidRDefault="00293346" w:rsidRPr="001E2282">
      <w:pPr>
        <w:spacing w:after="160" w:line="256" w:lineRule="auto"/>
        <w:jc w:val="both"/>
        <w:rPr>
          <w:rFonts w:ascii="Calibri" w:eastAsia="Calibri" w:hAnsi="Calibri"/>
          <w:sz w:val="22"/>
          <w:szCs w:val="22"/>
          <w:lang w:val="fr-FR"/>
        </w:rPr>
      </w:pPr>
      <w:r>
        <w:rPr>
          <w:rFonts w:ascii="Calibri" w:eastAsia="Calibri" w:hAnsi="Calibri"/>
          <w:sz w:val="22"/>
          <w:szCs w:val="22"/>
          <w:lang w:val="fr-FR"/>
        </w:rPr>
        <w:t>Délégués syndicaux</w:t>
      </w:r>
      <w:r w:rsidR="000E6A4B" w:rsidRPr="001E2282">
        <w:rPr>
          <w:rFonts w:ascii="Calibri" w:eastAsia="Calibri" w:hAnsi="Calibri"/>
          <w:sz w:val="22"/>
          <w:szCs w:val="22"/>
          <w:lang w:val="fr-FR"/>
        </w:rPr>
        <w:tab/>
      </w:r>
      <w:bookmarkStart w:id="1" w:name="_GoBack"/>
      <w:bookmarkEnd w:id="1"/>
    </w:p>
    <w:p w14:paraId="7427348C" w14:textId="77777777" w:rsidP="00293346" w:rsidR="00293346" w:rsidRDefault="000E6A4B" w:rsidRPr="00293346">
      <w:pPr>
        <w:spacing w:after="160" w:line="256" w:lineRule="auto"/>
        <w:jc w:val="both"/>
        <w:rPr>
          <w:rFonts w:ascii="Calibri" w:eastAsia="Calibri" w:hAnsi="Calibri"/>
          <w:b/>
          <w:sz w:val="22"/>
          <w:szCs w:val="22"/>
          <w:lang w:val="fr-FR"/>
        </w:rPr>
      </w:pPr>
      <w:r w:rsidRPr="00293346">
        <w:rPr>
          <w:rFonts w:ascii="Calibri" w:eastAsia="Calibri" w:hAnsi="Calibri"/>
          <w:b/>
          <w:sz w:val="22"/>
          <w:szCs w:val="22"/>
          <w:lang w:val="fr-FR"/>
        </w:rPr>
        <w:t>Pour la CFTC,</w:t>
      </w:r>
      <w:r w:rsidRPr="00293346">
        <w:rPr>
          <w:rFonts w:ascii="Calibri" w:eastAsia="Calibri" w:hAnsi="Calibri"/>
          <w:b/>
          <w:sz w:val="22"/>
          <w:szCs w:val="22"/>
          <w:lang w:val="fr-FR"/>
        </w:rPr>
        <w:tab/>
      </w:r>
    </w:p>
    <w:p w14:paraId="4D7B7DBD" w14:textId="77777777" w:rsidP="00293346" w:rsidR="00293346" w:rsidRDefault="00293346" w:rsidRPr="001E2282">
      <w:pPr>
        <w:spacing w:after="160" w:line="256" w:lineRule="auto"/>
        <w:jc w:val="both"/>
        <w:rPr>
          <w:rFonts w:ascii="Calibri" w:eastAsia="Calibri" w:hAnsi="Calibri"/>
          <w:sz w:val="22"/>
          <w:szCs w:val="22"/>
          <w:lang w:val="fr-FR"/>
        </w:rPr>
      </w:pPr>
      <w:r>
        <w:rPr>
          <w:rFonts w:ascii="Calibri" w:eastAsia="Calibri" w:hAnsi="Calibri"/>
          <w:sz w:val="22"/>
          <w:szCs w:val="22"/>
          <w:lang w:val="fr-FR"/>
        </w:rPr>
        <w:t>Déléguée syndicale</w:t>
      </w:r>
    </w:p>
    <w:p w14:paraId="2E7C7585" w14:textId="70483BE6" w:rsidP="00293346" w:rsidR="00293346" w:rsidRDefault="00293346" w:rsidRPr="00293346">
      <w:pPr>
        <w:spacing w:after="160" w:line="256" w:lineRule="auto"/>
        <w:jc w:val="both"/>
        <w:rPr>
          <w:rFonts w:ascii="Calibri" w:eastAsia="Calibri" w:hAnsi="Calibri"/>
          <w:b/>
          <w:sz w:val="22"/>
          <w:szCs w:val="22"/>
          <w:lang w:val="fr-FR"/>
        </w:rPr>
      </w:pPr>
      <w:r w:rsidRPr="00293346">
        <w:rPr>
          <w:rFonts w:ascii="Calibri" w:eastAsia="Calibri" w:hAnsi="Calibri"/>
          <w:b/>
          <w:sz w:val="22"/>
          <w:szCs w:val="22"/>
          <w:lang w:val="fr-FR"/>
        </w:rPr>
        <w:t>Pour la CFE/CGC</w:t>
      </w:r>
    </w:p>
    <w:p w14:paraId="6B951073" w14:textId="2D48ED65" w:rsidP="001E2282" w:rsidR="002E6DEB" w:rsidRDefault="00293346" w:rsidRPr="001E2282">
      <w:pPr>
        <w:spacing w:after="160" w:line="256" w:lineRule="auto"/>
        <w:jc w:val="both"/>
        <w:rPr>
          <w:rFonts w:ascii="Calibri" w:eastAsia="Calibri" w:hAnsi="Calibri"/>
          <w:sz w:val="22"/>
          <w:szCs w:val="22"/>
          <w:lang w:val="fr-FR"/>
        </w:rPr>
      </w:pPr>
      <w:r>
        <w:rPr>
          <w:rFonts w:ascii="Calibri" w:eastAsia="Calibri" w:hAnsi="Calibri"/>
          <w:sz w:val="22"/>
          <w:szCs w:val="22"/>
          <w:lang w:val="fr-FR"/>
        </w:rPr>
        <w:t>Délégué syndical</w:t>
      </w:r>
    </w:p>
    <w:sectPr w:rsidR="002E6DEB" w:rsidRPr="001E2282" w:rsidSect="00AE6D04">
      <w:pgSz w:h="16838" w:w="11906"/>
      <w:pgMar w:bottom="540" w:footer="709" w:gutter="0" w:header="709" w:left="1418" w:right="1418" w:top="89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CB9C2D" w14:textId="77777777" w:rsidR="000D3B83" w:rsidRDefault="000D3B83">
      <w:r>
        <w:separator/>
      </w:r>
    </w:p>
  </w:endnote>
  <w:endnote w:type="continuationSeparator" w:id="0">
    <w:p w14:paraId="022ECECC" w14:textId="77777777" w:rsidR="000D3B83" w:rsidRDefault="000D3B83">
      <w:r>
        <w:continuationSeparator/>
      </w:r>
    </w:p>
  </w:endnote>
  <w:endnote w:type="continuationNotice" w:id="1">
    <w:p w14:paraId="5BE6A710" w14:textId="77777777" w:rsidR="000D3B83" w:rsidRDefault="000D3B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hicago">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rundfos TheSans V2">
    <w:altName w:val="Segoe Script"/>
    <w:charset w:val="00"/>
    <w:family w:val="swiss"/>
    <w:pitch w:val="variable"/>
    <w:sig w:usb0="A00002FF" w:usb1="500064BB" w:usb2="00000000" w:usb3="00000000" w:csb0="0000009F" w:csb1="00000000"/>
  </w:font>
  <w:font w:name="Grundfos TheSans SemiLight">
    <w:altName w:val="Segoe UI Semilight"/>
    <w:charset w:val="00"/>
    <w:family w:val="swiss"/>
    <w:pitch w:val="variable"/>
    <w:sig w:usb0="00000001" w:usb1="500064F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EF0B7CE" w14:textId="77777777" w:rsidR="00B01A48" w:rsidRDefault="00B01A48">
    <w:pPr>
      <w:pStyle w:val="Pieddepage"/>
      <w:framePr w:hAnchor="margin" w:vAnchor="text" w:wrap="around"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43C8018C" w14:textId="77777777" w:rsidR="00B01A48" w:rsidRDefault="00B01A48">
    <w:pPr>
      <w:pStyle w:val="Pieddepage"/>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1D3C1FDB" w14:textId="539CCDDD" w:rsidP="0055580D" w:rsidR="00B01A48" w:rsidRDefault="00B01A48" w:rsidRPr="0043438C">
    <w:pPr>
      <w:pStyle w:val="Pieddepage"/>
      <w:framePr w:hAnchor="page" w:vAnchor="text" w:wrap="around" w:x="5833" w:y="3"/>
      <w:rPr>
        <w:rStyle w:val="Numrodepage"/>
        <w:rFonts w:ascii="Calibri" w:cs="Calibri" w:hAnsi="Calibri"/>
        <w:lang w:val="fr-FR"/>
      </w:rPr>
    </w:pPr>
    <w:r w:rsidRPr="0043438C">
      <w:rPr>
        <w:rStyle w:val="Numrodepage"/>
        <w:rFonts w:ascii="Calibri" w:cs="Calibri" w:hAnsi="Calibri"/>
      </w:rPr>
      <w:fldChar w:fldCharType="begin"/>
    </w:r>
    <w:r w:rsidRPr="0043438C">
      <w:rPr>
        <w:rStyle w:val="Numrodepage"/>
        <w:rFonts w:ascii="Calibri" w:cs="Calibri" w:hAnsi="Calibri"/>
        <w:lang w:val="fr-FR"/>
      </w:rPr>
      <w:instrText xml:space="preserve">PAGE  </w:instrText>
    </w:r>
    <w:r w:rsidRPr="0043438C">
      <w:rPr>
        <w:rStyle w:val="Numrodepage"/>
        <w:rFonts w:ascii="Calibri" w:cs="Calibri" w:hAnsi="Calibri"/>
      </w:rPr>
      <w:fldChar w:fldCharType="separate"/>
    </w:r>
    <w:r w:rsidR="00293346">
      <w:rPr>
        <w:rStyle w:val="Numrodepage"/>
        <w:rFonts w:ascii="Calibri" w:cs="Calibri" w:hAnsi="Calibri"/>
        <w:noProof/>
        <w:lang w:val="fr-FR"/>
      </w:rPr>
      <w:t>9</w:t>
    </w:r>
    <w:r w:rsidRPr="0043438C">
      <w:rPr>
        <w:rStyle w:val="Numrodepage"/>
        <w:rFonts w:ascii="Calibri" w:cs="Calibri" w:hAnsi="Calibri"/>
      </w:rPr>
      <w:fldChar w:fldCharType="end"/>
    </w:r>
  </w:p>
  <w:p w14:paraId="269ECE55" w14:textId="6F2CFCDF" w:rsidR="00B01A48" w:rsidRDefault="00B01A48" w:rsidRPr="0043438C">
    <w:pPr>
      <w:pStyle w:val="Pieddepage"/>
      <w:rPr>
        <w:rFonts w:ascii="Calibri" w:cs="Calibri" w:hAnsi="Calibri"/>
        <w:sz w:val="16"/>
        <w:lang w:val="fr-FR"/>
      </w:rPr>
    </w:pPr>
    <w:r w:rsidRPr="0043438C">
      <w:rPr>
        <w:rFonts w:ascii="Calibri" w:cs="Calibri" w:hAnsi="Calibri"/>
        <w:sz w:val="16"/>
        <w:lang w:val="fr-FR"/>
      </w:rPr>
      <w:t>Accord d’Entreprise Négociations Annuelles Obligatoires 20</w:t>
    </w:r>
    <w:r>
      <w:rPr>
        <w:rFonts w:ascii="Calibri" w:cs="Calibri" w:hAnsi="Calibri"/>
        <w:sz w:val="16"/>
        <w:lang w:val="fr-FR"/>
      </w:rPr>
      <w:t>2</w:t>
    </w:r>
    <w:r w:rsidR="005C4319">
      <w:rPr>
        <w:rFonts w:ascii="Calibri" w:cs="Calibri" w:hAnsi="Calibri"/>
        <w:sz w:val="16"/>
        <w:lang w:val="fr-FR"/>
      </w:rPr>
      <w:t>3</w:t>
    </w:r>
    <w:r w:rsidRPr="0043438C">
      <w:rPr>
        <w:rFonts w:ascii="Calibri" w:cs="Calibri" w:hAnsi="Calibri"/>
        <w:sz w:val="16"/>
        <w:lang w:val="fr-FR"/>
      </w:rPr>
      <w:t xml:space="preserve"> - PGF</w:t>
    </w:r>
  </w:p>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1F8510B0" w14:textId="77777777" w:rsidR="004277B1" w:rsidRDefault="004277B1">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48F1942C" w14:textId="77777777" w:rsidR="000D3B83" w:rsidRDefault="000D3B83">
      <w:r>
        <w:separator/>
      </w:r>
    </w:p>
  </w:footnote>
  <w:footnote w:id="0" w:type="continuationSeparator">
    <w:p w14:paraId="5E86A1BF" w14:textId="77777777" w:rsidR="000D3B83" w:rsidRDefault="000D3B83">
      <w:r>
        <w:continuationSeparator/>
      </w:r>
    </w:p>
  </w:footnote>
  <w:footnote w:id="1" w:type="continuationNotice">
    <w:p w14:paraId="605136D7" w14:textId="77777777" w:rsidR="000D3B83" w:rsidRDefault="000D3B83"/>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59F8281B" w14:textId="77777777" w:rsidR="004277B1" w:rsidRDefault="004277B1">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591D4DD" w14:textId="77777777" w:rsidR="004277B1" w:rsidRDefault="004277B1">
    <w:pPr>
      <w:pStyle w:val="En-tte"/>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067A285" w14:textId="77777777" w:rsidR="004277B1" w:rsidRDefault="004277B1">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5D1962"/>
    <w:multiLevelType w:val="hybridMultilevel"/>
    <w:tmpl w:val="0C14CD24"/>
    <w:lvl w:ilvl="0" w:tplc="680E4A5C">
      <w:start w:val="1"/>
      <w:numFmt w:val="bullet"/>
      <w:lvlText w:val=""/>
      <w:lvlJc w:val="left"/>
      <w:pPr>
        <w:tabs>
          <w:tab w:pos="360" w:val="num"/>
        </w:tabs>
        <w:ind w:hanging="360" w:left="360"/>
      </w:pPr>
      <w:rPr>
        <w:rFonts w:ascii="Wingdings" w:hAnsi="Wingdings" w:hint="default"/>
      </w:rPr>
    </w:lvl>
    <w:lvl w:ilvl="1" w:tplc="3E24484E">
      <w:start w:val="1"/>
      <w:numFmt w:val="bullet"/>
      <w:lvlText w:val=""/>
      <w:lvlJc w:val="left"/>
      <w:pPr>
        <w:tabs>
          <w:tab w:pos="1080" w:val="num"/>
        </w:tabs>
        <w:ind w:hanging="360" w:left="1080"/>
      </w:pPr>
      <w:rPr>
        <w:rFonts w:ascii="Wingdings" w:hAnsi="Wingdings" w:hint="default"/>
      </w:rPr>
    </w:lvl>
    <w:lvl w:ilvl="2" w:tentative="1" w:tplc="5606B7B6">
      <w:start w:val="1"/>
      <w:numFmt w:val="bullet"/>
      <w:lvlText w:val=""/>
      <w:lvlJc w:val="left"/>
      <w:pPr>
        <w:tabs>
          <w:tab w:pos="1800" w:val="num"/>
        </w:tabs>
        <w:ind w:hanging="360" w:left="1800"/>
      </w:pPr>
      <w:rPr>
        <w:rFonts w:ascii="Wingdings" w:hAnsi="Wingdings" w:hint="default"/>
      </w:rPr>
    </w:lvl>
    <w:lvl w:ilvl="3" w:tentative="1" w:tplc="37BC95AA">
      <w:start w:val="1"/>
      <w:numFmt w:val="bullet"/>
      <w:lvlText w:val=""/>
      <w:lvlJc w:val="left"/>
      <w:pPr>
        <w:tabs>
          <w:tab w:pos="2520" w:val="num"/>
        </w:tabs>
        <w:ind w:hanging="360" w:left="2520"/>
      </w:pPr>
      <w:rPr>
        <w:rFonts w:ascii="Wingdings" w:hAnsi="Wingdings" w:hint="default"/>
      </w:rPr>
    </w:lvl>
    <w:lvl w:ilvl="4" w:tentative="1" w:tplc="404E7232">
      <w:start w:val="1"/>
      <w:numFmt w:val="bullet"/>
      <w:lvlText w:val=""/>
      <w:lvlJc w:val="left"/>
      <w:pPr>
        <w:tabs>
          <w:tab w:pos="3240" w:val="num"/>
        </w:tabs>
        <w:ind w:hanging="360" w:left="3240"/>
      </w:pPr>
      <w:rPr>
        <w:rFonts w:ascii="Wingdings" w:hAnsi="Wingdings" w:hint="default"/>
      </w:rPr>
    </w:lvl>
    <w:lvl w:ilvl="5" w:tentative="1" w:tplc="54C44BF4">
      <w:start w:val="1"/>
      <w:numFmt w:val="bullet"/>
      <w:lvlText w:val=""/>
      <w:lvlJc w:val="left"/>
      <w:pPr>
        <w:tabs>
          <w:tab w:pos="3960" w:val="num"/>
        </w:tabs>
        <w:ind w:hanging="360" w:left="3960"/>
      </w:pPr>
      <w:rPr>
        <w:rFonts w:ascii="Wingdings" w:hAnsi="Wingdings" w:hint="default"/>
      </w:rPr>
    </w:lvl>
    <w:lvl w:ilvl="6" w:tentative="1" w:tplc="43823608">
      <w:start w:val="1"/>
      <w:numFmt w:val="bullet"/>
      <w:lvlText w:val=""/>
      <w:lvlJc w:val="left"/>
      <w:pPr>
        <w:tabs>
          <w:tab w:pos="4680" w:val="num"/>
        </w:tabs>
        <w:ind w:hanging="360" w:left="4680"/>
      </w:pPr>
      <w:rPr>
        <w:rFonts w:ascii="Wingdings" w:hAnsi="Wingdings" w:hint="default"/>
      </w:rPr>
    </w:lvl>
    <w:lvl w:ilvl="7" w:tentative="1" w:tplc="2CA88124">
      <w:start w:val="1"/>
      <w:numFmt w:val="bullet"/>
      <w:lvlText w:val=""/>
      <w:lvlJc w:val="left"/>
      <w:pPr>
        <w:tabs>
          <w:tab w:pos="5400" w:val="num"/>
        </w:tabs>
        <w:ind w:hanging="360" w:left="5400"/>
      </w:pPr>
      <w:rPr>
        <w:rFonts w:ascii="Wingdings" w:hAnsi="Wingdings" w:hint="default"/>
      </w:rPr>
    </w:lvl>
    <w:lvl w:ilvl="8" w:tentative="1" w:tplc="AA26E1FE">
      <w:start w:val="1"/>
      <w:numFmt w:val="bullet"/>
      <w:lvlText w:val=""/>
      <w:lvlJc w:val="left"/>
      <w:pPr>
        <w:tabs>
          <w:tab w:pos="6120" w:val="num"/>
        </w:tabs>
        <w:ind w:hanging="360" w:left="6120"/>
      </w:pPr>
      <w:rPr>
        <w:rFonts w:ascii="Wingdings" w:hAnsi="Wingdings" w:hint="default"/>
      </w:rPr>
    </w:lvl>
  </w:abstractNum>
  <w:abstractNum w15:restartNumberingAfterBreak="0" w:abstractNumId="1">
    <w:nsid w:val="0290031A"/>
    <w:multiLevelType w:val="multilevel"/>
    <w:tmpl w:val="56380A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
    <w:nsid w:val="06B8762A"/>
    <w:multiLevelType w:val="hybridMultilevel"/>
    <w:tmpl w:val="C7022EB0"/>
    <w:lvl w:ilvl="0" w:tplc="275A1304">
      <w:numFmt w:val="bullet"/>
      <w:lvlText w:val="-"/>
      <w:lvlJc w:val="left"/>
      <w:pPr>
        <w:ind w:hanging="360" w:left="360"/>
      </w:pPr>
      <w:rPr>
        <w:rFonts w:ascii="Calibri" w:cstheme="minorBidi" w:eastAsiaTheme="minorEastAsia" w:hAnsi="Calibri" w:hint="default"/>
      </w:rPr>
    </w:lvl>
    <w:lvl w:ilvl="1" w:tplc="040C0003">
      <w:start w:val="1"/>
      <w:numFmt w:val="bullet"/>
      <w:lvlText w:val="o"/>
      <w:lvlJc w:val="left"/>
      <w:pPr>
        <w:ind w:hanging="360" w:left="1080"/>
      </w:pPr>
      <w:rPr>
        <w:rFonts w:ascii="Courier New" w:cs="Courier New" w:hAnsi="Courier New" w:hint="default"/>
      </w:rPr>
    </w:lvl>
    <w:lvl w:ilvl="2" w:tplc="040C0005">
      <w:start w:val="1"/>
      <w:numFmt w:val="bullet"/>
      <w:lvlText w:val=""/>
      <w:lvlJc w:val="left"/>
      <w:pPr>
        <w:ind w:hanging="360" w:left="1800"/>
      </w:pPr>
      <w:rPr>
        <w:rFonts w:ascii="Wingdings" w:hAnsi="Wingdings" w:hint="default"/>
      </w:rPr>
    </w:lvl>
    <w:lvl w:ilvl="3" w:tplc="040C0001">
      <w:start w:val="1"/>
      <w:numFmt w:val="bullet"/>
      <w:lvlText w:val=""/>
      <w:lvlJc w:val="left"/>
      <w:pPr>
        <w:ind w:hanging="360" w:left="2520"/>
      </w:pPr>
      <w:rPr>
        <w:rFonts w:ascii="Symbol" w:hAnsi="Symbol" w:hint="default"/>
      </w:rPr>
    </w:lvl>
    <w:lvl w:ilvl="4"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3">
    <w:nsid w:val="07DF3336"/>
    <w:multiLevelType w:val="hybridMultilevel"/>
    <w:tmpl w:val="A35450E2"/>
    <w:lvl w:ilvl="0" w:tplc="3DF094D4">
      <w:start w:val="1"/>
      <w:numFmt w:val="bullet"/>
      <w:lvlText w:val="•"/>
      <w:lvlJc w:val="left"/>
      <w:pPr>
        <w:tabs>
          <w:tab w:pos="720" w:val="num"/>
        </w:tabs>
        <w:ind w:hanging="360" w:left="720"/>
      </w:pPr>
      <w:rPr>
        <w:rFonts w:ascii="Arial" w:hAnsi="Arial" w:hint="default"/>
      </w:rPr>
    </w:lvl>
    <w:lvl w:ilvl="1" w:tentative="1" w:tplc="FAC031E0">
      <w:start w:val="1"/>
      <w:numFmt w:val="bullet"/>
      <w:lvlText w:val="•"/>
      <w:lvlJc w:val="left"/>
      <w:pPr>
        <w:tabs>
          <w:tab w:pos="1440" w:val="num"/>
        </w:tabs>
        <w:ind w:hanging="360" w:left="1440"/>
      </w:pPr>
      <w:rPr>
        <w:rFonts w:ascii="Arial" w:hAnsi="Arial" w:hint="default"/>
      </w:rPr>
    </w:lvl>
    <w:lvl w:ilvl="2" w:tentative="1" w:tplc="C1C64FA4">
      <w:start w:val="1"/>
      <w:numFmt w:val="bullet"/>
      <w:lvlText w:val="•"/>
      <w:lvlJc w:val="left"/>
      <w:pPr>
        <w:tabs>
          <w:tab w:pos="2160" w:val="num"/>
        </w:tabs>
        <w:ind w:hanging="360" w:left="2160"/>
      </w:pPr>
      <w:rPr>
        <w:rFonts w:ascii="Arial" w:hAnsi="Arial" w:hint="default"/>
      </w:rPr>
    </w:lvl>
    <w:lvl w:ilvl="3" w:tentative="1" w:tplc="C7C0A52A">
      <w:start w:val="1"/>
      <w:numFmt w:val="bullet"/>
      <w:lvlText w:val="•"/>
      <w:lvlJc w:val="left"/>
      <w:pPr>
        <w:tabs>
          <w:tab w:pos="2880" w:val="num"/>
        </w:tabs>
        <w:ind w:hanging="360" w:left="2880"/>
      </w:pPr>
      <w:rPr>
        <w:rFonts w:ascii="Arial" w:hAnsi="Arial" w:hint="default"/>
      </w:rPr>
    </w:lvl>
    <w:lvl w:ilvl="4" w:tentative="1" w:tplc="A4641E6A">
      <w:start w:val="1"/>
      <w:numFmt w:val="bullet"/>
      <w:lvlText w:val="•"/>
      <w:lvlJc w:val="left"/>
      <w:pPr>
        <w:tabs>
          <w:tab w:pos="3600" w:val="num"/>
        </w:tabs>
        <w:ind w:hanging="360" w:left="3600"/>
      </w:pPr>
      <w:rPr>
        <w:rFonts w:ascii="Arial" w:hAnsi="Arial" w:hint="default"/>
      </w:rPr>
    </w:lvl>
    <w:lvl w:ilvl="5" w:tentative="1" w:tplc="1A324966">
      <w:start w:val="1"/>
      <w:numFmt w:val="bullet"/>
      <w:lvlText w:val="•"/>
      <w:lvlJc w:val="left"/>
      <w:pPr>
        <w:tabs>
          <w:tab w:pos="4320" w:val="num"/>
        </w:tabs>
        <w:ind w:hanging="360" w:left="4320"/>
      </w:pPr>
      <w:rPr>
        <w:rFonts w:ascii="Arial" w:hAnsi="Arial" w:hint="default"/>
      </w:rPr>
    </w:lvl>
    <w:lvl w:ilvl="6" w:tentative="1" w:tplc="573C3402">
      <w:start w:val="1"/>
      <w:numFmt w:val="bullet"/>
      <w:lvlText w:val="•"/>
      <w:lvlJc w:val="left"/>
      <w:pPr>
        <w:tabs>
          <w:tab w:pos="5040" w:val="num"/>
        </w:tabs>
        <w:ind w:hanging="360" w:left="5040"/>
      </w:pPr>
      <w:rPr>
        <w:rFonts w:ascii="Arial" w:hAnsi="Arial" w:hint="default"/>
      </w:rPr>
    </w:lvl>
    <w:lvl w:ilvl="7" w:tentative="1" w:tplc="952C315C">
      <w:start w:val="1"/>
      <w:numFmt w:val="bullet"/>
      <w:lvlText w:val="•"/>
      <w:lvlJc w:val="left"/>
      <w:pPr>
        <w:tabs>
          <w:tab w:pos="5760" w:val="num"/>
        </w:tabs>
        <w:ind w:hanging="360" w:left="5760"/>
      </w:pPr>
      <w:rPr>
        <w:rFonts w:ascii="Arial" w:hAnsi="Arial" w:hint="default"/>
      </w:rPr>
    </w:lvl>
    <w:lvl w:ilvl="8" w:tentative="1" w:tplc="076C1A1E">
      <w:start w:val="1"/>
      <w:numFmt w:val="bullet"/>
      <w:lvlText w:val="•"/>
      <w:lvlJc w:val="left"/>
      <w:pPr>
        <w:tabs>
          <w:tab w:pos="6480" w:val="num"/>
        </w:tabs>
        <w:ind w:hanging="360" w:left="6480"/>
      </w:pPr>
      <w:rPr>
        <w:rFonts w:ascii="Arial" w:hAnsi="Arial" w:hint="default"/>
      </w:rPr>
    </w:lvl>
  </w:abstractNum>
  <w:abstractNum w15:restartNumberingAfterBreak="0" w:abstractNumId="4">
    <w:nsid w:val="0FF25A2B"/>
    <w:multiLevelType w:val="multilevel"/>
    <w:tmpl w:val="EA960DE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
    <w:nsid w:val="12114B81"/>
    <w:multiLevelType w:val="hybridMultilevel"/>
    <w:tmpl w:val="A1EA024E"/>
    <w:lvl w:ilvl="0" w:tplc="B6A66B36">
      <w:start w:val="1"/>
      <w:numFmt w:val="bullet"/>
      <w:lvlText w:val="•"/>
      <w:lvlJc w:val="left"/>
      <w:pPr>
        <w:tabs>
          <w:tab w:pos="720" w:val="num"/>
        </w:tabs>
        <w:ind w:hanging="360" w:left="720"/>
      </w:pPr>
      <w:rPr>
        <w:rFonts w:ascii="Arial" w:hAnsi="Arial" w:hint="default"/>
      </w:rPr>
    </w:lvl>
    <w:lvl w:ilvl="1" w:tentative="1" w:tplc="8CA28A44">
      <w:start w:val="1"/>
      <w:numFmt w:val="bullet"/>
      <w:lvlText w:val="•"/>
      <w:lvlJc w:val="left"/>
      <w:pPr>
        <w:tabs>
          <w:tab w:pos="1440" w:val="num"/>
        </w:tabs>
        <w:ind w:hanging="360" w:left="1440"/>
      </w:pPr>
      <w:rPr>
        <w:rFonts w:ascii="Arial" w:hAnsi="Arial" w:hint="default"/>
      </w:rPr>
    </w:lvl>
    <w:lvl w:ilvl="2" w:tentative="1" w:tplc="D25E110A">
      <w:start w:val="1"/>
      <w:numFmt w:val="bullet"/>
      <w:lvlText w:val="•"/>
      <w:lvlJc w:val="left"/>
      <w:pPr>
        <w:tabs>
          <w:tab w:pos="2160" w:val="num"/>
        </w:tabs>
        <w:ind w:hanging="360" w:left="2160"/>
      </w:pPr>
      <w:rPr>
        <w:rFonts w:ascii="Arial" w:hAnsi="Arial" w:hint="default"/>
      </w:rPr>
    </w:lvl>
    <w:lvl w:ilvl="3" w:tentative="1" w:tplc="EC9A8FF0">
      <w:start w:val="1"/>
      <w:numFmt w:val="bullet"/>
      <w:lvlText w:val="•"/>
      <w:lvlJc w:val="left"/>
      <w:pPr>
        <w:tabs>
          <w:tab w:pos="2880" w:val="num"/>
        </w:tabs>
        <w:ind w:hanging="360" w:left="2880"/>
      </w:pPr>
      <w:rPr>
        <w:rFonts w:ascii="Arial" w:hAnsi="Arial" w:hint="default"/>
      </w:rPr>
    </w:lvl>
    <w:lvl w:ilvl="4" w:tentative="1" w:tplc="4CB29F26">
      <w:start w:val="1"/>
      <w:numFmt w:val="bullet"/>
      <w:lvlText w:val="•"/>
      <w:lvlJc w:val="left"/>
      <w:pPr>
        <w:tabs>
          <w:tab w:pos="3600" w:val="num"/>
        </w:tabs>
        <w:ind w:hanging="360" w:left="3600"/>
      </w:pPr>
      <w:rPr>
        <w:rFonts w:ascii="Arial" w:hAnsi="Arial" w:hint="default"/>
      </w:rPr>
    </w:lvl>
    <w:lvl w:ilvl="5" w:tentative="1" w:tplc="EA58B966">
      <w:start w:val="1"/>
      <w:numFmt w:val="bullet"/>
      <w:lvlText w:val="•"/>
      <w:lvlJc w:val="left"/>
      <w:pPr>
        <w:tabs>
          <w:tab w:pos="4320" w:val="num"/>
        </w:tabs>
        <w:ind w:hanging="360" w:left="4320"/>
      </w:pPr>
      <w:rPr>
        <w:rFonts w:ascii="Arial" w:hAnsi="Arial" w:hint="default"/>
      </w:rPr>
    </w:lvl>
    <w:lvl w:ilvl="6" w:tentative="1" w:tplc="FD229630">
      <w:start w:val="1"/>
      <w:numFmt w:val="bullet"/>
      <w:lvlText w:val="•"/>
      <w:lvlJc w:val="left"/>
      <w:pPr>
        <w:tabs>
          <w:tab w:pos="5040" w:val="num"/>
        </w:tabs>
        <w:ind w:hanging="360" w:left="5040"/>
      </w:pPr>
      <w:rPr>
        <w:rFonts w:ascii="Arial" w:hAnsi="Arial" w:hint="default"/>
      </w:rPr>
    </w:lvl>
    <w:lvl w:ilvl="7" w:tentative="1" w:tplc="2F240770">
      <w:start w:val="1"/>
      <w:numFmt w:val="bullet"/>
      <w:lvlText w:val="•"/>
      <w:lvlJc w:val="left"/>
      <w:pPr>
        <w:tabs>
          <w:tab w:pos="5760" w:val="num"/>
        </w:tabs>
        <w:ind w:hanging="360" w:left="5760"/>
      </w:pPr>
      <w:rPr>
        <w:rFonts w:ascii="Arial" w:hAnsi="Arial" w:hint="default"/>
      </w:rPr>
    </w:lvl>
    <w:lvl w:ilvl="8" w:tentative="1" w:tplc="B060F252">
      <w:start w:val="1"/>
      <w:numFmt w:val="bullet"/>
      <w:lvlText w:val="•"/>
      <w:lvlJc w:val="left"/>
      <w:pPr>
        <w:tabs>
          <w:tab w:pos="6480" w:val="num"/>
        </w:tabs>
        <w:ind w:hanging="360" w:left="6480"/>
      </w:pPr>
      <w:rPr>
        <w:rFonts w:ascii="Arial" w:hAnsi="Arial" w:hint="default"/>
      </w:rPr>
    </w:lvl>
  </w:abstractNum>
  <w:abstractNum w15:restartNumberingAfterBreak="0" w:abstractNumId="6">
    <w:nsid w:val="13DE64A6"/>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1951692E"/>
    <w:multiLevelType w:val="multilevel"/>
    <w:tmpl w:val="78888D5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rPr>
        <w:rFonts w:asciiTheme="minorHAnsi" w:cstheme="minorHAnsi" w:hAnsiTheme="minorHAnsi" w:hint="default"/>
        <w:sz w:val="24"/>
        <w:szCs w:val="24"/>
      </w:r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19E22D46"/>
    <w:multiLevelType w:val="multilevel"/>
    <w:tmpl w:val="78888D5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rPr>
        <w:rFonts w:asciiTheme="minorHAnsi" w:cstheme="minorHAnsi" w:hAnsiTheme="minorHAnsi" w:hint="default"/>
        <w:sz w:val="24"/>
        <w:szCs w:val="24"/>
      </w:r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1BF0705D"/>
    <w:multiLevelType w:val="hybridMultilevel"/>
    <w:tmpl w:val="FC9CA82C"/>
    <w:lvl w:ilvl="0" w:tplc="040C000D">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0">
    <w:nsid w:val="1EC75EE8"/>
    <w:multiLevelType w:val="hybridMultilevel"/>
    <w:tmpl w:val="4DEA7D44"/>
    <w:lvl w:ilvl="0" w:tplc="9D78AC92">
      <w:start w:val="7"/>
      <w:numFmt w:val="bullet"/>
      <w:lvlText w:val="-"/>
      <w:lvlJc w:val="left"/>
      <w:pPr>
        <w:tabs>
          <w:tab w:pos="720" w:val="num"/>
        </w:tabs>
        <w:ind w:hanging="360" w:left="720"/>
      </w:pPr>
      <w:rPr>
        <w:rFonts w:ascii="Times New Roman" w:cs="Times New Roman" w:eastAsia="Times New Roman" w:hAnsi="Times New Roman"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22FC4ED0"/>
    <w:multiLevelType w:val="hybridMultilevel"/>
    <w:tmpl w:val="78B2B070"/>
    <w:lvl w:ilvl="0" w:tplc="5218D580">
      <w:start w:val="1"/>
      <w:numFmt w:val="bullet"/>
      <w:lvlText w:val="•"/>
      <w:lvlJc w:val="left"/>
      <w:pPr>
        <w:tabs>
          <w:tab w:pos="720" w:val="num"/>
        </w:tabs>
        <w:ind w:hanging="360" w:left="720"/>
      </w:pPr>
      <w:rPr>
        <w:rFonts w:ascii="Arial" w:hAnsi="Arial" w:hint="default"/>
      </w:rPr>
    </w:lvl>
    <w:lvl w:ilvl="1" w:tentative="1" w:tplc="4B927FD6">
      <w:start w:val="1"/>
      <w:numFmt w:val="bullet"/>
      <w:lvlText w:val="•"/>
      <w:lvlJc w:val="left"/>
      <w:pPr>
        <w:tabs>
          <w:tab w:pos="1440" w:val="num"/>
        </w:tabs>
        <w:ind w:hanging="360" w:left="1440"/>
      </w:pPr>
      <w:rPr>
        <w:rFonts w:ascii="Arial" w:hAnsi="Arial" w:hint="default"/>
      </w:rPr>
    </w:lvl>
    <w:lvl w:ilvl="2" w:tentative="1" w:tplc="9F2CF4B4">
      <w:start w:val="1"/>
      <w:numFmt w:val="bullet"/>
      <w:lvlText w:val="•"/>
      <w:lvlJc w:val="left"/>
      <w:pPr>
        <w:tabs>
          <w:tab w:pos="2160" w:val="num"/>
        </w:tabs>
        <w:ind w:hanging="360" w:left="2160"/>
      </w:pPr>
      <w:rPr>
        <w:rFonts w:ascii="Arial" w:hAnsi="Arial" w:hint="default"/>
      </w:rPr>
    </w:lvl>
    <w:lvl w:ilvl="3" w:tentative="1" w:tplc="5C1037D0">
      <w:start w:val="1"/>
      <w:numFmt w:val="bullet"/>
      <w:lvlText w:val="•"/>
      <w:lvlJc w:val="left"/>
      <w:pPr>
        <w:tabs>
          <w:tab w:pos="2880" w:val="num"/>
        </w:tabs>
        <w:ind w:hanging="360" w:left="2880"/>
      </w:pPr>
      <w:rPr>
        <w:rFonts w:ascii="Arial" w:hAnsi="Arial" w:hint="default"/>
      </w:rPr>
    </w:lvl>
    <w:lvl w:ilvl="4" w:tentative="1" w:tplc="729E9D68">
      <w:start w:val="1"/>
      <w:numFmt w:val="bullet"/>
      <w:lvlText w:val="•"/>
      <w:lvlJc w:val="left"/>
      <w:pPr>
        <w:tabs>
          <w:tab w:pos="3600" w:val="num"/>
        </w:tabs>
        <w:ind w:hanging="360" w:left="3600"/>
      </w:pPr>
      <w:rPr>
        <w:rFonts w:ascii="Arial" w:hAnsi="Arial" w:hint="default"/>
      </w:rPr>
    </w:lvl>
    <w:lvl w:ilvl="5" w:tentative="1" w:tplc="3FC8366E">
      <w:start w:val="1"/>
      <w:numFmt w:val="bullet"/>
      <w:lvlText w:val="•"/>
      <w:lvlJc w:val="left"/>
      <w:pPr>
        <w:tabs>
          <w:tab w:pos="4320" w:val="num"/>
        </w:tabs>
        <w:ind w:hanging="360" w:left="4320"/>
      </w:pPr>
      <w:rPr>
        <w:rFonts w:ascii="Arial" w:hAnsi="Arial" w:hint="default"/>
      </w:rPr>
    </w:lvl>
    <w:lvl w:ilvl="6" w:tentative="1" w:tplc="6C5EBA6C">
      <w:start w:val="1"/>
      <w:numFmt w:val="bullet"/>
      <w:lvlText w:val="•"/>
      <w:lvlJc w:val="left"/>
      <w:pPr>
        <w:tabs>
          <w:tab w:pos="5040" w:val="num"/>
        </w:tabs>
        <w:ind w:hanging="360" w:left="5040"/>
      </w:pPr>
      <w:rPr>
        <w:rFonts w:ascii="Arial" w:hAnsi="Arial" w:hint="default"/>
      </w:rPr>
    </w:lvl>
    <w:lvl w:ilvl="7" w:tentative="1" w:tplc="5D38C1B8">
      <w:start w:val="1"/>
      <w:numFmt w:val="bullet"/>
      <w:lvlText w:val="•"/>
      <w:lvlJc w:val="left"/>
      <w:pPr>
        <w:tabs>
          <w:tab w:pos="5760" w:val="num"/>
        </w:tabs>
        <w:ind w:hanging="360" w:left="5760"/>
      </w:pPr>
      <w:rPr>
        <w:rFonts w:ascii="Arial" w:hAnsi="Arial" w:hint="default"/>
      </w:rPr>
    </w:lvl>
    <w:lvl w:ilvl="8" w:tentative="1" w:tplc="6574A226">
      <w:start w:val="1"/>
      <w:numFmt w:val="bullet"/>
      <w:lvlText w:val="•"/>
      <w:lvlJc w:val="left"/>
      <w:pPr>
        <w:tabs>
          <w:tab w:pos="6480" w:val="num"/>
        </w:tabs>
        <w:ind w:hanging="360" w:left="6480"/>
      </w:pPr>
      <w:rPr>
        <w:rFonts w:ascii="Arial" w:hAnsi="Arial" w:hint="default"/>
      </w:rPr>
    </w:lvl>
  </w:abstractNum>
  <w:abstractNum w15:restartNumberingAfterBreak="0" w:abstractNumId="12">
    <w:nsid w:val="28A870EC"/>
    <w:multiLevelType w:val="multilevel"/>
    <w:tmpl w:val="CB5C05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3">
    <w:nsid w:val="295A09F6"/>
    <w:multiLevelType w:val="hybridMultilevel"/>
    <w:tmpl w:val="AA18D486"/>
    <w:lvl w:ilvl="0" w:tplc="9EE09D86">
      <w:start w:val="1"/>
      <w:numFmt w:val="bullet"/>
      <w:lvlText w:val="•"/>
      <w:lvlJc w:val="left"/>
      <w:pPr>
        <w:tabs>
          <w:tab w:pos="1080" w:val="num"/>
        </w:tabs>
        <w:ind w:hanging="360" w:left="1080"/>
      </w:pPr>
      <w:rPr>
        <w:rFonts w:ascii="Arial" w:hAnsi="Arial" w:hint="default"/>
      </w:rPr>
    </w:lvl>
    <w:lvl w:ilvl="1" w:tentative="1" w:tplc="C21E6AE8">
      <w:start w:val="1"/>
      <w:numFmt w:val="bullet"/>
      <w:lvlText w:val="•"/>
      <w:lvlJc w:val="left"/>
      <w:pPr>
        <w:tabs>
          <w:tab w:pos="1800" w:val="num"/>
        </w:tabs>
        <w:ind w:hanging="360" w:left="1800"/>
      </w:pPr>
      <w:rPr>
        <w:rFonts w:ascii="Arial" w:hAnsi="Arial" w:hint="default"/>
      </w:rPr>
    </w:lvl>
    <w:lvl w:ilvl="2" w:tentative="1" w:tplc="CBA64A36">
      <w:start w:val="1"/>
      <w:numFmt w:val="bullet"/>
      <w:lvlText w:val="•"/>
      <w:lvlJc w:val="left"/>
      <w:pPr>
        <w:tabs>
          <w:tab w:pos="2520" w:val="num"/>
        </w:tabs>
        <w:ind w:hanging="360" w:left="2520"/>
      </w:pPr>
      <w:rPr>
        <w:rFonts w:ascii="Arial" w:hAnsi="Arial" w:hint="default"/>
      </w:rPr>
    </w:lvl>
    <w:lvl w:ilvl="3" w:tentative="1" w:tplc="6C128664">
      <w:start w:val="1"/>
      <w:numFmt w:val="bullet"/>
      <w:lvlText w:val="•"/>
      <w:lvlJc w:val="left"/>
      <w:pPr>
        <w:tabs>
          <w:tab w:pos="3240" w:val="num"/>
        </w:tabs>
        <w:ind w:hanging="360" w:left="3240"/>
      </w:pPr>
      <w:rPr>
        <w:rFonts w:ascii="Arial" w:hAnsi="Arial" w:hint="default"/>
      </w:rPr>
    </w:lvl>
    <w:lvl w:ilvl="4" w:tentative="1" w:tplc="0E764B70">
      <w:start w:val="1"/>
      <w:numFmt w:val="bullet"/>
      <w:lvlText w:val="•"/>
      <w:lvlJc w:val="left"/>
      <w:pPr>
        <w:tabs>
          <w:tab w:pos="3960" w:val="num"/>
        </w:tabs>
        <w:ind w:hanging="360" w:left="3960"/>
      </w:pPr>
      <w:rPr>
        <w:rFonts w:ascii="Arial" w:hAnsi="Arial" w:hint="default"/>
      </w:rPr>
    </w:lvl>
    <w:lvl w:ilvl="5" w:tentative="1" w:tplc="633EBC2A">
      <w:start w:val="1"/>
      <w:numFmt w:val="bullet"/>
      <w:lvlText w:val="•"/>
      <w:lvlJc w:val="left"/>
      <w:pPr>
        <w:tabs>
          <w:tab w:pos="4680" w:val="num"/>
        </w:tabs>
        <w:ind w:hanging="360" w:left="4680"/>
      </w:pPr>
      <w:rPr>
        <w:rFonts w:ascii="Arial" w:hAnsi="Arial" w:hint="default"/>
      </w:rPr>
    </w:lvl>
    <w:lvl w:ilvl="6" w:tentative="1" w:tplc="4BE4FEA2">
      <w:start w:val="1"/>
      <w:numFmt w:val="bullet"/>
      <w:lvlText w:val="•"/>
      <w:lvlJc w:val="left"/>
      <w:pPr>
        <w:tabs>
          <w:tab w:pos="5400" w:val="num"/>
        </w:tabs>
        <w:ind w:hanging="360" w:left="5400"/>
      </w:pPr>
      <w:rPr>
        <w:rFonts w:ascii="Arial" w:hAnsi="Arial" w:hint="default"/>
      </w:rPr>
    </w:lvl>
    <w:lvl w:ilvl="7" w:tentative="1" w:tplc="109C9E70">
      <w:start w:val="1"/>
      <w:numFmt w:val="bullet"/>
      <w:lvlText w:val="•"/>
      <w:lvlJc w:val="left"/>
      <w:pPr>
        <w:tabs>
          <w:tab w:pos="6120" w:val="num"/>
        </w:tabs>
        <w:ind w:hanging="360" w:left="6120"/>
      </w:pPr>
      <w:rPr>
        <w:rFonts w:ascii="Arial" w:hAnsi="Arial" w:hint="default"/>
      </w:rPr>
    </w:lvl>
    <w:lvl w:ilvl="8" w:tentative="1" w:tplc="D55CC926">
      <w:start w:val="1"/>
      <w:numFmt w:val="bullet"/>
      <w:lvlText w:val="•"/>
      <w:lvlJc w:val="left"/>
      <w:pPr>
        <w:tabs>
          <w:tab w:pos="6840" w:val="num"/>
        </w:tabs>
        <w:ind w:hanging="360" w:left="6840"/>
      </w:pPr>
      <w:rPr>
        <w:rFonts w:ascii="Arial" w:hAnsi="Arial" w:hint="default"/>
      </w:rPr>
    </w:lvl>
  </w:abstractNum>
  <w:abstractNum w15:restartNumberingAfterBreak="0" w:abstractNumId="14">
    <w:nsid w:val="29B66A91"/>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A57137F"/>
    <w:multiLevelType w:val="multilevel"/>
    <w:tmpl w:val="78888D5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rPr>
        <w:rFonts w:asciiTheme="minorHAnsi" w:cstheme="minorHAnsi" w:hAnsiTheme="minorHAnsi" w:hint="default"/>
        <w:sz w:val="24"/>
        <w:szCs w:val="24"/>
      </w:r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2A832385"/>
    <w:multiLevelType w:val="hybridMultilevel"/>
    <w:tmpl w:val="7FEADA54"/>
    <w:lvl w:ilvl="0" w:tplc="A752701C">
      <w:start w:val="27"/>
      <w:numFmt w:val="bullet"/>
      <w:lvlText w:val="-"/>
      <w:lvlJc w:val="left"/>
      <w:pPr>
        <w:tabs>
          <w:tab w:pos="720" w:val="num"/>
        </w:tabs>
        <w:ind w:hanging="360" w:left="720"/>
      </w:pPr>
      <w:rPr>
        <w:rFonts w:ascii="Times New Roman" w:cs="Times New Roman" w:eastAsia="Times New Roman" w:hAnsi="Times New Roman"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7">
    <w:nsid w:val="2B883EB8"/>
    <w:multiLevelType w:val="hybridMultilevel"/>
    <w:tmpl w:val="5C7433C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2D2C3AD1"/>
    <w:multiLevelType w:val="hybridMultilevel"/>
    <w:tmpl w:val="43FC7AC0"/>
    <w:lvl w:ilvl="0" w:tplc="A1C0D5CE">
      <w:start w:val="1"/>
      <w:numFmt w:val="bullet"/>
      <w:lvlText w:val="•"/>
      <w:lvlJc w:val="left"/>
      <w:pPr>
        <w:tabs>
          <w:tab w:pos="720" w:val="num"/>
        </w:tabs>
        <w:ind w:hanging="360" w:left="720"/>
      </w:pPr>
      <w:rPr>
        <w:rFonts w:ascii="Arial" w:hAnsi="Arial" w:hint="default"/>
      </w:rPr>
    </w:lvl>
    <w:lvl w:ilvl="1" w:tentative="1" w:tplc="C71ADB20">
      <w:start w:val="1"/>
      <w:numFmt w:val="bullet"/>
      <w:lvlText w:val="•"/>
      <w:lvlJc w:val="left"/>
      <w:pPr>
        <w:tabs>
          <w:tab w:pos="1440" w:val="num"/>
        </w:tabs>
        <w:ind w:hanging="360" w:left="1440"/>
      </w:pPr>
      <w:rPr>
        <w:rFonts w:ascii="Arial" w:hAnsi="Arial" w:hint="default"/>
      </w:rPr>
    </w:lvl>
    <w:lvl w:ilvl="2" w:tentative="1" w:tplc="FA3A1444">
      <w:start w:val="1"/>
      <w:numFmt w:val="bullet"/>
      <w:lvlText w:val="•"/>
      <w:lvlJc w:val="left"/>
      <w:pPr>
        <w:tabs>
          <w:tab w:pos="2160" w:val="num"/>
        </w:tabs>
        <w:ind w:hanging="360" w:left="2160"/>
      </w:pPr>
      <w:rPr>
        <w:rFonts w:ascii="Arial" w:hAnsi="Arial" w:hint="default"/>
      </w:rPr>
    </w:lvl>
    <w:lvl w:ilvl="3" w:tentative="1" w:tplc="D8AA9918">
      <w:start w:val="1"/>
      <w:numFmt w:val="bullet"/>
      <w:lvlText w:val="•"/>
      <w:lvlJc w:val="left"/>
      <w:pPr>
        <w:tabs>
          <w:tab w:pos="2880" w:val="num"/>
        </w:tabs>
        <w:ind w:hanging="360" w:left="2880"/>
      </w:pPr>
      <w:rPr>
        <w:rFonts w:ascii="Arial" w:hAnsi="Arial" w:hint="default"/>
      </w:rPr>
    </w:lvl>
    <w:lvl w:ilvl="4" w:tentative="1" w:tplc="AE768CC0">
      <w:start w:val="1"/>
      <w:numFmt w:val="bullet"/>
      <w:lvlText w:val="•"/>
      <w:lvlJc w:val="left"/>
      <w:pPr>
        <w:tabs>
          <w:tab w:pos="3600" w:val="num"/>
        </w:tabs>
        <w:ind w:hanging="360" w:left="3600"/>
      </w:pPr>
      <w:rPr>
        <w:rFonts w:ascii="Arial" w:hAnsi="Arial" w:hint="default"/>
      </w:rPr>
    </w:lvl>
    <w:lvl w:ilvl="5" w:tentative="1" w:tplc="1C7041BE">
      <w:start w:val="1"/>
      <w:numFmt w:val="bullet"/>
      <w:lvlText w:val="•"/>
      <w:lvlJc w:val="left"/>
      <w:pPr>
        <w:tabs>
          <w:tab w:pos="4320" w:val="num"/>
        </w:tabs>
        <w:ind w:hanging="360" w:left="4320"/>
      </w:pPr>
      <w:rPr>
        <w:rFonts w:ascii="Arial" w:hAnsi="Arial" w:hint="default"/>
      </w:rPr>
    </w:lvl>
    <w:lvl w:ilvl="6" w:tentative="1" w:tplc="65B89B88">
      <w:start w:val="1"/>
      <w:numFmt w:val="bullet"/>
      <w:lvlText w:val="•"/>
      <w:lvlJc w:val="left"/>
      <w:pPr>
        <w:tabs>
          <w:tab w:pos="5040" w:val="num"/>
        </w:tabs>
        <w:ind w:hanging="360" w:left="5040"/>
      </w:pPr>
      <w:rPr>
        <w:rFonts w:ascii="Arial" w:hAnsi="Arial" w:hint="default"/>
      </w:rPr>
    </w:lvl>
    <w:lvl w:ilvl="7" w:tentative="1" w:tplc="32F6876E">
      <w:start w:val="1"/>
      <w:numFmt w:val="bullet"/>
      <w:lvlText w:val="•"/>
      <w:lvlJc w:val="left"/>
      <w:pPr>
        <w:tabs>
          <w:tab w:pos="5760" w:val="num"/>
        </w:tabs>
        <w:ind w:hanging="360" w:left="5760"/>
      </w:pPr>
      <w:rPr>
        <w:rFonts w:ascii="Arial" w:hAnsi="Arial" w:hint="default"/>
      </w:rPr>
    </w:lvl>
    <w:lvl w:ilvl="8" w:tentative="1" w:tplc="EBC462BC">
      <w:start w:val="1"/>
      <w:numFmt w:val="bullet"/>
      <w:lvlText w:val="•"/>
      <w:lvlJc w:val="left"/>
      <w:pPr>
        <w:tabs>
          <w:tab w:pos="6480" w:val="num"/>
        </w:tabs>
        <w:ind w:hanging="360" w:left="6480"/>
      </w:pPr>
      <w:rPr>
        <w:rFonts w:ascii="Arial" w:hAnsi="Arial" w:hint="default"/>
      </w:rPr>
    </w:lvl>
  </w:abstractNum>
  <w:abstractNum w15:restartNumberingAfterBreak="0" w:abstractNumId="19">
    <w:nsid w:val="32313198"/>
    <w:multiLevelType w:val="hybridMultilevel"/>
    <w:tmpl w:val="A63CB8BC"/>
    <w:lvl w:ilvl="0" w:tplc="9DC2A73A">
      <w:start w:val="1"/>
      <w:numFmt w:val="bullet"/>
      <w:lvlText w:val="•"/>
      <w:lvlJc w:val="left"/>
      <w:pPr>
        <w:tabs>
          <w:tab w:pos="720" w:val="num"/>
        </w:tabs>
        <w:ind w:hanging="360" w:left="720"/>
      </w:pPr>
      <w:rPr>
        <w:rFonts w:ascii="Arial" w:hAnsi="Arial" w:hint="default"/>
      </w:rPr>
    </w:lvl>
    <w:lvl w:ilvl="1" w:tentative="1" w:tplc="0D1EBB84">
      <w:start w:val="1"/>
      <w:numFmt w:val="bullet"/>
      <w:lvlText w:val="•"/>
      <w:lvlJc w:val="left"/>
      <w:pPr>
        <w:tabs>
          <w:tab w:pos="1440" w:val="num"/>
        </w:tabs>
        <w:ind w:hanging="360" w:left="1440"/>
      </w:pPr>
      <w:rPr>
        <w:rFonts w:ascii="Arial" w:hAnsi="Arial" w:hint="default"/>
      </w:rPr>
    </w:lvl>
    <w:lvl w:ilvl="2" w:tentative="1" w:tplc="2708DF6C">
      <w:start w:val="1"/>
      <w:numFmt w:val="bullet"/>
      <w:lvlText w:val="•"/>
      <w:lvlJc w:val="left"/>
      <w:pPr>
        <w:tabs>
          <w:tab w:pos="2160" w:val="num"/>
        </w:tabs>
        <w:ind w:hanging="360" w:left="2160"/>
      </w:pPr>
      <w:rPr>
        <w:rFonts w:ascii="Arial" w:hAnsi="Arial" w:hint="default"/>
      </w:rPr>
    </w:lvl>
    <w:lvl w:ilvl="3" w:tentative="1" w:tplc="AFB060A6">
      <w:start w:val="1"/>
      <w:numFmt w:val="bullet"/>
      <w:lvlText w:val="•"/>
      <w:lvlJc w:val="left"/>
      <w:pPr>
        <w:tabs>
          <w:tab w:pos="2880" w:val="num"/>
        </w:tabs>
        <w:ind w:hanging="360" w:left="2880"/>
      </w:pPr>
      <w:rPr>
        <w:rFonts w:ascii="Arial" w:hAnsi="Arial" w:hint="default"/>
      </w:rPr>
    </w:lvl>
    <w:lvl w:ilvl="4" w:tentative="1" w:tplc="5420A21A">
      <w:start w:val="1"/>
      <w:numFmt w:val="bullet"/>
      <w:lvlText w:val="•"/>
      <w:lvlJc w:val="left"/>
      <w:pPr>
        <w:tabs>
          <w:tab w:pos="3600" w:val="num"/>
        </w:tabs>
        <w:ind w:hanging="360" w:left="3600"/>
      </w:pPr>
      <w:rPr>
        <w:rFonts w:ascii="Arial" w:hAnsi="Arial" w:hint="default"/>
      </w:rPr>
    </w:lvl>
    <w:lvl w:ilvl="5" w:tentative="1" w:tplc="46D61360">
      <w:start w:val="1"/>
      <w:numFmt w:val="bullet"/>
      <w:lvlText w:val="•"/>
      <w:lvlJc w:val="left"/>
      <w:pPr>
        <w:tabs>
          <w:tab w:pos="4320" w:val="num"/>
        </w:tabs>
        <w:ind w:hanging="360" w:left="4320"/>
      </w:pPr>
      <w:rPr>
        <w:rFonts w:ascii="Arial" w:hAnsi="Arial" w:hint="default"/>
      </w:rPr>
    </w:lvl>
    <w:lvl w:ilvl="6" w:tentative="1" w:tplc="9EDAAB34">
      <w:start w:val="1"/>
      <w:numFmt w:val="bullet"/>
      <w:lvlText w:val="•"/>
      <w:lvlJc w:val="left"/>
      <w:pPr>
        <w:tabs>
          <w:tab w:pos="5040" w:val="num"/>
        </w:tabs>
        <w:ind w:hanging="360" w:left="5040"/>
      </w:pPr>
      <w:rPr>
        <w:rFonts w:ascii="Arial" w:hAnsi="Arial" w:hint="default"/>
      </w:rPr>
    </w:lvl>
    <w:lvl w:ilvl="7" w:tentative="1" w:tplc="61BA9456">
      <w:start w:val="1"/>
      <w:numFmt w:val="bullet"/>
      <w:lvlText w:val="•"/>
      <w:lvlJc w:val="left"/>
      <w:pPr>
        <w:tabs>
          <w:tab w:pos="5760" w:val="num"/>
        </w:tabs>
        <w:ind w:hanging="360" w:left="5760"/>
      </w:pPr>
      <w:rPr>
        <w:rFonts w:ascii="Arial" w:hAnsi="Arial" w:hint="default"/>
      </w:rPr>
    </w:lvl>
    <w:lvl w:ilvl="8" w:tentative="1" w:tplc="28FEEEA0">
      <w:start w:val="1"/>
      <w:numFmt w:val="bullet"/>
      <w:lvlText w:val="•"/>
      <w:lvlJc w:val="left"/>
      <w:pPr>
        <w:tabs>
          <w:tab w:pos="6480" w:val="num"/>
        </w:tabs>
        <w:ind w:hanging="360" w:left="6480"/>
      </w:pPr>
      <w:rPr>
        <w:rFonts w:ascii="Arial" w:hAnsi="Arial" w:hint="default"/>
      </w:rPr>
    </w:lvl>
  </w:abstractNum>
  <w:abstractNum w15:restartNumberingAfterBreak="0" w:abstractNumId="20">
    <w:nsid w:val="373118CE"/>
    <w:multiLevelType w:val="hybridMultilevel"/>
    <w:tmpl w:val="A5982E94"/>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1">
    <w:nsid w:val="3A300032"/>
    <w:multiLevelType w:val="hybridMultilevel"/>
    <w:tmpl w:val="6168645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3EF50195"/>
    <w:multiLevelType w:val="hybridMultilevel"/>
    <w:tmpl w:val="BCA6C18C"/>
    <w:lvl w:ilvl="0" w:tplc="040C000D">
      <w:start w:val="1"/>
      <w:numFmt w:val="bullet"/>
      <w:lvlText w:val=""/>
      <w:lvlJc w:val="left"/>
      <w:pPr>
        <w:tabs>
          <w:tab w:pos="720" w:val="num"/>
        </w:tabs>
        <w:ind w:hanging="360" w:left="720"/>
      </w:pPr>
      <w:rPr>
        <w:rFonts w:ascii="Wingdings" w:hAnsi="Wingdings" w:hint="default"/>
      </w:rPr>
    </w:lvl>
    <w:lvl w:ilvl="1" w:tentative="1" w:tplc="FAC031E0">
      <w:start w:val="1"/>
      <w:numFmt w:val="bullet"/>
      <w:lvlText w:val="•"/>
      <w:lvlJc w:val="left"/>
      <w:pPr>
        <w:tabs>
          <w:tab w:pos="1440" w:val="num"/>
        </w:tabs>
        <w:ind w:hanging="360" w:left="1440"/>
      </w:pPr>
      <w:rPr>
        <w:rFonts w:ascii="Arial" w:hAnsi="Arial" w:hint="default"/>
      </w:rPr>
    </w:lvl>
    <w:lvl w:ilvl="2" w:tentative="1" w:tplc="C1C64FA4">
      <w:start w:val="1"/>
      <w:numFmt w:val="bullet"/>
      <w:lvlText w:val="•"/>
      <w:lvlJc w:val="left"/>
      <w:pPr>
        <w:tabs>
          <w:tab w:pos="2160" w:val="num"/>
        </w:tabs>
        <w:ind w:hanging="360" w:left="2160"/>
      </w:pPr>
      <w:rPr>
        <w:rFonts w:ascii="Arial" w:hAnsi="Arial" w:hint="default"/>
      </w:rPr>
    </w:lvl>
    <w:lvl w:ilvl="3" w:tentative="1" w:tplc="C7C0A52A">
      <w:start w:val="1"/>
      <w:numFmt w:val="bullet"/>
      <w:lvlText w:val="•"/>
      <w:lvlJc w:val="left"/>
      <w:pPr>
        <w:tabs>
          <w:tab w:pos="2880" w:val="num"/>
        </w:tabs>
        <w:ind w:hanging="360" w:left="2880"/>
      </w:pPr>
      <w:rPr>
        <w:rFonts w:ascii="Arial" w:hAnsi="Arial" w:hint="default"/>
      </w:rPr>
    </w:lvl>
    <w:lvl w:ilvl="4" w:tentative="1" w:tplc="A4641E6A">
      <w:start w:val="1"/>
      <w:numFmt w:val="bullet"/>
      <w:lvlText w:val="•"/>
      <w:lvlJc w:val="left"/>
      <w:pPr>
        <w:tabs>
          <w:tab w:pos="3600" w:val="num"/>
        </w:tabs>
        <w:ind w:hanging="360" w:left="3600"/>
      </w:pPr>
      <w:rPr>
        <w:rFonts w:ascii="Arial" w:hAnsi="Arial" w:hint="default"/>
      </w:rPr>
    </w:lvl>
    <w:lvl w:ilvl="5" w:tentative="1" w:tplc="1A324966">
      <w:start w:val="1"/>
      <w:numFmt w:val="bullet"/>
      <w:lvlText w:val="•"/>
      <w:lvlJc w:val="left"/>
      <w:pPr>
        <w:tabs>
          <w:tab w:pos="4320" w:val="num"/>
        </w:tabs>
        <w:ind w:hanging="360" w:left="4320"/>
      </w:pPr>
      <w:rPr>
        <w:rFonts w:ascii="Arial" w:hAnsi="Arial" w:hint="default"/>
      </w:rPr>
    </w:lvl>
    <w:lvl w:ilvl="6" w:tentative="1" w:tplc="573C3402">
      <w:start w:val="1"/>
      <w:numFmt w:val="bullet"/>
      <w:lvlText w:val="•"/>
      <w:lvlJc w:val="left"/>
      <w:pPr>
        <w:tabs>
          <w:tab w:pos="5040" w:val="num"/>
        </w:tabs>
        <w:ind w:hanging="360" w:left="5040"/>
      </w:pPr>
      <w:rPr>
        <w:rFonts w:ascii="Arial" w:hAnsi="Arial" w:hint="default"/>
      </w:rPr>
    </w:lvl>
    <w:lvl w:ilvl="7" w:tentative="1" w:tplc="952C315C">
      <w:start w:val="1"/>
      <w:numFmt w:val="bullet"/>
      <w:lvlText w:val="•"/>
      <w:lvlJc w:val="left"/>
      <w:pPr>
        <w:tabs>
          <w:tab w:pos="5760" w:val="num"/>
        </w:tabs>
        <w:ind w:hanging="360" w:left="5760"/>
      </w:pPr>
      <w:rPr>
        <w:rFonts w:ascii="Arial" w:hAnsi="Arial" w:hint="default"/>
      </w:rPr>
    </w:lvl>
    <w:lvl w:ilvl="8" w:tentative="1" w:tplc="076C1A1E">
      <w:start w:val="1"/>
      <w:numFmt w:val="bullet"/>
      <w:lvlText w:val="•"/>
      <w:lvlJc w:val="left"/>
      <w:pPr>
        <w:tabs>
          <w:tab w:pos="6480" w:val="num"/>
        </w:tabs>
        <w:ind w:hanging="360" w:left="6480"/>
      </w:pPr>
      <w:rPr>
        <w:rFonts w:ascii="Arial" w:hAnsi="Arial" w:hint="default"/>
      </w:rPr>
    </w:lvl>
  </w:abstractNum>
  <w:abstractNum w15:restartNumberingAfterBreak="0" w:abstractNumId="23">
    <w:nsid w:val="40595427"/>
    <w:multiLevelType w:val="hybridMultilevel"/>
    <w:tmpl w:val="50FC398A"/>
    <w:lvl w:ilvl="0" w:tplc="040C000D">
      <w:start w:val="1"/>
      <w:numFmt w:val="bullet"/>
      <w:lvlText w:val=""/>
      <w:lvlJc w:val="left"/>
      <w:pPr>
        <w:tabs>
          <w:tab w:pos="720" w:val="num"/>
        </w:tabs>
        <w:ind w:hanging="360" w:left="720"/>
      </w:pPr>
      <w:rPr>
        <w:rFonts w:ascii="Wingdings" w:hAnsi="Wingdings" w:hint="default"/>
      </w:rPr>
    </w:lvl>
    <w:lvl w:ilvl="1" w:tentative="1" w:tplc="C33E9606">
      <w:start w:val="1"/>
      <w:numFmt w:val="bullet"/>
      <w:lvlText w:val="•"/>
      <w:lvlJc w:val="left"/>
      <w:pPr>
        <w:tabs>
          <w:tab w:pos="1440" w:val="num"/>
        </w:tabs>
        <w:ind w:hanging="360" w:left="1440"/>
      </w:pPr>
      <w:rPr>
        <w:rFonts w:ascii="Arial" w:hAnsi="Arial" w:hint="default"/>
      </w:rPr>
    </w:lvl>
    <w:lvl w:ilvl="2" w:tentative="1" w:tplc="DA00AD84">
      <w:start w:val="1"/>
      <w:numFmt w:val="bullet"/>
      <w:lvlText w:val="•"/>
      <w:lvlJc w:val="left"/>
      <w:pPr>
        <w:tabs>
          <w:tab w:pos="2160" w:val="num"/>
        </w:tabs>
        <w:ind w:hanging="360" w:left="2160"/>
      </w:pPr>
      <w:rPr>
        <w:rFonts w:ascii="Arial" w:hAnsi="Arial" w:hint="default"/>
      </w:rPr>
    </w:lvl>
    <w:lvl w:ilvl="3" w:tentative="1" w:tplc="0D68CB9C">
      <w:start w:val="1"/>
      <w:numFmt w:val="bullet"/>
      <w:lvlText w:val="•"/>
      <w:lvlJc w:val="left"/>
      <w:pPr>
        <w:tabs>
          <w:tab w:pos="2880" w:val="num"/>
        </w:tabs>
        <w:ind w:hanging="360" w:left="2880"/>
      </w:pPr>
      <w:rPr>
        <w:rFonts w:ascii="Arial" w:hAnsi="Arial" w:hint="default"/>
      </w:rPr>
    </w:lvl>
    <w:lvl w:ilvl="4" w:tentative="1" w:tplc="DDBC0AD0">
      <w:start w:val="1"/>
      <w:numFmt w:val="bullet"/>
      <w:lvlText w:val="•"/>
      <w:lvlJc w:val="left"/>
      <w:pPr>
        <w:tabs>
          <w:tab w:pos="3600" w:val="num"/>
        </w:tabs>
        <w:ind w:hanging="360" w:left="3600"/>
      </w:pPr>
      <w:rPr>
        <w:rFonts w:ascii="Arial" w:hAnsi="Arial" w:hint="default"/>
      </w:rPr>
    </w:lvl>
    <w:lvl w:ilvl="5" w:tentative="1" w:tplc="148A50B2">
      <w:start w:val="1"/>
      <w:numFmt w:val="bullet"/>
      <w:lvlText w:val="•"/>
      <w:lvlJc w:val="left"/>
      <w:pPr>
        <w:tabs>
          <w:tab w:pos="4320" w:val="num"/>
        </w:tabs>
        <w:ind w:hanging="360" w:left="4320"/>
      </w:pPr>
      <w:rPr>
        <w:rFonts w:ascii="Arial" w:hAnsi="Arial" w:hint="default"/>
      </w:rPr>
    </w:lvl>
    <w:lvl w:ilvl="6" w:tentative="1" w:tplc="1D2C7240">
      <w:start w:val="1"/>
      <w:numFmt w:val="bullet"/>
      <w:lvlText w:val="•"/>
      <w:lvlJc w:val="left"/>
      <w:pPr>
        <w:tabs>
          <w:tab w:pos="5040" w:val="num"/>
        </w:tabs>
        <w:ind w:hanging="360" w:left="5040"/>
      </w:pPr>
      <w:rPr>
        <w:rFonts w:ascii="Arial" w:hAnsi="Arial" w:hint="default"/>
      </w:rPr>
    </w:lvl>
    <w:lvl w:ilvl="7" w:tentative="1" w:tplc="87D6973C">
      <w:start w:val="1"/>
      <w:numFmt w:val="bullet"/>
      <w:lvlText w:val="•"/>
      <w:lvlJc w:val="left"/>
      <w:pPr>
        <w:tabs>
          <w:tab w:pos="5760" w:val="num"/>
        </w:tabs>
        <w:ind w:hanging="360" w:left="5760"/>
      </w:pPr>
      <w:rPr>
        <w:rFonts w:ascii="Arial" w:hAnsi="Arial" w:hint="default"/>
      </w:rPr>
    </w:lvl>
    <w:lvl w:ilvl="8" w:tentative="1" w:tplc="780A9B30">
      <w:start w:val="1"/>
      <w:numFmt w:val="bullet"/>
      <w:lvlText w:val="•"/>
      <w:lvlJc w:val="left"/>
      <w:pPr>
        <w:tabs>
          <w:tab w:pos="6480" w:val="num"/>
        </w:tabs>
        <w:ind w:hanging="360" w:left="6480"/>
      </w:pPr>
      <w:rPr>
        <w:rFonts w:ascii="Arial" w:hAnsi="Arial" w:hint="default"/>
      </w:rPr>
    </w:lvl>
  </w:abstractNum>
  <w:abstractNum w15:restartNumberingAfterBreak="0" w:abstractNumId="24">
    <w:nsid w:val="422C65D0"/>
    <w:multiLevelType w:val="hybridMultilevel"/>
    <w:tmpl w:val="6D7205A0"/>
    <w:lvl w:ilvl="0" w:tplc="1936B3A8">
      <w:start w:val="1"/>
      <w:numFmt w:val="bullet"/>
      <w:lvlText w:val="•"/>
      <w:lvlJc w:val="left"/>
      <w:pPr>
        <w:tabs>
          <w:tab w:pos="720" w:val="num"/>
        </w:tabs>
        <w:ind w:hanging="360" w:left="720"/>
      </w:pPr>
      <w:rPr>
        <w:rFonts w:ascii="Arial" w:hAnsi="Arial" w:hint="default"/>
      </w:rPr>
    </w:lvl>
    <w:lvl w:ilvl="1" w:tentative="1" w:tplc="D292D76A">
      <w:start w:val="1"/>
      <w:numFmt w:val="bullet"/>
      <w:lvlText w:val="•"/>
      <w:lvlJc w:val="left"/>
      <w:pPr>
        <w:tabs>
          <w:tab w:pos="1440" w:val="num"/>
        </w:tabs>
        <w:ind w:hanging="360" w:left="1440"/>
      </w:pPr>
      <w:rPr>
        <w:rFonts w:ascii="Arial" w:hAnsi="Arial" w:hint="default"/>
      </w:rPr>
    </w:lvl>
    <w:lvl w:ilvl="2" w:tentative="1" w:tplc="9286C896">
      <w:start w:val="1"/>
      <w:numFmt w:val="bullet"/>
      <w:lvlText w:val="•"/>
      <w:lvlJc w:val="left"/>
      <w:pPr>
        <w:tabs>
          <w:tab w:pos="2160" w:val="num"/>
        </w:tabs>
        <w:ind w:hanging="360" w:left="2160"/>
      </w:pPr>
      <w:rPr>
        <w:rFonts w:ascii="Arial" w:hAnsi="Arial" w:hint="default"/>
      </w:rPr>
    </w:lvl>
    <w:lvl w:ilvl="3" w:tentative="1" w:tplc="9CF03144">
      <w:start w:val="1"/>
      <w:numFmt w:val="bullet"/>
      <w:lvlText w:val="•"/>
      <w:lvlJc w:val="left"/>
      <w:pPr>
        <w:tabs>
          <w:tab w:pos="2880" w:val="num"/>
        </w:tabs>
        <w:ind w:hanging="360" w:left="2880"/>
      </w:pPr>
      <w:rPr>
        <w:rFonts w:ascii="Arial" w:hAnsi="Arial" w:hint="default"/>
      </w:rPr>
    </w:lvl>
    <w:lvl w:ilvl="4" w:tentative="1" w:tplc="6D782190">
      <w:start w:val="1"/>
      <w:numFmt w:val="bullet"/>
      <w:lvlText w:val="•"/>
      <w:lvlJc w:val="left"/>
      <w:pPr>
        <w:tabs>
          <w:tab w:pos="3600" w:val="num"/>
        </w:tabs>
        <w:ind w:hanging="360" w:left="3600"/>
      </w:pPr>
      <w:rPr>
        <w:rFonts w:ascii="Arial" w:hAnsi="Arial" w:hint="default"/>
      </w:rPr>
    </w:lvl>
    <w:lvl w:ilvl="5" w:tentative="1" w:tplc="113C8FB6">
      <w:start w:val="1"/>
      <w:numFmt w:val="bullet"/>
      <w:lvlText w:val="•"/>
      <w:lvlJc w:val="left"/>
      <w:pPr>
        <w:tabs>
          <w:tab w:pos="4320" w:val="num"/>
        </w:tabs>
        <w:ind w:hanging="360" w:left="4320"/>
      </w:pPr>
      <w:rPr>
        <w:rFonts w:ascii="Arial" w:hAnsi="Arial" w:hint="default"/>
      </w:rPr>
    </w:lvl>
    <w:lvl w:ilvl="6" w:tentative="1" w:tplc="CF7E9A22">
      <w:start w:val="1"/>
      <w:numFmt w:val="bullet"/>
      <w:lvlText w:val="•"/>
      <w:lvlJc w:val="left"/>
      <w:pPr>
        <w:tabs>
          <w:tab w:pos="5040" w:val="num"/>
        </w:tabs>
        <w:ind w:hanging="360" w:left="5040"/>
      </w:pPr>
      <w:rPr>
        <w:rFonts w:ascii="Arial" w:hAnsi="Arial" w:hint="default"/>
      </w:rPr>
    </w:lvl>
    <w:lvl w:ilvl="7" w:tentative="1" w:tplc="7B1C4310">
      <w:start w:val="1"/>
      <w:numFmt w:val="bullet"/>
      <w:lvlText w:val="•"/>
      <w:lvlJc w:val="left"/>
      <w:pPr>
        <w:tabs>
          <w:tab w:pos="5760" w:val="num"/>
        </w:tabs>
        <w:ind w:hanging="360" w:left="5760"/>
      </w:pPr>
      <w:rPr>
        <w:rFonts w:ascii="Arial" w:hAnsi="Arial" w:hint="default"/>
      </w:rPr>
    </w:lvl>
    <w:lvl w:ilvl="8" w:tentative="1" w:tplc="3E16525A">
      <w:start w:val="1"/>
      <w:numFmt w:val="bullet"/>
      <w:lvlText w:val="•"/>
      <w:lvlJc w:val="left"/>
      <w:pPr>
        <w:tabs>
          <w:tab w:pos="6480" w:val="num"/>
        </w:tabs>
        <w:ind w:hanging="360" w:left="6480"/>
      </w:pPr>
      <w:rPr>
        <w:rFonts w:ascii="Arial" w:hAnsi="Arial" w:hint="default"/>
      </w:rPr>
    </w:lvl>
  </w:abstractNum>
  <w:abstractNum w15:restartNumberingAfterBreak="0" w:abstractNumId="25">
    <w:nsid w:val="425A25C8"/>
    <w:multiLevelType w:val="hybridMultilevel"/>
    <w:tmpl w:val="307ED664"/>
    <w:lvl w:ilvl="0" w:tplc="539E6114">
      <w:start w:val="1"/>
      <w:numFmt w:val="bullet"/>
      <w:lvlText w:val="•"/>
      <w:lvlJc w:val="left"/>
      <w:pPr>
        <w:tabs>
          <w:tab w:pos="720" w:val="num"/>
        </w:tabs>
        <w:ind w:hanging="360" w:left="720"/>
      </w:pPr>
      <w:rPr>
        <w:rFonts w:ascii="Arial" w:hAnsi="Arial" w:hint="default"/>
      </w:rPr>
    </w:lvl>
    <w:lvl w:ilvl="1" w:tentative="1" w:tplc="C33E9606">
      <w:start w:val="1"/>
      <w:numFmt w:val="bullet"/>
      <w:lvlText w:val="•"/>
      <w:lvlJc w:val="left"/>
      <w:pPr>
        <w:tabs>
          <w:tab w:pos="1440" w:val="num"/>
        </w:tabs>
        <w:ind w:hanging="360" w:left="1440"/>
      </w:pPr>
      <w:rPr>
        <w:rFonts w:ascii="Arial" w:hAnsi="Arial" w:hint="default"/>
      </w:rPr>
    </w:lvl>
    <w:lvl w:ilvl="2" w:tentative="1" w:tplc="DA00AD84">
      <w:start w:val="1"/>
      <w:numFmt w:val="bullet"/>
      <w:lvlText w:val="•"/>
      <w:lvlJc w:val="left"/>
      <w:pPr>
        <w:tabs>
          <w:tab w:pos="2160" w:val="num"/>
        </w:tabs>
        <w:ind w:hanging="360" w:left="2160"/>
      </w:pPr>
      <w:rPr>
        <w:rFonts w:ascii="Arial" w:hAnsi="Arial" w:hint="default"/>
      </w:rPr>
    </w:lvl>
    <w:lvl w:ilvl="3" w:tentative="1" w:tplc="0D68CB9C">
      <w:start w:val="1"/>
      <w:numFmt w:val="bullet"/>
      <w:lvlText w:val="•"/>
      <w:lvlJc w:val="left"/>
      <w:pPr>
        <w:tabs>
          <w:tab w:pos="2880" w:val="num"/>
        </w:tabs>
        <w:ind w:hanging="360" w:left="2880"/>
      </w:pPr>
      <w:rPr>
        <w:rFonts w:ascii="Arial" w:hAnsi="Arial" w:hint="default"/>
      </w:rPr>
    </w:lvl>
    <w:lvl w:ilvl="4" w:tentative="1" w:tplc="DDBC0AD0">
      <w:start w:val="1"/>
      <w:numFmt w:val="bullet"/>
      <w:lvlText w:val="•"/>
      <w:lvlJc w:val="left"/>
      <w:pPr>
        <w:tabs>
          <w:tab w:pos="3600" w:val="num"/>
        </w:tabs>
        <w:ind w:hanging="360" w:left="3600"/>
      </w:pPr>
      <w:rPr>
        <w:rFonts w:ascii="Arial" w:hAnsi="Arial" w:hint="default"/>
      </w:rPr>
    </w:lvl>
    <w:lvl w:ilvl="5" w:tentative="1" w:tplc="148A50B2">
      <w:start w:val="1"/>
      <w:numFmt w:val="bullet"/>
      <w:lvlText w:val="•"/>
      <w:lvlJc w:val="left"/>
      <w:pPr>
        <w:tabs>
          <w:tab w:pos="4320" w:val="num"/>
        </w:tabs>
        <w:ind w:hanging="360" w:left="4320"/>
      </w:pPr>
      <w:rPr>
        <w:rFonts w:ascii="Arial" w:hAnsi="Arial" w:hint="default"/>
      </w:rPr>
    </w:lvl>
    <w:lvl w:ilvl="6" w:tentative="1" w:tplc="1D2C7240">
      <w:start w:val="1"/>
      <w:numFmt w:val="bullet"/>
      <w:lvlText w:val="•"/>
      <w:lvlJc w:val="left"/>
      <w:pPr>
        <w:tabs>
          <w:tab w:pos="5040" w:val="num"/>
        </w:tabs>
        <w:ind w:hanging="360" w:left="5040"/>
      </w:pPr>
      <w:rPr>
        <w:rFonts w:ascii="Arial" w:hAnsi="Arial" w:hint="default"/>
      </w:rPr>
    </w:lvl>
    <w:lvl w:ilvl="7" w:tentative="1" w:tplc="87D6973C">
      <w:start w:val="1"/>
      <w:numFmt w:val="bullet"/>
      <w:lvlText w:val="•"/>
      <w:lvlJc w:val="left"/>
      <w:pPr>
        <w:tabs>
          <w:tab w:pos="5760" w:val="num"/>
        </w:tabs>
        <w:ind w:hanging="360" w:left="5760"/>
      </w:pPr>
      <w:rPr>
        <w:rFonts w:ascii="Arial" w:hAnsi="Arial" w:hint="default"/>
      </w:rPr>
    </w:lvl>
    <w:lvl w:ilvl="8" w:tentative="1" w:tplc="780A9B30">
      <w:start w:val="1"/>
      <w:numFmt w:val="bullet"/>
      <w:lvlText w:val="•"/>
      <w:lvlJc w:val="left"/>
      <w:pPr>
        <w:tabs>
          <w:tab w:pos="6480" w:val="num"/>
        </w:tabs>
        <w:ind w:hanging="360" w:left="6480"/>
      </w:pPr>
      <w:rPr>
        <w:rFonts w:ascii="Arial" w:hAnsi="Arial" w:hint="default"/>
      </w:rPr>
    </w:lvl>
  </w:abstractNum>
  <w:abstractNum w15:restartNumberingAfterBreak="0" w:abstractNumId="26">
    <w:nsid w:val="4848369E"/>
    <w:multiLevelType w:val="hybridMultilevel"/>
    <w:tmpl w:val="1E6C71E4"/>
    <w:lvl w:ilvl="0" w:tplc="9CAC1D88">
      <w:start w:val="1"/>
      <w:numFmt w:val="bullet"/>
      <w:lvlText w:val="•"/>
      <w:lvlJc w:val="left"/>
      <w:pPr>
        <w:tabs>
          <w:tab w:pos="720" w:val="num"/>
        </w:tabs>
        <w:ind w:hanging="360" w:left="720"/>
      </w:pPr>
      <w:rPr>
        <w:rFonts w:ascii="Arial" w:hAnsi="Arial" w:hint="default"/>
      </w:rPr>
    </w:lvl>
    <w:lvl w:ilvl="1" w:tentative="1" w:tplc="584A6648">
      <w:start w:val="1"/>
      <w:numFmt w:val="bullet"/>
      <w:lvlText w:val="•"/>
      <w:lvlJc w:val="left"/>
      <w:pPr>
        <w:tabs>
          <w:tab w:pos="1440" w:val="num"/>
        </w:tabs>
        <w:ind w:hanging="360" w:left="1440"/>
      </w:pPr>
      <w:rPr>
        <w:rFonts w:ascii="Arial" w:hAnsi="Arial" w:hint="default"/>
      </w:rPr>
    </w:lvl>
    <w:lvl w:ilvl="2" w:tentative="1" w:tplc="784A479A">
      <w:start w:val="1"/>
      <w:numFmt w:val="bullet"/>
      <w:lvlText w:val="•"/>
      <w:lvlJc w:val="left"/>
      <w:pPr>
        <w:tabs>
          <w:tab w:pos="2160" w:val="num"/>
        </w:tabs>
        <w:ind w:hanging="360" w:left="2160"/>
      </w:pPr>
      <w:rPr>
        <w:rFonts w:ascii="Arial" w:hAnsi="Arial" w:hint="default"/>
      </w:rPr>
    </w:lvl>
    <w:lvl w:ilvl="3" w:tentative="1" w:tplc="66703672">
      <w:start w:val="1"/>
      <w:numFmt w:val="bullet"/>
      <w:lvlText w:val="•"/>
      <w:lvlJc w:val="left"/>
      <w:pPr>
        <w:tabs>
          <w:tab w:pos="2880" w:val="num"/>
        </w:tabs>
        <w:ind w:hanging="360" w:left="2880"/>
      </w:pPr>
      <w:rPr>
        <w:rFonts w:ascii="Arial" w:hAnsi="Arial" w:hint="default"/>
      </w:rPr>
    </w:lvl>
    <w:lvl w:ilvl="4" w:tentative="1" w:tplc="2D243434">
      <w:start w:val="1"/>
      <w:numFmt w:val="bullet"/>
      <w:lvlText w:val="•"/>
      <w:lvlJc w:val="left"/>
      <w:pPr>
        <w:tabs>
          <w:tab w:pos="3600" w:val="num"/>
        </w:tabs>
        <w:ind w:hanging="360" w:left="3600"/>
      </w:pPr>
      <w:rPr>
        <w:rFonts w:ascii="Arial" w:hAnsi="Arial" w:hint="default"/>
      </w:rPr>
    </w:lvl>
    <w:lvl w:ilvl="5" w:tentative="1" w:tplc="FE78C506">
      <w:start w:val="1"/>
      <w:numFmt w:val="bullet"/>
      <w:lvlText w:val="•"/>
      <w:lvlJc w:val="left"/>
      <w:pPr>
        <w:tabs>
          <w:tab w:pos="4320" w:val="num"/>
        </w:tabs>
        <w:ind w:hanging="360" w:left="4320"/>
      </w:pPr>
      <w:rPr>
        <w:rFonts w:ascii="Arial" w:hAnsi="Arial" w:hint="default"/>
      </w:rPr>
    </w:lvl>
    <w:lvl w:ilvl="6" w:tentative="1" w:tplc="2278A4A6">
      <w:start w:val="1"/>
      <w:numFmt w:val="bullet"/>
      <w:lvlText w:val="•"/>
      <w:lvlJc w:val="left"/>
      <w:pPr>
        <w:tabs>
          <w:tab w:pos="5040" w:val="num"/>
        </w:tabs>
        <w:ind w:hanging="360" w:left="5040"/>
      </w:pPr>
      <w:rPr>
        <w:rFonts w:ascii="Arial" w:hAnsi="Arial" w:hint="default"/>
      </w:rPr>
    </w:lvl>
    <w:lvl w:ilvl="7" w:tentative="1" w:tplc="ED464B76">
      <w:start w:val="1"/>
      <w:numFmt w:val="bullet"/>
      <w:lvlText w:val="•"/>
      <w:lvlJc w:val="left"/>
      <w:pPr>
        <w:tabs>
          <w:tab w:pos="5760" w:val="num"/>
        </w:tabs>
        <w:ind w:hanging="360" w:left="5760"/>
      </w:pPr>
      <w:rPr>
        <w:rFonts w:ascii="Arial" w:hAnsi="Arial" w:hint="default"/>
      </w:rPr>
    </w:lvl>
    <w:lvl w:ilvl="8" w:tentative="1" w:tplc="478897A2">
      <w:start w:val="1"/>
      <w:numFmt w:val="bullet"/>
      <w:lvlText w:val="•"/>
      <w:lvlJc w:val="left"/>
      <w:pPr>
        <w:tabs>
          <w:tab w:pos="6480" w:val="num"/>
        </w:tabs>
        <w:ind w:hanging="360" w:left="6480"/>
      </w:pPr>
      <w:rPr>
        <w:rFonts w:ascii="Arial" w:hAnsi="Arial" w:hint="default"/>
      </w:rPr>
    </w:lvl>
  </w:abstractNum>
  <w:abstractNum w15:restartNumberingAfterBreak="0" w:abstractNumId="27">
    <w:nsid w:val="4D810672"/>
    <w:multiLevelType w:val="multilevel"/>
    <w:tmpl w:val="78888D5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rPr>
        <w:rFonts w:asciiTheme="minorHAnsi" w:cstheme="minorHAnsi" w:hAnsiTheme="minorHAnsi" w:hint="default"/>
        <w:sz w:val="24"/>
        <w:szCs w:val="24"/>
      </w:r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8">
    <w:nsid w:val="51764F68"/>
    <w:multiLevelType w:val="hybridMultilevel"/>
    <w:tmpl w:val="13AE4E18"/>
    <w:lvl w:ilvl="0" w:tplc="040C0001">
      <w:start w:val="1"/>
      <w:numFmt w:val="bullet"/>
      <w:lvlText w:val=""/>
      <w:lvlJc w:val="left"/>
      <w:pPr>
        <w:ind w:hanging="360" w:left="360"/>
      </w:pPr>
      <w:rPr>
        <w:rFonts w:ascii="Symbol" w:hAnsi="Symbol" w:hint="default"/>
      </w:rPr>
    </w:lvl>
    <w:lvl w:ilvl="1" w:tplc="040C0003">
      <w:start w:val="1"/>
      <w:numFmt w:val="bullet"/>
      <w:lvlText w:val="o"/>
      <w:lvlJc w:val="left"/>
      <w:pPr>
        <w:ind w:hanging="360" w:left="1080"/>
      </w:pPr>
      <w:rPr>
        <w:rFonts w:ascii="Courier New" w:cs="Courier New" w:hAnsi="Courier New" w:hint="default"/>
      </w:rPr>
    </w:lvl>
    <w:lvl w:ilvl="2" w:tplc="040C0005">
      <w:start w:val="1"/>
      <w:numFmt w:val="bullet"/>
      <w:lvlText w:val=""/>
      <w:lvlJc w:val="left"/>
      <w:pPr>
        <w:ind w:hanging="360" w:left="1800"/>
      </w:pPr>
      <w:rPr>
        <w:rFonts w:ascii="Wingdings" w:hAnsi="Wingdings" w:hint="default"/>
      </w:rPr>
    </w:lvl>
    <w:lvl w:ilvl="3" w:tplc="040C0001">
      <w:start w:val="1"/>
      <w:numFmt w:val="bullet"/>
      <w:lvlText w:val=""/>
      <w:lvlJc w:val="left"/>
      <w:pPr>
        <w:ind w:hanging="360" w:left="2520"/>
      </w:pPr>
      <w:rPr>
        <w:rFonts w:ascii="Symbol" w:hAnsi="Symbol" w:hint="default"/>
      </w:rPr>
    </w:lvl>
    <w:lvl w:ilvl="4"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29">
    <w:nsid w:val="55E86C69"/>
    <w:multiLevelType w:val="hybridMultilevel"/>
    <w:tmpl w:val="82E4E99E"/>
    <w:lvl w:ilvl="0" w:tplc="133C4292">
      <w:start w:val="1"/>
      <w:numFmt w:val="bullet"/>
      <w:lvlText w:val="•"/>
      <w:lvlJc w:val="left"/>
      <w:pPr>
        <w:tabs>
          <w:tab w:pos="720" w:val="num"/>
        </w:tabs>
        <w:ind w:hanging="360" w:left="720"/>
      </w:pPr>
      <w:rPr>
        <w:rFonts w:ascii="Arial" w:hAnsi="Arial" w:hint="default"/>
      </w:rPr>
    </w:lvl>
    <w:lvl w:ilvl="1" w:tentative="1" w:tplc="2D928C74">
      <w:start w:val="1"/>
      <w:numFmt w:val="bullet"/>
      <w:lvlText w:val="•"/>
      <w:lvlJc w:val="left"/>
      <w:pPr>
        <w:tabs>
          <w:tab w:pos="1440" w:val="num"/>
        </w:tabs>
        <w:ind w:hanging="360" w:left="1440"/>
      </w:pPr>
      <w:rPr>
        <w:rFonts w:ascii="Arial" w:hAnsi="Arial" w:hint="default"/>
      </w:rPr>
    </w:lvl>
    <w:lvl w:ilvl="2" w:tentative="1" w:tplc="AA3E9A28">
      <w:start w:val="1"/>
      <w:numFmt w:val="bullet"/>
      <w:lvlText w:val="•"/>
      <w:lvlJc w:val="left"/>
      <w:pPr>
        <w:tabs>
          <w:tab w:pos="2160" w:val="num"/>
        </w:tabs>
        <w:ind w:hanging="360" w:left="2160"/>
      </w:pPr>
      <w:rPr>
        <w:rFonts w:ascii="Arial" w:hAnsi="Arial" w:hint="default"/>
      </w:rPr>
    </w:lvl>
    <w:lvl w:ilvl="3" w:tentative="1" w:tplc="6EAE611C">
      <w:start w:val="1"/>
      <w:numFmt w:val="bullet"/>
      <w:lvlText w:val="•"/>
      <w:lvlJc w:val="left"/>
      <w:pPr>
        <w:tabs>
          <w:tab w:pos="2880" w:val="num"/>
        </w:tabs>
        <w:ind w:hanging="360" w:left="2880"/>
      </w:pPr>
      <w:rPr>
        <w:rFonts w:ascii="Arial" w:hAnsi="Arial" w:hint="default"/>
      </w:rPr>
    </w:lvl>
    <w:lvl w:ilvl="4" w:tentative="1" w:tplc="E660ACA8">
      <w:start w:val="1"/>
      <w:numFmt w:val="bullet"/>
      <w:lvlText w:val="•"/>
      <w:lvlJc w:val="left"/>
      <w:pPr>
        <w:tabs>
          <w:tab w:pos="3600" w:val="num"/>
        </w:tabs>
        <w:ind w:hanging="360" w:left="3600"/>
      </w:pPr>
      <w:rPr>
        <w:rFonts w:ascii="Arial" w:hAnsi="Arial" w:hint="default"/>
      </w:rPr>
    </w:lvl>
    <w:lvl w:ilvl="5" w:tentative="1" w:tplc="19901C3C">
      <w:start w:val="1"/>
      <w:numFmt w:val="bullet"/>
      <w:lvlText w:val="•"/>
      <w:lvlJc w:val="left"/>
      <w:pPr>
        <w:tabs>
          <w:tab w:pos="4320" w:val="num"/>
        </w:tabs>
        <w:ind w:hanging="360" w:left="4320"/>
      </w:pPr>
      <w:rPr>
        <w:rFonts w:ascii="Arial" w:hAnsi="Arial" w:hint="default"/>
      </w:rPr>
    </w:lvl>
    <w:lvl w:ilvl="6" w:tentative="1" w:tplc="AE94EDD0">
      <w:start w:val="1"/>
      <w:numFmt w:val="bullet"/>
      <w:lvlText w:val="•"/>
      <w:lvlJc w:val="left"/>
      <w:pPr>
        <w:tabs>
          <w:tab w:pos="5040" w:val="num"/>
        </w:tabs>
        <w:ind w:hanging="360" w:left="5040"/>
      </w:pPr>
      <w:rPr>
        <w:rFonts w:ascii="Arial" w:hAnsi="Arial" w:hint="default"/>
      </w:rPr>
    </w:lvl>
    <w:lvl w:ilvl="7" w:tentative="1" w:tplc="EBDCE312">
      <w:start w:val="1"/>
      <w:numFmt w:val="bullet"/>
      <w:lvlText w:val="•"/>
      <w:lvlJc w:val="left"/>
      <w:pPr>
        <w:tabs>
          <w:tab w:pos="5760" w:val="num"/>
        </w:tabs>
        <w:ind w:hanging="360" w:left="5760"/>
      </w:pPr>
      <w:rPr>
        <w:rFonts w:ascii="Arial" w:hAnsi="Arial" w:hint="default"/>
      </w:rPr>
    </w:lvl>
    <w:lvl w:ilvl="8" w:tentative="1" w:tplc="E474B9F4">
      <w:start w:val="1"/>
      <w:numFmt w:val="bullet"/>
      <w:lvlText w:val="•"/>
      <w:lvlJc w:val="left"/>
      <w:pPr>
        <w:tabs>
          <w:tab w:pos="6480" w:val="num"/>
        </w:tabs>
        <w:ind w:hanging="360" w:left="6480"/>
      </w:pPr>
      <w:rPr>
        <w:rFonts w:ascii="Arial" w:hAnsi="Arial" w:hint="default"/>
      </w:rPr>
    </w:lvl>
  </w:abstractNum>
  <w:abstractNum w15:restartNumberingAfterBreak="0" w:abstractNumId="30">
    <w:nsid w:val="5E390C19"/>
    <w:multiLevelType w:val="hybridMultilevel"/>
    <w:tmpl w:val="1B747AAE"/>
    <w:lvl w:ilvl="0" w:tplc="5A62BD38">
      <w:numFmt w:val="bullet"/>
      <w:lvlText w:val="-"/>
      <w:lvlJc w:val="left"/>
      <w:pPr>
        <w:ind w:hanging="360" w:left="720"/>
      </w:pPr>
      <w:rPr>
        <w:rFonts w:ascii="Arial" w:cs="Arial" w:eastAsia="Calibri" w:hAnsi="Aria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hAnsi="Wingdings" w:hint="default"/>
      </w:rPr>
    </w:lvl>
    <w:lvl w:ilvl="6"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hAnsi="Wingdings" w:hint="default"/>
      </w:rPr>
    </w:lvl>
  </w:abstractNum>
  <w:abstractNum w15:restartNumberingAfterBreak="0" w:abstractNumId="31">
    <w:nsid w:val="6A005F39"/>
    <w:multiLevelType w:val="hybridMultilevel"/>
    <w:tmpl w:val="BB5897E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71650431"/>
    <w:multiLevelType w:val="multilevel"/>
    <w:tmpl w:val="78888D5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rPr>
        <w:rFonts w:asciiTheme="minorHAnsi" w:cstheme="minorHAnsi" w:hAnsiTheme="minorHAnsi" w:hint="default"/>
        <w:sz w:val="24"/>
        <w:szCs w:val="24"/>
      </w:r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3">
    <w:nsid w:val="794D41B8"/>
    <w:multiLevelType w:val="multilevel"/>
    <w:tmpl w:val="FDCC21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79DD61D6"/>
    <w:multiLevelType w:val="hybridMultilevel"/>
    <w:tmpl w:val="2E249868"/>
    <w:lvl w:ilvl="0" w:tplc="A752701C">
      <w:start w:val="27"/>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5">
    <w:nsid w:val="7A281843"/>
    <w:multiLevelType w:val="hybridMultilevel"/>
    <w:tmpl w:val="FA3C52B6"/>
    <w:lvl w:ilvl="0" w:tplc="7452C78A">
      <w:start w:val="1"/>
      <w:numFmt w:val="bullet"/>
      <w:lvlText w:val="•"/>
      <w:lvlJc w:val="left"/>
      <w:pPr>
        <w:tabs>
          <w:tab w:pos="720" w:val="num"/>
        </w:tabs>
        <w:ind w:hanging="360" w:left="720"/>
      </w:pPr>
      <w:rPr>
        <w:rFonts w:ascii="Arial" w:hAnsi="Arial" w:hint="default"/>
      </w:rPr>
    </w:lvl>
    <w:lvl w:ilvl="1" w:tentative="1" w:tplc="B29A6C2E">
      <w:start w:val="1"/>
      <w:numFmt w:val="bullet"/>
      <w:lvlText w:val="•"/>
      <w:lvlJc w:val="left"/>
      <w:pPr>
        <w:tabs>
          <w:tab w:pos="1440" w:val="num"/>
        </w:tabs>
        <w:ind w:hanging="360" w:left="1440"/>
      </w:pPr>
      <w:rPr>
        <w:rFonts w:ascii="Arial" w:hAnsi="Arial" w:hint="default"/>
      </w:rPr>
    </w:lvl>
    <w:lvl w:ilvl="2" w:tentative="1" w:tplc="A74A6EB2">
      <w:start w:val="1"/>
      <w:numFmt w:val="bullet"/>
      <w:lvlText w:val="•"/>
      <w:lvlJc w:val="left"/>
      <w:pPr>
        <w:tabs>
          <w:tab w:pos="2160" w:val="num"/>
        </w:tabs>
        <w:ind w:hanging="360" w:left="2160"/>
      </w:pPr>
      <w:rPr>
        <w:rFonts w:ascii="Arial" w:hAnsi="Arial" w:hint="default"/>
      </w:rPr>
    </w:lvl>
    <w:lvl w:ilvl="3" w:tentative="1" w:tplc="22C41B5E">
      <w:start w:val="1"/>
      <w:numFmt w:val="bullet"/>
      <w:lvlText w:val="•"/>
      <w:lvlJc w:val="left"/>
      <w:pPr>
        <w:tabs>
          <w:tab w:pos="2880" w:val="num"/>
        </w:tabs>
        <w:ind w:hanging="360" w:left="2880"/>
      </w:pPr>
      <w:rPr>
        <w:rFonts w:ascii="Arial" w:hAnsi="Arial" w:hint="default"/>
      </w:rPr>
    </w:lvl>
    <w:lvl w:ilvl="4" w:tentative="1" w:tplc="2DF8DBF4">
      <w:start w:val="1"/>
      <w:numFmt w:val="bullet"/>
      <w:lvlText w:val="•"/>
      <w:lvlJc w:val="left"/>
      <w:pPr>
        <w:tabs>
          <w:tab w:pos="3600" w:val="num"/>
        </w:tabs>
        <w:ind w:hanging="360" w:left="3600"/>
      </w:pPr>
      <w:rPr>
        <w:rFonts w:ascii="Arial" w:hAnsi="Arial" w:hint="default"/>
      </w:rPr>
    </w:lvl>
    <w:lvl w:ilvl="5" w:tentative="1" w:tplc="BD02759A">
      <w:start w:val="1"/>
      <w:numFmt w:val="bullet"/>
      <w:lvlText w:val="•"/>
      <w:lvlJc w:val="left"/>
      <w:pPr>
        <w:tabs>
          <w:tab w:pos="4320" w:val="num"/>
        </w:tabs>
        <w:ind w:hanging="360" w:left="4320"/>
      </w:pPr>
      <w:rPr>
        <w:rFonts w:ascii="Arial" w:hAnsi="Arial" w:hint="default"/>
      </w:rPr>
    </w:lvl>
    <w:lvl w:ilvl="6" w:tentative="1" w:tplc="F134FBBE">
      <w:start w:val="1"/>
      <w:numFmt w:val="bullet"/>
      <w:lvlText w:val="•"/>
      <w:lvlJc w:val="left"/>
      <w:pPr>
        <w:tabs>
          <w:tab w:pos="5040" w:val="num"/>
        </w:tabs>
        <w:ind w:hanging="360" w:left="5040"/>
      </w:pPr>
      <w:rPr>
        <w:rFonts w:ascii="Arial" w:hAnsi="Arial" w:hint="default"/>
      </w:rPr>
    </w:lvl>
    <w:lvl w:ilvl="7" w:tentative="1" w:tplc="3E9E9C26">
      <w:start w:val="1"/>
      <w:numFmt w:val="bullet"/>
      <w:lvlText w:val="•"/>
      <w:lvlJc w:val="left"/>
      <w:pPr>
        <w:tabs>
          <w:tab w:pos="5760" w:val="num"/>
        </w:tabs>
        <w:ind w:hanging="360" w:left="5760"/>
      </w:pPr>
      <w:rPr>
        <w:rFonts w:ascii="Arial" w:hAnsi="Arial" w:hint="default"/>
      </w:rPr>
    </w:lvl>
    <w:lvl w:ilvl="8" w:tentative="1" w:tplc="F062A7D4">
      <w:start w:val="1"/>
      <w:numFmt w:val="bullet"/>
      <w:lvlText w:val="•"/>
      <w:lvlJc w:val="left"/>
      <w:pPr>
        <w:tabs>
          <w:tab w:pos="6480" w:val="num"/>
        </w:tabs>
        <w:ind w:hanging="360" w:left="6480"/>
      </w:pPr>
      <w:rPr>
        <w:rFonts w:ascii="Arial" w:hAnsi="Arial" w:hint="default"/>
      </w:rPr>
    </w:lvl>
  </w:abstractNum>
  <w:abstractNum w15:restartNumberingAfterBreak="0" w:abstractNumId="36">
    <w:nsid w:val="7B856C69"/>
    <w:multiLevelType w:val="hybridMultilevel"/>
    <w:tmpl w:val="84261120"/>
    <w:lvl w:ilvl="0" w:tplc="040C000D">
      <w:start w:val="1"/>
      <w:numFmt w:val="bullet"/>
      <w:lvlText w:val=""/>
      <w:lvlJc w:val="left"/>
      <w:pPr>
        <w:ind w:hanging="360" w:left="360"/>
      </w:pPr>
      <w:rPr>
        <w:rFonts w:ascii="Wingdings" w:hAnsi="Wingdings" w:hint="default"/>
      </w:rPr>
    </w:lvl>
    <w:lvl w:ilvl="1" w:tplc="040C0003">
      <w:start w:val="1"/>
      <w:numFmt w:val="bullet"/>
      <w:lvlText w:val="o"/>
      <w:lvlJc w:val="left"/>
      <w:pPr>
        <w:ind w:hanging="360" w:left="1080"/>
      </w:pPr>
      <w:rPr>
        <w:rFonts w:ascii="Courier New" w:cs="Courier New" w:hAnsi="Courier New" w:hint="default"/>
      </w:rPr>
    </w:lvl>
    <w:lvl w:ilvl="2" w:tplc="040C0005">
      <w:start w:val="1"/>
      <w:numFmt w:val="bullet"/>
      <w:lvlText w:val=""/>
      <w:lvlJc w:val="left"/>
      <w:pPr>
        <w:ind w:hanging="360" w:left="1800"/>
      </w:pPr>
      <w:rPr>
        <w:rFonts w:ascii="Wingdings" w:hAnsi="Wingdings" w:hint="default"/>
      </w:rPr>
    </w:lvl>
    <w:lvl w:ilvl="3" w:tplc="040C0001">
      <w:start w:val="1"/>
      <w:numFmt w:val="bullet"/>
      <w:lvlText w:val=""/>
      <w:lvlJc w:val="left"/>
      <w:pPr>
        <w:ind w:hanging="360" w:left="2520"/>
      </w:pPr>
      <w:rPr>
        <w:rFonts w:ascii="Symbol" w:hAnsi="Symbol" w:hint="default"/>
      </w:rPr>
    </w:lvl>
    <w:lvl w:ilvl="4"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37">
    <w:nsid w:val="7DF50061"/>
    <w:multiLevelType w:val="multilevel"/>
    <w:tmpl w:val="78888D5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rPr>
        <w:rFonts w:asciiTheme="minorHAnsi" w:cstheme="minorHAnsi" w:hAnsiTheme="minorHAnsi" w:hint="default"/>
        <w:sz w:val="24"/>
        <w:szCs w:val="24"/>
      </w:r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8">
    <w:nsid w:val="7E985FC9"/>
    <w:multiLevelType w:val="hybridMultilevel"/>
    <w:tmpl w:val="FE92C99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0"/>
  </w:num>
  <w:num w:numId="2">
    <w:abstractNumId w:val="16"/>
  </w:num>
  <w:num w:numId="3">
    <w:abstractNumId w:val="31"/>
  </w:num>
  <w:num w:numId="4">
    <w:abstractNumId w:val="8"/>
  </w:num>
  <w:num w:numId="5">
    <w:abstractNumId w:val="30"/>
  </w:num>
  <w:num w:numId="6">
    <w:abstractNumId w:val="26"/>
  </w:num>
  <w:num w:numId="7">
    <w:abstractNumId w:val="24"/>
  </w:num>
  <w:num w:numId="8">
    <w:abstractNumId w:val="35"/>
  </w:num>
  <w:num w:numId="9">
    <w:abstractNumId w:val="5"/>
  </w:num>
  <w:num w:numId="10">
    <w:abstractNumId w:val="29"/>
  </w:num>
  <w:num w:numId="11">
    <w:abstractNumId w:val="11"/>
  </w:num>
  <w:num w:numId="12">
    <w:abstractNumId w:val="19"/>
  </w:num>
  <w:num w:numId="13">
    <w:abstractNumId w:val="0"/>
  </w:num>
  <w:num w:numId="14">
    <w:abstractNumId w:val="21"/>
  </w:num>
  <w:num w:numId="15">
    <w:abstractNumId w:val="6"/>
  </w:num>
  <w:num w:numId="16">
    <w:abstractNumId w:val="3"/>
  </w:num>
  <w:num w:numId="17">
    <w:abstractNumId w:val="22"/>
  </w:num>
  <w:num w:numId="18">
    <w:abstractNumId w:val="4"/>
  </w:num>
  <w:num w:numId="19">
    <w:abstractNumId w:val="1"/>
  </w:num>
  <w:num w:numId="20">
    <w:abstractNumId w:val="12"/>
  </w:num>
  <w:num w:numId="21">
    <w:abstractNumId w:val="25"/>
  </w:num>
  <w:num w:numId="22">
    <w:abstractNumId w:val="23"/>
  </w:num>
  <w:num w:numId="23">
    <w:abstractNumId w:val="2"/>
  </w:num>
  <w:num w:numId="24">
    <w:abstractNumId w:val="36"/>
  </w:num>
  <w:num w:numId="25">
    <w:abstractNumId w:val="28"/>
  </w:num>
  <w:num w:numId="26">
    <w:abstractNumId w:val="17"/>
  </w:num>
  <w:num w:numId="27">
    <w:abstractNumId w:val="9"/>
  </w:num>
  <w:num w:numId="28">
    <w:abstractNumId w:val="13"/>
  </w:num>
  <w:num w:numId="29">
    <w:abstractNumId w:val="33"/>
  </w:num>
  <w:num w:numId="30">
    <w:abstractNumId w:val="20"/>
  </w:num>
  <w:num w:numId="31">
    <w:abstractNumId w:val="14"/>
  </w:num>
  <w:num w:numId="32">
    <w:abstractNumId w:val="37"/>
  </w:num>
  <w:num w:numId="33">
    <w:abstractNumId w:val="18"/>
  </w:num>
  <w:num w:numId="34">
    <w:abstractNumId w:val="7"/>
  </w:num>
  <w:num w:numId="35">
    <w:abstractNumId w:val="15"/>
  </w:num>
  <w:num w:numId="36">
    <w:abstractNumId w:val="32"/>
  </w:num>
  <w:num w:numId="37">
    <w:abstractNumId w:val="27"/>
  </w:num>
  <w:num w:numId="38">
    <w:abstractNumId w:val="38"/>
  </w:num>
  <w:num w:numId="39">
    <w:abstractNumId w:val="34"/>
  </w:num>
  <w:numIdMacAtCleanup w:val="13"/>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6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20"/>
  <w:hyphenationZone w:val="425"/>
  <w:noPunctuationKerning/>
  <w:characterSpacingControl w:val="doNotCompress"/>
  <w:hdrShapeDefaults>
    <o:shapedefaults spidmax="2050"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17E"/>
    <w:rsid w:val="00002189"/>
    <w:rsid w:val="000051D0"/>
    <w:rsid w:val="00006DA2"/>
    <w:rsid w:val="0000724B"/>
    <w:rsid w:val="00007BEB"/>
    <w:rsid w:val="000133C8"/>
    <w:rsid w:val="00014FDC"/>
    <w:rsid w:val="000159BE"/>
    <w:rsid w:val="00022F26"/>
    <w:rsid w:val="00026259"/>
    <w:rsid w:val="000339E3"/>
    <w:rsid w:val="00034FFF"/>
    <w:rsid w:val="00047956"/>
    <w:rsid w:val="00051820"/>
    <w:rsid w:val="00052EFD"/>
    <w:rsid w:val="0006067F"/>
    <w:rsid w:val="00061021"/>
    <w:rsid w:val="00061F99"/>
    <w:rsid w:val="00063699"/>
    <w:rsid w:val="00074065"/>
    <w:rsid w:val="0007431F"/>
    <w:rsid w:val="00075CFC"/>
    <w:rsid w:val="00077519"/>
    <w:rsid w:val="00080AC3"/>
    <w:rsid w:val="00093560"/>
    <w:rsid w:val="00097ECE"/>
    <w:rsid w:val="000A1D62"/>
    <w:rsid w:val="000B55E8"/>
    <w:rsid w:val="000B7EFA"/>
    <w:rsid w:val="000C1532"/>
    <w:rsid w:val="000D3B83"/>
    <w:rsid w:val="000D46B8"/>
    <w:rsid w:val="000E6871"/>
    <w:rsid w:val="000E6A4B"/>
    <w:rsid w:val="000E7F2C"/>
    <w:rsid w:val="000F014A"/>
    <w:rsid w:val="000F44A8"/>
    <w:rsid w:val="000F6C1D"/>
    <w:rsid w:val="000F7E60"/>
    <w:rsid w:val="00103C51"/>
    <w:rsid w:val="00103DC9"/>
    <w:rsid w:val="00105F3A"/>
    <w:rsid w:val="00110735"/>
    <w:rsid w:val="00111054"/>
    <w:rsid w:val="00111EEC"/>
    <w:rsid w:val="00112722"/>
    <w:rsid w:val="00120960"/>
    <w:rsid w:val="0012110C"/>
    <w:rsid w:val="001271E9"/>
    <w:rsid w:val="0012763C"/>
    <w:rsid w:val="00130045"/>
    <w:rsid w:val="00130304"/>
    <w:rsid w:val="0013247D"/>
    <w:rsid w:val="00134BFD"/>
    <w:rsid w:val="0013753B"/>
    <w:rsid w:val="001450BF"/>
    <w:rsid w:val="0014733E"/>
    <w:rsid w:val="00154489"/>
    <w:rsid w:val="00156393"/>
    <w:rsid w:val="00160EA3"/>
    <w:rsid w:val="00162494"/>
    <w:rsid w:val="00162C77"/>
    <w:rsid w:val="00173706"/>
    <w:rsid w:val="0017578A"/>
    <w:rsid w:val="00176E7D"/>
    <w:rsid w:val="00184D24"/>
    <w:rsid w:val="001905AC"/>
    <w:rsid w:val="00190D67"/>
    <w:rsid w:val="001917F2"/>
    <w:rsid w:val="001935E7"/>
    <w:rsid w:val="001A4DE2"/>
    <w:rsid w:val="001A65BD"/>
    <w:rsid w:val="001B0C48"/>
    <w:rsid w:val="001B4FA9"/>
    <w:rsid w:val="001B6BFF"/>
    <w:rsid w:val="001C0262"/>
    <w:rsid w:val="001C0C4E"/>
    <w:rsid w:val="001C5CEE"/>
    <w:rsid w:val="001D22A6"/>
    <w:rsid w:val="001D38CF"/>
    <w:rsid w:val="001D47A3"/>
    <w:rsid w:val="001D7782"/>
    <w:rsid w:val="001E2282"/>
    <w:rsid w:val="001E464D"/>
    <w:rsid w:val="001E5D6A"/>
    <w:rsid w:val="001E784A"/>
    <w:rsid w:val="001F1140"/>
    <w:rsid w:val="001F58DA"/>
    <w:rsid w:val="001F611F"/>
    <w:rsid w:val="00201623"/>
    <w:rsid w:val="00210C6D"/>
    <w:rsid w:val="00211197"/>
    <w:rsid w:val="00211FF8"/>
    <w:rsid w:val="0021259F"/>
    <w:rsid w:val="00212BA2"/>
    <w:rsid w:val="002158F2"/>
    <w:rsid w:val="00217C1C"/>
    <w:rsid w:val="002226F2"/>
    <w:rsid w:val="00225005"/>
    <w:rsid w:val="00225B51"/>
    <w:rsid w:val="00236F6C"/>
    <w:rsid w:val="0024111E"/>
    <w:rsid w:val="002427F1"/>
    <w:rsid w:val="00246504"/>
    <w:rsid w:val="00247F63"/>
    <w:rsid w:val="002500A4"/>
    <w:rsid w:val="002505F4"/>
    <w:rsid w:val="00250C9C"/>
    <w:rsid w:val="00257074"/>
    <w:rsid w:val="002642C8"/>
    <w:rsid w:val="002704A6"/>
    <w:rsid w:val="00272482"/>
    <w:rsid w:val="00286DB8"/>
    <w:rsid w:val="00290747"/>
    <w:rsid w:val="00290AA5"/>
    <w:rsid w:val="002916BF"/>
    <w:rsid w:val="00293346"/>
    <w:rsid w:val="002936D1"/>
    <w:rsid w:val="00295F7F"/>
    <w:rsid w:val="002A19E0"/>
    <w:rsid w:val="002A4AED"/>
    <w:rsid w:val="002A5B9A"/>
    <w:rsid w:val="002A772E"/>
    <w:rsid w:val="002B2F4D"/>
    <w:rsid w:val="002B3B28"/>
    <w:rsid w:val="002B546F"/>
    <w:rsid w:val="002B5FF4"/>
    <w:rsid w:val="002C19AF"/>
    <w:rsid w:val="002C266D"/>
    <w:rsid w:val="002D38DA"/>
    <w:rsid w:val="002D589B"/>
    <w:rsid w:val="002D6568"/>
    <w:rsid w:val="002E2459"/>
    <w:rsid w:val="002E28EF"/>
    <w:rsid w:val="002E4AE2"/>
    <w:rsid w:val="002E6DEB"/>
    <w:rsid w:val="002F6D4F"/>
    <w:rsid w:val="00304E27"/>
    <w:rsid w:val="00307924"/>
    <w:rsid w:val="003164A8"/>
    <w:rsid w:val="0032030A"/>
    <w:rsid w:val="00320FBC"/>
    <w:rsid w:val="00322FD4"/>
    <w:rsid w:val="0032567C"/>
    <w:rsid w:val="003329A8"/>
    <w:rsid w:val="00333572"/>
    <w:rsid w:val="00341BD5"/>
    <w:rsid w:val="003436CF"/>
    <w:rsid w:val="00347D0A"/>
    <w:rsid w:val="0035336F"/>
    <w:rsid w:val="00353CB0"/>
    <w:rsid w:val="0036211A"/>
    <w:rsid w:val="00364127"/>
    <w:rsid w:val="00364983"/>
    <w:rsid w:val="00370D66"/>
    <w:rsid w:val="00371AE8"/>
    <w:rsid w:val="00373139"/>
    <w:rsid w:val="0037483E"/>
    <w:rsid w:val="00375714"/>
    <w:rsid w:val="0037714E"/>
    <w:rsid w:val="00382B78"/>
    <w:rsid w:val="003834D7"/>
    <w:rsid w:val="00383D13"/>
    <w:rsid w:val="00386B5F"/>
    <w:rsid w:val="00391D0F"/>
    <w:rsid w:val="00391D17"/>
    <w:rsid w:val="0039283A"/>
    <w:rsid w:val="003928C1"/>
    <w:rsid w:val="003A0090"/>
    <w:rsid w:val="003A65E5"/>
    <w:rsid w:val="003A79C7"/>
    <w:rsid w:val="003B462B"/>
    <w:rsid w:val="003C2835"/>
    <w:rsid w:val="003C4267"/>
    <w:rsid w:val="003C68E9"/>
    <w:rsid w:val="003C7576"/>
    <w:rsid w:val="003C78EF"/>
    <w:rsid w:val="003D1B5A"/>
    <w:rsid w:val="003D44AF"/>
    <w:rsid w:val="003D6CC8"/>
    <w:rsid w:val="003E005B"/>
    <w:rsid w:val="003E163C"/>
    <w:rsid w:val="003F46BA"/>
    <w:rsid w:val="00411850"/>
    <w:rsid w:val="00411F6A"/>
    <w:rsid w:val="00425696"/>
    <w:rsid w:val="004269E8"/>
    <w:rsid w:val="00426EFD"/>
    <w:rsid w:val="004277B1"/>
    <w:rsid w:val="004278AF"/>
    <w:rsid w:val="0043438C"/>
    <w:rsid w:val="00440359"/>
    <w:rsid w:val="004406A9"/>
    <w:rsid w:val="004520D9"/>
    <w:rsid w:val="00456225"/>
    <w:rsid w:val="004603CE"/>
    <w:rsid w:val="00462057"/>
    <w:rsid w:val="0046371C"/>
    <w:rsid w:val="0046528B"/>
    <w:rsid w:val="004727E3"/>
    <w:rsid w:val="00474DBB"/>
    <w:rsid w:val="004810E4"/>
    <w:rsid w:val="00484130"/>
    <w:rsid w:val="00485ABD"/>
    <w:rsid w:val="00491483"/>
    <w:rsid w:val="00496F6D"/>
    <w:rsid w:val="004A4182"/>
    <w:rsid w:val="004B37E4"/>
    <w:rsid w:val="004B3E86"/>
    <w:rsid w:val="004B3F11"/>
    <w:rsid w:val="004B4003"/>
    <w:rsid w:val="004B5298"/>
    <w:rsid w:val="004D061B"/>
    <w:rsid w:val="004F71B4"/>
    <w:rsid w:val="00502088"/>
    <w:rsid w:val="00512FCB"/>
    <w:rsid w:val="005135ED"/>
    <w:rsid w:val="00516891"/>
    <w:rsid w:val="00520C8E"/>
    <w:rsid w:val="00524EFC"/>
    <w:rsid w:val="00526389"/>
    <w:rsid w:val="00531667"/>
    <w:rsid w:val="00533DDE"/>
    <w:rsid w:val="00534956"/>
    <w:rsid w:val="00540BBC"/>
    <w:rsid w:val="00546568"/>
    <w:rsid w:val="00547536"/>
    <w:rsid w:val="005513D4"/>
    <w:rsid w:val="0055580D"/>
    <w:rsid w:val="005670F4"/>
    <w:rsid w:val="00572989"/>
    <w:rsid w:val="00584458"/>
    <w:rsid w:val="00587F8C"/>
    <w:rsid w:val="0059409F"/>
    <w:rsid w:val="00597094"/>
    <w:rsid w:val="005A6997"/>
    <w:rsid w:val="005B1E73"/>
    <w:rsid w:val="005B7658"/>
    <w:rsid w:val="005C0329"/>
    <w:rsid w:val="005C238A"/>
    <w:rsid w:val="005C4319"/>
    <w:rsid w:val="005C4D66"/>
    <w:rsid w:val="005C4EFC"/>
    <w:rsid w:val="005D4947"/>
    <w:rsid w:val="005D6381"/>
    <w:rsid w:val="005E1C34"/>
    <w:rsid w:val="005E5F21"/>
    <w:rsid w:val="00600349"/>
    <w:rsid w:val="00600F69"/>
    <w:rsid w:val="0060131D"/>
    <w:rsid w:val="006259E8"/>
    <w:rsid w:val="0063277E"/>
    <w:rsid w:val="006345A1"/>
    <w:rsid w:val="006358E1"/>
    <w:rsid w:val="00636CD2"/>
    <w:rsid w:val="0063777C"/>
    <w:rsid w:val="00643FFD"/>
    <w:rsid w:val="00645B3A"/>
    <w:rsid w:val="00646615"/>
    <w:rsid w:val="006468B9"/>
    <w:rsid w:val="00647336"/>
    <w:rsid w:val="00664483"/>
    <w:rsid w:val="00665A04"/>
    <w:rsid w:val="00674F54"/>
    <w:rsid w:val="00676208"/>
    <w:rsid w:val="00680F02"/>
    <w:rsid w:val="00684A72"/>
    <w:rsid w:val="00687D84"/>
    <w:rsid w:val="0069172D"/>
    <w:rsid w:val="00693F09"/>
    <w:rsid w:val="006A293D"/>
    <w:rsid w:val="006A3120"/>
    <w:rsid w:val="006B6C1F"/>
    <w:rsid w:val="006C3F93"/>
    <w:rsid w:val="006C4355"/>
    <w:rsid w:val="006C555D"/>
    <w:rsid w:val="006C6A56"/>
    <w:rsid w:val="006C7DA0"/>
    <w:rsid w:val="006D0546"/>
    <w:rsid w:val="006F09AE"/>
    <w:rsid w:val="006F0F71"/>
    <w:rsid w:val="006F117E"/>
    <w:rsid w:val="006F4168"/>
    <w:rsid w:val="006F5ADB"/>
    <w:rsid w:val="006F65DB"/>
    <w:rsid w:val="0070548E"/>
    <w:rsid w:val="007074D0"/>
    <w:rsid w:val="00710E43"/>
    <w:rsid w:val="007220D3"/>
    <w:rsid w:val="007258EB"/>
    <w:rsid w:val="00732CDB"/>
    <w:rsid w:val="007355DC"/>
    <w:rsid w:val="00735618"/>
    <w:rsid w:val="00740D7C"/>
    <w:rsid w:val="007440E9"/>
    <w:rsid w:val="0074627C"/>
    <w:rsid w:val="00752EED"/>
    <w:rsid w:val="007604F4"/>
    <w:rsid w:val="00760E9C"/>
    <w:rsid w:val="007710EA"/>
    <w:rsid w:val="00776C78"/>
    <w:rsid w:val="00777AEE"/>
    <w:rsid w:val="007A054C"/>
    <w:rsid w:val="007A2A82"/>
    <w:rsid w:val="007A4D2A"/>
    <w:rsid w:val="007A5A5F"/>
    <w:rsid w:val="007B1921"/>
    <w:rsid w:val="007B2A44"/>
    <w:rsid w:val="007B351F"/>
    <w:rsid w:val="007B7DE3"/>
    <w:rsid w:val="007C28E8"/>
    <w:rsid w:val="007C4649"/>
    <w:rsid w:val="007D2DB5"/>
    <w:rsid w:val="007D49CA"/>
    <w:rsid w:val="007E5D78"/>
    <w:rsid w:val="007E7511"/>
    <w:rsid w:val="007F0096"/>
    <w:rsid w:val="007F21FE"/>
    <w:rsid w:val="00803994"/>
    <w:rsid w:val="00804269"/>
    <w:rsid w:val="00811452"/>
    <w:rsid w:val="008132E8"/>
    <w:rsid w:val="00822853"/>
    <w:rsid w:val="008250B5"/>
    <w:rsid w:val="008314D6"/>
    <w:rsid w:val="00844B1C"/>
    <w:rsid w:val="00845D6E"/>
    <w:rsid w:val="00851C72"/>
    <w:rsid w:val="00861D4F"/>
    <w:rsid w:val="00864729"/>
    <w:rsid w:val="00867490"/>
    <w:rsid w:val="00870397"/>
    <w:rsid w:val="0087153E"/>
    <w:rsid w:val="00876C91"/>
    <w:rsid w:val="00877CBD"/>
    <w:rsid w:val="0088321D"/>
    <w:rsid w:val="00883228"/>
    <w:rsid w:val="00883B21"/>
    <w:rsid w:val="00885C80"/>
    <w:rsid w:val="00891D3F"/>
    <w:rsid w:val="008923DC"/>
    <w:rsid w:val="00892493"/>
    <w:rsid w:val="00895F69"/>
    <w:rsid w:val="008962FF"/>
    <w:rsid w:val="00896315"/>
    <w:rsid w:val="008A0400"/>
    <w:rsid w:val="008A7B89"/>
    <w:rsid w:val="008B04E6"/>
    <w:rsid w:val="008B3D8A"/>
    <w:rsid w:val="008B651D"/>
    <w:rsid w:val="008B72AF"/>
    <w:rsid w:val="008C3470"/>
    <w:rsid w:val="008C5EF5"/>
    <w:rsid w:val="008C78C4"/>
    <w:rsid w:val="008C7D0B"/>
    <w:rsid w:val="008D3530"/>
    <w:rsid w:val="008D3EFA"/>
    <w:rsid w:val="008D5518"/>
    <w:rsid w:val="008D7E1A"/>
    <w:rsid w:val="008E14D4"/>
    <w:rsid w:val="008E325E"/>
    <w:rsid w:val="008E33D7"/>
    <w:rsid w:val="008F334E"/>
    <w:rsid w:val="008F6241"/>
    <w:rsid w:val="008F7DB0"/>
    <w:rsid w:val="00917973"/>
    <w:rsid w:val="00923C93"/>
    <w:rsid w:val="0092445D"/>
    <w:rsid w:val="0092738C"/>
    <w:rsid w:val="009276B6"/>
    <w:rsid w:val="00931C9D"/>
    <w:rsid w:val="00937F86"/>
    <w:rsid w:val="009441CF"/>
    <w:rsid w:val="0094544E"/>
    <w:rsid w:val="0094730F"/>
    <w:rsid w:val="00953FFB"/>
    <w:rsid w:val="0095687F"/>
    <w:rsid w:val="00960CE2"/>
    <w:rsid w:val="0096434F"/>
    <w:rsid w:val="00971167"/>
    <w:rsid w:val="00981E75"/>
    <w:rsid w:val="00990197"/>
    <w:rsid w:val="00990D96"/>
    <w:rsid w:val="00993202"/>
    <w:rsid w:val="00996B5E"/>
    <w:rsid w:val="009A19C2"/>
    <w:rsid w:val="009C32AC"/>
    <w:rsid w:val="009C79BB"/>
    <w:rsid w:val="009D1345"/>
    <w:rsid w:val="009D22CF"/>
    <w:rsid w:val="009D5B66"/>
    <w:rsid w:val="009D7EE2"/>
    <w:rsid w:val="009E5B38"/>
    <w:rsid w:val="009E751B"/>
    <w:rsid w:val="009F1348"/>
    <w:rsid w:val="009F13E6"/>
    <w:rsid w:val="009F4FFB"/>
    <w:rsid w:val="00A02F39"/>
    <w:rsid w:val="00A0435A"/>
    <w:rsid w:val="00A05DAC"/>
    <w:rsid w:val="00A063FE"/>
    <w:rsid w:val="00A10B73"/>
    <w:rsid w:val="00A11334"/>
    <w:rsid w:val="00A125B9"/>
    <w:rsid w:val="00A13F37"/>
    <w:rsid w:val="00A230F5"/>
    <w:rsid w:val="00A274B1"/>
    <w:rsid w:val="00A42858"/>
    <w:rsid w:val="00A4410F"/>
    <w:rsid w:val="00A50A0C"/>
    <w:rsid w:val="00A51FC2"/>
    <w:rsid w:val="00A53253"/>
    <w:rsid w:val="00A6126D"/>
    <w:rsid w:val="00A61A48"/>
    <w:rsid w:val="00A65A76"/>
    <w:rsid w:val="00A6670A"/>
    <w:rsid w:val="00A70F1A"/>
    <w:rsid w:val="00A730A5"/>
    <w:rsid w:val="00A75C47"/>
    <w:rsid w:val="00A86B09"/>
    <w:rsid w:val="00A93A79"/>
    <w:rsid w:val="00A94CB7"/>
    <w:rsid w:val="00AA1A8B"/>
    <w:rsid w:val="00AA63A0"/>
    <w:rsid w:val="00AA68F7"/>
    <w:rsid w:val="00AB2A52"/>
    <w:rsid w:val="00AB2B64"/>
    <w:rsid w:val="00AB480E"/>
    <w:rsid w:val="00AB4AC3"/>
    <w:rsid w:val="00AB4AF7"/>
    <w:rsid w:val="00AC0EB4"/>
    <w:rsid w:val="00AC18B7"/>
    <w:rsid w:val="00AC4C04"/>
    <w:rsid w:val="00AC69ED"/>
    <w:rsid w:val="00AC6F5C"/>
    <w:rsid w:val="00AC7DA5"/>
    <w:rsid w:val="00AD15C3"/>
    <w:rsid w:val="00AD32E1"/>
    <w:rsid w:val="00AD45F3"/>
    <w:rsid w:val="00AD7340"/>
    <w:rsid w:val="00AD7DE7"/>
    <w:rsid w:val="00AE1396"/>
    <w:rsid w:val="00AE5E57"/>
    <w:rsid w:val="00AE6D04"/>
    <w:rsid w:val="00AE7C7C"/>
    <w:rsid w:val="00AF0A94"/>
    <w:rsid w:val="00AF170A"/>
    <w:rsid w:val="00AF1782"/>
    <w:rsid w:val="00B01A48"/>
    <w:rsid w:val="00B04605"/>
    <w:rsid w:val="00B069C2"/>
    <w:rsid w:val="00B152A3"/>
    <w:rsid w:val="00B16893"/>
    <w:rsid w:val="00B17145"/>
    <w:rsid w:val="00B204CA"/>
    <w:rsid w:val="00B21C1D"/>
    <w:rsid w:val="00B31D53"/>
    <w:rsid w:val="00B51D14"/>
    <w:rsid w:val="00B6306C"/>
    <w:rsid w:val="00B645DA"/>
    <w:rsid w:val="00B6550D"/>
    <w:rsid w:val="00B65AD3"/>
    <w:rsid w:val="00B65D21"/>
    <w:rsid w:val="00B6636F"/>
    <w:rsid w:val="00B67741"/>
    <w:rsid w:val="00B8027B"/>
    <w:rsid w:val="00B808D5"/>
    <w:rsid w:val="00B82D97"/>
    <w:rsid w:val="00B83A4F"/>
    <w:rsid w:val="00B86027"/>
    <w:rsid w:val="00B91E3B"/>
    <w:rsid w:val="00B928D4"/>
    <w:rsid w:val="00B92D6A"/>
    <w:rsid w:val="00BA10EC"/>
    <w:rsid w:val="00BB1965"/>
    <w:rsid w:val="00BB2B20"/>
    <w:rsid w:val="00BB582B"/>
    <w:rsid w:val="00BB58CC"/>
    <w:rsid w:val="00BB5BCC"/>
    <w:rsid w:val="00BB71BA"/>
    <w:rsid w:val="00BC2890"/>
    <w:rsid w:val="00BC5126"/>
    <w:rsid w:val="00BD0B27"/>
    <w:rsid w:val="00BD2FA6"/>
    <w:rsid w:val="00BD76C7"/>
    <w:rsid w:val="00BD7700"/>
    <w:rsid w:val="00BE4817"/>
    <w:rsid w:val="00BF5816"/>
    <w:rsid w:val="00BF65DC"/>
    <w:rsid w:val="00BF7E6A"/>
    <w:rsid w:val="00C02F98"/>
    <w:rsid w:val="00C04B0C"/>
    <w:rsid w:val="00C14970"/>
    <w:rsid w:val="00C15DF4"/>
    <w:rsid w:val="00C21AC2"/>
    <w:rsid w:val="00C230F4"/>
    <w:rsid w:val="00C35BB1"/>
    <w:rsid w:val="00C45898"/>
    <w:rsid w:val="00C5370F"/>
    <w:rsid w:val="00C53E2A"/>
    <w:rsid w:val="00C60EF0"/>
    <w:rsid w:val="00C629B4"/>
    <w:rsid w:val="00C65CD0"/>
    <w:rsid w:val="00C66979"/>
    <w:rsid w:val="00C67B5C"/>
    <w:rsid w:val="00C710EC"/>
    <w:rsid w:val="00C71A50"/>
    <w:rsid w:val="00C805C3"/>
    <w:rsid w:val="00C81E61"/>
    <w:rsid w:val="00C9152F"/>
    <w:rsid w:val="00CA41C5"/>
    <w:rsid w:val="00CB02F5"/>
    <w:rsid w:val="00CB405C"/>
    <w:rsid w:val="00CC0897"/>
    <w:rsid w:val="00CD0CD2"/>
    <w:rsid w:val="00CD2DF2"/>
    <w:rsid w:val="00CD5556"/>
    <w:rsid w:val="00CE350A"/>
    <w:rsid w:val="00CE3934"/>
    <w:rsid w:val="00CF7411"/>
    <w:rsid w:val="00CF7B29"/>
    <w:rsid w:val="00D05B5A"/>
    <w:rsid w:val="00D06051"/>
    <w:rsid w:val="00D13A5F"/>
    <w:rsid w:val="00D148BD"/>
    <w:rsid w:val="00D161F4"/>
    <w:rsid w:val="00D21528"/>
    <w:rsid w:val="00D24658"/>
    <w:rsid w:val="00D24D73"/>
    <w:rsid w:val="00D26722"/>
    <w:rsid w:val="00D30D7A"/>
    <w:rsid w:val="00D33758"/>
    <w:rsid w:val="00D414CF"/>
    <w:rsid w:val="00D4704E"/>
    <w:rsid w:val="00D47EFB"/>
    <w:rsid w:val="00D51372"/>
    <w:rsid w:val="00D52090"/>
    <w:rsid w:val="00D531A1"/>
    <w:rsid w:val="00D64DD3"/>
    <w:rsid w:val="00D72028"/>
    <w:rsid w:val="00D75461"/>
    <w:rsid w:val="00D83317"/>
    <w:rsid w:val="00D8464D"/>
    <w:rsid w:val="00D87C22"/>
    <w:rsid w:val="00D910DE"/>
    <w:rsid w:val="00DA29F1"/>
    <w:rsid w:val="00DB371D"/>
    <w:rsid w:val="00DB40B9"/>
    <w:rsid w:val="00DB42DF"/>
    <w:rsid w:val="00DB6938"/>
    <w:rsid w:val="00DC03BA"/>
    <w:rsid w:val="00DC041E"/>
    <w:rsid w:val="00DC7601"/>
    <w:rsid w:val="00DC7BEC"/>
    <w:rsid w:val="00DD4963"/>
    <w:rsid w:val="00DD7768"/>
    <w:rsid w:val="00DE1A7E"/>
    <w:rsid w:val="00DE7B1C"/>
    <w:rsid w:val="00DF0E9B"/>
    <w:rsid w:val="00DF2DE8"/>
    <w:rsid w:val="00DF6F10"/>
    <w:rsid w:val="00E05E4C"/>
    <w:rsid w:val="00E1065F"/>
    <w:rsid w:val="00E15A11"/>
    <w:rsid w:val="00E16805"/>
    <w:rsid w:val="00E255B7"/>
    <w:rsid w:val="00E25E50"/>
    <w:rsid w:val="00E33201"/>
    <w:rsid w:val="00E37FC1"/>
    <w:rsid w:val="00E40E25"/>
    <w:rsid w:val="00E41A9E"/>
    <w:rsid w:val="00E427FC"/>
    <w:rsid w:val="00E43B9E"/>
    <w:rsid w:val="00E50259"/>
    <w:rsid w:val="00E52739"/>
    <w:rsid w:val="00E55DD1"/>
    <w:rsid w:val="00E61BAA"/>
    <w:rsid w:val="00E651CB"/>
    <w:rsid w:val="00E73064"/>
    <w:rsid w:val="00E80BCA"/>
    <w:rsid w:val="00E8127F"/>
    <w:rsid w:val="00E87C60"/>
    <w:rsid w:val="00E90EFE"/>
    <w:rsid w:val="00EA0846"/>
    <w:rsid w:val="00EA274A"/>
    <w:rsid w:val="00EA4324"/>
    <w:rsid w:val="00EA5012"/>
    <w:rsid w:val="00EA7A5D"/>
    <w:rsid w:val="00EB1962"/>
    <w:rsid w:val="00EB6267"/>
    <w:rsid w:val="00EC37EF"/>
    <w:rsid w:val="00EC3E9A"/>
    <w:rsid w:val="00ED19A4"/>
    <w:rsid w:val="00ED1C93"/>
    <w:rsid w:val="00ED2D89"/>
    <w:rsid w:val="00ED37D7"/>
    <w:rsid w:val="00ED6674"/>
    <w:rsid w:val="00EE02C6"/>
    <w:rsid w:val="00EE7D10"/>
    <w:rsid w:val="00EF46A3"/>
    <w:rsid w:val="00EF60A1"/>
    <w:rsid w:val="00EF6497"/>
    <w:rsid w:val="00F01CAA"/>
    <w:rsid w:val="00F07E0A"/>
    <w:rsid w:val="00F17F02"/>
    <w:rsid w:val="00F20289"/>
    <w:rsid w:val="00F31D15"/>
    <w:rsid w:val="00F322BD"/>
    <w:rsid w:val="00F329E5"/>
    <w:rsid w:val="00F3590E"/>
    <w:rsid w:val="00F4362E"/>
    <w:rsid w:val="00F445DF"/>
    <w:rsid w:val="00F46407"/>
    <w:rsid w:val="00F469A1"/>
    <w:rsid w:val="00F5001D"/>
    <w:rsid w:val="00F551BB"/>
    <w:rsid w:val="00F6169A"/>
    <w:rsid w:val="00F736BE"/>
    <w:rsid w:val="00F73869"/>
    <w:rsid w:val="00F73DBD"/>
    <w:rsid w:val="00F76E09"/>
    <w:rsid w:val="00F821AA"/>
    <w:rsid w:val="00F852A9"/>
    <w:rsid w:val="00F90F1C"/>
    <w:rsid w:val="00F91D8B"/>
    <w:rsid w:val="00F93E1B"/>
    <w:rsid w:val="00F947DD"/>
    <w:rsid w:val="00F96DBE"/>
    <w:rsid w:val="00FA2940"/>
    <w:rsid w:val="00FA31FF"/>
    <w:rsid w:val="00FA58E5"/>
    <w:rsid w:val="00FA69EB"/>
    <w:rsid w:val="00FB62D7"/>
    <w:rsid w:val="00FC1C68"/>
    <w:rsid w:val="00FC1E23"/>
    <w:rsid w:val="00FC5130"/>
    <w:rsid w:val="00FC52CF"/>
    <w:rsid w:val="00FD034A"/>
    <w:rsid w:val="00FD47EA"/>
    <w:rsid w:val="00FD4C8E"/>
    <w:rsid w:val="00FD72E3"/>
    <w:rsid w:val="00FE48BD"/>
    <w:rsid w:val="00FE6240"/>
    <w:rsid w:val="00FF54FE"/>
    <w:rsid w:val="00FF72E7"/>
    <w:rsid w:val="080758D6"/>
    <w:rsid w:val="1B4C8696"/>
    <w:rsid w:val="23ED5B9B"/>
    <w:rsid w:val="28321FA2"/>
    <w:rsid w:val="2BB9AC26"/>
    <w:rsid w:val="32D50831"/>
    <w:rsid w:val="32DD47FC"/>
    <w:rsid w:val="392C4C50"/>
    <w:rsid w:val="3D9F2998"/>
    <w:rsid w:val="553DC777"/>
    <w:rsid w:val="57AB88AC"/>
    <w:rsid w:val="617F9B45"/>
    <w:rsid w:val="620D03E2"/>
    <w:rsid w:val="6725B978"/>
    <w:rsid w:val="6A18E7AE"/>
    <w:rsid w:val="7CFCB776"/>
    <w:rsid w:val="7E049BDC"/>
  </w:rsids>
  <m:mathPr>
    <m:mathFont m:val="Cambria Math"/>
    <m:brkBin m:val="before"/>
    <m:brkBinSub m:val="--"/>
    <m:smallFrac m:val="0"/>
    <m:dispDef/>
    <m:lMargin m:val="0"/>
    <m:rMargin m:val="0"/>
    <m:defJc m:val="centerGroup"/>
    <m:wrapIndent m:val="1440"/>
    <m:intLim m:val="subSup"/>
    <m:naryLim m:val="undOvr"/>
  </m:mathPr>
  <w:themeFontLang w:bidi="ar-SA" w:eastAsia="ja-JP"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14:docId w14:val="514A911A"/>
  <w15:chartTrackingRefBased/>
  <w15:docId w15:val="{1B254AF2-A33E-4D7F-9EB3-902EC0F5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ja-JP" w:val="fr-FR"/>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sz w:val="24"/>
      <w:szCs w:val="24"/>
      <w:lang w:eastAsia="en-US" w:val="en-GB"/>
    </w:rPr>
  </w:style>
  <w:style w:styleId="Titre1" w:type="paragraph">
    <w:name w:val="heading 1"/>
    <w:basedOn w:val="Normal"/>
    <w:next w:val="Normal"/>
    <w:qFormat/>
    <w:pPr>
      <w:keepNext/>
      <w:outlineLvl w:val="0"/>
    </w:pPr>
    <w:rPr>
      <w:rFonts w:ascii="Arial" w:cs="Arial" w:hAnsi="Arial"/>
      <w:b/>
      <w:bCs/>
      <w:lang w:val="fr-FR"/>
    </w:rPr>
  </w:style>
  <w:style w:styleId="Titre2" w:type="paragraph">
    <w:name w:val="heading 2"/>
    <w:basedOn w:val="Normal"/>
    <w:next w:val="Normal"/>
    <w:qFormat/>
    <w:pPr>
      <w:keepNext/>
      <w:jc w:val="center"/>
      <w:outlineLvl w:val="1"/>
    </w:pPr>
    <w:rPr>
      <w:rFonts w:ascii="Arial" w:cs="Arial" w:hAnsi="Arial"/>
      <w:b/>
      <w:bCs/>
      <w:lang w:val="fr-FR"/>
    </w:rPr>
  </w:style>
  <w:style w:styleId="Titre3" w:type="paragraph">
    <w:name w:val="heading 3"/>
    <w:basedOn w:val="Normal"/>
    <w:next w:val="Normal"/>
    <w:qFormat/>
    <w:pPr>
      <w:keepNext/>
      <w:jc w:val="both"/>
      <w:outlineLvl w:val="2"/>
    </w:pPr>
    <w:rPr>
      <w:rFonts w:ascii="Arial" w:cs="Arial" w:hAnsi="Arial"/>
      <w:b/>
      <w:bCs/>
      <w:lang w:val="fr-FR"/>
    </w:rPr>
  </w:style>
  <w:style w:styleId="Titre4" w:type="paragraph">
    <w:name w:val="heading 4"/>
    <w:basedOn w:val="Normal"/>
    <w:next w:val="Normal"/>
    <w:qFormat/>
    <w:pPr>
      <w:keepNext/>
      <w:jc w:val="both"/>
      <w:outlineLvl w:val="3"/>
    </w:pPr>
    <w:rPr>
      <w:rFonts w:ascii="Arial" w:cs="Arial" w:hAnsi="Arial"/>
      <w:b/>
      <w:bCs/>
      <w:sz w:val="22"/>
      <w:lang w:val="fr-FR"/>
    </w:rPr>
  </w:style>
  <w:style w:styleId="Titre5" w:type="paragraph">
    <w:name w:val="heading 5"/>
    <w:basedOn w:val="Normal"/>
    <w:next w:val="Normal"/>
    <w:qFormat/>
    <w:pPr>
      <w:keepNext/>
      <w:jc w:val="center"/>
      <w:outlineLvl w:val="4"/>
    </w:pPr>
    <w:rPr>
      <w:b/>
      <w:szCs w:val="20"/>
      <w:lang w:val="fr-FR"/>
    </w:rPr>
  </w:style>
  <w:style w:styleId="Titre6" w:type="paragraph">
    <w:name w:val="heading 6"/>
    <w:basedOn w:val="Normal"/>
    <w:next w:val="Normal"/>
    <w:link w:val="Titre6Car"/>
    <w:qFormat/>
    <w:pPr>
      <w:keepNext/>
      <w:jc w:val="both"/>
      <w:outlineLvl w:val="5"/>
    </w:pPr>
    <w:rPr>
      <w:rFonts w:ascii="Arial" w:cs="Arial" w:hAnsi="Arial"/>
      <w:b/>
      <w:bCs/>
      <w:u w:val="single"/>
      <w:lang w:val="fr-FR"/>
    </w:rPr>
  </w:style>
  <w:style w:styleId="Titre7" w:type="paragraph">
    <w:name w:val="heading 7"/>
    <w:basedOn w:val="Normal"/>
    <w:next w:val="Normal"/>
    <w:qFormat/>
    <w:pPr>
      <w:keepNext/>
      <w:jc w:val="both"/>
      <w:outlineLvl w:val="6"/>
    </w:pPr>
    <w:rPr>
      <w:rFonts w:ascii="Arial" w:cs="Arial" w:hAnsi="Arial"/>
      <w:u w:val="single"/>
      <w:lang w:val="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3" w:type="paragraph">
    <w:name w:val="Body Text 3"/>
    <w:basedOn w:val="Normal"/>
    <w:pPr>
      <w:jc w:val="both"/>
    </w:pPr>
    <w:rPr>
      <w:rFonts w:ascii="Arial" w:cs="Arial" w:hAnsi="Arial"/>
      <w:lang w:val="fr-FR"/>
    </w:rPr>
  </w:style>
  <w:style w:styleId="Pieddepage" w:type="paragraph">
    <w:name w:val="footer"/>
    <w:basedOn w:val="Normal"/>
    <w:pPr>
      <w:tabs>
        <w:tab w:pos="4536" w:val="center"/>
        <w:tab w:pos="9072" w:val="right"/>
      </w:tabs>
    </w:pPr>
  </w:style>
  <w:style w:styleId="Corpsdetexte" w:type="paragraph">
    <w:name w:val="Body Text"/>
    <w:basedOn w:val="Normal"/>
    <w:rPr>
      <w:rFonts w:ascii="Arial" w:cs="Arial" w:hAnsi="Arial"/>
      <w:b/>
      <w:bCs/>
      <w:sz w:val="28"/>
      <w:lang w:val="fr-FR"/>
    </w:rPr>
  </w:style>
  <w:style w:styleId="Numrodepage" w:type="character">
    <w:name w:val="page number"/>
    <w:basedOn w:val="Policepardfaut"/>
  </w:style>
  <w:style w:styleId="Titre" w:type="paragraph">
    <w:name w:val="Title"/>
    <w:basedOn w:val="Normal"/>
    <w:qFormat/>
    <w:pPr>
      <w:jc w:val="center"/>
    </w:pPr>
    <w:rPr>
      <w:b/>
      <w:bCs/>
      <w:sz w:val="32"/>
      <w:lang w:val="fr-FR"/>
    </w:rPr>
  </w:style>
  <w:style w:styleId="Corpsdetexte2" w:type="paragraph">
    <w:name w:val="Body Text 2"/>
    <w:basedOn w:val="Normal"/>
    <w:rsid w:val="00391D17"/>
    <w:pPr>
      <w:spacing w:after="120" w:line="480" w:lineRule="auto"/>
    </w:pPr>
  </w:style>
  <w:style w:customStyle="1" w:styleId="Standard" w:type="paragraph">
    <w:name w:val="Standard"/>
    <w:rsid w:val="00304E27"/>
    <w:rPr>
      <w:rFonts w:ascii="Chicago" w:hAnsi="Chicago"/>
      <w:sz w:val="24"/>
      <w:lang w:eastAsia="fr-FR"/>
    </w:rPr>
  </w:style>
  <w:style w:styleId="Grilledutableau" w:type="table">
    <w:name w:val="Table Grid"/>
    <w:basedOn w:val="TableauNormal"/>
    <w:uiPriority w:val="59"/>
    <w:rsid w:val="00B645D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link w:val="En-tteCar"/>
    <w:rsid w:val="0021259F"/>
    <w:pPr>
      <w:tabs>
        <w:tab w:pos="4536" w:val="center"/>
        <w:tab w:pos="9072" w:val="right"/>
      </w:tabs>
    </w:pPr>
  </w:style>
  <w:style w:customStyle="1" w:styleId="En-tteCar" w:type="character">
    <w:name w:val="En-tête Car"/>
    <w:link w:val="En-tte"/>
    <w:rsid w:val="0021259F"/>
    <w:rPr>
      <w:sz w:val="24"/>
      <w:szCs w:val="24"/>
      <w:lang w:eastAsia="en-US" w:val="en-GB"/>
    </w:rPr>
  </w:style>
  <w:style w:styleId="Textedebulles" w:type="paragraph">
    <w:name w:val="Balloon Text"/>
    <w:basedOn w:val="Normal"/>
    <w:link w:val="TextedebullesCar"/>
    <w:rsid w:val="007440E9"/>
    <w:rPr>
      <w:rFonts w:ascii="Segoe UI" w:cs="Segoe UI" w:hAnsi="Segoe UI"/>
      <w:sz w:val="18"/>
      <w:szCs w:val="18"/>
    </w:rPr>
  </w:style>
  <w:style w:customStyle="1" w:styleId="TextedebullesCar" w:type="character">
    <w:name w:val="Texte de bulles Car"/>
    <w:link w:val="Textedebulles"/>
    <w:rsid w:val="007440E9"/>
    <w:rPr>
      <w:rFonts w:ascii="Segoe UI" w:cs="Segoe UI" w:hAnsi="Segoe UI"/>
      <w:sz w:val="18"/>
      <w:szCs w:val="18"/>
      <w:lang w:eastAsia="en-US" w:val="en-GB"/>
    </w:rPr>
  </w:style>
  <w:style w:styleId="Paragraphedeliste" w:type="paragraph">
    <w:name w:val="List Paragraph"/>
    <w:basedOn w:val="Normal"/>
    <w:uiPriority w:val="34"/>
    <w:qFormat/>
    <w:rsid w:val="00684A72"/>
    <w:pPr>
      <w:ind w:left="720"/>
      <w:contextualSpacing/>
    </w:pPr>
  </w:style>
  <w:style w:styleId="NormalWeb" w:type="paragraph">
    <w:name w:val="Normal (Web)"/>
    <w:basedOn w:val="Normal"/>
    <w:uiPriority w:val="99"/>
    <w:unhideWhenUsed/>
    <w:rsid w:val="006C6A56"/>
    <w:pPr>
      <w:spacing w:after="100" w:afterAutospacing="1" w:before="100" w:beforeAutospacing="1"/>
    </w:pPr>
    <w:rPr>
      <w:lang w:eastAsia="ja-JP" w:val="fr-FR"/>
    </w:rPr>
  </w:style>
  <w:style w:styleId="Thmedutableau" w:type="table">
    <w:name w:val="Table Theme"/>
    <w:basedOn w:val="TableauNormal"/>
    <w:rsid w:val="006C6A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CD2DF2"/>
    <w:pPr>
      <w:spacing w:after="100" w:afterAutospacing="1" w:before="100" w:beforeAutospacing="1"/>
    </w:pPr>
    <w:rPr>
      <w:lang w:eastAsia="ja-JP" w:val="fr-FR"/>
    </w:rPr>
  </w:style>
  <w:style w:customStyle="1" w:styleId="normaltextrun" w:type="character">
    <w:name w:val="normaltextrun"/>
    <w:basedOn w:val="Policepardfaut"/>
    <w:rsid w:val="00CD2DF2"/>
  </w:style>
  <w:style w:customStyle="1" w:styleId="eop" w:type="character">
    <w:name w:val="eop"/>
    <w:basedOn w:val="Policepardfaut"/>
    <w:rsid w:val="00CD2DF2"/>
  </w:style>
  <w:style w:customStyle="1" w:styleId="contextualspellingandgrammarerror" w:type="character">
    <w:name w:val="contextualspellingandgrammarerror"/>
    <w:basedOn w:val="Policepardfaut"/>
    <w:rsid w:val="00CD2DF2"/>
  </w:style>
  <w:style w:customStyle="1" w:styleId="Titre6Car" w:type="character">
    <w:name w:val="Titre 6 Car"/>
    <w:basedOn w:val="Policepardfaut"/>
    <w:link w:val="Titre6"/>
    <w:rsid w:val="003B462B"/>
    <w:rPr>
      <w:rFonts w:ascii="Arial" w:cs="Arial" w:hAnsi="Arial"/>
      <w:b/>
      <w:bCs/>
      <w:sz w:val="24"/>
      <w:szCs w:val="24"/>
      <w:u w:val="single"/>
      <w:lang w:eastAsia="en-US"/>
    </w:rPr>
  </w:style>
  <w:style w:styleId="Rvision" w:type="paragraph">
    <w:name w:val="Revision"/>
    <w:hidden/>
    <w:uiPriority w:val="99"/>
    <w:semiHidden/>
    <w:rsid w:val="00EE02C6"/>
    <w:rPr>
      <w:sz w:val="24"/>
      <w:szCs w:val="24"/>
      <w:lang w:eastAsia="en-US"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638768">
      <w:bodyDiv w:val="1"/>
      <w:marLeft w:val="0"/>
      <w:marRight w:val="0"/>
      <w:marTop w:val="0"/>
      <w:marBottom w:val="0"/>
      <w:divBdr>
        <w:top w:val="none" w:sz="0" w:space="0" w:color="auto"/>
        <w:left w:val="none" w:sz="0" w:space="0" w:color="auto"/>
        <w:bottom w:val="none" w:sz="0" w:space="0" w:color="auto"/>
        <w:right w:val="none" w:sz="0" w:space="0" w:color="auto"/>
      </w:divBdr>
      <w:divsChild>
        <w:div w:id="420033389">
          <w:marLeft w:val="0"/>
          <w:marRight w:val="0"/>
          <w:marTop w:val="0"/>
          <w:marBottom w:val="0"/>
          <w:divBdr>
            <w:top w:val="none" w:sz="0" w:space="0" w:color="auto"/>
            <w:left w:val="none" w:sz="0" w:space="0" w:color="auto"/>
            <w:bottom w:val="none" w:sz="0" w:space="0" w:color="auto"/>
            <w:right w:val="none" w:sz="0" w:space="0" w:color="auto"/>
          </w:divBdr>
        </w:div>
        <w:div w:id="1385519667">
          <w:marLeft w:val="0"/>
          <w:marRight w:val="0"/>
          <w:marTop w:val="0"/>
          <w:marBottom w:val="0"/>
          <w:divBdr>
            <w:top w:val="none" w:sz="0" w:space="0" w:color="auto"/>
            <w:left w:val="none" w:sz="0" w:space="0" w:color="auto"/>
            <w:bottom w:val="none" w:sz="0" w:space="0" w:color="auto"/>
            <w:right w:val="none" w:sz="0" w:space="0" w:color="auto"/>
          </w:divBdr>
        </w:div>
      </w:divsChild>
    </w:div>
    <w:div w:id="305819903">
      <w:bodyDiv w:val="1"/>
      <w:marLeft w:val="0"/>
      <w:marRight w:val="0"/>
      <w:marTop w:val="0"/>
      <w:marBottom w:val="0"/>
      <w:divBdr>
        <w:top w:val="none" w:sz="0" w:space="0" w:color="auto"/>
        <w:left w:val="none" w:sz="0" w:space="0" w:color="auto"/>
        <w:bottom w:val="none" w:sz="0" w:space="0" w:color="auto"/>
        <w:right w:val="none" w:sz="0" w:space="0" w:color="auto"/>
      </w:divBdr>
    </w:div>
    <w:div w:id="316543911">
      <w:bodyDiv w:val="1"/>
      <w:marLeft w:val="0"/>
      <w:marRight w:val="0"/>
      <w:marTop w:val="0"/>
      <w:marBottom w:val="0"/>
      <w:divBdr>
        <w:top w:val="none" w:sz="0" w:space="0" w:color="auto"/>
        <w:left w:val="none" w:sz="0" w:space="0" w:color="auto"/>
        <w:bottom w:val="none" w:sz="0" w:space="0" w:color="auto"/>
        <w:right w:val="none" w:sz="0" w:space="0" w:color="auto"/>
      </w:divBdr>
      <w:divsChild>
        <w:div w:id="986713793">
          <w:marLeft w:val="547"/>
          <w:marRight w:val="0"/>
          <w:marTop w:val="0"/>
          <w:marBottom w:val="0"/>
          <w:divBdr>
            <w:top w:val="none" w:sz="0" w:space="0" w:color="auto"/>
            <w:left w:val="none" w:sz="0" w:space="0" w:color="auto"/>
            <w:bottom w:val="none" w:sz="0" w:space="0" w:color="auto"/>
            <w:right w:val="none" w:sz="0" w:space="0" w:color="auto"/>
          </w:divBdr>
        </w:div>
      </w:divsChild>
    </w:div>
    <w:div w:id="464784321">
      <w:bodyDiv w:val="1"/>
      <w:marLeft w:val="0"/>
      <w:marRight w:val="0"/>
      <w:marTop w:val="0"/>
      <w:marBottom w:val="0"/>
      <w:divBdr>
        <w:top w:val="none" w:sz="0" w:space="0" w:color="auto"/>
        <w:left w:val="none" w:sz="0" w:space="0" w:color="auto"/>
        <w:bottom w:val="none" w:sz="0" w:space="0" w:color="auto"/>
        <w:right w:val="none" w:sz="0" w:space="0" w:color="auto"/>
      </w:divBdr>
      <w:divsChild>
        <w:div w:id="568419515">
          <w:marLeft w:val="0"/>
          <w:marRight w:val="0"/>
          <w:marTop w:val="0"/>
          <w:marBottom w:val="0"/>
          <w:divBdr>
            <w:top w:val="none" w:sz="0" w:space="0" w:color="auto"/>
            <w:left w:val="none" w:sz="0" w:space="0" w:color="auto"/>
            <w:bottom w:val="none" w:sz="0" w:space="0" w:color="auto"/>
            <w:right w:val="none" w:sz="0" w:space="0" w:color="auto"/>
          </w:divBdr>
        </w:div>
        <w:div w:id="860045376">
          <w:marLeft w:val="0"/>
          <w:marRight w:val="0"/>
          <w:marTop w:val="0"/>
          <w:marBottom w:val="0"/>
          <w:divBdr>
            <w:top w:val="none" w:sz="0" w:space="0" w:color="auto"/>
            <w:left w:val="none" w:sz="0" w:space="0" w:color="auto"/>
            <w:bottom w:val="none" w:sz="0" w:space="0" w:color="auto"/>
            <w:right w:val="none" w:sz="0" w:space="0" w:color="auto"/>
          </w:divBdr>
        </w:div>
        <w:div w:id="1322153970">
          <w:marLeft w:val="0"/>
          <w:marRight w:val="0"/>
          <w:marTop w:val="0"/>
          <w:marBottom w:val="0"/>
          <w:divBdr>
            <w:top w:val="none" w:sz="0" w:space="0" w:color="auto"/>
            <w:left w:val="none" w:sz="0" w:space="0" w:color="auto"/>
            <w:bottom w:val="none" w:sz="0" w:space="0" w:color="auto"/>
            <w:right w:val="none" w:sz="0" w:space="0" w:color="auto"/>
          </w:divBdr>
        </w:div>
        <w:div w:id="1904171024">
          <w:marLeft w:val="0"/>
          <w:marRight w:val="0"/>
          <w:marTop w:val="0"/>
          <w:marBottom w:val="0"/>
          <w:divBdr>
            <w:top w:val="none" w:sz="0" w:space="0" w:color="auto"/>
            <w:left w:val="none" w:sz="0" w:space="0" w:color="auto"/>
            <w:bottom w:val="none" w:sz="0" w:space="0" w:color="auto"/>
            <w:right w:val="none" w:sz="0" w:space="0" w:color="auto"/>
          </w:divBdr>
        </w:div>
        <w:div w:id="1946185436">
          <w:marLeft w:val="0"/>
          <w:marRight w:val="0"/>
          <w:marTop w:val="0"/>
          <w:marBottom w:val="0"/>
          <w:divBdr>
            <w:top w:val="none" w:sz="0" w:space="0" w:color="auto"/>
            <w:left w:val="none" w:sz="0" w:space="0" w:color="auto"/>
            <w:bottom w:val="none" w:sz="0" w:space="0" w:color="auto"/>
            <w:right w:val="none" w:sz="0" w:space="0" w:color="auto"/>
          </w:divBdr>
        </w:div>
        <w:div w:id="2086798243">
          <w:marLeft w:val="0"/>
          <w:marRight w:val="0"/>
          <w:marTop w:val="0"/>
          <w:marBottom w:val="0"/>
          <w:divBdr>
            <w:top w:val="none" w:sz="0" w:space="0" w:color="auto"/>
            <w:left w:val="none" w:sz="0" w:space="0" w:color="auto"/>
            <w:bottom w:val="none" w:sz="0" w:space="0" w:color="auto"/>
            <w:right w:val="none" w:sz="0" w:space="0" w:color="auto"/>
          </w:divBdr>
        </w:div>
      </w:divsChild>
    </w:div>
    <w:div w:id="502284857">
      <w:bodyDiv w:val="1"/>
      <w:marLeft w:val="0"/>
      <w:marRight w:val="0"/>
      <w:marTop w:val="0"/>
      <w:marBottom w:val="0"/>
      <w:divBdr>
        <w:top w:val="none" w:sz="0" w:space="0" w:color="auto"/>
        <w:left w:val="none" w:sz="0" w:space="0" w:color="auto"/>
        <w:bottom w:val="none" w:sz="0" w:space="0" w:color="auto"/>
        <w:right w:val="none" w:sz="0" w:space="0" w:color="auto"/>
      </w:divBdr>
      <w:divsChild>
        <w:div w:id="4718711">
          <w:marLeft w:val="274"/>
          <w:marRight w:val="0"/>
          <w:marTop w:val="77"/>
          <w:marBottom w:val="0"/>
          <w:divBdr>
            <w:top w:val="none" w:sz="0" w:space="0" w:color="auto"/>
            <w:left w:val="none" w:sz="0" w:space="0" w:color="auto"/>
            <w:bottom w:val="none" w:sz="0" w:space="0" w:color="auto"/>
            <w:right w:val="none" w:sz="0" w:space="0" w:color="auto"/>
          </w:divBdr>
        </w:div>
        <w:div w:id="16393933">
          <w:marLeft w:val="274"/>
          <w:marRight w:val="0"/>
          <w:marTop w:val="77"/>
          <w:marBottom w:val="0"/>
          <w:divBdr>
            <w:top w:val="none" w:sz="0" w:space="0" w:color="auto"/>
            <w:left w:val="none" w:sz="0" w:space="0" w:color="auto"/>
            <w:bottom w:val="none" w:sz="0" w:space="0" w:color="auto"/>
            <w:right w:val="none" w:sz="0" w:space="0" w:color="auto"/>
          </w:divBdr>
        </w:div>
        <w:div w:id="388191216">
          <w:marLeft w:val="274"/>
          <w:marRight w:val="0"/>
          <w:marTop w:val="77"/>
          <w:marBottom w:val="0"/>
          <w:divBdr>
            <w:top w:val="none" w:sz="0" w:space="0" w:color="auto"/>
            <w:left w:val="none" w:sz="0" w:space="0" w:color="auto"/>
            <w:bottom w:val="none" w:sz="0" w:space="0" w:color="auto"/>
            <w:right w:val="none" w:sz="0" w:space="0" w:color="auto"/>
          </w:divBdr>
        </w:div>
        <w:div w:id="955713856">
          <w:marLeft w:val="274"/>
          <w:marRight w:val="0"/>
          <w:marTop w:val="77"/>
          <w:marBottom w:val="0"/>
          <w:divBdr>
            <w:top w:val="none" w:sz="0" w:space="0" w:color="auto"/>
            <w:left w:val="none" w:sz="0" w:space="0" w:color="auto"/>
            <w:bottom w:val="none" w:sz="0" w:space="0" w:color="auto"/>
            <w:right w:val="none" w:sz="0" w:space="0" w:color="auto"/>
          </w:divBdr>
        </w:div>
        <w:div w:id="1793941132">
          <w:marLeft w:val="274"/>
          <w:marRight w:val="0"/>
          <w:marTop w:val="77"/>
          <w:marBottom w:val="0"/>
          <w:divBdr>
            <w:top w:val="none" w:sz="0" w:space="0" w:color="auto"/>
            <w:left w:val="none" w:sz="0" w:space="0" w:color="auto"/>
            <w:bottom w:val="none" w:sz="0" w:space="0" w:color="auto"/>
            <w:right w:val="none" w:sz="0" w:space="0" w:color="auto"/>
          </w:divBdr>
        </w:div>
      </w:divsChild>
    </w:div>
    <w:div w:id="538977129">
      <w:bodyDiv w:val="1"/>
      <w:marLeft w:val="0"/>
      <w:marRight w:val="0"/>
      <w:marTop w:val="0"/>
      <w:marBottom w:val="0"/>
      <w:divBdr>
        <w:top w:val="none" w:sz="0" w:space="0" w:color="auto"/>
        <w:left w:val="none" w:sz="0" w:space="0" w:color="auto"/>
        <w:bottom w:val="none" w:sz="0" w:space="0" w:color="auto"/>
        <w:right w:val="none" w:sz="0" w:space="0" w:color="auto"/>
      </w:divBdr>
      <w:divsChild>
        <w:div w:id="200172274">
          <w:marLeft w:val="403"/>
          <w:marRight w:val="0"/>
          <w:marTop w:val="0"/>
          <w:marBottom w:val="0"/>
          <w:divBdr>
            <w:top w:val="none" w:sz="0" w:space="0" w:color="auto"/>
            <w:left w:val="none" w:sz="0" w:space="0" w:color="auto"/>
            <w:bottom w:val="none" w:sz="0" w:space="0" w:color="auto"/>
            <w:right w:val="none" w:sz="0" w:space="0" w:color="auto"/>
          </w:divBdr>
        </w:div>
        <w:div w:id="615410242">
          <w:marLeft w:val="403"/>
          <w:marRight w:val="0"/>
          <w:marTop w:val="0"/>
          <w:marBottom w:val="0"/>
          <w:divBdr>
            <w:top w:val="none" w:sz="0" w:space="0" w:color="auto"/>
            <w:left w:val="none" w:sz="0" w:space="0" w:color="auto"/>
            <w:bottom w:val="none" w:sz="0" w:space="0" w:color="auto"/>
            <w:right w:val="none" w:sz="0" w:space="0" w:color="auto"/>
          </w:divBdr>
        </w:div>
        <w:div w:id="783813794">
          <w:marLeft w:val="403"/>
          <w:marRight w:val="0"/>
          <w:marTop w:val="0"/>
          <w:marBottom w:val="0"/>
          <w:divBdr>
            <w:top w:val="none" w:sz="0" w:space="0" w:color="auto"/>
            <w:left w:val="none" w:sz="0" w:space="0" w:color="auto"/>
            <w:bottom w:val="none" w:sz="0" w:space="0" w:color="auto"/>
            <w:right w:val="none" w:sz="0" w:space="0" w:color="auto"/>
          </w:divBdr>
        </w:div>
        <w:div w:id="1199510426">
          <w:marLeft w:val="403"/>
          <w:marRight w:val="0"/>
          <w:marTop w:val="0"/>
          <w:marBottom w:val="0"/>
          <w:divBdr>
            <w:top w:val="none" w:sz="0" w:space="0" w:color="auto"/>
            <w:left w:val="none" w:sz="0" w:space="0" w:color="auto"/>
            <w:bottom w:val="none" w:sz="0" w:space="0" w:color="auto"/>
            <w:right w:val="none" w:sz="0" w:space="0" w:color="auto"/>
          </w:divBdr>
        </w:div>
        <w:div w:id="1243484993">
          <w:marLeft w:val="403"/>
          <w:marRight w:val="0"/>
          <w:marTop w:val="0"/>
          <w:marBottom w:val="0"/>
          <w:divBdr>
            <w:top w:val="none" w:sz="0" w:space="0" w:color="auto"/>
            <w:left w:val="none" w:sz="0" w:space="0" w:color="auto"/>
            <w:bottom w:val="none" w:sz="0" w:space="0" w:color="auto"/>
            <w:right w:val="none" w:sz="0" w:space="0" w:color="auto"/>
          </w:divBdr>
        </w:div>
        <w:div w:id="1279991529">
          <w:marLeft w:val="403"/>
          <w:marRight w:val="0"/>
          <w:marTop w:val="0"/>
          <w:marBottom w:val="0"/>
          <w:divBdr>
            <w:top w:val="none" w:sz="0" w:space="0" w:color="auto"/>
            <w:left w:val="none" w:sz="0" w:space="0" w:color="auto"/>
            <w:bottom w:val="none" w:sz="0" w:space="0" w:color="auto"/>
            <w:right w:val="none" w:sz="0" w:space="0" w:color="auto"/>
          </w:divBdr>
        </w:div>
        <w:div w:id="1304654869">
          <w:marLeft w:val="403"/>
          <w:marRight w:val="0"/>
          <w:marTop w:val="0"/>
          <w:marBottom w:val="0"/>
          <w:divBdr>
            <w:top w:val="none" w:sz="0" w:space="0" w:color="auto"/>
            <w:left w:val="none" w:sz="0" w:space="0" w:color="auto"/>
            <w:bottom w:val="none" w:sz="0" w:space="0" w:color="auto"/>
            <w:right w:val="none" w:sz="0" w:space="0" w:color="auto"/>
          </w:divBdr>
        </w:div>
        <w:div w:id="1505048140">
          <w:marLeft w:val="403"/>
          <w:marRight w:val="0"/>
          <w:marTop w:val="0"/>
          <w:marBottom w:val="0"/>
          <w:divBdr>
            <w:top w:val="none" w:sz="0" w:space="0" w:color="auto"/>
            <w:left w:val="none" w:sz="0" w:space="0" w:color="auto"/>
            <w:bottom w:val="none" w:sz="0" w:space="0" w:color="auto"/>
            <w:right w:val="none" w:sz="0" w:space="0" w:color="auto"/>
          </w:divBdr>
        </w:div>
        <w:div w:id="1527131723">
          <w:marLeft w:val="403"/>
          <w:marRight w:val="0"/>
          <w:marTop w:val="0"/>
          <w:marBottom w:val="0"/>
          <w:divBdr>
            <w:top w:val="none" w:sz="0" w:space="0" w:color="auto"/>
            <w:left w:val="none" w:sz="0" w:space="0" w:color="auto"/>
            <w:bottom w:val="none" w:sz="0" w:space="0" w:color="auto"/>
            <w:right w:val="none" w:sz="0" w:space="0" w:color="auto"/>
          </w:divBdr>
        </w:div>
        <w:div w:id="1938096375">
          <w:marLeft w:val="403"/>
          <w:marRight w:val="0"/>
          <w:marTop w:val="0"/>
          <w:marBottom w:val="0"/>
          <w:divBdr>
            <w:top w:val="none" w:sz="0" w:space="0" w:color="auto"/>
            <w:left w:val="none" w:sz="0" w:space="0" w:color="auto"/>
            <w:bottom w:val="none" w:sz="0" w:space="0" w:color="auto"/>
            <w:right w:val="none" w:sz="0" w:space="0" w:color="auto"/>
          </w:divBdr>
        </w:div>
      </w:divsChild>
    </w:div>
    <w:div w:id="642273309">
      <w:bodyDiv w:val="1"/>
      <w:marLeft w:val="0"/>
      <w:marRight w:val="0"/>
      <w:marTop w:val="0"/>
      <w:marBottom w:val="0"/>
      <w:divBdr>
        <w:top w:val="none" w:sz="0" w:space="0" w:color="auto"/>
        <w:left w:val="none" w:sz="0" w:space="0" w:color="auto"/>
        <w:bottom w:val="none" w:sz="0" w:space="0" w:color="auto"/>
        <w:right w:val="none" w:sz="0" w:space="0" w:color="auto"/>
      </w:divBdr>
      <w:divsChild>
        <w:div w:id="91829168">
          <w:marLeft w:val="274"/>
          <w:marRight w:val="0"/>
          <w:marTop w:val="0"/>
          <w:marBottom w:val="0"/>
          <w:divBdr>
            <w:top w:val="none" w:sz="0" w:space="0" w:color="auto"/>
            <w:left w:val="none" w:sz="0" w:space="0" w:color="auto"/>
            <w:bottom w:val="none" w:sz="0" w:space="0" w:color="auto"/>
            <w:right w:val="none" w:sz="0" w:space="0" w:color="auto"/>
          </w:divBdr>
        </w:div>
        <w:div w:id="111020878">
          <w:marLeft w:val="274"/>
          <w:marRight w:val="0"/>
          <w:marTop w:val="0"/>
          <w:marBottom w:val="0"/>
          <w:divBdr>
            <w:top w:val="none" w:sz="0" w:space="0" w:color="auto"/>
            <w:left w:val="none" w:sz="0" w:space="0" w:color="auto"/>
            <w:bottom w:val="none" w:sz="0" w:space="0" w:color="auto"/>
            <w:right w:val="none" w:sz="0" w:space="0" w:color="auto"/>
          </w:divBdr>
        </w:div>
        <w:div w:id="154801874">
          <w:marLeft w:val="274"/>
          <w:marRight w:val="0"/>
          <w:marTop w:val="0"/>
          <w:marBottom w:val="0"/>
          <w:divBdr>
            <w:top w:val="none" w:sz="0" w:space="0" w:color="auto"/>
            <w:left w:val="none" w:sz="0" w:space="0" w:color="auto"/>
            <w:bottom w:val="none" w:sz="0" w:space="0" w:color="auto"/>
            <w:right w:val="none" w:sz="0" w:space="0" w:color="auto"/>
          </w:divBdr>
        </w:div>
        <w:div w:id="309792008">
          <w:marLeft w:val="274"/>
          <w:marRight w:val="0"/>
          <w:marTop w:val="0"/>
          <w:marBottom w:val="0"/>
          <w:divBdr>
            <w:top w:val="none" w:sz="0" w:space="0" w:color="auto"/>
            <w:left w:val="none" w:sz="0" w:space="0" w:color="auto"/>
            <w:bottom w:val="none" w:sz="0" w:space="0" w:color="auto"/>
            <w:right w:val="none" w:sz="0" w:space="0" w:color="auto"/>
          </w:divBdr>
        </w:div>
        <w:div w:id="358357057">
          <w:marLeft w:val="274"/>
          <w:marRight w:val="0"/>
          <w:marTop w:val="0"/>
          <w:marBottom w:val="0"/>
          <w:divBdr>
            <w:top w:val="none" w:sz="0" w:space="0" w:color="auto"/>
            <w:left w:val="none" w:sz="0" w:space="0" w:color="auto"/>
            <w:bottom w:val="none" w:sz="0" w:space="0" w:color="auto"/>
            <w:right w:val="none" w:sz="0" w:space="0" w:color="auto"/>
          </w:divBdr>
        </w:div>
        <w:div w:id="384304470">
          <w:marLeft w:val="274"/>
          <w:marRight w:val="0"/>
          <w:marTop w:val="0"/>
          <w:marBottom w:val="0"/>
          <w:divBdr>
            <w:top w:val="none" w:sz="0" w:space="0" w:color="auto"/>
            <w:left w:val="none" w:sz="0" w:space="0" w:color="auto"/>
            <w:bottom w:val="none" w:sz="0" w:space="0" w:color="auto"/>
            <w:right w:val="none" w:sz="0" w:space="0" w:color="auto"/>
          </w:divBdr>
        </w:div>
        <w:div w:id="403184520">
          <w:marLeft w:val="274"/>
          <w:marRight w:val="0"/>
          <w:marTop w:val="0"/>
          <w:marBottom w:val="0"/>
          <w:divBdr>
            <w:top w:val="none" w:sz="0" w:space="0" w:color="auto"/>
            <w:left w:val="none" w:sz="0" w:space="0" w:color="auto"/>
            <w:bottom w:val="none" w:sz="0" w:space="0" w:color="auto"/>
            <w:right w:val="none" w:sz="0" w:space="0" w:color="auto"/>
          </w:divBdr>
        </w:div>
        <w:div w:id="459106737">
          <w:marLeft w:val="274"/>
          <w:marRight w:val="0"/>
          <w:marTop w:val="0"/>
          <w:marBottom w:val="0"/>
          <w:divBdr>
            <w:top w:val="none" w:sz="0" w:space="0" w:color="auto"/>
            <w:left w:val="none" w:sz="0" w:space="0" w:color="auto"/>
            <w:bottom w:val="none" w:sz="0" w:space="0" w:color="auto"/>
            <w:right w:val="none" w:sz="0" w:space="0" w:color="auto"/>
          </w:divBdr>
        </w:div>
        <w:div w:id="485785024">
          <w:marLeft w:val="274"/>
          <w:marRight w:val="0"/>
          <w:marTop w:val="0"/>
          <w:marBottom w:val="0"/>
          <w:divBdr>
            <w:top w:val="none" w:sz="0" w:space="0" w:color="auto"/>
            <w:left w:val="none" w:sz="0" w:space="0" w:color="auto"/>
            <w:bottom w:val="none" w:sz="0" w:space="0" w:color="auto"/>
            <w:right w:val="none" w:sz="0" w:space="0" w:color="auto"/>
          </w:divBdr>
        </w:div>
        <w:div w:id="502355914">
          <w:marLeft w:val="274"/>
          <w:marRight w:val="0"/>
          <w:marTop w:val="0"/>
          <w:marBottom w:val="0"/>
          <w:divBdr>
            <w:top w:val="none" w:sz="0" w:space="0" w:color="auto"/>
            <w:left w:val="none" w:sz="0" w:space="0" w:color="auto"/>
            <w:bottom w:val="none" w:sz="0" w:space="0" w:color="auto"/>
            <w:right w:val="none" w:sz="0" w:space="0" w:color="auto"/>
          </w:divBdr>
        </w:div>
        <w:div w:id="683173028">
          <w:marLeft w:val="274"/>
          <w:marRight w:val="0"/>
          <w:marTop w:val="0"/>
          <w:marBottom w:val="0"/>
          <w:divBdr>
            <w:top w:val="none" w:sz="0" w:space="0" w:color="auto"/>
            <w:left w:val="none" w:sz="0" w:space="0" w:color="auto"/>
            <w:bottom w:val="none" w:sz="0" w:space="0" w:color="auto"/>
            <w:right w:val="none" w:sz="0" w:space="0" w:color="auto"/>
          </w:divBdr>
        </w:div>
        <w:div w:id="690837795">
          <w:marLeft w:val="274"/>
          <w:marRight w:val="0"/>
          <w:marTop w:val="0"/>
          <w:marBottom w:val="0"/>
          <w:divBdr>
            <w:top w:val="none" w:sz="0" w:space="0" w:color="auto"/>
            <w:left w:val="none" w:sz="0" w:space="0" w:color="auto"/>
            <w:bottom w:val="none" w:sz="0" w:space="0" w:color="auto"/>
            <w:right w:val="none" w:sz="0" w:space="0" w:color="auto"/>
          </w:divBdr>
        </w:div>
        <w:div w:id="765855190">
          <w:marLeft w:val="274"/>
          <w:marRight w:val="0"/>
          <w:marTop w:val="0"/>
          <w:marBottom w:val="0"/>
          <w:divBdr>
            <w:top w:val="none" w:sz="0" w:space="0" w:color="auto"/>
            <w:left w:val="none" w:sz="0" w:space="0" w:color="auto"/>
            <w:bottom w:val="none" w:sz="0" w:space="0" w:color="auto"/>
            <w:right w:val="none" w:sz="0" w:space="0" w:color="auto"/>
          </w:divBdr>
        </w:div>
        <w:div w:id="853349277">
          <w:marLeft w:val="274"/>
          <w:marRight w:val="0"/>
          <w:marTop w:val="0"/>
          <w:marBottom w:val="0"/>
          <w:divBdr>
            <w:top w:val="none" w:sz="0" w:space="0" w:color="auto"/>
            <w:left w:val="none" w:sz="0" w:space="0" w:color="auto"/>
            <w:bottom w:val="none" w:sz="0" w:space="0" w:color="auto"/>
            <w:right w:val="none" w:sz="0" w:space="0" w:color="auto"/>
          </w:divBdr>
        </w:div>
        <w:div w:id="877203320">
          <w:marLeft w:val="274"/>
          <w:marRight w:val="0"/>
          <w:marTop w:val="0"/>
          <w:marBottom w:val="0"/>
          <w:divBdr>
            <w:top w:val="none" w:sz="0" w:space="0" w:color="auto"/>
            <w:left w:val="none" w:sz="0" w:space="0" w:color="auto"/>
            <w:bottom w:val="none" w:sz="0" w:space="0" w:color="auto"/>
            <w:right w:val="none" w:sz="0" w:space="0" w:color="auto"/>
          </w:divBdr>
        </w:div>
        <w:div w:id="1092700616">
          <w:marLeft w:val="274"/>
          <w:marRight w:val="0"/>
          <w:marTop w:val="0"/>
          <w:marBottom w:val="0"/>
          <w:divBdr>
            <w:top w:val="none" w:sz="0" w:space="0" w:color="auto"/>
            <w:left w:val="none" w:sz="0" w:space="0" w:color="auto"/>
            <w:bottom w:val="none" w:sz="0" w:space="0" w:color="auto"/>
            <w:right w:val="none" w:sz="0" w:space="0" w:color="auto"/>
          </w:divBdr>
        </w:div>
        <w:div w:id="1251429898">
          <w:marLeft w:val="274"/>
          <w:marRight w:val="0"/>
          <w:marTop w:val="0"/>
          <w:marBottom w:val="0"/>
          <w:divBdr>
            <w:top w:val="none" w:sz="0" w:space="0" w:color="auto"/>
            <w:left w:val="none" w:sz="0" w:space="0" w:color="auto"/>
            <w:bottom w:val="none" w:sz="0" w:space="0" w:color="auto"/>
            <w:right w:val="none" w:sz="0" w:space="0" w:color="auto"/>
          </w:divBdr>
        </w:div>
        <w:div w:id="1279071558">
          <w:marLeft w:val="274"/>
          <w:marRight w:val="0"/>
          <w:marTop w:val="0"/>
          <w:marBottom w:val="0"/>
          <w:divBdr>
            <w:top w:val="none" w:sz="0" w:space="0" w:color="auto"/>
            <w:left w:val="none" w:sz="0" w:space="0" w:color="auto"/>
            <w:bottom w:val="none" w:sz="0" w:space="0" w:color="auto"/>
            <w:right w:val="none" w:sz="0" w:space="0" w:color="auto"/>
          </w:divBdr>
        </w:div>
        <w:div w:id="1309941307">
          <w:marLeft w:val="274"/>
          <w:marRight w:val="0"/>
          <w:marTop w:val="0"/>
          <w:marBottom w:val="0"/>
          <w:divBdr>
            <w:top w:val="none" w:sz="0" w:space="0" w:color="auto"/>
            <w:left w:val="none" w:sz="0" w:space="0" w:color="auto"/>
            <w:bottom w:val="none" w:sz="0" w:space="0" w:color="auto"/>
            <w:right w:val="none" w:sz="0" w:space="0" w:color="auto"/>
          </w:divBdr>
        </w:div>
        <w:div w:id="1471485419">
          <w:marLeft w:val="274"/>
          <w:marRight w:val="0"/>
          <w:marTop w:val="0"/>
          <w:marBottom w:val="0"/>
          <w:divBdr>
            <w:top w:val="none" w:sz="0" w:space="0" w:color="auto"/>
            <w:left w:val="none" w:sz="0" w:space="0" w:color="auto"/>
            <w:bottom w:val="none" w:sz="0" w:space="0" w:color="auto"/>
            <w:right w:val="none" w:sz="0" w:space="0" w:color="auto"/>
          </w:divBdr>
        </w:div>
        <w:div w:id="1603220446">
          <w:marLeft w:val="274"/>
          <w:marRight w:val="0"/>
          <w:marTop w:val="0"/>
          <w:marBottom w:val="0"/>
          <w:divBdr>
            <w:top w:val="none" w:sz="0" w:space="0" w:color="auto"/>
            <w:left w:val="none" w:sz="0" w:space="0" w:color="auto"/>
            <w:bottom w:val="none" w:sz="0" w:space="0" w:color="auto"/>
            <w:right w:val="none" w:sz="0" w:space="0" w:color="auto"/>
          </w:divBdr>
        </w:div>
        <w:div w:id="1614289366">
          <w:marLeft w:val="274"/>
          <w:marRight w:val="0"/>
          <w:marTop w:val="0"/>
          <w:marBottom w:val="0"/>
          <w:divBdr>
            <w:top w:val="none" w:sz="0" w:space="0" w:color="auto"/>
            <w:left w:val="none" w:sz="0" w:space="0" w:color="auto"/>
            <w:bottom w:val="none" w:sz="0" w:space="0" w:color="auto"/>
            <w:right w:val="none" w:sz="0" w:space="0" w:color="auto"/>
          </w:divBdr>
        </w:div>
        <w:div w:id="1681353280">
          <w:marLeft w:val="274"/>
          <w:marRight w:val="0"/>
          <w:marTop w:val="0"/>
          <w:marBottom w:val="0"/>
          <w:divBdr>
            <w:top w:val="none" w:sz="0" w:space="0" w:color="auto"/>
            <w:left w:val="none" w:sz="0" w:space="0" w:color="auto"/>
            <w:bottom w:val="none" w:sz="0" w:space="0" w:color="auto"/>
            <w:right w:val="none" w:sz="0" w:space="0" w:color="auto"/>
          </w:divBdr>
        </w:div>
        <w:div w:id="1837308671">
          <w:marLeft w:val="274"/>
          <w:marRight w:val="0"/>
          <w:marTop w:val="0"/>
          <w:marBottom w:val="0"/>
          <w:divBdr>
            <w:top w:val="none" w:sz="0" w:space="0" w:color="auto"/>
            <w:left w:val="none" w:sz="0" w:space="0" w:color="auto"/>
            <w:bottom w:val="none" w:sz="0" w:space="0" w:color="auto"/>
            <w:right w:val="none" w:sz="0" w:space="0" w:color="auto"/>
          </w:divBdr>
        </w:div>
        <w:div w:id="1875725145">
          <w:marLeft w:val="274"/>
          <w:marRight w:val="0"/>
          <w:marTop w:val="0"/>
          <w:marBottom w:val="0"/>
          <w:divBdr>
            <w:top w:val="none" w:sz="0" w:space="0" w:color="auto"/>
            <w:left w:val="none" w:sz="0" w:space="0" w:color="auto"/>
            <w:bottom w:val="none" w:sz="0" w:space="0" w:color="auto"/>
            <w:right w:val="none" w:sz="0" w:space="0" w:color="auto"/>
          </w:divBdr>
        </w:div>
        <w:div w:id="1979529514">
          <w:marLeft w:val="274"/>
          <w:marRight w:val="0"/>
          <w:marTop w:val="0"/>
          <w:marBottom w:val="0"/>
          <w:divBdr>
            <w:top w:val="none" w:sz="0" w:space="0" w:color="auto"/>
            <w:left w:val="none" w:sz="0" w:space="0" w:color="auto"/>
            <w:bottom w:val="none" w:sz="0" w:space="0" w:color="auto"/>
            <w:right w:val="none" w:sz="0" w:space="0" w:color="auto"/>
          </w:divBdr>
        </w:div>
      </w:divsChild>
    </w:div>
    <w:div w:id="647637408">
      <w:bodyDiv w:val="1"/>
      <w:marLeft w:val="0"/>
      <w:marRight w:val="0"/>
      <w:marTop w:val="0"/>
      <w:marBottom w:val="0"/>
      <w:divBdr>
        <w:top w:val="none" w:sz="0" w:space="0" w:color="auto"/>
        <w:left w:val="none" w:sz="0" w:space="0" w:color="auto"/>
        <w:bottom w:val="none" w:sz="0" w:space="0" w:color="auto"/>
        <w:right w:val="none" w:sz="0" w:space="0" w:color="auto"/>
      </w:divBdr>
      <w:divsChild>
        <w:div w:id="37701999">
          <w:marLeft w:val="1267"/>
          <w:marRight w:val="0"/>
          <w:marTop w:val="96"/>
          <w:marBottom w:val="0"/>
          <w:divBdr>
            <w:top w:val="none" w:sz="0" w:space="0" w:color="auto"/>
            <w:left w:val="none" w:sz="0" w:space="0" w:color="auto"/>
            <w:bottom w:val="none" w:sz="0" w:space="0" w:color="auto"/>
            <w:right w:val="none" w:sz="0" w:space="0" w:color="auto"/>
          </w:divBdr>
        </w:div>
        <w:div w:id="272367873">
          <w:marLeft w:val="1267"/>
          <w:marRight w:val="0"/>
          <w:marTop w:val="96"/>
          <w:marBottom w:val="0"/>
          <w:divBdr>
            <w:top w:val="none" w:sz="0" w:space="0" w:color="auto"/>
            <w:left w:val="none" w:sz="0" w:space="0" w:color="auto"/>
            <w:bottom w:val="none" w:sz="0" w:space="0" w:color="auto"/>
            <w:right w:val="none" w:sz="0" w:space="0" w:color="auto"/>
          </w:divBdr>
        </w:div>
        <w:div w:id="1039624064">
          <w:marLeft w:val="1267"/>
          <w:marRight w:val="0"/>
          <w:marTop w:val="96"/>
          <w:marBottom w:val="0"/>
          <w:divBdr>
            <w:top w:val="none" w:sz="0" w:space="0" w:color="auto"/>
            <w:left w:val="none" w:sz="0" w:space="0" w:color="auto"/>
            <w:bottom w:val="none" w:sz="0" w:space="0" w:color="auto"/>
            <w:right w:val="none" w:sz="0" w:space="0" w:color="auto"/>
          </w:divBdr>
        </w:div>
        <w:div w:id="1099519777">
          <w:marLeft w:val="1267"/>
          <w:marRight w:val="0"/>
          <w:marTop w:val="96"/>
          <w:marBottom w:val="0"/>
          <w:divBdr>
            <w:top w:val="none" w:sz="0" w:space="0" w:color="auto"/>
            <w:left w:val="none" w:sz="0" w:space="0" w:color="auto"/>
            <w:bottom w:val="none" w:sz="0" w:space="0" w:color="auto"/>
            <w:right w:val="none" w:sz="0" w:space="0" w:color="auto"/>
          </w:divBdr>
        </w:div>
        <w:div w:id="1213424733">
          <w:marLeft w:val="1267"/>
          <w:marRight w:val="0"/>
          <w:marTop w:val="96"/>
          <w:marBottom w:val="0"/>
          <w:divBdr>
            <w:top w:val="none" w:sz="0" w:space="0" w:color="auto"/>
            <w:left w:val="none" w:sz="0" w:space="0" w:color="auto"/>
            <w:bottom w:val="none" w:sz="0" w:space="0" w:color="auto"/>
            <w:right w:val="none" w:sz="0" w:space="0" w:color="auto"/>
          </w:divBdr>
        </w:div>
        <w:div w:id="1425149873">
          <w:marLeft w:val="1267"/>
          <w:marRight w:val="0"/>
          <w:marTop w:val="96"/>
          <w:marBottom w:val="0"/>
          <w:divBdr>
            <w:top w:val="none" w:sz="0" w:space="0" w:color="auto"/>
            <w:left w:val="none" w:sz="0" w:space="0" w:color="auto"/>
            <w:bottom w:val="none" w:sz="0" w:space="0" w:color="auto"/>
            <w:right w:val="none" w:sz="0" w:space="0" w:color="auto"/>
          </w:divBdr>
        </w:div>
        <w:div w:id="1779720726">
          <w:marLeft w:val="1267"/>
          <w:marRight w:val="0"/>
          <w:marTop w:val="96"/>
          <w:marBottom w:val="0"/>
          <w:divBdr>
            <w:top w:val="none" w:sz="0" w:space="0" w:color="auto"/>
            <w:left w:val="none" w:sz="0" w:space="0" w:color="auto"/>
            <w:bottom w:val="none" w:sz="0" w:space="0" w:color="auto"/>
            <w:right w:val="none" w:sz="0" w:space="0" w:color="auto"/>
          </w:divBdr>
        </w:div>
      </w:divsChild>
    </w:div>
    <w:div w:id="682628312">
      <w:bodyDiv w:val="1"/>
      <w:marLeft w:val="0"/>
      <w:marRight w:val="0"/>
      <w:marTop w:val="0"/>
      <w:marBottom w:val="0"/>
      <w:divBdr>
        <w:top w:val="none" w:sz="0" w:space="0" w:color="auto"/>
        <w:left w:val="none" w:sz="0" w:space="0" w:color="auto"/>
        <w:bottom w:val="none" w:sz="0" w:space="0" w:color="auto"/>
        <w:right w:val="none" w:sz="0" w:space="0" w:color="auto"/>
      </w:divBdr>
      <w:divsChild>
        <w:div w:id="829055017">
          <w:marLeft w:val="288"/>
          <w:marRight w:val="0"/>
          <w:marTop w:val="120"/>
          <w:marBottom w:val="120"/>
          <w:divBdr>
            <w:top w:val="none" w:sz="0" w:space="0" w:color="auto"/>
            <w:left w:val="none" w:sz="0" w:space="0" w:color="auto"/>
            <w:bottom w:val="none" w:sz="0" w:space="0" w:color="auto"/>
            <w:right w:val="none" w:sz="0" w:space="0" w:color="auto"/>
          </w:divBdr>
        </w:div>
      </w:divsChild>
    </w:div>
    <w:div w:id="787549388">
      <w:bodyDiv w:val="1"/>
      <w:marLeft w:val="0"/>
      <w:marRight w:val="0"/>
      <w:marTop w:val="0"/>
      <w:marBottom w:val="0"/>
      <w:divBdr>
        <w:top w:val="none" w:sz="0" w:space="0" w:color="auto"/>
        <w:left w:val="none" w:sz="0" w:space="0" w:color="auto"/>
        <w:bottom w:val="none" w:sz="0" w:space="0" w:color="auto"/>
        <w:right w:val="none" w:sz="0" w:space="0" w:color="auto"/>
      </w:divBdr>
      <w:divsChild>
        <w:div w:id="874735504">
          <w:marLeft w:val="547"/>
          <w:marRight w:val="0"/>
          <w:marTop w:val="0"/>
          <w:marBottom w:val="0"/>
          <w:divBdr>
            <w:top w:val="none" w:sz="0" w:space="0" w:color="auto"/>
            <w:left w:val="none" w:sz="0" w:space="0" w:color="auto"/>
            <w:bottom w:val="none" w:sz="0" w:space="0" w:color="auto"/>
            <w:right w:val="none" w:sz="0" w:space="0" w:color="auto"/>
          </w:divBdr>
        </w:div>
      </w:divsChild>
    </w:div>
    <w:div w:id="809907004">
      <w:bodyDiv w:val="1"/>
      <w:marLeft w:val="0"/>
      <w:marRight w:val="0"/>
      <w:marTop w:val="0"/>
      <w:marBottom w:val="0"/>
      <w:divBdr>
        <w:top w:val="none" w:sz="0" w:space="0" w:color="auto"/>
        <w:left w:val="none" w:sz="0" w:space="0" w:color="auto"/>
        <w:bottom w:val="none" w:sz="0" w:space="0" w:color="auto"/>
        <w:right w:val="none" w:sz="0" w:space="0" w:color="auto"/>
      </w:divBdr>
      <w:divsChild>
        <w:div w:id="21709062">
          <w:marLeft w:val="274"/>
          <w:marRight w:val="0"/>
          <w:marTop w:val="0"/>
          <w:marBottom w:val="0"/>
          <w:divBdr>
            <w:top w:val="none" w:sz="0" w:space="0" w:color="auto"/>
            <w:left w:val="none" w:sz="0" w:space="0" w:color="auto"/>
            <w:bottom w:val="none" w:sz="0" w:space="0" w:color="auto"/>
            <w:right w:val="none" w:sz="0" w:space="0" w:color="auto"/>
          </w:divBdr>
        </w:div>
        <w:div w:id="41682599">
          <w:marLeft w:val="274"/>
          <w:marRight w:val="0"/>
          <w:marTop w:val="0"/>
          <w:marBottom w:val="0"/>
          <w:divBdr>
            <w:top w:val="none" w:sz="0" w:space="0" w:color="auto"/>
            <w:left w:val="none" w:sz="0" w:space="0" w:color="auto"/>
            <w:bottom w:val="none" w:sz="0" w:space="0" w:color="auto"/>
            <w:right w:val="none" w:sz="0" w:space="0" w:color="auto"/>
          </w:divBdr>
        </w:div>
        <w:div w:id="128401795">
          <w:marLeft w:val="274"/>
          <w:marRight w:val="0"/>
          <w:marTop w:val="0"/>
          <w:marBottom w:val="0"/>
          <w:divBdr>
            <w:top w:val="none" w:sz="0" w:space="0" w:color="auto"/>
            <w:left w:val="none" w:sz="0" w:space="0" w:color="auto"/>
            <w:bottom w:val="none" w:sz="0" w:space="0" w:color="auto"/>
            <w:right w:val="none" w:sz="0" w:space="0" w:color="auto"/>
          </w:divBdr>
        </w:div>
        <w:div w:id="171528078">
          <w:marLeft w:val="274"/>
          <w:marRight w:val="0"/>
          <w:marTop w:val="0"/>
          <w:marBottom w:val="0"/>
          <w:divBdr>
            <w:top w:val="none" w:sz="0" w:space="0" w:color="auto"/>
            <w:left w:val="none" w:sz="0" w:space="0" w:color="auto"/>
            <w:bottom w:val="none" w:sz="0" w:space="0" w:color="auto"/>
            <w:right w:val="none" w:sz="0" w:space="0" w:color="auto"/>
          </w:divBdr>
        </w:div>
        <w:div w:id="339041449">
          <w:marLeft w:val="274"/>
          <w:marRight w:val="0"/>
          <w:marTop w:val="0"/>
          <w:marBottom w:val="0"/>
          <w:divBdr>
            <w:top w:val="none" w:sz="0" w:space="0" w:color="auto"/>
            <w:left w:val="none" w:sz="0" w:space="0" w:color="auto"/>
            <w:bottom w:val="none" w:sz="0" w:space="0" w:color="auto"/>
            <w:right w:val="none" w:sz="0" w:space="0" w:color="auto"/>
          </w:divBdr>
        </w:div>
        <w:div w:id="618800159">
          <w:marLeft w:val="274"/>
          <w:marRight w:val="0"/>
          <w:marTop w:val="0"/>
          <w:marBottom w:val="0"/>
          <w:divBdr>
            <w:top w:val="none" w:sz="0" w:space="0" w:color="auto"/>
            <w:left w:val="none" w:sz="0" w:space="0" w:color="auto"/>
            <w:bottom w:val="none" w:sz="0" w:space="0" w:color="auto"/>
            <w:right w:val="none" w:sz="0" w:space="0" w:color="auto"/>
          </w:divBdr>
        </w:div>
        <w:div w:id="706374058">
          <w:marLeft w:val="274"/>
          <w:marRight w:val="0"/>
          <w:marTop w:val="0"/>
          <w:marBottom w:val="0"/>
          <w:divBdr>
            <w:top w:val="none" w:sz="0" w:space="0" w:color="auto"/>
            <w:left w:val="none" w:sz="0" w:space="0" w:color="auto"/>
            <w:bottom w:val="none" w:sz="0" w:space="0" w:color="auto"/>
            <w:right w:val="none" w:sz="0" w:space="0" w:color="auto"/>
          </w:divBdr>
        </w:div>
        <w:div w:id="839849787">
          <w:marLeft w:val="274"/>
          <w:marRight w:val="0"/>
          <w:marTop w:val="0"/>
          <w:marBottom w:val="0"/>
          <w:divBdr>
            <w:top w:val="none" w:sz="0" w:space="0" w:color="auto"/>
            <w:left w:val="none" w:sz="0" w:space="0" w:color="auto"/>
            <w:bottom w:val="none" w:sz="0" w:space="0" w:color="auto"/>
            <w:right w:val="none" w:sz="0" w:space="0" w:color="auto"/>
          </w:divBdr>
        </w:div>
        <w:div w:id="1190947576">
          <w:marLeft w:val="274"/>
          <w:marRight w:val="0"/>
          <w:marTop w:val="0"/>
          <w:marBottom w:val="0"/>
          <w:divBdr>
            <w:top w:val="none" w:sz="0" w:space="0" w:color="auto"/>
            <w:left w:val="none" w:sz="0" w:space="0" w:color="auto"/>
            <w:bottom w:val="none" w:sz="0" w:space="0" w:color="auto"/>
            <w:right w:val="none" w:sz="0" w:space="0" w:color="auto"/>
          </w:divBdr>
        </w:div>
        <w:div w:id="1272586035">
          <w:marLeft w:val="274"/>
          <w:marRight w:val="0"/>
          <w:marTop w:val="0"/>
          <w:marBottom w:val="0"/>
          <w:divBdr>
            <w:top w:val="none" w:sz="0" w:space="0" w:color="auto"/>
            <w:left w:val="none" w:sz="0" w:space="0" w:color="auto"/>
            <w:bottom w:val="none" w:sz="0" w:space="0" w:color="auto"/>
            <w:right w:val="none" w:sz="0" w:space="0" w:color="auto"/>
          </w:divBdr>
        </w:div>
        <w:div w:id="1678844718">
          <w:marLeft w:val="274"/>
          <w:marRight w:val="0"/>
          <w:marTop w:val="0"/>
          <w:marBottom w:val="0"/>
          <w:divBdr>
            <w:top w:val="none" w:sz="0" w:space="0" w:color="auto"/>
            <w:left w:val="none" w:sz="0" w:space="0" w:color="auto"/>
            <w:bottom w:val="none" w:sz="0" w:space="0" w:color="auto"/>
            <w:right w:val="none" w:sz="0" w:space="0" w:color="auto"/>
          </w:divBdr>
        </w:div>
        <w:div w:id="1700278288">
          <w:marLeft w:val="274"/>
          <w:marRight w:val="0"/>
          <w:marTop w:val="0"/>
          <w:marBottom w:val="0"/>
          <w:divBdr>
            <w:top w:val="none" w:sz="0" w:space="0" w:color="auto"/>
            <w:left w:val="none" w:sz="0" w:space="0" w:color="auto"/>
            <w:bottom w:val="none" w:sz="0" w:space="0" w:color="auto"/>
            <w:right w:val="none" w:sz="0" w:space="0" w:color="auto"/>
          </w:divBdr>
        </w:div>
        <w:div w:id="1720007417">
          <w:marLeft w:val="274"/>
          <w:marRight w:val="0"/>
          <w:marTop w:val="0"/>
          <w:marBottom w:val="0"/>
          <w:divBdr>
            <w:top w:val="none" w:sz="0" w:space="0" w:color="auto"/>
            <w:left w:val="none" w:sz="0" w:space="0" w:color="auto"/>
            <w:bottom w:val="none" w:sz="0" w:space="0" w:color="auto"/>
            <w:right w:val="none" w:sz="0" w:space="0" w:color="auto"/>
          </w:divBdr>
        </w:div>
        <w:div w:id="1768386242">
          <w:marLeft w:val="274"/>
          <w:marRight w:val="0"/>
          <w:marTop w:val="0"/>
          <w:marBottom w:val="0"/>
          <w:divBdr>
            <w:top w:val="none" w:sz="0" w:space="0" w:color="auto"/>
            <w:left w:val="none" w:sz="0" w:space="0" w:color="auto"/>
            <w:bottom w:val="none" w:sz="0" w:space="0" w:color="auto"/>
            <w:right w:val="none" w:sz="0" w:space="0" w:color="auto"/>
          </w:divBdr>
        </w:div>
        <w:div w:id="1934851325">
          <w:marLeft w:val="274"/>
          <w:marRight w:val="0"/>
          <w:marTop w:val="0"/>
          <w:marBottom w:val="0"/>
          <w:divBdr>
            <w:top w:val="none" w:sz="0" w:space="0" w:color="auto"/>
            <w:left w:val="none" w:sz="0" w:space="0" w:color="auto"/>
            <w:bottom w:val="none" w:sz="0" w:space="0" w:color="auto"/>
            <w:right w:val="none" w:sz="0" w:space="0" w:color="auto"/>
          </w:divBdr>
        </w:div>
      </w:divsChild>
    </w:div>
    <w:div w:id="907611549">
      <w:bodyDiv w:val="1"/>
      <w:marLeft w:val="0"/>
      <w:marRight w:val="0"/>
      <w:marTop w:val="0"/>
      <w:marBottom w:val="0"/>
      <w:divBdr>
        <w:top w:val="none" w:sz="0" w:space="0" w:color="auto"/>
        <w:left w:val="none" w:sz="0" w:space="0" w:color="auto"/>
        <w:bottom w:val="none" w:sz="0" w:space="0" w:color="auto"/>
        <w:right w:val="none" w:sz="0" w:space="0" w:color="auto"/>
      </w:divBdr>
    </w:div>
    <w:div w:id="914897207">
      <w:bodyDiv w:val="1"/>
      <w:marLeft w:val="0"/>
      <w:marRight w:val="0"/>
      <w:marTop w:val="0"/>
      <w:marBottom w:val="0"/>
      <w:divBdr>
        <w:top w:val="none" w:sz="0" w:space="0" w:color="auto"/>
        <w:left w:val="none" w:sz="0" w:space="0" w:color="auto"/>
        <w:bottom w:val="none" w:sz="0" w:space="0" w:color="auto"/>
        <w:right w:val="none" w:sz="0" w:space="0" w:color="auto"/>
      </w:divBdr>
      <w:divsChild>
        <w:div w:id="192811850">
          <w:marLeft w:val="274"/>
          <w:marRight w:val="0"/>
          <w:marTop w:val="67"/>
          <w:marBottom w:val="0"/>
          <w:divBdr>
            <w:top w:val="none" w:sz="0" w:space="0" w:color="auto"/>
            <w:left w:val="none" w:sz="0" w:space="0" w:color="auto"/>
            <w:bottom w:val="none" w:sz="0" w:space="0" w:color="auto"/>
            <w:right w:val="none" w:sz="0" w:space="0" w:color="auto"/>
          </w:divBdr>
        </w:div>
        <w:div w:id="394663312">
          <w:marLeft w:val="274"/>
          <w:marRight w:val="0"/>
          <w:marTop w:val="67"/>
          <w:marBottom w:val="0"/>
          <w:divBdr>
            <w:top w:val="none" w:sz="0" w:space="0" w:color="auto"/>
            <w:left w:val="none" w:sz="0" w:space="0" w:color="auto"/>
            <w:bottom w:val="none" w:sz="0" w:space="0" w:color="auto"/>
            <w:right w:val="none" w:sz="0" w:space="0" w:color="auto"/>
          </w:divBdr>
        </w:div>
        <w:div w:id="535852762">
          <w:marLeft w:val="274"/>
          <w:marRight w:val="0"/>
          <w:marTop w:val="67"/>
          <w:marBottom w:val="0"/>
          <w:divBdr>
            <w:top w:val="none" w:sz="0" w:space="0" w:color="auto"/>
            <w:left w:val="none" w:sz="0" w:space="0" w:color="auto"/>
            <w:bottom w:val="none" w:sz="0" w:space="0" w:color="auto"/>
            <w:right w:val="none" w:sz="0" w:space="0" w:color="auto"/>
          </w:divBdr>
        </w:div>
        <w:div w:id="955065717">
          <w:marLeft w:val="274"/>
          <w:marRight w:val="0"/>
          <w:marTop w:val="67"/>
          <w:marBottom w:val="0"/>
          <w:divBdr>
            <w:top w:val="none" w:sz="0" w:space="0" w:color="auto"/>
            <w:left w:val="none" w:sz="0" w:space="0" w:color="auto"/>
            <w:bottom w:val="none" w:sz="0" w:space="0" w:color="auto"/>
            <w:right w:val="none" w:sz="0" w:space="0" w:color="auto"/>
          </w:divBdr>
        </w:div>
        <w:div w:id="1356269314">
          <w:marLeft w:val="274"/>
          <w:marRight w:val="0"/>
          <w:marTop w:val="67"/>
          <w:marBottom w:val="0"/>
          <w:divBdr>
            <w:top w:val="none" w:sz="0" w:space="0" w:color="auto"/>
            <w:left w:val="none" w:sz="0" w:space="0" w:color="auto"/>
            <w:bottom w:val="none" w:sz="0" w:space="0" w:color="auto"/>
            <w:right w:val="none" w:sz="0" w:space="0" w:color="auto"/>
          </w:divBdr>
        </w:div>
        <w:div w:id="1453094636">
          <w:marLeft w:val="274"/>
          <w:marRight w:val="0"/>
          <w:marTop w:val="67"/>
          <w:marBottom w:val="0"/>
          <w:divBdr>
            <w:top w:val="none" w:sz="0" w:space="0" w:color="auto"/>
            <w:left w:val="none" w:sz="0" w:space="0" w:color="auto"/>
            <w:bottom w:val="none" w:sz="0" w:space="0" w:color="auto"/>
            <w:right w:val="none" w:sz="0" w:space="0" w:color="auto"/>
          </w:divBdr>
        </w:div>
        <w:div w:id="1684285474">
          <w:marLeft w:val="274"/>
          <w:marRight w:val="0"/>
          <w:marTop w:val="67"/>
          <w:marBottom w:val="0"/>
          <w:divBdr>
            <w:top w:val="none" w:sz="0" w:space="0" w:color="auto"/>
            <w:left w:val="none" w:sz="0" w:space="0" w:color="auto"/>
            <w:bottom w:val="none" w:sz="0" w:space="0" w:color="auto"/>
            <w:right w:val="none" w:sz="0" w:space="0" w:color="auto"/>
          </w:divBdr>
        </w:div>
        <w:div w:id="2031949957">
          <w:marLeft w:val="274"/>
          <w:marRight w:val="0"/>
          <w:marTop w:val="67"/>
          <w:marBottom w:val="0"/>
          <w:divBdr>
            <w:top w:val="none" w:sz="0" w:space="0" w:color="auto"/>
            <w:left w:val="none" w:sz="0" w:space="0" w:color="auto"/>
            <w:bottom w:val="none" w:sz="0" w:space="0" w:color="auto"/>
            <w:right w:val="none" w:sz="0" w:space="0" w:color="auto"/>
          </w:divBdr>
        </w:div>
      </w:divsChild>
    </w:div>
    <w:div w:id="929048480">
      <w:bodyDiv w:val="1"/>
      <w:marLeft w:val="0"/>
      <w:marRight w:val="0"/>
      <w:marTop w:val="0"/>
      <w:marBottom w:val="0"/>
      <w:divBdr>
        <w:top w:val="none" w:sz="0" w:space="0" w:color="auto"/>
        <w:left w:val="none" w:sz="0" w:space="0" w:color="auto"/>
        <w:bottom w:val="none" w:sz="0" w:space="0" w:color="auto"/>
        <w:right w:val="none" w:sz="0" w:space="0" w:color="auto"/>
      </w:divBdr>
    </w:div>
    <w:div w:id="975571211">
      <w:bodyDiv w:val="1"/>
      <w:marLeft w:val="0"/>
      <w:marRight w:val="0"/>
      <w:marTop w:val="0"/>
      <w:marBottom w:val="0"/>
      <w:divBdr>
        <w:top w:val="none" w:sz="0" w:space="0" w:color="auto"/>
        <w:left w:val="none" w:sz="0" w:space="0" w:color="auto"/>
        <w:bottom w:val="none" w:sz="0" w:space="0" w:color="auto"/>
        <w:right w:val="none" w:sz="0" w:space="0" w:color="auto"/>
      </w:divBdr>
    </w:div>
    <w:div w:id="995913392">
      <w:bodyDiv w:val="1"/>
      <w:marLeft w:val="0"/>
      <w:marRight w:val="0"/>
      <w:marTop w:val="0"/>
      <w:marBottom w:val="0"/>
      <w:divBdr>
        <w:top w:val="none" w:sz="0" w:space="0" w:color="auto"/>
        <w:left w:val="none" w:sz="0" w:space="0" w:color="auto"/>
        <w:bottom w:val="none" w:sz="0" w:space="0" w:color="auto"/>
        <w:right w:val="none" w:sz="0" w:space="0" w:color="auto"/>
      </w:divBdr>
    </w:div>
    <w:div w:id="1053696126">
      <w:bodyDiv w:val="1"/>
      <w:marLeft w:val="0"/>
      <w:marRight w:val="0"/>
      <w:marTop w:val="0"/>
      <w:marBottom w:val="0"/>
      <w:divBdr>
        <w:top w:val="none" w:sz="0" w:space="0" w:color="auto"/>
        <w:left w:val="none" w:sz="0" w:space="0" w:color="auto"/>
        <w:bottom w:val="none" w:sz="0" w:space="0" w:color="auto"/>
        <w:right w:val="none" w:sz="0" w:space="0" w:color="auto"/>
      </w:divBdr>
      <w:divsChild>
        <w:div w:id="488715006">
          <w:marLeft w:val="1267"/>
          <w:marRight w:val="0"/>
          <w:marTop w:val="96"/>
          <w:marBottom w:val="0"/>
          <w:divBdr>
            <w:top w:val="none" w:sz="0" w:space="0" w:color="auto"/>
            <w:left w:val="none" w:sz="0" w:space="0" w:color="auto"/>
            <w:bottom w:val="none" w:sz="0" w:space="0" w:color="auto"/>
            <w:right w:val="none" w:sz="0" w:space="0" w:color="auto"/>
          </w:divBdr>
        </w:div>
        <w:div w:id="553664936">
          <w:marLeft w:val="1267"/>
          <w:marRight w:val="0"/>
          <w:marTop w:val="96"/>
          <w:marBottom w:val="0"/>
          <w:divBdr>
            <w:top w:val="none" w:sz="0" w:space="0" w:color="auto"/>
            <w:left w:val="none" w:sz="0" w:space="0" w:color="auto"/>
            <w:bottom w:val="none" w:sz="0" w:space="0" w:color="auto"/>
            <w:right w:val="none" w:sz="0" w:space="0" w:color="auto"/>
          </w:divBdr>
        </w:div>
        <w:div w:id="600527481">
          <w:marLeft w:val="1267"/>
          <w:marRight w:val="0"/>
          <w:marTop w:val="96"/>
          <w:marBottom w:val="0"/>
          <w:divBdr>
            <w:top w:val="none" w:sz="0" w:space="0" w:color="auto"/>
            <w:left w:val="none" w:sz="0" w:space="0" w:color="auto"/>
            <w:bottom w:val="none" w:sz="0" w:space="0" w:color="auto"/>
            <w:right w:val="none" w:sz="0" w:space="0" w:color="auto"/>
          </w:divBdr>
        </w:div>
        <w:div w:id="1108696502">
          <w:marLeft w:val="1267"/>
          <w:marRight w:val="0"/>
          <w:marTop w:val="96"/>
          <w:marBottom w:val="0"/>
          <w:divBdr>
            <w:top w:val="none" w:sz="0" w:space="0" w:color="auto"/>
            <w:left w:val="none" w:sz="0" w:space="0" w:color="auto"/>
            <w:bottom w:val="none" w:sz="0" w:space="0" w:color="auto"/>
            <w:right w:val="none" w:sz="0" w:space="0" w:color="auto"/>
          </w:divBdr>
        </w:div>
        <w:div w:id="1452048110">
          <w:marLeft w:val="1267"/>
          <w:marRight w:val="0"/>
          <w:marTop w:val="96"/>
          <w:marBottom w:val="0"/>
          <w:divBdr>
            <w:top w:val="none" w:sz="0" w:space="0" w:color="auto"/>
            <w:left w:val="none" w:sz="0" w:space="0" w:color="auto"/>
            <w:bottom w:val="none" w:sz="0" w:space="0" w:color="auto"/>
            <w:right w:val="none" w:sz="0" w:space="0" w:color="auto"/>
          </w:divBdr>
        </w:div>
        <w:div w:id="1691879643">
          <w:marLeft w:val="1267"/>
          <w:marRight w:val="0"/>
          <w:marTop w:val="96"/>
          <w:marBottom w:val="0"/>
          <w:divBdr>
            <w:top w:val="none" w:sz="0" w:space="0" w:color="auto"/>
            <w:left w:val="none" w:sz="0" w:space="0" w:color="auto"/>
            <w:bottom w:val="none" w:sz="0" w:space="0" w:color="auto"/>
            <w:right w:val="none" w:sz="0" w:space="0" w:color="auto"/>
          </w:divBdr>
        </w:div>
        <w:div w:id="1844782550">
          <w:marLeft w:val="1267"/>
          <w:marRight w:val="0"/>
          <w:marTop w:val="96"/>
          <w:marBottom w:val="0"/>
          <w:divBdr>
            <w:top w:val="none" w:sz="0" w:space="0" w:color="auto"/>
            <w:left w:val="none" w:sz="0" w:space="0" w:color="auto"/>
            <w:bottom w:val="none" w:sz="0" w:space="0" w:color="auto"/>
            <w:right w:val="none" w:sz="0" w:space="0" w:color="auto"/>
          </w:divBdr>
        </w:div>
      </w:divsChild>
    </w:div>
    <w:div w:id="1156649134">
      <w:bodyDiv w:val="1"/>
      <w:marLeft w:val="0"/>
      <w:marRight w:val="0"/>
      <w:marTop w:val="0"/>
      <w:marBottom w:val="0"/>
      <w:divBdr>
        <w:top w:val="none" w:sz="0" w:space="0" w:color="auto"/>
        <w:left w:val="none" w:sz="0" w:space="0" w:color="auto"/>
        <w:bottom w:val="none" w:sz="0" w:space="0" w:color="auto"/>
        <w:right w:val="none" w:sz="0" w:space="0" w:color="auto"/>
      </w:divBdr>
    </w:div>
    <w:div w:id="1167283691">
      <w:bodyDiv w:val="1"/>
      <w:marLeft w:val="0"/>
      <w:marRight w:val="0"/>
      <w:marTop w:val="0"/>
      <w:marBottom w:val="0"/>
      <w:divBdr>
        <w:top w:val="none" w:sz="0" w:space="0" w:color="auto"/>
        <w:left w:val="none" w:sz="0" w:space="0" w:color="auto"/>
        <w:bottom w:val="none" w:sz="0" w:space="0" w:color="auto"/>
        <w:right w:val="none" w:sz="0" w:space="0" w:color="auto"/>
      </w:divBdr>
      <w:divsChild>
        <w:div w:id="130950806">
          <w:marLeft w:val="274"/>
          <w:marRight w:val="0"/>
          <w:marTop w:val="0"/>
          <w:marBottom w:val="0"/>
          <w:divBdr>
            <w:top w:val="none" w:sz="0" w:space="0" w:color="auto"/>
            <w:left w:val="none" w:sz="0" w:space="0" w:color="auto"/>
            <w:bottom w:val="none" w:sz="0" w:space="0" w:color="auto"/>
            <w:right w:val="none" w:sz="0" w:space="0" w:color="auto"/>
          </w:divBdr>
        </w:div>
        <w:div w:id="192040145">
          <w:marLeft w:val="274"/>
          <w:marRight w:val="0"/>
          <w:marTop w:val="0"/>
          <w:marBottom w:val="0"/>
          <w:divBdr>
            <w:top w:val="none" w:sz="0" w:space="0" w:color="auto"/>
            <w:left w:val="none" w:sz="0" w:space="0" w:color="auto"/>
            <w:bottom w:val="none" w:sz="0" w:space="0" w:color="auto"/>
            <w:right w:val="none" w:sz="0" w:space="0" w:color="auto"/>
          </w:divBdr>
        </w:div>
        <w:div w:id="407309508">
          <w:marLeft w:val="274"/>
          <w:marRight w:val="0"/>
          <w:marTop w:val="0"/>
          <w:marBottom w:val="0"/>
          <w:divBdr>
            <w:top w:val="none" w:sz="0" w:space="0" w:color="auto"/>
            <w:left w:val="none" w:sz="0" w:space="0" w:color="auto"/>
            <w:bottom w:val="none" w:sz="0" w:space="0" w:color="auto"/>
            <w:right w:val="none" w:sz="0" w:space="0" w:color="auto"/>
          </w:divBdr>
        </w:div>
        <w:div w:id="548300930">
          <w:marLeft w:val="274"/>
          <w:marRight w:val="0"/>
          <w:marTop w:val="0"/>
          <w:marBottom w:val="0"/>
          <w:divBdr>
            <w:top w:val="none" w:sz="0" w:space="0" w:color="auto"/>
            <w:left w:val="none" w:sz="0" w:space="0" w:color="auto"/>
            <w:bottom w:val="none" w:sz="0" w:space="0" w:color="auto"/>
            <w:right w:val="none" w:sz="0" w:space="0" w:color="auto"/>
          </w:divBdr>
        </w:div>
        <w:div w:id="684550274">
          <w:marLeft w:val="274"/>
          <w:marRight w:val="0"/>
          <w:marTop w:val="0"/>
          <w:marBottom w:val="0"/>
          <w:divBdr>
            <w:top w:val="none" w:sz="0" w:space="0" w:color="auto"/>
            <w:left w:val="none" w:sz="0" w:space="0" w:color="auto"/>
            <w:bottom w:val="none" w:sz="0" w:space="0" w:color="auto"/>
            <w:right w:val="none" w:sz="0" w:space="0" w:color="auto"/>
          </w:divBdr>
        </w:div>
        <w:div w:id="694574871">
          <w:marLeft w:val="274"/>
          <w:marRight w:val="0"/>
          <w:marTop w:val="0"/>
          <w:marBottom w:val="0"/>
          <w:divBdr>
            <w:top w:val="none" w:sz="0" w:space="0" w:color="auto"/>
            <w:left w:val="none" w:sz="0" w:space="0" w:color="auto"/>
            <w:bottom w:val="none" w:sz="0" w:space="0" w:color="auto"/>
            <w:right w:val="none" w:sz="0" w:space="0" w:color="auto"/>
          </w:divBdr>
        </w:div>
        <w:div w:id="815338846">
          <w:marLeft w:val="274"/>
          <w:marRight w:val="0"/>
          <w:marTop w:val="0"/>
          <w:marBottom w:val="0"/>
          <w:divBdr>
            <w:top w:val="none" w:sz="0" w:space="0" w:color="auto"/>
            <w:left w:val="none" w:sz="0" w:space="0" w:color="auto"/>
            <w:bottom w:val="none" w:sz="0" w:space="0" w:color="auto"/>
            <w:right w:val="none" w:sz="0" w:space="0" w:color="auto"/>
          </w:divBdr>
        </w:div>
        <w:div w:id="885945876">
          <w:marLeft w:val="274"/>
          <w:marRight w:val="0"/>
          <w:marTop w:val="0"/>
          <w:marBottom w:val="0"/>
          <w:divBdr>
            <w:top w:val="none" w:sz="0" w:space="0" w:color="auto"/>
            <w:left w:val="none" w:sz="0" w:space="0" w:color="auto"/>
            <w:bottom w:val="none" w:sz="0" w:space="0" w:color="auto"/>
            <w:right w:val="none" w:sz="0" w:space="0" w:color="auto"/>
          </w:divBdr>
        </w:div>
        <w:div w:id="899907089">
          <w:marLeft w:val="274"/>
          <w:marRight w:val="0"/>
          <w:marTop w:val="0"/>
          <w:marBottom w:val="0"/>
          <w:divBdr>
            <w:top w:val="none" w:sz="0" w:space="0" w:color="auto"/>
            <w:left w:val="none" w:sz="0" w:space="0" w:color="auto"/>
            <w:bottom w:val="none" w:sz="0" w:space="0" w:color="auto"/>
            <w:right w:val="none" w:sz="0" w:space="0" w:color="auto"/>
          </w:divBdr>
        </w:div>
        <w:div w:id="1141269646">
          <w:marLeft w:val="274"/>
          <w:marRight w:val="0"/>
          <w:marTop w:val="0"/>
          <w:marBottom w:val="0"/>
          <w:divBdr>
            <w:top w:val="none" w:sz="0" w:space="0" w:color="auto"/>
            <w:left w:val="none" w:sz="0" w:space="0" w:color="auto"/>
            <w:bottom w:val="none" w:sz="0" w:space="0" w:color="auto"/>
            <w:right w:val="none" w:sz="0" w:space="0" w:color="auto"/>
          </w:divBdr>
        </w:div>
        <w:div w:id="1196233667">
          <w:marLeft w:val="274"/>
          <w:marRight w:val="0"/>
          <w:marTop w:val="0"/>
          <w:marBottom w:val="0"/>
          <w:divBdr>
            <w:top w:val="none" w:sz="0" w:space="0" w:color="auto"/>
            <w:left w:val="none" w:sz="0" w:space="0" w:color="auto"/>
            <w:bottom w:val="none" w:sz="0" w:space="0" w:color="auto"/>
            <w:right w:val="none" w:sz="0" w:space="0" w:color="auto"/>
          </w:divBdr>
        </w:div>
        <w:div w:id="1211847007">
          <w:marLeft w:val="274"/>
          <w:marRight w:val="0"/>
          <w:marTop w:val="0"/>
          <w:marBottom w:val="0"/>
          <w:divBdr>
            <w:top w:val="none" w:sz="0" w:space="0" w:color="auto"/>
            <w:left w:val="none" w:sz="0" w:space="0" w:color="auto"/>
            <w:bottom w:val="none" w:sz="0" w:space="0" w:color="auto"/>
            <w:right w:val="none" w:sz="0" w:space="0" w:color="auto"/>
          </w:divBdr>
        </w:div>
        <w:div w:id="1229225755">
          <w:marLeft w:val="274"/>
          <w:marRight w:val="0"/>
          <w:marTop w:val="0"/>
          <w:marBottom w:val="0"/>
          <w:divBdr>
            <w:top w:val="none" w:sz="0" w:space="0" w:color="auto"/>
            <w:left w:val="none" w:sz="0" w:space="0" w:color="auto"/>
            <w:bottom w:val="none" w:sz="0" w:space="0" w:color="auto"/>
            <w:right w:val="none" w:sz="0" w:space="0" w:color="auto"/>
          </w:divBdr>
        </w:div>
        <w:div w:id="1236160892">
          <w:marLeft w:val="274"/>
          <w:marRight w:val="0"/>
          <w:marTop w:val="0"/>
          <w:marBottom w:val="0"/>
          <w:divBdr>
            <w:top w:val="none" w:sz="0" w:space="0" w:color="auto"/>
            <w:left w:val="none" w:sz="0" w:space="0" w:color="auto"/>
            <w:bottom w:val="none" w:sz="0" w:space="0" w:color="auto"/>
            <w:right w:val="none" w:sz="0" w:space="0" w:color="auto"/>
          </w:divBdr>
        </w:div>
        <w:div w:id="1239826567">
          <w:marLeft w:val="274"/>
          <w:marRight w:val="0"/>
          <w:marTop w:val="0"/>
          <w:marBottom w:val="0"/>
          <w:divBdr>
            <w:top w:val="none" w:sz="0" w:space="0" w:color="auto"/>
            <w:left w:val="none" w:sz="0" w:space="0" w:color="auto"/>
            <w:bottom w:val="none" w:sz="0" w:space="0" w:color="auto"/>
            <w:right w:val="none" w:sz="0" w:space="0" w:color="auto"/>
          </w:divBdr>
        </w:div>
        <w:div w:id="1285772879">
          <w:marLeft w:val="274"/>
          <w:marRight w:val="0"/>
          <w:marTop w:val="0"/>
          <w:marBottom w:val="0"/>
          <w:divBdr>
            <w:top w:val="none" w:sz="0" w:space="0" w:color="auto"/>
            <w:left w:val="none" w:sz="0" w:space="0" w:color="auto"/>
            <w:bottom w:val="none" w:sz="0" w:space="0" w:color="auto"/>
            <w:right w:val="none" w:sz="0" w:space="0" w:color="auto"/>
          </w:divBdr>
        </w:div>
        <w:div w:id="1406954614">
          <w:marLeft w:val="274"/>
          <w:marRight w:val="0"/>
          <w:marTop w:val="0"/>
          <w:marBottom w:val="0"/>
          <w:divBdr>
            <w:top w:val="none" w:sz="0" w:space="0" w:color="auto"/>
            <w:left w:val="none" w:sz="0" w:space="0" w:color="auto"/>
            <w:bottom w:val="none" w:sz="0" w:space="0" w:color="auto"/>
            <w:right w:val="none" w:sz="0" w:space="0" w:color="auto"/>
          </w:divBdr>
        </w:div>
        <w:div w:id="1442914859">
          <w:marLeft w:val="274"/>
          <w:marRight w:val="0"/>
          <w:marTop w:val="0"/>
          <w:marBottom w:val="0"/>
          <w:divBdr>
            <w:top w:val="none" w:sz="0" w:space="0" w:color="auto"/>
            <w:left w:val="none" w:sz="0" w:space="0" w:color="auto"/>
            <w:bottom w:val="none" w:sz="0" w:space="0" w:color="auto"/>
            <w:right w:val="none" w:sz="0" w:space="0" w:color="auto"/>
          </w:divBdr>
        </w:div>
        <w:div w:id="1537423085">
          <w:marLeft w:val="274"/>
          <w:marRight w:val="0"/>
          <w:marTop w:val="0"/>
          <w:marBottom w:val="0"/>
          <w:divBdr>
            <w:top w:val="none" w:sz="0" w:space="0" w:color="auto"/>
            <w:left w:val="none" w:sz="0" w:space="0" w:color="auto"/>
            <w:bottom w:val="none" w:sz="0" w:space="0" w:color="auto"/>
            <w:right w:val="none" w:sz="0" w:space="0" w:color="auto"/>
          </w:divBdr>
        </w:div>
        <w:div w:id="1582059606">
          <w:marLeft w:val="274"/>
          <w:marRight w:val="0"/>
          <w:marTop w:val="0"/>
          <w:marBottom w:val="0"/>
          <w:divBdr>
            <w:top w:val="none" w:sz="0" w:space="0" w:color="auto"/>
            <w:left w:val="none" w:sz="0" w:space="0" w:color="auto"/>
            <w:bottom w:val="none" w:sz="0" w:space="0" w:color="auto"/>
            <w:right w:val="none" w:sz="0" w:space="0" w:color="auto"/>
          </w:divBdr>
        </w:div>
        <w:div w:id="1583568692">
          <w:marLeft w:val="274"/>
          <w:marRight w:val="0"/>
          <w:marTop w:val="0"/>
          <w:marBottom w:val="0"/>
          <w:divBdr>
            <w:top w:val="none" w:sz="0" w:space="0" w:color="auto"/>
            <w:left w:val="none" w:sz="0" w:space="0" w:color="auto"/>
            <w:bottom w:val="none" w:sz="0" w:space="0" w:color="auto"/>
            <w:right w:val="none" w:sz="0" w:space="0" w:color="auto"/>
          </w:divBdr>
        </w:div>
        <w:div w:id="1600288632">
          <w:marLeft w:val="274"/>
          <w:marRight w:val="0"/>
          <w:marTop w:val="0"/>
          <w:marBottom w:val="0"/>
          <w:divBdr>
            <w:top w:val="none" w:sz="0" w:space="0" w:color="auto"/>
            <w:left w:val="none" w:sz="0" w:space="0" w:color="auto"/>
            <w:bottom w:val="none" w:sz="0" w:space="0" w:color="auto"/>
            <w:right w:val="none" w:sz="0" w:space="0" w:color="auto"/>
          </w:divBdr>
        </w:div>
        <w:div w:id="1612010654">
          <w:marLeft w:val="274"/>
          <w:marRight w:val="0"/>
          <w:marTop w:val="0"/>
          <w:marBottom w:val="0"/>
          <w:divBdr>
            <w:top w:val="none" w:sz="0" w:space="0" w:color="auto"/>
            <w:left w:val="none" w:sz="0" w:space="0" w:color="auto"/>
            <w:bottom w:val="none" w:sz="0" w:space="0" w:color="auto"/>
            <w:right w:val="none" w:sz="0" w:space="0" w:color="auto"/>
          </w:divBdr>
        </w:div>
        <w:div w:id="1680810704">
          <w:marLeft w:val="274"/>
          <w:marRight w:val="0"/>
          <w:marTop w:val="0"/>
          <w:marBottom w:val="0"/>
          <w:divBdr>
            <w:top w:val="none" w:sz="0" w:space="0" w:color="auto"/>
            <w:left w:val="none" w:sz="0" w:space="0" w:color="auto"/>
            <w:bottom w:val="none" w:sz="0" w:space="0" w:color="auto"/>
            <w:right w:val="none" w:sz="0" w:space="0" w:color="auto"/>
          </w:divBdr>
        </w:div>
        <w:div w:id="1854800617">
          <w:marLeft w:val="274"/>
          <w:marRight w:val="0"/>
          <w:marTop w:val="0"/>
          <w:marBottom w:val="0"/>
          <w:divBdr>
            <w:top w:val="none" w:sz="0" w:space="0" w:color="auto"/>
            <w:left w:val="none" w:sz="0" w:space="0" w:color="auto"/>
            <w:bottom w:val="none" w:sz="0" w:space="0" w:color="auto"/>
            <w:right w:val="none" w:sz="0" w:space="0" w:color="auto"/>
          </w:divBdr>
        </w:div>
        <w:div w:id="2079593474">
          <w:marLeft w:val="274"/>
          <w:marRight w:val="0"/>
          <w:marTop w:val="0"/>
          <w:marBottom w:val="0"/>
          <w:divBdr>
            <w:top w:val="none" w:sz="0" w:space="0" w:color="auto"/>
            <w:left w:val="none" w:sz="0" w:space="0" w:color="auto"/>
            <w:bottom w:val="none" w:sz="0" w:space="0" w:color="auto"/>
            <w:right w:val="none" w:sz="0" w:space="0" w:color="auto"/>
          </w:divBdr>
        </w:div>
      </w:divsChild>
    </w:div>
    <w:div w:id="1169559884">
      <w:bodyDiv w:val="1"/>
      <w:marLeft w:val="0"/>
      <w:marRight w:val="0"/>
      <w:marTop w:val="0"/>
      <w:marBottom w:val="0"/>
      <w:divBdr>
        <w:top w:val="none" w:sz="0" w:space="0" w:color="auto"/>
        <w:left w:val="none" w:sz="0" w:space="0" w:color="auto"/>
        <w:bottom w:val="none" w:sz="0" w:space="0" w:color="auto"/>
        <w:right w:val="none" w:sz="0" w:space="0" w:color="auto"/>
      </w:divBdr>
      <w:divsChild>
        <w:div w:id="102040805">
          <w:marLeft w:val="446"/>
          <w:marRight w:val="0"/>
          <w:marTop w:val="0"/>
          <w:marBottom w:val="0"/>
          <w:divBdr>
            <w:top w:val="none" w:sz="0" w:space="0" w:color="auto"/>
            <w:left w:val="none" w:sz="0" w:space="0" w:color="auto"/>
            <w:bottom w:val="none" w:sz="0" w:space="0" w:color="auto"/>
            <w:right w:val="none" w:sz="0" w:space="0" w:color="auto"/>
          </w:divBdr>
        </w:div>
        <w:div w:id="346561998">
          <w:marLeft w:val="446"/>
          <w:marRight w:val="0"/>
          <w:marTop w:val="0"/>
          <w:marBottom w:val="0"/>
          <w:divBdr>
            <w:top w:val="none" w:sz="0" w:space="0" w:color="auto"/>
            <w:left w:val="none" w:sz="0" w:space="0" w:color="auto"/>
            <w:bottom w:val="none" w:sz="0" w:space="0" w:color="auto"/>
            <w:right w:val="none" w:sz="0" w:space="0" w:color="auto"/>
          </w:divBdr>
        </w:div>
        <w:div w:id="353769944">
          <w:marLeft w:val="446"/>
          <w:marRight w:val="0"/>
          <w:marTop w:val="0"/>
          <w:marBottom w:val="0"/>
          <w:divBdr>
            <w:top w:val="none" w:sz="0" w:space="0" w:color="auto"/>
            <w:left w:val="none" w:sz="0" w:space="0" w:color="auto"/>
            <w:bottom w:val="none" w:sz="0" w:space="0" w:color="auto"/>
            <w:right w:val="none" w:sz="0" w:space="0" w:color="auto"/>
          </w:divBdr>
        </w:div>
        <w:div w:id="385447958">
          <w:marLeft w:val="446"/>
          <w:marRight w:val="0"/>
          <w:marTop w:val="0"/>
          <w:marBottom w:val="0"/>
          <w:divBdr>
            <w:top w:val="none" w:sz="0" w:space="0" w:color="auto"/>
            <w:left w:val="none" w:sz="0" w:space="0" w:color="auto"/>
            <w:bottom w:val="none" w:sz="0" w:space="0" w:color="auto"/>
            <w:right w:val="none" w:sz="0" w:space="0" w:color="auto"/>
          </w:divBdr>
        </w:div>
        <w:div w:id="593166489">
          <w:marLeft w:val="446"/>
          <w:marRight w:val="0"/>
          <w:marTop w:val="0"/>
          <w:marBottom w:val="0"/>
          <w:divBdr>
            <w:top w:val="none" w:sz="0" w:space="0" w:color="auto"/>
            <w:left w:val="none" w:sz="0" w:space="0" w:color="auto"/>
            <w:bottom w:val="none" w:sz="0" w:space="0" w:color="auto"/>
            <w:right w:val="none" w:sz="0" w:space="0" w:color="auto"/>
          </w:divBdr>
        </w:div>
        <w:div w:id="597103587">
          <w:marLeft w:val="446"/>
          <w:marRight w:val="0"/>
          <w:marTop w:val="0"/>
          <w:marBottom w:val="0"/>
          <w:divBdr>
            <w:top w:val="none" w:sz="0" w:space="0" w:color="auto"/>
            <w:left w:val="none" w:sz="0" w:space="0" w:color="auto"/>
            <w:bottom w:val="none" w:sz="0" w:space="0" w:color="auto"/>
            <w:right w:val="none" w:sz="0" w:space="0" w:color="auto"/>
          </w:divBdr>
        </w:div>
        <w:div w:id="628512441">
          <w:marLeft w:val="446"/>
          <w:marRight w:val="0"/>
          <w:marTop w:val="0"/>
          <w:marBottom w:val="0"/>
          <w:divBdr>
            <w:top w:val="none" w:sz="0" w:space="0" w:color="auto"/>
            <w:left w:val="none" w:sz="0" w:space="0" w:color="auto"/>
            <w:bottom w:val="none" w:sz="0" w:space="0" w:color="auto"/>
            <w:right w:val="none" w:sz="0" w:space="0" w:color="auto"/>
          </w:divBdr>
        </w:div>
        <w:div w:id="689797292">
          <w:marLeft w:val="446"/>
          <w:marRight w:val="0"/>
          <w:marTop w:val="0"/>
          <w:marBottom w:val="0"/>
          <w:divBdr>
            <w:top w:val="none" w:sz="0" w:space="0" w:color="auto"/>
            <w:left w:val="none" w:sz="0" w:space="0" w:color="auto"/>
            <w:bottom w:val="none" w:sz="0" w:space="0" w:color="auto"/>
            <w:right w:val="none" w:sz="0" w:space="0" w:color="auto"/>
          </w:divBdr>
        </w:div>
        <w:div w:id="841437727">
          <w:marLeft w:val="446"/>
          <w:marRight w:val="0"/>
          <w:marTop w:val="0"/>
          <w:marBottom w:val="0"/>
          <w:divBdr>
            <w:top w:val="none" w:sz="0" w:space="0" w:color="auto"/>
            <w:left w:val="none" w:sz="0" w:space="0" w:color="auto"/>
            <w:bottom w:val="none" w:sz="0" w:space="0" w:color="auto"/>
            <w:right w:val="none" w:sz="0" w:space="0" w:color="auto"/>
          </w:divBdr>
        </w:div>
        <w:div w:id="1075128339">
          <w:marLeft w:val="446"/>
          <w:marRight w:val="0"/>
          <w:marTop w:val="0"/>
          <w:marBottom w:val="0"/>
          <w:divBdr>
            <w:top w:val="none" w:sz="0" w:space="0" w:color="auto"/>
            <w:left w:val="none" w:sz="0" w:space="0" w:color="auto"/>
            <w:bottom w:val="none" w:sz="0" w:space="0" w:color="auto"/>
            <w:right w:val="none" w:sz="0" w:space="0" w:color="auto"/>
          </w:divBdr>
        </w:div>
        <w:div w:id="1704938468">
          <w:marLeft w:val="446"/>
          <w:marRight w:val="0"/>
          <w:marTop w:val="0"/>
          <w:marBottom w:val="0"/>
          <w:divBdr>
            <w:top w:val="none" w:sz="0" w:space="0" w:color="auto"/>
            <w:left w:val="none" w:sz="0" w:space="0" w:color="auto"/>
            <w:bottom w:val="none" w:sz="0" w:space="0" w:color="auto"/>
            <w:right w:val="none" w:sz="0" w:space="0" w:color="auto"/>
          </w:divBdr>
        </w:div>
        <w:div w:id="2069448751">
          <w:marLeft w:val="446"/>
          <w:marRight w:val="0"/>
          <w:marTop w:val="0"/>
          <w:marBottom w:val="0"/>
          <w:divBdr>
            <w:top w:val="none" w:sz="0" w:space="0" w:color="auto"/>
            <w:left w:val="none" w:sz="0" w:space="0" w:color="auto"/>
            <w:bottom w:val="none" w:sz="0" w:space="0" w:color="auto"/>
            <w:right w:val="none" w:sz="0" w:space="0" w:color="auto"/>
          </w:divBdr>
        </w:div>
        <w:div w:id="2091003755">
          <w:marLeft w:val="446"/>
          <w:marRight w:val="0"/>
          <w:marTop w:val="0"/>
          <w:marBottom w:val="0"/>
          <w:divBdr>
            <w:top w:val="none" w:sz="0" w:space="0" w:color="auto"/>
            <w:left w:val="none" w:sz="0" w:space="0" w:color="auto"/>
            <w:bottom w:val="none" w:sz="0" w:space="0" w:color="auto"/>
            <w:right w:val="none" w:sz="0" w:space="0" w:color="auto"/>
          </w:divBdr>
        </w:div>
      </w:divsChild>
    </w:div>
    <w:div w:id="1478642672">
      <w:bodyDiv w:val="1"/>
      <w:marLeft w:val="0"/>
      <w:marRight w:val="0"/>
      <w:marTop w:val="0"/>
      <w:marBottom w:val="0"/>
      <w:divBdr>
        <w:top w:val="none" w:sz="0" w:space="0" w:color="auto"/>
        <w:left w:val="none" w:sz="0" w:space="0" w:color="auto"/>
        <w:bottom w:val="none" w:sz="0" w:space="0" w:color="auto"/>
        <w:right w:val="none" w:sz="0" w:space="0" w:color="auto"/>
      </w:divBdr>
    </w:div>
    <w:div w:id="1545866858">
      <w:bodyDiv w:val="1"/>
      <w:marLeft w:val="0"/>
      <w:marRight w:val="0"/>
      <w:marTop w:val="0"/>
      <w:marBottom w:val="0"/>
      <w:divBdr>
        <w:top w:val="none" w:sz="0" w:space="0" w:color="auto"/>
        <w:left w:val="none" w:sz="0" w:space="0" w:color="auto"/>
        <w:bottom w:val="none" w:sz="0" w:space="0" w:color="auto"/>
        <w:right w:val="none" w:sz="0" w:space="0" w:color="auto"/>
      </w:divBdr>
    </w:div>
    <w:div w:id="1803452239">
      <w:bodyDiv w:val="1"/>
      <w:marLeft w:val="0"/>
      <w:marRight w:val="0"/>
      <w:marTop w:val="0"/>
      <w:marBottom w:val="0"/>
      <w:divBdr>
        <w:top w:val="none" w:sz="0" w:space="0" w:color="auto"/>
        <w:left w:val="none" w:sz="0" w:space="0" w:color="auto"/>
        <w:bottom w:val="none" w:sz="0" w:space="0" w:color="auto"/>
        <w:right w:val="none" w:sz="0" w:space="0" w:color="auto"/>
      </w:divBdr>
    </w:div>
    <w:div w:id="1864706825">
      <w:bodyDiv w:val="1"/>
      <w:marLeft w:val="0"/>
      <w:marRight w:val="0"/>
      <w:marTop w:val="0"/>
      <w:marBottom w:val="0"/>
      <w:divBdr>
        <w:top w:val="none" w:sz="0" w:space="0" w:color="auto"/>
        <w:left w:val="none" w:sz="0" w:space="0" w:color="auto"/>
        <w:bottom w:val="none" w:sz="0" w:space="0" w:color="auto"/>
        <w:right w:val="none" w:sz="0" w:space="0" w:color="auto"/>
      </w:divBdr>
      <w:divsChild>
        <w:div w:id="28070578">
          <w:marLeft w:val="274"/>
          <w:marRight w:val="0"/>
          <w:marTop w:val="0"/>
          <w:marBottom w:val="0"/>
          <w:divBdr>
            <w:top w:val="none" w:sz="0" w:space="0" w:color="auto"/>
            <w:left w:val="none" w:sz="0" w:space="0" w:color="auto"/>
            <w:bottom w:val="none" w:sz="0" w:space="0" w:color="auto"/>
            <w:right w:val="none" w:sz="0" w:space="0" w:color="auto"/>
          </w:divBdr>
        </w:div>
        <w:div w:id="90705093">
          <w:marLeft w:val="274"/>
          <w:marRight w:val="0"/>
          <w:marTop w:val="0"/>
          <w:marBottom w:val="0"/>
          <w:divBdr>
            <w:top w:val="none" w:sz="0" w:space="0" w:color="auto"/>
            <w:left w:val="none" w:sz="0" w:space="0" w:color="auto"/>
            <w:bottom w:val="none" w:sz="0" w:space="0" w:color="auto"/>
            <w:right w:val="none" w:sz="0" w:space="0" w:color="auto"/>
          </w:divBdr>
        </w:div>
        <w:div w:id="196629171">
          <w:marLeft w:val="274"/>
          <w:marRight w:val="0"/>
          <w:marTop w:val="0"/>
          <w:marBottom w:val="0"/>
          <w:divBdr>
            <w:top w:val="none" w:sz="0" w:space="0" w:color="auto"/>
            <w:left w:val="none" w:sz="0" w:space="0" w:color="auto"/>
            <w:bottom w:val="none" w:sz="0" w:space="0" w:color="auto"/>
            <w:right w:val="none" w:sz="0" w:space="0" w:color="auto"/>
          </w:divBdr>
        </w:div>
        <w:div w:id="266356639">
          <w:marLeft w:val="274"/>
          <w:marRight w:val="0"/>
          <w:marTop w:val="0"/>
          <w:marBottom w:val="0"/>
          <w:divBdr>
            <w:top w:val="none" w:sz="0" w:space="0" w:color="auto"/>
            <w:left w:val="none" w:sz="0" w:space="0" w:color="auto"/>
            <w:bottom w:val="none" w:sz="0" w:space="0" w:color="auto"/>
            <w:right w:val="none" w:sz="0" w:space="0" w:color="auto"/>
          </w:divBdr>
        </w:div>
        <w:div w:id="464274646">
          <w:marLeft w:val="274"/>
          <w:marRight w:val="0"/>
          <w:marTop w:val="0"/>
          <w:marBottom w:val="0"/>
          <w:divBdr>
            <w:top w:val="none" w:sz="0" w:space="0" w:color="auto"/>
            <w:left w:val="none" w:sz="0" w:space="0" w:color="auto"/>
            <w:bottom w:val="none" w:sz="0" w:space="0" w:color="auto"/>
            <w:right w:val="none" w:sz="0" w:space="0" w:color="auto"/>
          </w:divBdr>
        </w:div>
        <w:div w:id="470831379">
          <w:marLeft w:val="274"/>
          <w:marRight w:val="0"/>
          <w:marTop w:val="0"/>
          <w:marBottom w:val="0"/>
          <w:divBdr>
            <w:top w:val="none" w:sz="0" w:space="0" w:color="auto"/>
            <w:left w:val="none" w:sz="0" w:space="0" w:color="auto"/>
            <w:bottom w:val="none" w:sz="0" w:space="0" w:color="auto"/>
            <w:right w:val="none" w:sz="0" w:space="0" w:color="auto"/>
          </w:divBdr>
        </w:div>
        <w:div w:id="512768921">
          <w:marLeft w:val="274"/>
          <w:marRight w:val="0"/>
          <w:marTop w:val="0"/>
          <w:marBottom w:val="0"/>
          <w:divBdr>
            <w:top w:val="none" w:sz="0" w:space="0" w:color="auto"/>
            <w:left w:val="none" w:sz="0" w:space="0" w:color="auto"/>
            <w:bottom w:val="none" w:sz="0" w:space="0" w:color="auto"/>
            <w:right w:val="none" w:sz="0" w:space="0" w:color="auto"/>
          </w:divBdr>
        </w:div>
        <w:div w:id="615917174">
          <w:marLeft w:val="274"/>
          <w:marRight w:val="0"/>
          <w:marTop w:val="0"/>
          <w:marBottom w:val="0"/>
          <w:divBdr>
            <w:top w:val="none" w:sz="0" w:space="0" w:color="auto"/>
            <w:left w:val="none" w:sz="0" w:space="0" w:color="auto"/>
            <w:bottom w:val="none" w:sz="0" w:space="0" w:color="auto"/>
            <w:right w:val="none" w:sz="0" w:space="0" w:color="auto"/>
          </w:divBdr>
        </w:div>
        <w:div w:id="653606134">
          <w:marLeft w:val="274"/>
          <w:marRight w:val="0"/>
          <w:marTop w:val="0"/>
          <w:marBottom w:val="0"/>
          <w:divBdr>
            <w:top w:val="none" w:sz="0" w:space="0" w:color="auto"/>
            <w:left w:val="none" w:sz="0" w:space="0" w:color="auto"/>
            <w:bottom w:val="none" w:sz="0" w:space="0" w:color="auto"/>
            <w:right w:val="none" w:sz="0" w:space="0" w:color="auto"/>
          </w:divBdr>
        </w:div>
        <w:div w:id="770710459">
          <w:marLeft w:val="274"/>
          <w:marRight w:val="0"/>
          <w:marTop w:val="0"/>
          <w:marBottom w:val="0"/>
          <w:divBdr>
            <w:top w:val="none" w:sz="0" w:space="0" w:color="auto"/>
            <w:left w:val="none" w:sz="0" w:space="0" w:color="auto"/>
            <w:bottom w:val="none" w:sz="0" w:space="0" w:color="auto"/>
            <w:right w:val="none" w:sz="0" w:space="0" w:color="auto"/>
          </w:divBdr>
        </w:div>
        <w:div w:id="810631808">
          <w:marLeft w:val="274"/>
          <w:marRight w:val="0"/>
          <w:marTop w:val="0"/>
          <w:marBottom w:val="0"/>
          <w:divBdr>
            <w:top w:val="none" w:sz="0" w:space="0" w:color="auto"/>
            <w:left w:val="none" w:sz="0" w:space="0" w:color="auto"/>
            <w:bottom w:val="none" w:sz="0" w:space="0" w:color="auto"/>
            <w:right w:val="none" w:sz="0" w:space="0" w:color="auto"/>
          </w:divBdr>
        </w:div>
        <w:div w:id="881140166">
          <w:marLeft w:val="274"/>
          <w:marRight w:val="0"/>
          <w:marTop w:val="0"/>
          <w:marBottom w:val="0"/>
          <w:divBdr>
            <w:top w:val="none" w:sz="0" w:space="0" w:color="auto"/>
            <w:left w:val="none" w:sz="0" w:space="0" w:color="auto"/>
            <w:bottom w:val="none" w:sz="0" w:space="0" w:color="auto"/>
            <w:right w:val="none" w:sz="0" w:space="0" w:color="auto"/>
          </w:divBdr>
        </w:div>
        <w:div w:id="917707955">
          <w:marLeft w:val="274"/>
          <w:marRight w:val="0"/>
          <w:marTop w:val="0"/>
          <w:marBottom w:val="0"/>
          <w:divBdr>
            <w:top w:val="none" w:sz="0" w:space="0" w:color="auto"/>
            <w:left w:val="none" w:sz="0" w:space="0" w:color="auto"/>
            <w:bottom w:val="none" w:sz="0" w:space="0" w:color="auto"/>
            <w:right w:val="none" w:sz="0" w:space="0" w:color="auto"/>
          </w:divBdr>
        </w:div>
        <w:div w:id="944505660">
          <w:marLeft w:val="274"/>
          <w:marRight w:val="0"/>
          <w:marTop w:val="0"/>
          <w:marBottom w:val="0"/>
          <w:divBdr>
            <w:top w:val="none" w:sz="0" w:space="0" w:color="auto"/>
            <w:left w:val="none" w:sz="0" w:space="0" w:color="auto"/>
            <w:bottom w:val="none" w:sz="0" w:space="0" w:color="auto"/>
            <w:right w:val="none" w:sz="0" w:space="0" w:color="auto"/>
          </w:divBdr>
        </w:div>
        <w:div w:id="976643728">
          <w:marLeft w:val="274"/>
          <w:marRight w:val="0"/>
          <w:marTop w:val="0"/>
          <w:marBottom w:val="0"/>
          <w:divBdr>
            <w:top w:val="none" w:sz="0" w:space="0" w:color="auto"/>
            <w:left w:val="none" w:sz="0" w:space="0" w:color="auto"/>
            <w:bottom w:val="none" w:sz="0" w:space="0" w:color="auto"/>
            <w:right w:val="none" w:sz="0" w:space="0" w:color="auto"/>
          </w:divBdr>
        </w:div>
        <w:div w:id="1022510542">
          <w:marLeft w:val="274"/>
          <w:marRight w:val="0"/>
          <w:marTop w:val="0"/>
          <w:marBottom w:val="0"/>
          <w:divBdr>
            <w:top w:val="none" w:sz="0" w:space="0" w:color="auto"/>
            <w:left w:val="none" w:sz="0" w:space="0" w:color="auto"/>
            <w:bottom w:val="none" w:sz="0" w:space="0" w:color="auto"/>
            <w:right w:val="none" w:sz="0" w:space="0" w:color="auto"/>
          </w:divBdr>
        </w:div>
        <w:div w:id="1240481419">
          <w:marLeft w:val="274"/>
          <w:marRight w:val="0"/>
          <w:marTop w:val="0"/>
          <w:marBottom w:val="0"/>
          <w:divBdr>
            <w:top w:val="none" w:sz="0" w:space="0" w:color="auto"/>
            <w:left w:val="none" w:sz="0" w:space="0" w:color="auto"/>
            <w:bottom w:val="none" w:sz="0" w:space="0" w:color="auto"/>
            <w:right w:val="none" w:sz="0" w:space="0" w:color="auto"/>
          </w:divBdr>
        </w:div>
        <w:div w:id="1393387610">
          <w:marLeft w:val="274"/>
          <w:marRight w:val="0"/>
          <w:marTop w:val="0"/>
          <w:marBottom w:val="0"/>
          <w:divBdr>
            <w:top w:val="none" w:sz="0" w:space="0" w:color="auto"/>
            <w:left w:val="none" w:sz="0" w:space="0" w:color="auto"/>
            <w:bottom w:val="none" w:sz="0" w:space="0" w:color="auto"/>
            <w:right w:val="none" w:sz="0" w:space="0" w:color="auto"/>
          </w:divBdr>
        </w:div>
        <w:div w:id="1770932131">
          <w:marLeft w:val="274"/>
          <w:marRight w:val="0"/>
          <w:marTop w:val="0"/>
          <w:marBottom w:val="0"/>
          <w:divBdr>
            <w:top w:val="none" w:sz="0" w:space="0" w:color="auto"/>
            <w:left w:val="none" w:sz="0" w:space="0" w:color="auto"/>
            <w:bottom w:val="none" w:sz="0" w:space="0" w:color="auto"/>
            <w:right w:val="none" w:sz="0" w:space="0" w:color="auto"/>
          </w:divBdr>
        </w:div>
        <w:div w:id="1800341723">
          <w:marLeft w:val="274"/>
          <w:marRight w:val="0"/>
          <w:marTop w:val="0"/>
          <w:marBottom w:val="0"/>
          <w:divBdr>
            <w:top w:val="none" w:sz="0" w:space="0" w:color="auto"/>
            <w:left w:val="none" w:sz="0" w:space="0" w:color="auto"/>
            <w:bottom w:val="none" w:sz="0" w:space="0" w:color="auto"/>
            <w:right w:val="none" w:sz="0" w:space="0" w:color="auto"/>
          </w:divBdr>
        </w:div>
        <w:div w:id="1898122017">
          <w:marLeft w:val="274"/>
          <w:marRight w:val="0"/>
          <w:marTop w:val="0"/>
          <w:marBottom w:val="0"/>
          <w:divBdr>
            <w:top w:val="none" w:sz="0" w:space="0" w:color="auto"/>
            <w:left w:val="none" w:sz="0" w:space="0" w:color="auto"/>
            <w:bottom w:val="none" w:sz="0" w:space="0" w:color="auto"/>
            <w:right w:val="none" w:sz="0" w:space="0" w:color="auto"/>
          </w:divBdr>
        </w:div>
        <w:div w:id="1911038591">
          <w:marLeft w:val="274"/>
          <w:marRight w:val="0"/>
          <w:marTop w:val="0"/>
          <w:marBottom w:val="0"/>
          <w:divBdr>
            <w:top w:val="none" w:sz="0" w:space="0" w:color="auto"/>
            <w:left w:val="none" w:sz="0" w:space="0" w:color="auto"/>
            <w:bottom w:val="none" w:sz="0" w:space="0" w:color="auto"/>
            <w:right w:val="none" w:sz="0" w:space="0" w:color="auto"/>
          </w:divBdr>
        </w:div>
        <w:div w:id="1970667738">
          <w:marLeft w:val="274"/>
          <w:marRight w:val="0"/>
          <w:marTop w:val="0"/>
          <w:marBottom w:val="0"/>
          <w:divBdr>
            <w:top w:val="none" w:sz="0" w:space="0" w:color="auto"/>
            <w:left w:val="none" w:sz="0" w:space="0" w:color="auto"/>
            <w:bottom w:val="none" w:sz="0" w:space="0" w:color="auto"/>
            <w:right w:val="none" w:sz="0" w:space="0" w:color="auto"/>
          </w:divBdr>
        </w:div>
        <w:div w:id="1981878309">
          <w:marLeft w:val="274"/>
          <w:marRight w:val="0"/>
          <w:marTop w:val="0"/>
          <w:marBottom w:val="0"/>
          <w:divBdr>
            <w:top w:val="none" w:sz="0" w:space="0" w:color="auto"/>
            <w:left w:val="none" w:sz="0" w:space="0" w:color="auto"/>
            <w:bottom w:val="none" w:sz="0" w:space="0" w:color="auto"/>
            <w:right w:val="none" w:sz="0" w:space="0" w:color="auto"/>
          </w:divBdr>
        </w:div>
        <w:div w:id="2006547374">
          <w:marLeft w:val="274"/>
          <w:marRight w:val="0"/>
          <w:marTop w:val="0"/>
          <w:marBottom w:val="0"/>
          <w:divBdr>
            <w:top w:val="none" w:sz="0" w:space="0" w:color="auto"/>
            <w:left w:val="none" w:sz="0" w:space="0" w:color="auto"/>
            <w:bottom w:val="none" w:sz="0" w:space="0" w:color="auto"/>
            <w:right w:val="none" w:sz="0" w:space="0" w:color="auto"/>
          </w:divBdr>
        </w:div>
        <w:div w:id="2066875896">
          <w:marLeft w:val="274"/>
          <w:marRight w:val="0"/>
          <w:marTop w:val="0"/>
          <w:marBottom w:val="0"/>
          <w:divBdr>
            <w:top w:val="none" w:sz="0" w:space="0" w:color="auto"/>
            <w:left w:val="none" w:sz="0" w:space="0" w:color="auto"/>
            <w:bottom w:val="none" w:sz="0" w:space="0" w:color="auto"/>
            <w:right w:val="none" w:sz="0" w:space="0" w:color="auto"/>
          </w:divBdr>
        </w:div>
      </w:divsChild>
    </w:div>
    <w:div w:id="1969315296">
      <w:bodyDiv w:val="1"/>
      <w:marLeft w:val="0"/>
      <w:marRight w:val="0"/>
      <w:marTop w:val="0"/>
      <w:marBottom w:val="0"/>
      <w:divBdr>
        <w:top w:val="none" w:sz="0" w:space="0" w:color="auto"/>
        <w:left w:val="none" w:sz="0" w:space="0" w:color="auto"/>
        <w:bottom w:val="none" w:sz="0" w:space="0" w:color="auto"/>
        <w:right w:val="none" w:sz="0" w:space="0" w:color="auto"/>
      </w:divBdr>
    </w:div>
    <w:div w:id="1987122705">
      <w:bodyDiv w:val="1"/>
      <w:marLeft w:val="0"/>
      <w:marRight w:val="0"/>
      <w:marTop w:val="0"/>
      <w:marBottom w:val="0"/>
      <w:divBdr>
        <w:top w:val="none" w:sz="0" w:space="0" w:color="auto"/>
        <w:left w:val="none" w:sz="0" w:space="0" w:color="auto"/>
        <w:bottom w:val="none" w:sz="0" w:space="0" w:color="auto"/>
        <w:right w:val="none" w:sz="0" w:space="0" w:color="auto"/>
      </w:divBdr>
      <w:divsChild>
        <w:div w:id="415833874">
          <w:marLeft w:val="446"/>
          <w:marRight w:val="0"/>
          <w:marTop w:val="0"/>
          <w:marBottom w:val="0"/>
          <w:divBdr>
            <w:top w:val="none" w:sz="0" w:space="0" w:color="auto"/>
            <w:left w:val="none" w:sz="0" w:space="0" w:color="auto"/>
            <w:bottom w:val="none" w:sz="0" w:space="0" w:color="auto"/>
            <w:right w:val="none" w:sz="0" w:space="0" w:color="auto"/>
          </w:divBdr>
        </w:div>
      </w:divsChild>
    </w:div>
    <w:div w:id="2088724075">
      <w:bodyDiv w:val="1"/>
      <w:marLeft w:val="0"/>
      <w:marRight w:val="0"/>
      <w:marTop w:val="0"/>
      <w:marBottom w:val="0"/>
      <w:divBdr>
        <w:top w:val="none" w:sz="0" w:space="0" w:color="auto"/>
        <w:left w:val="none" w:sz="0" w:space="0" w:color="auto"/>
        <w:bottom w:val="none" w:sz="0" w:space="0" w:color="auto"/>
        <w:right w:val="none" w:sz="0" w:space="0" w:color="auto"/>
      </w:divBdr>
      <w:divsChild>
        <w:div w:id="74862530">
          <w:marLeft w:val="274"/>
          <w:marRight w:val="0"/>
          <w:marTop w:val="0"/>
          <w:marBottom w:val="0"/>
          <w:divBdr>
            <w:top w:val="none" w:sz="0" w:space="0" w:color="auto"/>
            <w:left w:val="none" w:sz="0" w:space="0" w:color="auto"/>
            <w:bottom w:val="none" w:sz="0" w:space="0" w:color="auto"/>
            <w:right w:val="none" w:sz="0" w:space="0" w:color="auto"/>
          </w:divBdr>
        </w:div>
        <w:div w:id="157311528">
          <w:marLeft w:val="274"/>
          <w:marRight w:val="0"/>
          <w:marTop w:val="0"/>
          <w:marBottom w:val="0"/>
          <w:divBdr>
            <w:top w:val="none" w:sz="0" w:space="0" w:color="auto"/>
            <w:left w:val="none" w:sz="0" w:space="0" w:color="auto"/>
            <w:bottom w:val="none" w:sz="0" w:space="0" w:color="auto"/>
            <w:right w:val="none" w:sz="0" w:space="0" w:color="auto"/>
          </w:divBdr>
        </w:div>
        <w:div w:id="189031497">
          <w:marLeft w:val="274"/>
          <w:marRight w:val="0"/>
          <w:marTop w:val="0"/>
          <w:marBottom w:val="0"/>
          <w:divBdr>
            <w:top w:val="none" w:sz="0" w:space="0" w:color="auto"/>
            <w:left w:val="none" w:sz="0" w:space="0" w:color="auto"/>
            <w:bottom w:val="none" w:sz="0" w:space="0" w:color="auto"/>
            <w:right w:val="none" w:sz="0" w:space="0" w:color="auto"/>
          </w:divBdr>
        </w:div>
        <w:div w:id="199517445">
          <w:marLeft w:val="274"/>
          <w:marRight w:val="0"/>
          <w:marTop w:val="0"/>
          <w:marBottom w:val="0"/>
          <w:divBdr>
            <w:top w:val="none" w:sz="0" w:space="0" w:color="auto"/>
            <w:left w:val="none" w:sz="0" w:space="0" w:color="auto"/>
            <w:bottom w:val="none" w:sz="0" w:space="0" w:color="auto"/>
            <w:right w:val="none" w:sz="0" w:space="0" w:color="auto"/>
          </w:divBdr>
        </w:div>
        <w:div w:id="219823481">
          <w:marLeft w:val="274"/>
          <w:marRight w:val="0"/>
          <w:marTop w:val="0"/>
          <w:marBottom w:val="0"/>
          <w:divBdr>
            <w:top w:val="none" w:sz="0" w:space="0" w:color="auto"/>
            <w:left w:val="none" w:sz="0" w:space="0" w:color="auto"/>
            <w:bottom w:val="none" w:sz="0" w:space="0" w:color="auto"/>
            <w:right w:val="none" w:sz="0" w:space="0" w:color="auto"/>
          </w:divBdr>
        </w:div>
        <w:div w:id="378865124">
          <w:marLeft w:val="274"/>
          <w:marRight w:val="0"/>
          <w:marTop w:val="0"/>
          <w:marBottom w:val="0"/>
          <w:divBdr>
            <w:top w:val="none" w:sz="0" w:space="0" w:color="auto"/>
            <w:left w:val="none" w:sz="0" w:space="0" w:color="auto"/>
            <w:bottom w:val="none" w:sz="0" w:space="0" w:color="auto"/>
            <w:right w:val="none" w:sz="0" w:space="0" w:color="auto"/>
          </w:divBdr>
        </w:div>
        <w:div w:id="407112568">
          <w:marLeft w:val="274"/>
          <w:marRight w:val="0"/>
          <w:marTop w:val="0"/>
          <w:marBottom w:val="0"/>
          <w:divBdr>
            <w:top w:val="none" w:sz="0" w:space="0" w:color="auto"/>
            <w:left w:val="none" w:sz="0" w:space="0" w:color="auto"/>
            <w:bottom w:val="none" w:sz="0" w:space="0" w:color="auto"/>
            <w:right w:val="none" w:sz="0" w:space="0" w:color="auto"/>
          </w:divBdr>
        </w:div>
        <w:div w:id="469712833">
          <w:marLeft w:val="274"/>
          <w:marRight w:val="0"/>
          <w:marTop w:val="0"/>
          <w:marBottom w:val="0"/>
          <w:divBdr>
            <w:top w:val="none" w:sz="0" w:space="0" w:color="auto"/>
            <w:left w:val="none" w:sz="0" w:space="0" w:color="auto"/>
            <w:bottom w:val="none" w:sz="0" w:space="0" w:color="auto"/>
            <w:right w:val="none" w:sz="0" w:space="0" w:color="auto"/>
          </w:divBdr>
        </w:div>
        <w:div w:id="571239959">
          <w:marLeft w:val="274"/>
          <w:marRight w:val="0"/>
          <w:marTop w:val="0"/>
          <w:marBottom w:val="0"/>
          <w:divBdr>
            <w:top w:val="none" w:sz="0" w:space="0" w:color="auto"/>
            <w:left w:val="none" w:sz="0" w:space="0" w:color="auto"/>
            <w:bottom w:val="none" w:sz="0" w:space="0" w:color="auto"/>
            <w:right w:val="none" w:sz="0" w:space="0" w:color="auto"/>
          </w:divBdr>
        </w:div>
        <w:div w:id="740099242">
          <w:marLeft w:val="274"/>
          <w:marRight w:val="0"/>
          <w:marTop w:val="0"/>
          <w:marBottom w:val="0"/>
          <w:divBdr>
            <w:top w:val="none" w:sz="0" w:space="0" w:color="auto"/>
            <w:left w:val="none" w:sz="0" w:space="0" w:color="auto"/>
            <w:bottom w:val="none" w:sz="0" w:space="0" w:color="auto"/>
            <w:right w:val="none" w:sz="0" w:space="0" w:color="auto"/>
          </w:divBdr>
        </w:div>
        <w:div w:id="842159842">
          <w:marLeft w:val="274"/>
          <w:marRight w:val="0"/>
          <w:marTop w:val="0"/>
          <w:marBottom w:val="0"/>
          <w:divBdr>
            <w:top w:val="none" w:sz="0" w:space="0" w:color="auto"/>
            <w:left w:val="none" w:sz="0" w:space="0" w:color="auto"/>
            <w:bottom w:val="none" w:sz="0" w:space="0" w:color="auto"/>
            <w:right w:val="none" w:sz="0" w:space="0" w:color="auto"/>
          </w:divBdr>
        </w:div>
        <w:div w:id="982201410">
          <w:marLeft w:val="274"/>
          <w:marRight w:val="0"/>
          <w:marTop w:val="0"/>
          <w:marBottom w:val="0"/>
          <w:divBdr>
            <w:top w:val="none" w:sz="0" w:space="0" w:color="auto"/>
            <w:left w:val="none" w:sz="0" w:space="0" w:color="auto"/>
            <w:bottom w:val="none" w:sz="0" w:space="0" w:color="auto"/>
            <w:right w:val="none" w:sz="0" w:space="0" w:color="auto"/>
          </w:divBdr>
        </w:div>
        <w:div w:id="1050693433">
          <w:marLeft w:val="274"/>
          <w:marRight w:val="0"/>
          <w:marTop w:val="0"/>
          <w:marBottom w:val="0"/>
          <w:divBdr>
            <w:top w:val="none" w:sz="0" w:space="0" w:color="auto"/>
            <w:left w:val="none" w:sz="0" w:space="0" w:color="auto"/>
            <w:bottom w:val="none" w:sz="0" w:space="0" w:color="auto"/>
            <w:right w:val="none" w:sz="0" w:space="0" w:color="auto"/>
          </w:divBdr>
        </w:div>
        <w:div w:id="1076318696">
          <w:marLeft w:val="274"/>
          <w:marRight w:val="0"/>
          <w:marTop w:val="0"/>
          <w:marBottom w:val="0"/>
          <w:divBdr>
            <w:top w:val="none" w:sz="0" w:space="0" w:color="auto"/>
            <w:left w:val="none" w:sz="0" w:space="0" w:color="auto"/>
            <w:bottom w:val="none" w:sz="0" w:space="0" w:color="auto"/>
            <w:right w:val="none" w:sz="0" w:space="0" w:color="auto"/>
          </w:divBdr>
        </w:div>
        <w:div w:id="1215845613">
          <w:marLeft w:val="274"/>
          <w:marRight w:val="0"/>
          <w:marTop w:val="0"/>
          <w:marBottom w:val="0"/>
          <w:divBdr>
            <w:top w:val="none" w:sz="0" w:space="0" w:color="auto"/>
            <w:left w:val="none" w:sz="0" w:space="0" w:color="auto"/>
            <w:bottom w:val="none" w:sz="0" w:space="0" w:color="auto"/>
            <w:right w:val="none" w:sz="0" w:space="0" w:color="auto"/>
          </w:divBdr>
        </w:div>
        <w:div w:id="1388534697">
          <w:marLeft w:val="274"/>
          <w:marRight w:val="0"/>
          <w:marTop w:val="0"/>
          <w:marBottom w:val="0"/>
          <w:divBdr>
            <w:top w:val="none" w:sz="0" w:space="0" w:color="auto"/>
            <w:left w:val="none" w:sz="0" w:space="0" w:color="auto"/>
            <w:bottom w:val="none" w:sz="0" w:space="0" w:color="auto"/>
            <w:right w:val="none" w:sz="0" w:space="0" w:color="auto"/>
          </w:divBdr>
        </w:div>
        <w:div w:id="1500579823">
          <w:marLeft w:val="274"/>
          <w:marRight w:val="0"/>
          <w:marTop w:val="0"/>
          <w:marBottom w:val="0"/>
          <w:divBdr>
            <w:top w:val="none" w:sz="0" w:space="0" w:color="auto"/>
            <w:left w:val="none" w:sz="0" w:space="0" w:color="auto"/>
            <w:bottom w:val="none" w:sz="0" w:space="0" w:color="auto"/>
            <w:right w:val="none" w:sz="0" w:space="0" w:color="auto"/>
          </w:divBdr>
        </w:div>
        <w:div w:id="1605729656">
          <w:marLeft w:val="274"/>
          <w:marRight w:val="0"/>
          <w:marTop w:val="0"/>
          <w:marBottom w:val="0"/>
          <w:divBdr>
            <w:top w:val="none" w:sz="0" w:space="0" w:color="auto"/>
            <w:left w:val="none" w:sz="0" w:space="0" w:color="auto"/>
            <w:bottom w:val="none" w:sz="0" w:space="0" w:color="auto"/>
            <w:right w:val="none" w:sz="0" w:space="0" w:color="auto"/>
          </w:divBdr>
        </w:div>
        <w:div w:id="1680934728">
          <w:marLeft w:val="274"/>
          <w:marRight w:val="0"/>
          <w:marTop w:val="0"/>
          <w:marBottom w:val="0"/>
          <w:divBdr>
            <w:top w:val="none" w:sz="0" w:space="0" w:color="auto"/>
            <w:left w:val="none" w:sz="0" w:space="0" w:color="auto"/>
            <w:bottom w:val="none" w:sz="0" w:space="0" w:color="auto"/>
            <w:right w:val="none" w:sz="0" w:space="0" w:color="auto"/>
          </w:divBdr>
        </w:div>
        <w:div w:id="1694527573">
          <w:marLeft w:val="274"/>
          <w:marRight w:val="0"/>
          <w:marTop w:val="0"/>
          <w:marBottom w:val="0"/>
          <w:divBdr>
            <w:top w:val="none" w:sz="0" w:space="0" w:color="auto"/>
            <w:left w:val="none" w:sz="0" w:space="0" w:color="auto"/>
            <w:bottom w:val="none" w:sz="0" w:space="0" w:color="auto"/>
            <w:right w:val="none" w:sz="0" w:space="0" w:color="auto"/>
          </w:divBdr>
        </w:div>
        <w:div w:id="1696341362">
          <w:marLeft w:val="274"/>
          <w:marRight w:val="0"/>
          <w:marTop w:val="0"/>
          <w:marBottom w:val="0"/>
          <w:divBdr>
            <w:top w:val="none" w:sz="0" w:space="0" w:color="auto"/>
            <w:left w:val="none" w:sz="0" w:space="0" w:color="auto"/>
            <w:bottom w:val="none" w:sz="0" w:space="0" w:color="auto"/>
            <w:right w:val="none" w:sz="0" w:space="0" w:color="auto"/>
          </w:divBdr>
        </w:div>
        <w:div w:id="1778787512">
          <w:marLeft w:val="274"/>
          <w:marRight w:val="0"/>
          <w:marTop w:val="0"/>
          <w:marBottom w:val="0"/>
          <w:divBdr>
            <w:top w:val="none" w:sz="0" w:space="0" w:color="auto"/>
            <w:left w:val="none" w:sz="0" w:space="0" w:color="auto"/>
            <w:bottom w:val="none" w:sz="0" w:space="0" w:color="auto"/>
            <w:right w:val="none" w:sz="0" w:space="0" w:color="auto"/>
          </w:divBdr>
        </w:div>
        <w:div w:id="1899168686">
          <w:marLeft w:val="274"/>
          <w:marRight w:val="0"/>
          <w:marTop w:val="0"/>
          <w:marBottom w:val="0"/>
          <w:divBdr>
            <w:top w:val="none" w:sz="0" w:space="0" w:color="auto"/>
            <w:left w:val="none" w:sz="0" w:space="0" w:color="auto"/>
            <w:bottom w:val="none" w:sz="0" w:space="0" w:color="auto"/>
            <w:right w:val="none" w:sz="0" w:space="0" w:color="auto"/>
          </w:divBdr>
        </w:div>
        <w:div w:id="1904290631">
          <w:marLeft w:val="274"/>
          <w:marRight w:val="0"/>
          <w:marTop w:val="0"/>
          <w:marBottom w:val="0"/>
          <w:divBdr>
            <w:top w:val="none" w:sz="0" w:space="0" w:color="auto"/>
            <w:left w:val="none" w:sz="0" w:space="0" w:color="auto"/>
            <w:bottom w:val="none" w:sz="0" w:space="0" w:color="auto"/>
            <w:right w:val="none" w:sz="0" w:space="0" w:color="auto"/>
          </w:divBdr>
        </w:div>
        <w:div w:id="1986397668">
          <w:marLeft w:val="274"/>
          <w:marRight w:val="0"/>
          <w:marTop w:val="0"/>
          <w:marBottom w:val="0"/>
          <w:divBdr>
            <w:top w:val="none" w:sz="0" w:space="0" w:color="auto"/>
            <w:left w:val="none" w:sz="0" w:space="0" w:color="auto"/>
            <w:bottom w:val="none" w:sz="0" w:space="0" w:color="auto"/>
            <w:right w:val="none" w:sz="0" w:space="0" w:color="auto"/>
          </w:divBdr>
        </w:div>
        <w:div w:id="2017075709">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header2.xml" Type="http://schemas.openxmlformats.org/officeDocument/2006/relationships/header"/><Relationship Id="rId13" Target="footer1.xml" Type="http://schemas.openxmlformats.org/officeDocument/2006/relationships/footer"/><Relationship Id="rId14" Target="footer2.xml" Type="http://schemas.openxmlformats.org/officeDocument/2006/relationships/footer"/><Relationship Id="rId15" Target="header3.xml" Type="http://schemas.openxmlformats.org/officeDocument/2006/relationships/header"/><Relationship Id="rId16" Target="footer3.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4CFFE5B58FEF4A875E1A6C5FDBB134" ma:contentTypeVersion="16" ma:contentTypeDescription="Create a new document." ma:contentTypeScope="" ma:versionID="79d1d038543fb97617ab42d83a83c74d">
  <xsd:schema xmlns:xsd="http://www.w3.org/2001/XMLSchema" xmlns:xs="http://www.w3.org/2001/XMLSchema" xmlns:p="http://schemas.microsoft.com/office/2006/metadata/properties" xmlns:ns2="afafbfef-6bef-4eeb-b34e-dbedb261af05" xmlns:ns3="9b94ef1b-80c4-4ad4-9646-07219dd5011b" xmlns:ns4="f054ec35-24dd-44c0-b432-ab6889ed4dc1" targetNamespace="http://schemas.microsoft.com/office/2006/metadata/properties" ma:root="true" ma:fieldsID="d79a9b509634377cd55be36a25804cdc" ns2:_="" ns3:_="" ns4:_="">
    <xsd:import namespace="afafbfef-6bef-4eeb-b34e-dbedb261af05"/>
    <xsd:import namespace="9b94ef1b-80c4-4ad4-9646-07219dd5011b"/>
    <xsd:import namespace="f054ec35-24dd-44c0-b432-ab6889ed4dc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fbfef-6bef-4eeb-b34e-dbedb261af0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94ef1b-80c4-4ad4-9646-07219dd5011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e24f276-14dc-4e54-a0cf-bc34c614c50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054ec35-24dd-44c0-b432-ab6889ed4dc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e81f357-aa7f-4d15-b8f3-4897192e0e52}" ma:internalName="TaxCatchAll" ma:showField="CatchAllData" ma:web="42378293-bbfb-4e96-b3d8-1e32567941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054ec35-24dd-44c0-b432-ab6889ed4dc1" xsi:nil="true"/>
    <lcf76f155ced4ddcb4097134ff3c332f xmlns="9b94ef1b-80c4-4ad4-9646-07219dd5011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C5486-AC40-42C6-9360-962DB3FF2499}">
  <ds:schemaRefs>
    <ds:schemaRef ds:uri="http://schemas.microsoft.com/sharepoint/v3/contenttype/forms"/>
  </ds:schemaRefs>
</ds:datastoreItem>
</file>

<file path=customXml/itemProps2.xml><?xml version="1.0" encoding="utf-8"?>
<ds:datastoreItem xmlns:ds="http://schemas.openxmlformats.org/officeDocument/2006/customXml" ds:itemID="{AEE47988-D441-4835-A1CE-14BE0253CC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fbfef-6bef-4eeb-b34e-dbedb261af05"/>
    <ds:schemaRef ds:uri="9b94ef1b-80c4-4ad4-9646-07219dd5011b"/>
    <ds:schemaRef ds:uri="f054ec35-24dd-44c0-b432-ab6889ed4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195116-6E9E-47C7-AF1E-903EDF447162}">
  <ds:schemaRefs>
    <ds:schemaRef ds:uri="http://purl.org/dc/terms/"/>
    <ds:schemaRef ds:uri="f054ec35-24dd-44c0-b432-ab6889ed4dc1"/>
    <ds:schemaRef ds:uri="http://schemas.microsoft.com/office/2006/documentManagement/types"/>
    <ds:schemaRef ds:uri="9b94ef1b-80c4-4ad4-9646-07219dd5011b"/>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afafbfef-6bef-4eeb-b34e-dbedb261af05"/>
    <ds:schemaRef ds:uri="http://www.w3.org/XML/1998/namespace"/>
    <ds:schemaRef ds:uri="http://purl.org/dc/dcmitype/"/>
  </ds:schemaRefs>
</ds:datastoreItem>
</file>

<file path=customXml/itemProps4.xml><?xml version="1.0" encoding="utf-8"?>
<ds:datastoreItem xmlns:ds="http://schemas.openxmlformats.org/officeDocument/2006/customXml" ds:itemID="{581F3E0C-D46F-4A16-8A33-BC1E18186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2986</Words>
  <Characters>15373</Characters>
  <Application>Microsoft Office Word</Application>
  <DocSecurity>0</DocSecurity>
  <Lines>128</Lines>
  <Paragraphs>36</Paragraphs>
  <ScaleCrop>false</ScaleCrop>
  <HeadingPairs>
    <vt:vector baseType="variant" size="2">
      <vt:variant>
        <vt:lpstr>Titre</vt:lpstr>
      </vt:variant>
      <vt:variant>
        <vt:i4>1</vt:i4>
      </vt:variant>
    </vt:vector>
  </HeadingPairs>
  <TitlesOfParts>
    <vt:vector baseType="lpstr" size="1">
      <vt:lpstr>MESURES SALARIALES APLICABLES EN 2004</vt:lpstr>
    </vt:vector>
  </TitlesOfParts>
  <Company>Grundfos SA</Company>
  <LinksUpToDate>false</LinksUpToDate>
  <CharactersWithSpaces>18323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2023-01-23T10:34:00Z</dcterms:created>
  <cp:lastPrinted>2022-12-14T07:19:00Z</cp:lastPrinted>
  <dcterms:modified xsi:type="dcterms:W3CDTF">2023-01-23T10:34:00Z</dcterms:modified>
  <cp:revision>2</cp:revision>
  <dc:title>MESURES SALARIALES APLICABLES EN 2004</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0x010100B34CFFE5B58FEF4A875E1A6C5FDBB134</vt:lpwstr>
  </property>
</Properties>
</file>