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3121C6" w:rsidR="0082185A" w:rsidRDefault="0082185A">
      <w:pPr>
        <w:jc w:val="both"/>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9062"/>
      </w:tblGrid>
      <w:tr w:rsidR="00755880" w:rsidRPr="00490B44" w:rsidTr="00490B44">
        <w:tc>
          <w:tcPr>
            <w:tcW w:type="dxa" w:w="9212"/>
            <w:shd w:color="auto" w:fill="auto" w:val="clear"/>
          </w:tcPr>
          <w:p w:rsidP="00490B44" w:rsidR="00755880" w:rsidRDefault="00755880" w:rsidRPr="00490B44">
            <w:pPr>
              <w:jc w:val="center"/>
              <w:rPr>
                <w:b/>
              </w:rPr>
            </w:pPr>
          </w:p>
          <w:p w:rsidP="00490B44" w:rsidR="00755880" w:rsidRDefault="00755880" w:rsidRPr="00490B44">
            <w:pPr>
              <w:jc w:val="center"/>
              <w:rPr>
                <w:b/>
              </w:rPr>
            </w:pPr>
            <w:r w:rsidRPr="00490B44">
              <w:rPr>
                <w:b/>
              </w:rPr>
              <w:t xml:space="preserve">ACCORD PORTANT SUR LE REGIME DE TRAVAIL CONCERNANT </w:t>
            </w:r>
            <w:r w:rsidR="00EC1ECE">
              <w:rPr>
                <w:b/>
              </w:rPr>
              <w:t>CHATEAU C</w:t>
            </w:r>
            <w:r w:rsidR="00DF7AAF">
              <w:rPr>
                <w:b/>
              </w:rPr>
              <w:t>HINON PDC site POUILLY</w:t>
            </w:r>
            <w:r w:rsidR="005B73BF">
              <w:rPr>
                <w:b/>
              </w:rPr>
              <w:t xml:space="preserve"> SUR LOIRE</w:t>
            </w:r>
          </w:p>
          <w:p w:rsidP="00490B44" w:rsidR="00755880" w:rsidRDefault="00755880" w:rsidRPr="00490B44">
            <w:pPr>
              <w:jc w:val="center"/>
              <w:rPr>
                <w:b/>
              </w:rPr>
            </w:pPr>
          </w:p>
        </w:tc>
      </w:tr>
    </w:tbl>
    <w:p w:rsidP="003121C6" w:rsidR="00755880" w:rsidRDefault="00755880">
      <w:pPr>
        <w:jc w:val="both"/>
      </w:pPr>
    </w:p>
    <w:p w:rsidP="003121C6" w:rsidR="00755880" w:rsidRDefault="00755880">
      <w:pPr>
        <w:jc w:val="both"/>
      </w:pPr>
    </w:p>
    <w:p w:rsidP="003121C6" w:rsidR="00755880" w:rsidRDefault="00755880">
      <w:pPr>
        <w:jc w:val="both"/>
        <w:rPr>
          <w:rFonts w:eastAsia="Arial Unicode MS"/>
          <w:color w:val="000000"/>
          <w:szCs w:val="19"/>
        </w:rPr>
      </w:pPr>
      <w:r>
        <w:rPr>
          <w:rFonts w:eastAsia="Arial Unicode MS"/>
          <w:color w:val="000000"/>
          <w:szCs w:val="19"/>
        </w:rPr>
        <w:t xml:space="preserve">Le présent accord est signé </w:t>
      </w:r>
      <w:r w:rsidR="007C29FC">
        <w:rPr>
          <w:rFonts w:eastAsia="Arial Unicode MS"/>
          <w:color w:val="000000"/>
          <w:szCs w:val="19"/>
        </w:rPr>
        <w:t>dans le respect</w:t>
      </w:r>
      <w:r>
        <w:rPr>
          <w:rFonts w:eastAsia="Arial Unicode MS"/>
          <w:color w:val="000000"/>
          <w:szCs w:val="19"/>
        </w:rPr>
        <w:t xml:space="preserve"> de l’Accord cadre de La Poste du 17 février 1999</w:t>
      </w:r>
      <w:r w:rsidR="007C29FC">
        <w:rPr>
          <w:rFonts w:eastAsia="Arial Unicode MS"/>
          <w:color w:val="000000"/>
          <w:szCs w:val="19"/>
        </w:rPr>
        <w:t xml:space="preserve"> sur le dispositif d’application de l’aménagement et de la réduction du temps de travail à La Poste et des </w:t>
      </w:r>
      <w:r w:rsidR="001E1F10">
        <w:rPr>
          <w:rFonts w:eastAsia="Arial Unicode MS"/>
          <w:color w:val="000000"/>
          <w:szCs w:val="19"/>
        </w:rPr>
        <w:t>dispositions légales en vigueur</w:t>
      </w:r>
      <w:r w:rsidR="007C29FC">
        <w:rPr>
          <w:rFonts w:eastAsia="Arial Unicode MS"/>
          <w:color w:val="000000"/>
          <w:szCs w:val="19"/>
        </w:rPr>
        <w:t>.</w:t>
      </w:r>
    </w:p>
    <w:p w:rsidP="003121C6" w:rsidR="00755880" w:rsidRDefault="00755880">
      <w:pPr>
        <w:jc w:val="both"/>
        <w:rPr>
          <w:rFonts w:eastAsia="Arial Unicode MS"/>
          <w:color w:val="000000"/>
          <w:szCs w:val="19"/>
        </w:rPr>
      </w:pPr>
    </w:p>
    <w:p w:rsidP="003121C6" w:rsidR="00755880" w:rsidRDefault="00755880">
      <w:pPr>
        <w:jc w:val="both"/>
      </w:pPr>
      <w:r>
        <w:t>Entre les soussignés,</w:t>
      </w:r>
    </w:p>
    <w:p w:rsidP="003121C6" w:rsidR="00755880" w:rsidRDefault="00755880">
      <w:pPr>
        <w:jc w:val="both"/>
      </w:pPr>
    </w:p>
    <w:p w:rsidP="003121C6" w:rsidR="00755880" w:rsidRDefault="00755880">
      <w:pPr>
        <w:jc w:val="both"/>
      </w:pPr>
      <w:r>
        <w:t xml:space="preserve">La Poste </w:t>
      </w:r>
      <w:r w:rsidR="00C735E2">
        <w:t xml:space="preserve">S.A. </w:t>
      </w:r>
      <w:r>
        <w:t>prise en</w:t>
      </w:r>
      <w:r w:rsidR="001E1F10">
        <w:t xml:space="preserve"> son établissement d</w:t>
      </w:r>
      <w:r w:rsidR="00491962">
        <w:t>e CHATEAU CHINON</w:t>
      </w:r>
      <w:r w:rsidR="001E1F10">
        <w:t xml:space="preserve"> situé</w:t>
      </w:r>
      <w:r>
        <w:t xml:space="preserve"> </w:t>
      </w:r>
      <w:r w:rsidR="00491962">
        <w:t>place François Mitterrand</w:t>
      </w:r>
      <w:r w:rsidR="00527875">
        <w:t xml:space="preserve"> à Château Chinon,</w:t>
      </w:r>
      <w:r w:rsidR="00491962">
        <w:t xml:space="preserve"> </w:t>
      </w:r>
      <w:r>
        <w:t>représentée par M</w:t>
      </w:r>
      <w:r w:rsidR="00491962">
        <w:t xml:space="preserve">r </w:t>
      </w:r>
      <w:r w:rsidR="006928BF">
        <w:t xml:space="preserve">…. </w:t>
      </w:r>
      <w:proofErr w:type="gramStart"/>
      <w:r>
        <w:t>en</w:t>
      </w:r>
      <w:proofErr w:type="gramEnd"/>
      <w:r>
        <w:t xml:space="preserve"> sa qualité de </w:t>
      </w:r>
      <w:r w:rsidR="009E696F">
        <w:t xml:space="preserve">Directeur D’établissement </w:t>
      </w:r>
      <w:r>
        <w:t>d’une part,</w:t>
      </w:r>
    </w:p>
    <w:p w:rsidP="003121C6" w:rsidR="00755880" w:rsidRDefault="00755880">
      <w:pPr>
        <w:jc w:val="both"/>
      </w:pPr>
    </w:p>
    <w:p w:rsidP="003121C6" w:rsidR="001E1F10" w:rsidRDefault="00985B5A">
      <w:pPr>
        <w:jc w:val="both"/>
      </w:pPr>
      <w:proofErr w:type="gramStart"/>
      <w:r>
        <w:t>e</w:t>
      </w:r>
      <w:r w:rsidR="00755880">
        <w:t>t</w:t>
      </w:r>
      <w:proofErr w:type="gramEnd"/>
      <w:r w:rsidR="00755880">
        <w:t xml:space="preserve"> les </w:t>
      </w:r>
      <w:r w:rsidR="00127ED4">
        <w:t>sept</w:t>
      </w:r>
      <w:r w:rsidR="00755880">
        <w:t xml:space="preserve"> organisations syndicales </w:t>
      </w:r>
      <w:r w:rsidR="001E1F10">
        <w:t xml:space="preserve">suivantes </w:t>
      </w:r>
      <w:r w:rsidR="00755880">
        <w:t>représentées respectivement par.</w:t>
      </w:r>
    </w:p>
    <w:p w:rsidP="003121C6" w:rsidR="001E1F10" w:rsidRDefault="001E1F10">
      <w:pPr>
        <w:jc w:val="both"/>
      </w:pPr>
      <w:r>
        <w:t>M…</w:t>
      </w:r>
      <w:r w:rsidR="004641CC">
        <w:t>………</w:t>
      </w:r>
      <w:r w:rsidR="00073DE1">
        <w:t>……………</w:t>
      </w:r>
      <w:r w:rsidR="004641CC">
        <w:t>……………………..</w:t>
      </w:r>
      <w:r>
        <w:t xml:space="preserve"> </w:t>
      </w:r>
      <w:proofErr w:type="gramStart"/>
      <w:r>
        <w:t>mandaté</w:t>
      </w:r>
      <w:proofErr w:type="gramEnd"/>
      <w:r>
        <w:t xml:space="preserve"> par</w:t>
      </w:r>
      <w:r w:rsidR="00177108">
        <w:t xml:space="preserve"> </w:t>
      </w:r>
      <w:r>
        <w:t xml:space="preserve">le syndicat </w:t>
      </w:r>
      <w:r w:rsidR="0087064A">
        <w:t>CGT</w:t>
      </w:r>
    </w:p>
    <w:p w:rsidP="001E1F10" w:rsidR="001E1F10" w:rsidRDefault="004641CC">
      <w:pPr>
        <w:jc w:val="both"/>
      </w:pPr>
      <w:r>
        <w:t>M………………………</w:t>
      </w:r>
      <w:r w:rsidR="00073DE1">
        <w:t>………………</w:t>
      </w:r>
      <w:r>
        <w:t xml:space="preserve">…….. </w:t>
      </w:r>
      <w:proofErr w:type="gramStart"/>
      <w:r>
        <w:t>mandaté</w:t>
      </w:r>
      <w:proofErr w:type="gramEnd"/>
      <w:r>
        <w:t xml:space="preserve"> par le </w:t>
      </w:r>
      <w:r w:rsidR="001E1F10">
        <w:t>syndicat C</w:t>
      </w:r>
      <w:r w:rsidR="0087064A">
        <w:t>FDT</w:t>
      </w:r>
    </w:p>
    <w:p w:rsidP="001E1F10" w:rsidR="001E1F10" w:rsidRDefault="004641CC">
      <w:pPr>
        <w:jc w:val="both"/>
      </w:pPr>
      <w:r>
        <w:t>M………………………………</w:t>
      </w:r>
      <w:r w:rsidR="00073DE1">
        <w:t>……………..</w:t>
      </w:r>
      <w:r>
        <w:t xml:space="preserve"> </w:t>
      </w:r>
      <w:proofErr w:type="gramStart"/>
      <w:r>
        <w:t>mandaté</w:t>
      </w:r>
      <w:proofErr w:type="gramEnd"/>
      <w:r>
        <w:t xml:space="preserve"> par le </w:t>
      </w:r>
      <w:r w:rsidR="001E1F10">
        <w:t xml:space="preserve">syndicat </w:t>
      </w:r>
      <w:r w:rsidR="0087064A">
        <w:t>FO</w:t>
      </w:r>
    </w:p>
    <w:p w:rsidP="001E1F10" w:rsidR="001E1F10" w:rsidRDefault="004641CC">
      <w:pPr>
        <w:jc w:val="both"/>
      </w:pPr>
      <w:r>
        <w:t>M………………………………</w:t>
      </w:r>
      <w:r w:rsidR="00073DE1">
        <w:t>……………..</w:t>
      </w:r>
      <w:r>
        <w:t xml:space="preserve"> </w:t>
      </w:r>
      <w:proofErr w:type="gramStart"/>
      <w:r>
        <w:t>mandaté</w:t>
      </w:r>
      <w:proofErr w:type="gramEnd"/>
      <w:r>
        <w:t xml:space="preserve"> par le </w:t>
      </w:r>
      <w:r w:rsidR="001E1F10">
        <w:t>syndicat SUD</w:t>
      </w:r>
    </w:p>
    <w:p w:rsidP="001E1F10" w:rsidR="001E1F10" w:rsidRDefault="004641CC">
      <w:pPr>
        <w:jc w:val="both"/>
      </w:pPr>
      <w:r>
        <w:t xml:space="preserve">M……………………………….. </w:t>
      </w:r>
      <w:r w:rsidR="00073DE1">
        <w:t>……………</w:t>
      </w:r>
      <w:r>
        <w:t xml:space="preserve">mandaté par le </w:t>
      </w:r>
      <w:r w:rsidR="001E1F10">
        <w:t>syndicat CFTC</w:t>
      </w:r>
    </w:p>
    <w:p w:rsidP="0087064A" w:rsidR="0087064A" w:rsidRDefault="0087064A">
      <w:pPr>
        <w:jc w:val="both"/>
      </w:pPr>
      <w:r>
        <w:t>M……………………………….. ……………mandaté par le syndicat CGC</w:t>
      </w:r>
    </w:p>
    <w:p w:rsidP="0087064A" w:rsidR="0087064A" w:rsidRDefault="0087064A">
      <w:pPr>
        <w:jc w:val="both"/>
      </w:pPr>
      <w:r>
        <w:t>M……………………………….. ……………mandaté par le syndicat UNSA</w:t>
      </w:r>
    </w:p>
    <w:p w:rsidP="003121C6" w:rsidR="00755880" w:rsidRDefault="00755880">
      <w:pPr>
        <w:jc w:val="both"/>
      </w:pPr>
      <w:proofErr w:type="gramStart"/>
      <w:r>
        <w:t>d’autre</w:t>
      </w:r>
      <w:proofErr w:type="gramEnd"/>
      <w:r>
        <w:t xml:space="preserve"> part,</w:t>
      </w:r>
    </w:p>
    <w:p w:rsidP="003121C6" w:rsidR="00755880" w:rsidRDefault="00755880">
      <w:pPr>
        <w:jc w:val="both"/>
      </w:pPr>
    </w:p>
    <w:p w:rsidP="003121C6" w:rsidR="001E1F10" w:rsidRDefault="001E1F10">
      <w:pPr>
        <w:jc w:val="both"/>
      </w:pPr>
      <w:r>
        <w:t xml:space="preserve">L’objet de cet accord est de déterminer avec les </w:t>
      </w:r>
      <w:r w:rsidR="00C75946">
        <w:t>organisations syndicales</w:t>
      </w:r>
      <w:r>
        <w:t>, l’organisation du temps de travail de l’Etablisse</w:t>
      </w:r>
      <w:r w:rsidR="00491962">
        <w:t xml:space="preserve">ment Courrier </w:t>
      </w:r>
      <w:r w:rsidR="00EC1ECE">
        <w:t xml:space="preserve">de CHATEAU </w:t>
      </w:r>
      <w:r w:rsidR="00DF7AAF">
        <w:t>CHINON site de Pouilly</w:t>
      </w:r>
      <w:r w:rsidR="00527875">
        <w:t xml:space="preserve"> sur Loire</w:t>
      </w:r>
      <w:r w:rsidR="009E696F">
        <w:t>.</w:t>
      </w:r>
    </w:p>
    <w:p w:rsidP="003121C6" w:rsidR="001E1F10" w:rsidRDefault="001E1F10">
      <w:pPr>
        <w:jc w:val="both"/>
      </w:pPr>
    </w:p>
    <w:p w:rsidP="003121C6" w:rsidR="00755880" w:rsidRDefault="008E0564" w:rsidRPr="00B649DD">
      <w:pPr>
        <w:jc w:val="both"/>
      </w:pPr>
      <w:r>
        <w:t xml:space="preserve">Il est convenu ce qui suit, étant précisé que le projet de texte a été soumis à l’information-consultation du </w:t>
      </w:r>
      <w:smartTag w:element="PersonName" w:uri="urn:schemas-microsoft-com:office:smarttags">
        <w:r>
          <w:t>CHSCT</w:t>
        </w:r>
      </w:smartTag>
      <w:r w:rsidR="001E1F10">
        <w:t xml:space="preserve"> </w:t>
      </w:r>
      <w:r w:rsidR="00B033F3">
        <w:t xml:space="preserve">en date </w:t>
      </w:r>
      <w:r w:rsidR="001E1F10" w:rsidRPr="00E03BBE">
        <w:t>du</w:t>
      </w:r>
      <w:r w:rsidR="00EC1ECE" w:rsidRPr="00E03BBE">
        <w:t xml:space="preserve"> </w:t>
      </w:r>
      <w:r w:rsidR="00E03BBE" w:rsidRPr="00E03BBE">
        <w:t>03</w:t>
      </w:r>
      <w:r w:rsidR="00DF7AAF" w:rsidRPr="00E03BBE">
        <w:t>/01/2019</w:t>
      </w:r>
      <w:r>
        <w:t xml:space="preserve"> et du CT en date d</w:t>
      </w:r>
      <w:r w:rsidR="001E1F10">
        <w:t>u</w:t>
      </w:r>
      <w:r w:rsidR="00EC1ECE">
        <w:t xml:space="preserve"> </w:t>
      </w:r>
      <w:r w:rsidR="004527E0">
        <w:t>29</w:t>
      </w:r>
      <w:r w:rsidR="00A07107" w:rsidRPr="00B649DD">
        <w:t>/01/2019</w:t>
      </w:r>
      <w:r w:rsidR="00410706" w:rsidRPr="00B649DD">
        <w:t>.</w:t>
      </w:r>
    </w:p>
    <w:p w:rsidP="003121C6" w:rsidR="00755880" w:rsidRDefault="00755880" w:rsidRPr="00410706">
      <w:pPr>
        <w:jc w:val="both"/>
      </w:pPr>
    </w:p>
    <w:p w:rsidP="003121C6" w:rsidR="008E0564" w:rsidRDefault="008E0564">
      <w:pPr>
        <w:jc w:val="both"/>
      </w:pPr>
    </w:p>
    <w:p w:rsidP="003121C6" w:rsidR="00755880" w:rsidRDefault="00755880" w:rsidRPr="00725559">
      <w:pPr>
        <w:jc w:val="both"/>
        <w:rPr>
          <w:color w:val="0000FF"/>
          <w:u w:val="single"/>
        </w:rPr>
      </w:pPr>
      <w:r w:rsidRPr="00725559">
        <w:rPr>
          <w:color w:val="0000FF"/>
          <w:u w:val="single"/>
        </w:rPr>
        <w:t xml:space="preserve">Préambule </w:t>
      </w:r>
    </w:p>
    <w:p w:rsidP="003121C6" w:rsidR="00755880" w:rsidRDefault="00755880">
      <w:pPr>
        <w:jc w:val="both"/>
      </w:pPr>
    </w:p>
    <w:p w:rsidP="001E1F10" w:rsidR="00755880" w:rsidRDefault="00755880">
      <w:pPr>
        <w:jc w:val="both"/>
      </w:pPr>
      <w:r>
        <w:t xml:space="preserve">Le présent accord ne constitue pas une approbation explicite ou implicite par les organisations syndicales signataires du nouveau schéma industriel choisi par La </w:t>
      </w:r>
      <w:r w:rsidR="00985B5A">
        <w:t>P</w:t>
      </w:r>
      <w:r w:rsidR="004E67E0">
        <w:t>o</w:t>
      </w:r>
      <w:r>
        <w:t>ste ni de ses conséquences en terme de niveau d’emploi.</w:t>
      </w:r>
    </w:p>
    <w:p w:rsidP="001E1F10" w:rsidR="00755880" w:rsidRDefault="00755880">
      <w:pPr>
        <w:jc w:val="both"/>
      </w:pPr>
    </w:p>
    <w:p w:rsidP="001E1F10" w:rsidR="00755880" w:rsidRDefault="00755880">
      <w:pPr>
        <w:jc w:val="both"/>
      </w:pPr>
    </w:p>
    <w:p w:rsidP="001E1F10" w:rsidR="00755880" w:rsidRDefault="00755880" w:rsidRPr="00725559">
      <w:pPr>
        <w:jc w:val="both"/>
        <w:rPr>
          <w:color w:val="0000FF"/>
          <w:u w:val="single"/>
        </w:rPr>
      </w:pPr>
      <w:r w:rsidRPr="00725559">
        <w:rPr>
          <w:color w:val="0000FF"/>
          <w:u w:val="single"/>
        </w:rPr>
        <w:t>A</w:t>
      </w:r>
      <w:r w:rsidR="00D01E07" w:rsidRPr="00725559">
        <w:rPr>
          <w:color w:val="0000FF"/>
          <w:u w:val="single"/>
        </w:rPr>
        <w:t>r</w:t>
      </w:r>
      <w:r w:rsidRPr="00725559">
        <w:rPr>
          <w:color w:val="0000FF"/>
          <w:u w:val="single"/>
        </w:rPr>
        <w:t>ticle 1 – Champ d’application</w:t>
      </w:r>
    </w:p>
    <w:p w:rsidP="001E1F10" w:rsidR="00755880" w:rsidRDefault="00755880">
      <w:pPr>
        <w:jc w:val="both"/>
      </w:pPr>
    </w:p>
    <w:p w:rsidP="001E1F10" w:rsidR="00A5604F" w:rsidRDefault="00A5604F">
      <w:pPr>
        <w:pStyle w:val="NormalWeb"/>
        <w:spacing w:after="0" w:afterAutospacing="0" w:before="0" w:beforeAutospacing="0"/>
        <w:jc w:val="both"/>
        <w:rPr>
          <w:rFonts w:ascii="Times New Roman" w:cs="Times New Roman" w:hAnsi="Times New Roman"/>
          <w:color w:val="000000"/>
          <w:szCs w:val="19"/>
        </w:rPr>
      </w:pPr>
      <w:r>
        <w:rPr>
          <w:rFonts w:ascii="Times New Roman" w:cs="Times New Roman" w:hAnsi="Times New Roman"/>
          <w:color w:val="000000"/>
          <w:szCs w:val="19"/>
        </w:rPr>
        <w:t>Le présent accord</w:t>
      </w:r>
      <w:r w:rsidR="001E1F10">
        <w:rPr>
          <w:rFonts w:ascii="Times New Roman" w:cs="Times New Roman" w:hAnsi="Times New Roman"/>
          <w:color w:val="000000"/>
          <w:szCs w:val="19"/>
        </w:rPr>
        <w:t xml:space="preserve"> mettant en place une </w:t>
      </w:r>
      <w:r>
        <w:rPr>
          <w:rFonts w:ascii="Times New Roman" w:cs="Times New Roman" w:hAnsi="Times New Roman"/>
          <w:color w:val="000000"/>
          <w:szCs w:val="19"/>
        </w:rPr>
        <w:t>organisation du temps de travail</w:t>
      </w:r>
      <w:r w:rsidR="001E1F10">
        <w:rPr>
          <w:rFonts w:ascii="Times New Roman" w:cs="Times New Roman" w:hAnsi="Times New Roman"/>
          <w:color w:val="000000"/>
          <w:szCs w:val="19"/>
        </w:rPr>
        <w:t xml:space="preserve"> sur plusieurs semaines est </w:t>
      </w:r>
      <w:r>
        <w:rPr>
          <w:rFonts w:ascii="Times New Roman" w:cs="Times New Roman" w:hAnsi="Times New Roman"/>
          <w:color w:val="000000"/>
          <w:szCs w:val="19"/>
        </w:rPr>
        <w:t xml:space="preserve"> applicable à l'ensemble du personnel, fonctionnaires</w:t>
      </w:r>
      <w:r w:rsidR="007C29FC">
        <w:rPr>
          <w:rFonts w:ascii="Times New Roman" w:cs="Times New Roman" w:hAnsi="Times New Roman"/>
          <w:color w:val="000000"/>
          <w:szCs w:val="19"/>
        </w:rPr>
        <w:t>,</w:t>
      </w:r>
      <w:r>
        <w:rPr>
          <w:rFonts w:ascii="Times New Roman" w:cs="Times New Roman" w:hAnsi="Times New Roman"/>
          <w:color w:val="000000"/>
          <w:szCs w:val="19"/>
        </w:rPr>
        <w:t xml:space="preserve"> salariés</w:t>
      </w:r>
      <w:r w:rsidR="007C29FC">
        <w:rPr>
          <w:rFonts w:ascii="Times New Roman" w:cs="Times New Roman" w:hAnsi="Times New Roman"/>
          <w:color w:val="000000"/>
          <w:szCs w:val="19"/>
        </w:rPr>
        <w:t xml:space="preserve"> et ACO de droit public,</w:t>
      </w:r>
      <w:r>
        <w:rPr>
          <w:rFonts w:ascii="Times New Roman" w:cs="Times New Roman" w:hAnsi="Times New Roman"/>
          <w:color w:val="000000"/>
          <w:szCs w:val="19"/>
        </w:rPr>
        <w:t xml:space="preserve"> </w:t>
      </w:r>
      <w:r w:rsidR="001E1F10">
        <w:rPr>
          <w:rFonts w:ascii="Times New Roman" w:cs="Times New Roman" w:hAnsi="Times New Roman"/>
          <w:color w:val="000000"/>
          <w:szCs w:val="19"/>
        </w:rPr>
        <w:t xml:space="preserve">affectés à </w:t>
      </w:r>
      <w:r w:rsidR="00491962">
        <w:rPr>
          <w:rFonts w:ascii="Times New Roman" w:cs="Times New Roman" w:hAnsi="Times New Roman"/>
          <w:color w:val="000000"/>
          <w:szCs w:val="19"/>
        </w:rPr>
        <w:t>CHATEAU CHINON</w:t>
      </w:r>
      <w:r w:rsidR="009E696F">
        <w:rPr>
          <w:rFonts w:ascii="Times New Roman" w:cs="Times New Roman" w:hAnsi="Times New Roman"/>
          <w:color w:val="000000"/>
          <w:szCs w:val="19"/>
        </w:rPr>
        <w:t xml:space="preserve"> PDC</w:t>
      </w:r>
      <w:r>
        <w:rPr>
          <w:rFonts w:ascii="Times New Roman" w:cs="Times New Roman" w:hAnsi="Times New Roman"/>
          <w:color w:val="000000"/>
          <w:szCs w:val="19"/>
        </w:rPr>
        <w:t xml:space="preserve"> du site d</w:t>
      </w:r>
      <w:r w:rsidR="00DF7AAF">
        <w:rPr>
          <w:rFonts w:ascii="Times New Roman" w:cs="Times New Roman" w:hAnsi="Times New Roman"/>
          <w:color w:val="000000"/>
          <w:szCs w:val="19"/>
        </w:rPr>
        <w:t>e Pouilly</w:t>
      </w:r>
      <w:r w:rsidR="009B5FDD">
        <w:rPr>
          <w:rFonts w:ascii="Times New Roman" w:cs="Times New Roman" w:hAnsi="Times New Roman"/>
          <w:color w:val="000000"/>
          <w:szCs w:val="19"/>
        </w:rPr>
        <w:t xml:space="preserve"> sur Loire</w:t>
      </w:r>
      <w:r w:rsidR="00384F93">
        <w:rPr>
          <w:rFonts w:ascii="Times New Roman" w:cs="Times New Roman" w:hAnsi="Times New Roman"/>
          <w:color w:val="000000"/>
          <w:szCs w:val="19"/>
        </w:rPr>
        <w:t>, à l’exception du personnel temporaire (CDD et intérimaires) travaillant sur une durée inférieure aux périodes prévues ci-dessous.</w:t>
      </w:r>
    </w:p>
    <w:p w:rsidP="00A5604F" w:rsidR="00454C81" w:rsidRDefault="00454C81">
      <w:pPr>
        <w:pStyle w:val="NormalWeb"/>
        <w:spacing w:after="0" w:afterAutospacing="0" w:before="0" w:beforeAutospacing="0"/>
        <w:rPr>
          <w:rFonts w:ascii="Times New Roman" w:cs="Times New Roman" w:hAnsi="Times New Roman"/>
          <w:color w:val="000000"/>
          <w:szCs w:val="19"/>
        </w:rPr>
      </w:pPr>
    </w:p>
    <w:p w:rsidP="00843F14" w:rsidR="00843F14" w:rsidRDefault="00843F14">
      <w:pPr>
        <w:jc w:val="both"/>
      </w:pPr>
      <w:r>
        <w:lastRenderedPageBreak/>
        <w:t>Il est convenu que le</w:t>
      </w:r>
      <w:r w:rsidR="009E696F">
        <w:t xml:space="preserve"> </w:t>
      </w:r>
      <w:r>
        <w:t>régime</w:t>
      </w:r>
      <w:r w:rsidR="009E696F">
        <w:t xml:space="preserve"> </w:t>
      </w:r>
      <w:r>
        <w:t>de travail mis en place dans le cadre du présent accord et prévu pour le personnel susvisé, se substitue aux anciens régimes de travail résultant d’accord jusqu’alors en vigueur dans l’établissement courrier de</w:t>
      </w:r>
      <w:r w:rsidR="00491962">
        <w:t xml:space="preserve"> CHATEAU CHINON</w:t>
      </w:r>
      <w:r w:rsidR="009E696F">
        <w:t xml:space="preserve"> PDC</w:t>
      </w:r>
      <w:r>
        <w:t>, site d</w:t>
      </w:r>
      <w:r w:rsidR="00DF7AAF">
        <w:t>e Pouilly</w:t>
      </w:r>
      <w:r w:rsidR="009B5FDD">
        <w:t xml:space="preserve"> sur Loire</w:t>
      </w:r>
      <w:r>
        <w:t>.</w:t>
      </w:r>
    </w:p>
    <w:p w:rsidP="00A5604F" w:rsidR="00843F14" w:rsidRDefault="00843F14">
      <w:pPr>
        <w:pStyle w:val="NormalWeb"/>
        <w:spacing w:after="0" w:afterAutospacing="0" w:before="0" w:beforeAutospacing="0"/>
        <w:rPr>
          <w:rFonts w:ascii="Times New Roman" w:cs="Times New Roman" w:hAnsi="Times New Roman"/>
          <w:color w:val="000000"/>
          <w:szCs w:val="19"/>
        </w:rPr>
      </w:pPr>
    </w:p>
    <w:p w:rsidP="00843F14" w:rsidR="00A5604F" w:rsidRDefault="00A5604F" w:rsidRPr="009B4CC6">
      <w:pPr>
        <w:pStyle w:val="NormalWeb"/>
        <w:spacing w:after="0" w:afterAutospacing="0" w:before="0" w:beforeAutospacing="0"/>
        <w:jc w:val="both"/>
        <w:rPr>
          <w:rFonts w:ascii="Times New Roman" w:cs="Times New Roman" w:hAnsi="Times New Roman"/>
          <w:color w:val="FF0000"/>
          <w:szCs w:val="19"/>
        </w:rPr>
      </w:pPr>
      <w:r>
        <w:rPr>
          <w:rFonts w:ascii="Times New Roman" w:cs="Times New Roman" w:hAnsi="Times New Roman"/>
          <w:color w:val="000000"/>
          <w:szCs w:val="19"/>
        </w:rPr>
        <w:t>L’organisation du temps de travail instituée par le présent accord est strictement liée au site</w:t>
      </w:r>
      <w:r w:rsidR="004A5E0D">
        <w:rPr>
          <w:rFonts w:ascii="Times New Roman" w:cs="Times New Roman" w:hAnsi="Times New Roman"/>
          <w:color w:val="000000"/>
          <w:szCs w:val="19"/>
        </w:rPr>
        <w:t xml:space="preserve"> d</w:t>
      </w:r>
      <w:r w:rsidR="00DF7AAF">
        <w:rPr>
          <w:rFonts w:ascii="Times New Roman" w:cs="Times New Roman" w:hAnsi="Times New Roman"/>
          <w:color w:val="000000"/>
          <w:szCs w:val="19"/>
        </w:rPr>
        <w:t>e Pouilly</w:t>
      </w:r>
      <w:r w:rsidR="009B5FDD">
        <w:rPr>
          <w:rFonts w:ascii="Times New Roman" w:cs="Times New Roman" w:hAnsi="Times New Roman"/>
          <w:color w:val="000000"/>
          <w:szCs w:val="19"/>
        </w:rPr>
        <w:t xml:space="preserve"> sur Loire</w:t>
      </w:r>
      <w:r w:rsidR="009E696F">
        <w:rPr>
          <w:rFonts w:ascii="Times New Roman" w:cs="Times New Roman" w:hAnsi="Times New Roman"/>
          <w:color w:val="000000"/>
          <w:szCs w:val="19"/>
        </w:rPr>
        <w:t xml:space="preserve"> </w:t>
      </w:r>
      <w:r w:rsidR="00E779F9">
        <w:rPr>
          <w:rFonts w:ascii="Times New Roman" w:cs="Times New Roman" w:hAnsi="Times New Roman"/>
          <w:color w:val="000000"/>
          <w:szCs w:val="19"/>
        </w:rPr>
        <w:t>pris en tant</w:t>
      </w:r>
      <w:r>
        <w:rPr>
          <w:rFonts w:ascii="Times New Roman" w:cs="Times New Roman" w:hAnsi="Times New Roman"/>
          <w:color w:val="000000"/>
          <w:szCs w:val="19"/>
        </w:rPr>
        <w:t xml:space="preserve"> qu’entité géographique. Elle n’est applicable pour les activités susvisées que si celles-ci sont exercées sur le</w:t>
      </w:r>
      <w:r w:rsidR="009E696F">
        <w:rPr>
          <w:rFonts w:ascii="Times New Roman" w:cs="Times New Roman" w:hAnsi="Times New Roman"/>
          <w:color w:val="000000"/>
          <w:szCs w:val="19"/>
        </w:rPr>
        <w:t xml:space="preserve"> </w:t>
      </w:r>
      <w:r>
        <w:rPr>
          <w:rFonts w:ascii="Times New Roman" w:cs="Times New Roman" w:hAnsi="Times New Roman"/>
          <w:color w:val="000000"/>
          <w:szCs w:val="19"/>
        </w:rPr>
        <w:t>site</w:t>
      </w:r>
      <w:r w:rsidR="00DF7AAF">
        <w:rPr>
          <w:rFonts w:ascii="Times New Roman" w:cs="Times New Roman" w:hAnsi="Times New Roman"/>
          <w:color w:val="000000"/>
          <w:szCs w:val="19"/>
        </w:rPr>
        <w:t xml:space="preserve"> de Pouilly</w:t>
      </w:r>
      <w:r w:rsidR="00527875">
        <w:rPr>
          <w:rFonts w:ascii="Times New Roman" w:cs="Times New Roman" w:hAnsi="Times New Roman"/>
          <w:color w:val="000000"/>
          <w:szCs w:val="19"/>
        </w:rPr>
        <w:t xml:space="preserve"> sur Loire</w:t>
      </w:r>
      <w:r w:rsidR="009B4CC6">
        <w:rPr>
          <w:rFonts w:ascii="Times New Roman" w:cs="Times New Roman" w:hAnsi="Times New Roman"/>
          <w:color w:val="000000"/>
          <w:szCs w:val="19"/>
        </w:rPr>
        <w:t>.</w:t>
      </w:r>
    </w:p>
    <w:p w:rsidP="003121C6" w:rsidR="00D01E07" w:rsidRDefault="00D01E07">
      <w:pPr>
        <w:jc w:val="both"/>
      </w:pPr>
    </w:p>
    <w:p w:rsidP="003121C6" w:rsidR="00116952" w:rsidRDefault="00116952">
      <w:pPr>
        <w:jc w:val="both"/>
      </w:pPr>
    </w:p>
    <w:p w:rsidP="003121C6" w:rsidR="00D01E07" w:rsidRDefault="00D01E07" w:rsidRPr="00725559">
      <w:pPr>
        <w:jc w:val="both"/>
        <w:rPr>
          <w:color w:val="0000FF"/>
          <w:u w:val="single"/>
        </w:rPr>
      </w:pPr>
      <w:r w:rsidRPr="00725559">
        <w:rPr>
          <w:color w:val="0000FF"/>
          <w:u w:val="single"/>
        </w:rPr>
        <w:t>Article 2 – Durée du travail</w:t>
      </w:r>
    </w:p>
    <w:p w:rsidP="003121C6" w:rsidR="00D01E07" w:rsidRDefault="00D01E07">
      <w:pPr>
        <w:jc w:val="both"/>
      </w:pPr>
    </w:p>
    <w:p w:rsidP="003121C6" w:rsidR="00A5604F" w:rsidRDefault="00A5604F">
      <w:pPr>
        <w:jc w:val="both"/>
        <w:rPr>
          <w:color w:val="000000"/>
          <w:szCs w:val="19"/>
        </w:rPr>
      </w:pPr>
      <w:r>
        <w:rPr>
          <w:color w:val="000000"/>
          <w:szCs w:val="19"/>
        </w:rPr>
        <w:t>La durée du travail applicable aux personnels visé</w:t>
      </w:r>
      <w:r w:rsidR="00A5143A">
        <w:rPr>
          <w:color w:val="000000"/>
          <w:szCs w:val="19"/>
        </w:rPr>
        <w:t>s</w:t>
      </w:r>
      <w:r>
        <w:rPr>
          <w:color w:val="000000"/>
          <w:szCs w:val="19"/>
        </w:rPr>
        <w:t xml:space="preserve"> à l’article </w:t>
      </w:r>
      <w:r w:rsidR="00A5143A">
        <w:rPr>
          <w:color w:val="000000"/>
          <w:szCs w:val="19"/>
        </w:rPr>
        <w:t>1</w:t>
      </w:r>
      <w:r>
        <w:rPr>
          <w:color w:val="000000"/>
          <w:szCs w:val="19"/>
        </w:rPr>
        <w:t xml:space="preserve">, conformément </w:t>
      </w:r>
      <w:r w:rsidR="007C29FC">
        <w:rPr>
          <w:color w:val="000000"/>
          <w:szCs w:val="19"/>
        </w:rPr>
        <w:t xml:space="preserve">aux articles L.3122-1 et suivants du Code du travail et </w:t>
      </w:r>
      <w:r>
        <w:rPr>
          <w:color w:val="000000"/>
          <w:szCs w:val="19"/>
        </w:rPr>
        <w:t xml:space="preserve">à l’accord cadre du 17 février 1999 est de 35 heures hebdomadaire en moyenne sur </w:t>
      </w:r>
      <w:r w:rsidR="007C29FC">
        <w:rPr>
          <w:color w:val="000000"/>
          <w:szCs w:val="19"/>
        </w:rPr>
        <w:t>la période définie à l’article 3</w:t>
      </w:r>
      <w:r w:rsidR="00306C2A">
        <w:rPr>
          <w:color w:val="000000"/>
          <w:szCs w:val="19"/>
        </w:rPr>
        <w:t xml:space="preserve"> du présent accord.</w:t>
      </w:r>
    </w:p>
    <w:p w:rsidP="003121C6" w:rsidR="00725559" w:rsidRDefault="00725559">
      <w:pPr>
        <w:jc w:val="both"/>
      </w:pPr>
    </w:p>
    <w:p w:rsidP="003121C6" w:rsidR="00A5604F" w:rsidRDefault="00A5604F">
      <w:pPr>
        <w:jc w:val="both"/>
        <w:rPr>
          <w:color w:val="0000FF"/>
          <w:u w:val="single"/>
        </w:rPr>
      </w:pPr>
    </w:p>
    <w:p w:rsidP="003121C6" w:rsidR="00D01E07" w:rsidRDefault="00D01E07" w:rsidRPr="00725559">
      <w:pPr>
        <w:jc w:val="both"/>
        <w:rPr>
          <w:color w:val="0000FF"/>
          <w:u w:val="single"/>
        </w:rPr>
      </w:pPr>
      <w:r w:rsidRPr="00725559">
        <w:rPr>
          <w:color w:val="0000FF"/>
          <w:u w:val="single"/>
        </w:rPr>
        <w:t xml:space="preserve">Article 3 – </w:t>
      </w:r>
      <w:r w:rsidR="00990A84">
        <w:rPr>
          <w:color w:val="0000FF"/>
          <w:u w:val="single"/>
        </w:rPr>
        <w:t>Aménagement du temps de travail</w:t>
      </w:r>
    </w:p>
    <w:p w:rsidP="003121C6" w:rsidR="00D01E07" w:rsidRDefault="00D01E07">
      <w:pPr>
        <w:jc w:val="both"/>
      </w:pPr>
    </w:p>
    <w:p w:rsidP="00663C9F" w:rsidR="00663C9F" w:rsidRDefault="00663C9F">
      <w:pPr>
        <w:jc w:val="both"/>
      </w:pPr>
      <w:r w:rsidRPr="004A310A">
        <w:t>La durée de travail définie à l’article 2 du prés</w:t>
      </w:r>
      <w:r w:rsidR="002F0ECC">
        <w:t>ent accord,</w:t>
      </w:r>
      <w:r w:rsidRPr="004A310A">
        <w:t xml:space="preserve"> les agents travaillent en moyenne 35 heures sur chaque période</w:t>
      </w:r>
      <w:r>
        <w:t>.</w:t>
      </w:r>
      <w:r w:rsidRPr="004A310A">
        <w:t xml:space="preserve"> </w:t>
      </w:r>
    </w:p>
    <w:p w:rsidP="00663C9F" w:rsidR="00663C9F" w:rsidRDefault="00663C9F">
      <w:pPr>
        <w:jc w:val="both"/>
      </w:pPr>
    </w:p>
    <w:p w:rsidP="002F0ECC" w:rsidR="002F0ECC" w:rsidRDefault="005B73BF" w:rsidRPr="003F0728">
      <w:pPr>
        <w:rPr>
          <w:b/>
          <w:u w:val="single"/>
        </w:rPr>
      </w:pPr>
      <w:r>
        <w:rPr>
          <w:b/>
          <w:u w:val="single"/>
        </w:rPr>
        <w:t>Distribution 1</w:t>
      </w:r>
      <w:r w:rsidR="002F0ECC" w:rsidRPr="003F0728">
        <w:rPr>
          <w:b/>
          <w:u w:val="single"/>
        </w:rPr>
        <w:t>:</w:t>
      </w:r>
    </w:p>
    <w:p w:rsidP="00E03BBE" w:rsidR="009D61AD" w:rsidRDefault="009D61AD" w:rsidRPr="00A07107">
      <w:pPr>
        <w:pStyle w:val="Paragraphedeliste"/>
        <w:ind w:left="0"/>
        <w:rPr>
          <w:color w:val="FF0000"/>
          <w:sz w:val="24"/>
          <w:szCs w:val="24"/>
        </w:rPr>
      </w:pPr>
    </w:p>
    <w:p w:rsidP="009D61AD" w:rsidR="009D61AD" w:rsidRDefault="009D61AD" w:rsidRPr="00E03BBE">
      <w:r w:rsidRPr="00E03BBE">
        <w:t>La durée de travail définie à l’article 2 du présent accord est répartie dans le cadre d’une période de référence de 18 semaines.</w:t>
      </w:r>
    </w:p>
    <w:p w:rsidP="009D61AD" w:rsidR="009D61AD" w:rsidRDefault="009D61AD" w:rsidRPr="00E03BBE">
      <w:r w:rsidRPr="00E03BBE">
        <w:t>Sur la durée totale de la période de référence de 18 semaines, les agents travaillent en moyenne 35 heures sur chaque période, selon les modalités suivantes :</w:t>
      </w:r>
    </w:p>
    <w:p w:rsidP="009D61AD" w:rsidR="009D61AD" w:rsidRDefault="009D61AD" w:rsidRPr="00E03BBE">
      <w:pPr>
        <w:pStyle w:val="Paragraphedeliste"/>
        <w:numPr>
          <w:ilvl w:val="0"/>
          <w:numId w:val="2"/>
        </w:numPr>
        <w:rPr>
          <w:sz w:val="24"/>
          <w:szCs w:val="24"/>
        </w:rPr>
      </w:pPr>
      <w:r w:rsidRPr="00E03BBE">
        <w:rPr>
          <w:sz w:val="24"/>
          <w:szCs w:val="24"/>
        </w:rPr>
        <w:t>Semaines 1, 2, 3, 4, 5, 6, 7, 8, 10, 11, 12, 13, 14, 15, 16, 17  avec une DHT de 37h03   sans jour de repos</w:t>
      </w:r>
    </w:p>
    <w:p w:rsidP="009D61AD" w:rsidR="009D61AD" w:rsidRDefault="009D61AD" w:rsidRPr="00E03BBE">
      <w:pPr>
        <w:pStyle w:val="Paragraphedeliste"/>
        <w:numPr>
          <w:ilvl w:val="0"/>
          <w:numId w:val="2"/>
        </w:numPr>
        <w:rPr>
          <w:sz w:val="24"/>
          <w:szCs w:val="24"/>
        </w:rPr>
      </w:pPr>
      <w:r w:rsidRPr="00E03BBE">
        <w:rPr>
          <w:sz w:val="24"/>
          <w:szCs w:val="24"/>
        </w:rPr>
        <w:t>Semaine 9  avec une DHT de 17h48 et trois jours de repos, lundi, mardi et mercredi</w:t>
      </w:r>
    </w:p>
    <w:p w:rsidP="009D61AD" w:rsidR="009D61AD" w:rsidRDefault="009D61AD" w:rsidRPr="00E03BBE">
      <w:pPr>
        <w:pStyle w:val="Paragraphedeliste"/>
        <w:numPr>
          <w:ilvl w:val="0"/>
          <w:numId w:val="2"/>
        </w:numPr>
        <w:rPr>
          <w:sz w:val="24"/>
          <w:szCs w:val="24"/>
        </w:rPr>
      </w:pPr>
      <w:r w:rsidRPr="00E03BBE">
        <w:rPr>
          <w:sz w:val="24"/>
          <w:szCs w:val="24"/>
        </w:rPr>
        <w:t>Semaine 18 avec une DHT de 19h15 et trois jours de repos, jeudi</w:t>
      </w:r>
      <w:r w:rsidR="00A07107" w:rsidRPr="00E03BBE">
        <w:rPr>
          <w:sz w:val="24"/>
          <w:szCs w:val="24"/>
        </w:rPr>
        <w:t>,</w:t>
      </w:r>
      <w:r w:rsidRPr="00E03BBE">
        <w:rPr>
          <w:sz w:val="24"/>
          <w:szCs w:val="24"/>
        </w:rPr>
        <w:t xml:space="preserve"> vendredi et samedi</w:t>
      </w:r>
    </w:p>
    <w:p w:rsidP="005C2B92" w:rsidR="00384F93" w:rsidRDefault="00384F93" w:rsidRPr="00E03BBE">
      <w:pPr>
        <w:pStyle w:val="Paragraphedeliste"/>
        <w:ind w:left="555"/>
        <w:rPr>
          <w:sz w:val="24"/>
          <w:szCs w:val="24"/>
        </w:rPr>
      </w:pPr>
    </w:p>
    <w:p w:rsidP="005C2B92" w:rsidR="00A07107" w:rsidRDefault="00A07107">
      <w:pPr>
        <w:pStyle w:val="Paragraphedeliste"/>
        <w:ind w:left="555"/>
        <w:rPr>
          <w:sz w:val="24"/>
          <w:szCs w:val="24"/>
        </w:rPr>
      </w:pPr>
    </w:p>
    <w:p w:rsidP="005C2B92" w:rsidR="00A07107" w:rsidRDefault="00A07107">
      <w:pPr>
        <w:pStyle w:val="Paragraphedeliste"/>
        <w:ind w:left="555"/>
        <w:rPr>
          <w:sz w:val="24"/>
          <w:szCs w:val="24"/>
        </w:rPr>
      </w:pPr>
    </w:p>
    <w:p w:rsidP="005C2B92" w:rsidR="00A07107" w:rsidRDefault="00A07107">
      <w:pPr>
        <w:pStyle w:val="Paragraphedeliste"/>
        <w:ind w:left="555"/>
        <w:rPr>
          <w:sz w:val="24"/>
          <w:szCs w:val="24"/>
        </w:rPr>
      </w:pPr>
    </w:p>
    <w:p w:rsidP="005C2B92" w:rsidR="00A07107" w:rsidRDefault="00A07107">
      <w:pPr>
        <w:pStyle w:val="Paragraphedeliste"/>
        <w:ind w:left="555"/>
        <w:rPr>
          <w:sz w:val="24"/>
          <w:szCs w:val="24"/>
        </w:rPr>
      </w:pPr>
    </w:p>
    <w:p w:rsidP="005C2B92" w:rsidR="00A07107" w:rsidRDefault="00A07107">
      <w:pPr>
        <w:pStyle w:val="Paragraphedeliste"/>
        <w:ind w:left="555"/>
        <w:rPr>
          <w:sz w:val="24"/>
          <w:szCs w:val="24"/>
        </w:rPr>
      </w:pPr>
    </w:p>
    <w:p w:rsidP="00663C9F" w:rsidR="005424F0" w:rsidRDefault="005424F0">
      <w:pPr>
        <w:jc w:val="both"/>
        <w:rPr>
          <w:b/>
          <w:u w:val="single"/>
        </w:rPr>
      </w:pPr>
    </w:p>
    <w:p w:rsidP="00384F93" w:rsidR="00384F93" w:rsidRDefault="000523A5" w:rsidRPr="003F0728">
      <w:pPr>
        <w:rPr>
          <w:b/>
          <w:u w:val="single"/>
        </w:rPr>
      </w:pPr>
      <w:r>
        <w:rPr>
          <w:b/>
          <w:u w:val="single"/>
        </w:rPr>
        <w:t>Distribution 2</w:t>
      </w:r>
      <w:r w:rsidR="00384F93" w:rsidRPr="003F0728">
        <w:rPr>
          <w:b/>
          <w:u w:val="single"/>
        </w:rPr>
        <w:t>:</w:t>
      </w:r>
    </w:p>
    <w:p w:rsidP="00384F93" w:rsidR="00384F93" w:rsidRDefault="00384F93">
      <w:pPr>
        <w:jc w:val="both"/>
        <w:rPr>
          <w:i/>
        </w:rPr>
      </w:pPr>
    </w:p>
    <w:p w:rsidP="00384F93" w:rsidR="00384F93" w:rsidRDefault="00384F93">
      <w:r>
        <w:t>La durée de travail définie à l’article 2 du présent accord est répartie dans le cadre</w:t>
      </w:r>
      <w:r w:rsidR="000523A5">
        <w:t xml:space="preserve"> d’une période de référence de 1 semaine</w:t>
      </w:r>
      <w:r>
        <w:t>.</w:t>
      </w:r>
    </w:p>
    <w:p w:rsidP="00384F93" w:rsidR="00384F93" w:rsidRDefault="00384F93">
      <w:r>
        <w:t>Sur la durée totale</w:t>
      </w:r>
      <w:r w:rsidR="000523A5">
        <w:t xml:space="preserve"> de la période de référence de 1 semaine</w:t>
      </w:r>
      <w:r>
        <w:t xml:space="preserve">, les </w:t>
      </w:r>
      <w:r w:rsidR="00A07107">
        <w:t>agents travaillent en moyenne 30</w:t>
      </w:r>
      <w:r>
        <w:t xml:space="preserve"> heures sur chaque période, selon les modalités suivantes :</w:t>
      </w:r>
    </w:p>
    <w:p w:rsidP="00663C9F" w:rsidR="00904562" w:rsidRDefault="00904562">
      <w:pPr>
        <w:jc w:val="both"/>
        <w:rPr>
          <w:b/>
          <w:u w:val="single"/>
        </w:rPr>
      </w:pPr>
    </w:p>
    <w:p w:rsidP="005C2B92" w:rsidR="005C2B92" w:rsidRDefault="00BF3A91">
      <w:pPr>
        <w:pStyle w:val="Paragraphedeliste"/>
        <w:numPr>
          <w:ilvl w:val="0"/>
          <w:numId w:val="2"/>
        </w:numPr>
        <w:rPr>
          <w:sz w:val="24"/>
          <w:szCs w:val="24"/>
        </w:rPr>
      </w:pPr>
      <w:r>
        <w:rPr>
          <w:sz w:val="24"/>
          <w:szCs w:val="24"/>
        </w:rPr>
        <w:t xml:space="preserve">1 </w:t>
      </w:r>
      <w:r w:rsidR="005C2B92">
        <w:rPr>
          <w:sz w:val="24"/>
          <w:szCs w:val="24"/>
        </w:rPr>
        <w:t>Sem</w:t>
      </w:r>
      <w:r>
        <w:rPr>
          <w:sz w:val="24"/>
          <w:szCs w:val="24"/>
        </w:rPr>
        <w:t>aine</w:t>
      </w:r>
      <w:r w:rsidR="00A07107">
        <w:rPr>
          <w:sz w:val="24"/>
          <w:szCs w:val="24"/>
        </w:rPr>
        <w:t xml:space="preserve"> avec une DHT de 30</w:t>
      </w:r>
      <w:r w:rsidR="005C2B92">
        <w:rPr>
          <w:sz w:val="24"/>
          <w:szCs w:val="24"/>
        </w:rPr>
        <w:t>h00  sans jour de repos</w:t>
      </w:r>
    </w:p>
    <w:p w:rsidP="00663C9F" w:rsidR="005C2B92" w:rsidRDefault="005C2B92">
      <w:pPr>
        <w:jc w:val="both"/>
        <w:rPr>
          <w:b/>
          <w:u w:val="single"/>
        </w:rPr>
      </w:pPr>
    </w:p>
    <w:p w:rsidP="00663C9F" w:rsidR="005424F0" w:rsidRDefault="005424F0">
      <w:pPr>
        <w:jc w:val="both"/>
        <w:rPr>
          <w:b/>
          <w:u w:val="single"/>
        </w:rPr>
      </w:pPr>
    </w:p>
    <w:p w:rsidP="00663C9F" w:rsidR="00F95BE8" w:rsidRDefault="00F95BE8">
      <w:pPr>
        <w:jc w:val="both"/>
        <w:rPr>
          <w:b/>
          <w:u w:val="single"/>
        </w:rPr>
      </w:pPr>
    </w:p>
    <w:p w:rsidP="006421F1" w:rsidR="006421F1" w:rsidRDefault="006421F1" w:rsidRPr="006421F1">
      <w:pPr>
        <w:rPr>
          <w:rFonts w:eastAsia="MS Mincho"/>
          <w:bCs/>
          <w:lang w:eastAsia="ja-JP"/>
        </w:rPr>
      </w:pPr>
    </w:p>
    <w:p w:rsidP="006421F1" w:rsidR="006421F1" w:rsidRDefault="006421F1" w:rsidRPr="006421F1">
      <w:pPr>
        <w:ind w:left="720"/>
        <w:rPr>
          <w:rFonts w:eastAsia="MS Mincho"/>
          <w:bCs/>
          <w:lang w:eastAsia="ja-JP"/>
        </w:rPr>
      </w:pPr>
    </w:p>
    <w:p w:rsidP="002F2C4B" w:rsidR="002F2C4B" w:rsidRDefault="002F2C4B" w:rsidRPr="00904562">
      <w:pPr>
        <w:rPr>
          <w:b/>
        </w:rPr>
      </w:pPr>
      <w:r w:rsidRPr="00904562">
        <w:rPr>
          <w:b/>
        </w:rPr>
        <w:t>Cependant en cas d’évolution des activités dûment constatée dans le SI (TRTP Trafic de référence Tous Produits) supérieure ou égale à 6 % en moyenne lors d’une commission de suivi,</w:t>
      </w:r>
    </w:p>
    <w:p w:rsidP="002F2C4B" w:rsidR="002F2C4B" w:rsidRDefault="002F2C4B" w:rsidRPr="00904562">
      <w:pPr>
        <w:numPr>
          <w:ilvl w:val="0"/>
          <w:numId w:val="1"/>
        </w:numPr>
        <w:rPr>
          <w:b/>
        </w:rPr>
      </w:pPr>
      <w:r w:rsidRPr="00904562">
        <w:rPr>
          <w:b/>
        </w:rPr>
        <w:t>Par rapport au TRTP constaté à la mise en œuvre de l’organisation</w:t>
      </w:r>
    </w:p>
    <w:p w:rsidP="002F2C4B" w:rsidR="002F2C4B" w:rsidRDefault="002F2C4B" w:rsidRPr="00904562">
      <w:pPr>
        <w:numPr>
          <w:ilvl w:val="0"/>
          <w:numId w:val="1"/>
        </w:numPr>
        <w:rPr>
          <w:b/>
        </w:rPr>
      </w:pPr>
      <w:r w:rsidRPr="00904562">
        <w:rPr>
          <w:b/>
        </w:rPr>
        <w:t>Sur une période de 12  mois glissants et sous réserve d’un délai de prévenance d’un mois,</w:t>
      </w:r>
    </w:p>
    <w:p w:rsidP="002F2C4B" w:rsidR="002F2C4B" w:rsidRDefault="002F2C4B" w:rsidRPr="00904562">
      <w:pPr>
        <w:rPr>
          <w:b/>
        </w:rPr>
      </w:pPr>
    </w:p>
    <w:p w:rsidP="002F2C4B" w:rsidR="002F2C4B" w:rsidRDefault="002F2C4B" w:rsidRPr="00904562">
      <w:pPr>
        <w:rPr>
          <w:b/>
        </w:rPr>
      </w:pPr>
      <w:r w:rsidRPr="00904562">
        <w:rPr>
          <w:b/>
        </w:rPr>
        <w:t>La période de référence sera alors modifiée comme suit :</w:t>
      </w:r>
    </w:p>
    <w:p w:rsidP="002F2C4B" w:rsidR="002F2C4B" w:rsidRDefault="002F2C4B">
      <w:pPr>
        <w:ind w:left="555"/>
      </w:pPr>
    </w:p>
    <w:p w:rsidP="00B82816" w:rsidR="00B82816" w:rsidRDefault="00B82816" w:rsidRPr="003F0728">
      <w:pPr>
        <w:rPr>
          <w:b/>
          <w:u w:val="single"/>
        </w:rPr>
      </w:pPr>
      <w:r>
        <w:rPr>
          <w:b/>
          <w:u w:val="single"/>
        </w:rPr>
        <w:t>Distribution 1</w:t>
      </w:r>
      <w:r w:rsidRPr="003F0728">
        <w:rPr>
          <w:b/>
          <w:u w:val="single"/>
        </w:rPr>
        <w:t>:</w:t>
      </w:r>
    </w:p>
    <w:p w:rsidP="00B82816" w:rsidR="00B82816" w:rsidRDefault="00B82816">
      <w:pPr>
        <w:jc w:val="both"/>
        <w:rPr>
          <w:i/>
        </w:rPr>
      </w:pPr>
    </w:p>
    <w:p w:rsidP="00B82816" w:rsidR="00B82816" w:rsidRDefault="00B82816">
      <w:r>
        <w:t>La durée de travail définie à l’article 2 du présent accord est répartie dans le cadre</w:t>
      </w:r>
      <w:r w:rsidR="00A07107">
        <w:t xml:space="preserve"> </w:t>
      </w:r>
      <w:r w:rsidR="00E03BBE">
        <w:t xml:space="preserve">d’une période de référence de 24 </w:t>
      </w:r>
      <w:r>
        <w:t>semaines.</w:t>
      </w:r>
    </w:p>
    <w:p w:rsidP="00B82816" w:rsidR="00B82816" w:rsidRDefault="00B82816">
      <w:r>
        <w:t>Sur la durée totale</w:t>
      </w:r>
      <w:r w:rsidR="00A404CD">
        <w:t xml:space="preserve"> </w:t>
      </w:r>
      <w:r w:rsidR="00E03BBE">
        <w:t>de la période de référence de 24</w:t>
      </w:r>
      <w:r>
        <w:t xml:space="preserve"> semaines, les agents travaillent en moyenne 35 heures sur chaque période, selon les modalités suivantes :</w:t>
      </w:r>
    </w:p>
    <w:p w:rsidP="00B82816" w:rsidR="00B82816" w:rsidRDefault="00B82816">
      <w:pPr>
        <w:pStyle w:val="Paragraphedeliste"/>
        <w:numPr>
          <w:ilvl w:val="0"/>
          <w:numId w:val="2"/>
        </w:numPr>
        <w:rPr>
          <w:sz w:val="24"/>
          <w:szCs w:val="24"/>
        </w:rPr>
      </w:pPr>
      <w:r>
        <w:rPr>
          <w:sz w:val="24"/>
          <w:szCs w:val="24"/>
        </w:rPr>
        <w:t xml:space="preserve">Semaines 1, 2, </w:t>
      </w:r>
      <w:r w:rsidR="00A07107">
        <w:rPr>
          <w:sz w:val="24"/>
          <w:szCs w:val="24"/>
        </w:rPr>
        <w:t>3</w:t>
      </w:r>
      <w:r>
        <w:rPr>
          <w:sz w:val="24"/>
          <w:szCs w:val="24"/>
        </w:rPr>
        <w:t xml:space="preserve">, </w:t>
      </w:r>
      <w:r w:rsidR="005F6F19">
        <w:rPr>
          <w:sz w:val="24"/>
          <w:szCs w:val="24"/>
        </w:rPr>
        <w:t>5</w:t>
      </w:r>
      <w:r>
        <w:rPr>
          <w:sz w:val="24"/>
          <w:szCs w:val="24"/>
        </w:rPr>
        <w:t>,</w:t>
      </w:r>
      <w:r w:rsidR="00A07107">
        <w:rPr>
          <w:sz w:val="24"/>
          <w:szCs w:val="24"/>
        </w:rPr>
        <w:t xml:space="preserve"> 6, </w:t>
      </w:r>
      <w:r>
        <w:rPr>
          <w:sz w:val="24"/>
          <w:szCs w:val="24"/>
        </w:rPr>
        <w:t>7</w:t>
      </w:r>
      <w:r w:rsidR="00A404CD">
        <w:rPr>
          <w:sz w:val="24"/>
          <w:szCs w:val="24"/>
        </w:rPr>
        <w:t>, 9, 10, 11</w:t>
      </w:r>
      <w:r w:rsidR="00E03BBE">
        <w:rPr>
          <w:sz w:val="24"/>
          <w:szCs w:val="24"/>
        </w:rPr>
        <w:t>, 13, 14, 15, 16, 17, 18, 19, 20, 21, 22,23</w:t>
      </w:r>
      <w:r>
        <w:rPr>
          <w:sz w:val="24"/>
          <w:szCs w:val="24"/>
        </w:rPr>
        <w:t xml:space="preserve"> </w:t>
      </w:r>
      <w:r w:rsidR="00A07107">
        <w:rPr>
          <w:sz w:val="24"/>
          <w:szCs w:val="24"/>
        </w:rPr>
        <w:t xml:space="preserve"> avec une DHT de 36h30</w:t>
      </w:r>
      <w:r>
        <w:rPr>
          <w:sz w:val="24"/>
          <w:szCs w:val="24"/>
        </w:rPr>
        <w:t xml:space="preserve">   sans jour de repos</w:t>
      </w:r>
    </w:p>
    <w:p w:rsidP="00B82816" w:rsidR="00B82816" w:rsidRDefault="00E03BBE">
      <w:pPr>
        <w:pStyle w:val="Paragraphedeliste"/>
        <w:numPr>
          <w:ilvl w:val="0"/>
          <w:numId w:val="2"/>
        </w:numPr>
        <w:rPr>
          <w:sz w:val="24"/>
          <w:szCs w:val="24"/>
        </w:rPr>
      </w:pPr>
      <w:r>
        <w:rPr>
          <w:sz w:val="24"/>
          <w:szCs w:val="24"/>
        </w:rPr>
        <w:t>Semaine 12  avec une DHT de 17h30</w:t>
      </w:r>
      <w:r w:rsidR="00B82816">
        <w:rPr>
          <w:sz w:val="24"/>
          <w:szCs w:val="24"/>
        </w:rPr>
        <w:t xml:space="preserve"> </w:t>
      </w:r>
      <w:r>
        <w:rPr>
          <w:sz w:val="24"/>
          <w:szCs w:val="24"/>
        </w:rPr>
        <w:t>et trois</w:t>
      </w:r>
      <w:r w:rsidR="00A07107">
        <w:rPr>
          <w:sz w:val="24"/>
          <w:szCs w:val="24"/>
        </w:rPr>
        <w:t xml:space="preserve">  jour</w:t>
      </w:r>
      <w:r>
        <w:rPr>
          <w:sz w:val="24"/>
          <w:szCs w:val="24"/>
        </w:rPr>
        <w:t>s</w:t>
      </w:r>
      <w:r w:rsidR="00A07107">
        <w:rPr>
          <w:sz w:val="24"/>
          <w:szCs w:val="24"/>
        </w:rPr>
        <w:t xml:space="preserve"> de repos, lundi</w:t>
      </w:r>
      <w:r>
        <w:rPr>
          <w:sz w:val="24"/>
          <w:szCs w:val="24"/>
        </w:rPr>
        <w:t>, mardi et mercredi</w:t>
      </w:r>
    </w:p>
    <w:p w:rsidP="00A07107" w:rsidR="00B82816" w:rsidRDefault="00E03BBE" w:rsidRPr="005F6F19">
      <w:pPr>
        <w:pStyle w:val="Paragraphedeliste"/>
        <w:numPr>
          <w:ilvl w:val="0"/>
          <w:numId w:val="2"/>
        </w:numPr>
        <w:rPr>
          <w:sz w:val="24"/>
          <w:szCs w:val="24"/>
        </w:rPr>
      </w:pPr>
      <w:r>
        <w:rPr>
          <w:sz w:val="24"/>
          <w:szCs w:val="24"/>
        </w:rPr>
        <w:t>Semaine 24</w:t>
      </w:r>
      <w:r w:rsidR="005F6F19" w:rsidRPr="005F6F19">
        <w:rPr>
          <w:sz w:val="24"/>
          <w:szCs w:val="24"/>
        </w:rPr>
        <w:t xml:space="preserve">  avec une DHT de </w:t>
      </w:r>
      <w:r>
        <w:rPr>
          <w:sz w:val="24"/>
          <w:szCs w:val="24"/>
        </w:rPr>
        <w:t>19h00 et trois</w:t>
      </w:r>
      <w:r w:rsidR="00A07107" w:rsidRPr="00A07107">
        <w:rPr>
          <w:sz w:val="24"/>
          <w:szCs w:val="24"/>
        </w:rPr>
        <w:t xml:space="preserve">  jour</w:t>
      </w:r>
      <w:r>
        <w:rPr>
          <w:sz w:val="24"/>
          <w:szCs w:val="24"/>
        </w:rPr>
        <w:t>s</w:t>
      </w:r>
      <w:r w:rsidR="00A07107" w:rsidRPr="00A07107">
        <w:rPr>
          <w:sz w:val="24"/>
          <w:szCs w:val="24"/>
        </w:rPr>
        <w:t xml:space="preserve"> de repos,</w:t>
      </w:r>
      <w:r>
        <w:rPr>
          <w:sz w:val="24"/>
          <w:szCs w:val="24"/>
        </w:rPr>
        <w:t xml:space="preserve"> jeudi, vendredi et samedi</w:t>
      </w:r>
    </w:p>
    <w:p w:rsidP="00B82816" w:rsidR="00B82816" w:rsidRDefault="00B82816">
      <w:pPr>
        <w:jc w:val="both"/>
        <w:rPr>
          <w:b/>
          <w:u w:val="single"/>
        </w:rPr>
      </w:pPr>
    </w:p>
    <w:p w:rsidP="00B82816" w:rsidR="00B82816" w:rsidRDefault="00B82816" w:rsidRPr="003F0728">
      <w:pPr>
        <w:rPr>
          <w:b/>
          <w:u w:val="single"/>
        </w:rPr>
      </w:pPr>
      <w:r>
        <w:rPr>
          <w:b/>
          <w:u w:val="single"/>
        </w:rPr>
        <w:t>Distribution 2</w:t>
      </w:r>
      <w:r w:rsidRPr="003F0728">
        <w:rPr>
          <w:b/>
          <w:u w:val="single"/>
        </w:rPr>
        <w:t>:</w:t>
      </w:r>
    </w:p>
    <w:p w:rsidP="00B82816" w:rsidR="00B82816" w:rsidRDefault="00B82816">
      <w:pPr>
        <w:jc w:val="both"/>
        <w:rPr>
          <w:i/>
        </w:rPr>
      </w:pPr>
    </w:p>
    <w:p w:rsidP="00B82816" w:rsidR="00B82816" w:rsidRDefault="00B82816">
      <w:r>
        <w:t>La durée de travail définie à l’article 2 du présent accord est répartie dans le cadre d’une période de référence de 1 semaine.</w:t>
      </w:r>
    </w:p>
    <w:p w:rsidP="00B82816" w:rsidR="00B82816" w:rsidRDefault="00B82816">
      <w:r>
        <w:t xml:space="preserve">Sur la durée totale de la période de référence de 1 semaine, les </w:t>
      </w:r>
      <w:r w:rsidR="00A07107">
        <w:t>agents travaillent en moyenne 30</w:t>
      </w:r>
      <w:r>
        <w:t xml:space="preserve"> heures sur chaque période, selon les modalités suivantes :</w:t>
      </w:r>
    </w:p>
    <w:p w:rsidP="00B82816" w:rsidR="00B82816" w:rsidRDefault="00B82816">
      <w:pPr>
        <w:jc w:val="both"/>
        <w:rPr>
          <w:b/>
          <w:u w:val="single"/>
        </w:rPr>
      </w:pPr>
    </w:p>
    <w:p w:rsidP="00B82816" w:rsidR="00B82816" w:rsidRDefault="00B82816">
      <w:pPr>
        <w:pStyle w:val="Paragraphedeliste"/>
        <w:numPr>
          <w:ilvl w:val="0"/>
          <w:numId w:val="2"/>
        </w:numPr>
        <w:rPr>
          <w:sz w:val="24"/>
          <w:szCs w:val="24"/>
        </w:rPr>
      </w:pPr>
      <w:r>
        <w:rPr>
          <w:sz w:val="24"/>
          <w:szCs w:val="24"/>
        </w:rPr>
        <w:t>Semaines 1 avec une DHT de 3</w:t>
      </w:r>
      <w:r w:rsidR="00A07107">
        <w:rPr>
          <w:sz w:val="24"/>
          <w:szCs w:val="24"/>
        </w:rPr>
        <w:t>0</w:t>
      </w:r>
      <w:r>
        <w:rPr>
          <w:sz w:val="24"/>
          <w:szCs w:val="24"/>
        </w:rPr>
        <w:t>h00  sans jour de repos</w:t>
      </w:r>
    </w:p>
    <w:p w:rsidP="00B82816" w:rsidR="00B82816" w:rsidRDefault="00B82816">
      <w:pPr>
        <w:jc w:val="both"/>
        <w:rPr>
          <w:b/>
          <w:u w:val="single"/>
        </w:rPr>
      </w:pPr>
    </w:p>
    <w:p w:rsidP="009D61AD" w:rsidR="00B82816" w:rsidRDefault="00B82816">
      <w:pPr>
        <w:pStyle w:val="Paragraphedeliste"/>
        <w:ind w:left="0"/>
        <w:rPr>
          <w:sz w:val="24"/>
          <w:szCs w:val="24"/>
        </w:rPr>
      </w:pPr>
    </w:p>
    <w:p w:rsidP="00663C9F" w:rsidR="00663C9F" w:rsidRDefault="00663C9F"/>
    <w:p w:rsidP="00663C9F" w:rsidR="00663C9F" w:rsidRDefault="00663C9F" w:rsidRPr="004A310A">
      <w:pPr>
        <w:jc w:val="both"/>
        <w:rPr>
          <w:bCs/>
        </w:rPr>
      </w:pPr>
      <w:r w:rsidRPr="004A310A">
        <w:rPr>
          <w:bCs/>
        </w:rPr>
        <w:t xml:space="preserve">La répartition du travail au sein de chaque période de référence ainsi que les horaires collectifs de travail afférents à ces régimes de travail </w:t>
      </w:r>
      <w:r>
        <w:rPr>
          <w:bCs/>
        </w:rPr>
        <w:t xml:space="preserve">sont communiqués aux agents par affichage dans l’établissement. </w:t>
      </w:r>
    </w:p>
    <w:p w:rsidP="00663C9F" w:rsidR="00663C9F" w:rsidRDefault="00663C9F" w:rsidRPr="004A310A">
      <w:pPr>
        <w:jc w:val="both"/>
        <w:rPr>
          <w:i/>
          <w:color w:val="000000"/>
          <w:u w:val="single"/>
        </w:rPr>
      </w:pPr>
      <w:r w:rsidRPr="004A310A">
        <w:t>La durée de travail, les dates et jours de repos, ainsi que les horaires de travail peuvent être modifiés</w:t>
      </w:r>
      <w:r w:rsidRPr="004A310A">
        <w:rPr>
          <w:color w:val="0000FF"/>
        </w:rPr>
        <w:t xml:space="preserve"> </w:t>
      </w:r>
      <w:r w:rsidRPr="004A310A">
        <w:t xml:space="preserve">par l’employeur, en cas de nécessité liée au service ou de contraintes de production, sous réserve de respecter un délai </w:t>
      </w:r>
      <w:r w:rsidRPr="00A91C3F">
        <w:t>de prévenance de 30 jours.</w:t>
      </w:r>
      <w:r w:rsidRPr="004A310A">
        <w:t xml:space="preserve"> </w:t>
      </w:r>
    </w:p>
    <w:p w:rsidP="003121C6" w:rsidR="00990A84" w:rsidRDefault="00990A84">
      <w:pPr>
        <w:jc w:val="both"/>
      </w:pPr>
    </w:p>
    <w:p w:rsidP="003121C6" w:rsidR="00116952" w:rsidRDefault="00116952">
      <w:pPr>
        <w:jc w:val="both"/>
      </w:pPr>
    </w:p>
    <w:p w:rsidP="003121C6" w:rsidR="00D01E07" w:rsidRDefault="00D01E07" w:rsidRPr="00725559">
      <w:pPr>
        <w:jc w:val="both"/>
        <w:rPr>
          <w:color w:val="0000FF"/>
          <w:u w:val="single"/>
        </w:rPr>
      </w:pPr>
      <w:r w:rsidRPr="00725559">
        <w:rPr>
          <w:color w:val="0000FF"/>
          <w:u w:val="single"/>
        </w:rPr>
        <w:t xml:space="preserve">Article </w:t>
      </w:r>
      <w:r w:rsidR="006A19CA">
        <w:rPr>
          <w:color w:val="0000FF"/>
          <w:u w:val="single"/>
        </w:rPr>
        <w:t>4</w:t>
      </w:r>
      <w:r w:rsidRPr="00725559">
        <w:rPr>
          <w:color w:val="0000FF"/>
          <w:u w:val="single"/>
        </w:rPr>
        <w:t xml:space="preserve"> – Heures supplémentaires</w:t>
      </w:r>
    </w:p>
    <w:p w:rsidP="003121C6" w:rsidR="00D01E07" w:rsidRDefault="00D01E07">
      <w:pPr>
        <w:jc w:val="both"/>
      </w:pPr>
    </w:p>
    <w:p w:rsidP="003121C6" w:rsidR="00D01E07" w:rsidRDefault="006A19CA" w:rsidRPr="00725559">
      <w:pPr>
        <w:jc w:val="both"/>
        <w:rPr>
          <w:color w:val="0000FF"/>
          <w:u w:val="single"/>
        </w:rPr>
      </w:pPr>
      <w:r>
        <w:rPr>
          <w:color w:val="0000FF"/>
          <w:u w:val="single"/>
        </w:rPr>
        <w:t>4</w:t>
      </w:r>
      <w:r w:rsidR="00D01E07" w:rsidRPr="00725559">
        <w:rPr>
          <w:color w:val="0000FF"/>
          <w:u w:val="single"/>
        </w:rPr>
        <w:t>.1 Définition</w:t>
      </w:r>
    </w:p>
    <w:p w:rsidP="003121C6" w:rsidR="00D01E07" w:rsidRDefault="00D01E07">
      <w:pPr>
        <w:jc w:val="both"/>
      </w:pPr>
    </w:p>
    <w:p w:rsidP="00CD044B" w:rsidR="00D01E07" w:rsidRDefault="00D01E07">
      <w:pPr>
        <w:jc w:val="both"/>
      </w:pPr>
      <w:r>
        <w:lastRenderedPageBreak/>
        <w:t>Constituent des heures supplémentaires, les heures ef</w:t>
      </w:r>
      <w:r w:rsidR="00985B5A">
        <w:t>f</w:t>
      </w:r>
      <w:r w:rsidR="004E67E0">
        <w:t>e</w:t>
      </w:r>
      <w:r>
        <w:t>ctu</w:t>
      </w:r>
      <w:r w:rsidR="00985B5A">
        <w:t>ées au-delà de la moyenne de 35 h</w:t>
      </w:r>
      <w:r>
        <w:t xml:space="preserve">eures calculée sur </w:t>
      </w:r>
      <w:r w:rsidR="00CD044B">
        <w:t>chaque période de</w:t>
      </w:r>
      <w:r w:rsidR="00E03BBE">
        <w:t xml:space="preserve"> 1,18 ou 24</w:t>
      </w:r>
      <w:r w:rsidR="003F0728">
        <w:t xml:space="preserve"> </w:t>
      </w:r>
      <w:proofErr w:type="gramStart"/>
      <w:r w:rsidR="00CD044B">
        <w:t>semaines prévue</w:t>
      </w:r>
      <w:proofErr w:type="gramEnd"/>
      <w:r w:rsidR="00CD044B">
        <w:t xml:space="preserve"> à l’article 3 du présent accord.</w:t>
      </w:r>
    </w:p>
    <w:p w:rsidP="003121C6" w:rsidR="00D01E07" w:rsidRDefault="00D01E07">
      <w:pPr>
        <w:jc w:val="both"/>
      </w:pPr>
    </w:p>
    <w:p w:rsidP="003121C6" w:rsidR="00D01E07" w:rsidRDefault="00D01E07">
      <w:pPr>
        <w:jc w:val="both"/>
      </w:pPr>
    </w:p>
    <w:p w:rsidP="003121C6" w:rsidR="00D01E07" w:rsidRDefault="006A19CA" w:rsidRPr="00725559">
      <w:pPr>
        <w:jc w:val="both"/>
        <w:rPr>
          <w:color w:val="0000FF"/>
          <w:u w:val="single"/>
        </w:rPr>
      </w:pPr>
      <w:r>
        <w:rPr>
          <w:color w:val="0000FF"/>
          <w:u w:val="single"/>
        </w:rPr>
        <w:t>4</w:t>
      </w:r>
      <w:r w:rsidR="00D01E07" w:rsidRPr="00725559">
        <w:rPr>
          <w:color w:val="0000FF"/>
          <w:u w:val="single"/>
        </w:rPr>
        <w:t xml:space="preserve">.2 Paiement des heures </w:t>
      </w:r>
      <w:r w:rsidR="00FD016F">
        <w:rPr>
          <w:color w:val="0000FF"/>
          <w:u w:val="single"/>
        </w:rPr>
        <w:t>supplémentaires</w:t>
      </w:r>
      <w:r w:rsidR="00047138" w:rsidRPr="00047138">
        <w:rPr>
          <w:color w:val="0000FF"/>
          <w:u w:val="single"/>
        </w:rPr>
        <w:t xml:space="preserve"> </w:t>
      </w:r>
      <w:r w:rsidR="00047138" w:rsidRPr="00725559">
        <w:rPr>
          <w:color w:val="0000FF"/>
          <w:u w:val="single"/>
        </w:rPr>
        <w:t>accomplies</w:t>
      </w:r>
      <w:r w:rsidR="0062701B">
        <w:rPr>
          <w:color w:val="0000FF"/>
          <w:u w:val="single"/>
        </w:rPr>
        <w:t xml:space="preserve"> au-delà de la moyenne de 35h00 calculées sur la période de référence.</w:t>
      </w:r>
    </w:p>
    <w:p w:rsidP="003121C6" w:rsidR="00D01E07" w:rsidRDefault="00D01E07">
      <w:pPr>
        <w:jc w:val="both"/>
      </w:pPr>
    </w:p>
    <w:p w:rsidP="00A5604F" w:rsidR="00A5604F" w:rsidRDefault="00A5604F">
      <w:pPr>
        <w:pStyle w:val="NormalWeb"/>
        <w:spacing w:after="0" w:afterAutospacing="0" w:before="0" w:beforeAutospacing="0"/>
        <w:jc w:val="both"/>
        <w:rPr>
          <w:rFonts w:ascii="Times New Roman" w:cs="Times New Roman" w:hAnsi="Times New Roman"/>
          <w:color w:val="000000"/>
          <w:szCs w:val="19"/>
        </w:rPr>
      </w:pPr>
      <w:r>
        <w:rPr>
          <w:rFonts w:ascii="Times New Roman" w:cs="Times New Roman" w:hAnsi="Times New Roman"/>
          <w:color w:val="000000"/>
          <w:szCs w:val="19"/>
        </w:rPr>
        <w:t>Le paiement de ces heures et des majorations y afférentes sera </w:t>
      </w:r>
      <w:r w:rsidR="00C75946">
        <w:rPr>
          <w:rFonts w:ascii="Times New Roman" w:cs="Times New Roman" w:hAnsi="Times New Roman"/>
          <w:color w:val="000000"/>
          <w:szCs w:val="19"/>
        </w:rPr>
        <w:t xml:space="preserve">au choix de l’agent </w:t>
      </w:r>
      <w:r>
        <w:rPr>
          <w:rFonts w:ascii="Times New Roman" w:cs="Times New Roman" w:hAnsi="Times New Roman"/>
          <w:color w:val="000000"/>
          <w:szCs w:val="19"/>
        </w:rPr>
        <w:t xml:space="preserve">: </w:t>
      </w:r>
    </w:p>
    <w:p w:rsidP="00A5604F" w:rsidR="00A5604F" w:rsidRDefault="00A5604F">
      <w:pPr>
        <w:pStyle w:val="NormalWeb"/>
        <w:spacing w:after="0" w:afterAutospacing="0" w:before="0" w:beforeAutospacing="0"/>
        <w:jc w:val="both"/>
        <w:rPr>
          <w:rFonts w:ascii="Times New Roman" w:cs="Times New Roman" w:hAnsi="Times New Roman"/>
          <w:color w:val="000000"/>
          <w:szCs w:val="19"/>
        </w:rPr>
      </w:pPr>
    </w:p>
    <w:p w:rsidP="002E35D2" w:rsidR="00A5604F" w:rsidRDefault="00A5604F">
      <w:pPr>
        <w:pStyle w:val="NormalWeb"/>
        <w:spacing w:after="0" w:afterAutospacing="0" w:before="0" w:beforeAutospacing="0"/>
        <w:jc w:val="both"/>
        <w:rPr>
          <w:rFonts w:ascii="Times New Roman" w:cs="Times New Roman" w:hAnsi="Times New Roman"/>
          <w:color w:val="000000"/>
          <w:szCs w:val="19"/>
        </w:rPr>
      </w:pPr>
      <w:r>
        <w:rPr>
          <w:rFonts w:ascii="Times New Roman" w:cs="Times New Roman" w:hAnsi="Times New Roman"/>
          <w:i/>
          <w:iCs/>
          <w:color w:val="000000"/>
          <w:szCs w:val="19"/>
          <w:u w:val="single"/>
        </w:rPr>
        <w:t>Soit</w:t>
      </w:r>
      <w:r>
        <w:rPr>
          <w:rFonts w:ascii="Times New Roman" w:cs="Times New Roman" w:hAnsi="Times New Roman"/>
          <w:i/>
          <w:iCs/>
          <w:color w:val="000000"/>
          <w:szCs w:val="19"/>
        </w:rPr>
        <w:t xml:space="preserve"> </w:t>
      </w:r>
      <w:r w:rsidR="002E35D2">
        <w:rPr>
          <w:rFonts w:ascii="Times New Roman" w:cs="Times New Roman" w:hAnsi="Times New Roman"/>
          <w:color w:val="000000"/>
          <w:szCs w:val="19"/>
        </w:rPr>
        <w:t xml:space="preserve">remplacé par un </w:t>
      </w:r>
      <w:r>
        <w:rPr>
          <w:rFonts w:ascii="Times New Roman" w:cs="Times New Roman" w:hAnsi="Times New Roman"/>
          <w:color w:val="000000"/>
          <w:szCs w:val="19"/>
        </w:rPr>
        <w:t xml:space="preserve"> repos compensateur équivalent, auquel cas les heures supplémentaires ne s’imputent pas sur le conting</w:t>
      </w:r>
      <w:r w:rsidR="002E35D2">
        <w:rPr>
          <w:rFonts w:ascii="Times New Roman" w:cs="Times New Roman" w:hAnsi="Times New Roman"/>
          <w:color w:val="000000"/>
          <w:szCs w:val="19"/>
        </w:rPr>
        <w:t xml:space="preserve">ent d’heures supplémentaires </w:t>
      </w:r>
      <w:r>
        <w:rPr>
          <w:rFonts w:ascii="Times New Roman" w:cs="Times New Roman" w:hAnsi="Times New Roman"/>
          <w:color w:val="000000"/>
          <w:szCs w:val="19"/>
        </w:rPr>
        <w:t xml:space="preserve"> conformément aux dispositions légales ou réglementaires applicables selon le </w:t>
      </w:r>
      <w:r w:rsidR="002E35D2">
        <w:rPr>
          <w:rFonts w:ascii="Times New Roman" w:cs="Times New Roman" w:hAnsi="Times New Roman"/>
          <w:color w:val="000000"/>
          <w:szCs w:val="19"/>
        </w:rPr>
        <w:t>statut de chaque agent concerné</w:t>
      </w:r>
      <w:r>
        <w:rPr>
          <w:rFonts w:ascii="Times New Roman" w:cs="Times New Roman" w:hAnsi="Times New Roman"/>
          <w:color w:val="000000"/>
          <w:szCs w:val="19"/>
        </w:rPr>
        <w:t>.</w:t>
      </w:r>
    </w:p>
    <w:p w:rsidP="002E35D2" w:rsidR="008E0564" w:rsidRDefault="008E0564">
      <w:pPr>
        <w:pStyle w:val="obstrait"/>
        <w:spacing w:after="0" w:afterAutospacing="0" w:before="0" w:beforeAutospacing="0"/>
        <w:jc w:val="both"/>
        <w:rPr>
          <w:rFonts w:ascii="Times New Roman" w:cs="Times New Roman" w:hAnsi="Times New Roman"/>
          <w:i/>
          <w:iCs/>
          <w:color w:val="000000"/>
          <w:szCs w:val="19"/>
          <w:u w:val="single"/>
        </w:rPr>
      </w:pPr>
    </w:p>
    <w:p w:rsidP="002E35D2" w:rsidR="00A5604F" w:rsidRDefault="00A5604F">
      <w:pPr>
        <w:pStyle w:val="obstrait"/>
        <w:spacing w:after="0" w:afterAutospacing="0" w:before="0" w:beforeAutospacing="0"/>
        <w:jc w:val="both"/>
        <w:rPr>
          <w:rFonts w:ascii="Times New Roman" w:cs="Times New Roman" w:hAnsi="Times New Roman"/>
          <w:color w:val="000000"/>
          <w:szCs w:val="19"/>
        </w:rPr>
      </w:pPr>
      <w:r>
        <w:rPr>
          <w:rFonts w:ascii="Times New Roman" w:cs="Times New Roman" w:hAnsi="Times New Roman"/>
          <w:i/>
          <w:iCs/>
          <w:color w:val="000000"/>
          <w:szCs w:val="19"/>
          <w:u w:val="single"/>
        </w:rPr>
        <w:t>Soit</w:t>
      </w:r>
      <w:r>
        <w:rPr>
          <w:rFonts w:ascii="Times New Roman" w:cs="Times New Roman" w:hAnsi="Times New Roman"/>
          <w:color w:val="000000"/>
          <w:szCs w:val="19"/>
        </w:rPr>
        <w:t xml:space="preserve">  </w:t>
      </w:r>
      <w:r w:rsidR="00FD016F">
        <w:rPr>
          <w:rFonts w:ascii="Times New Roman" w:cs="Times New Roman" w:hAnsi="Times New Roman"/>
          <w:color w:val="000000"/>
          <w:szCs w:val="19"/>
        </w:rPr>
        <w:t xml:space="preserve">effectué </w:t>
      </w:r>
      <w:r>
        <w:rPr>
          <w:rFonts w:ascii="Times New Roman" w:cs="Times New Roman" w:hAnsi="Times New Roman"/>
          <w:color w:val="000000"/>
          <w:szCs w:val="19"/>
        </w:rPr>
        <w:t>conformément aux dispositions légales ou réglementaires applicables selon le statut de chaque agent concerné</w:t>
      </w:r>
      <w:r w:rsidR="00FD016F">
        <w:rPr>
          <w:rFonts w:ascii="Times New Roman" w:cs="Times New Roman" w:hAnsi="Times New Roman"/>
          <w:color w:val="000000"/>
          <w:szCs w:val="19"/>
        </w:rPr>
        <w:t>, à savoir paiement en salaire majoré et imputation sur le contingent d’heures supplémentaires</w:t>
      </w:r>
      <w:r>
        <w:rPr>
          <w:rFonts w:ascii="Times New Roman" w:cs="Times New Roman" w:hAnsi="Times New Roman"/>
          <w:color w:val="000000"/>
          <w:szCs w:val="19"/>
        </w:rPr>
        <w:t>.</w:t>
      </w:r>
    </w:p>
    <w:p w:rsidP="00A5143A" w:rsidR="00A5143A" w:rsidRDefault="00A5143A">
      <w:pPr>
        <w:pStyle w:val="obstrait"/>
        <w:spacing w:after="0" w:afterAutospacing="0" w:before="0" w:beforeAutospacing="0"/>
        <w:rPr>
          <w:rFonts w:ascii="Times New Roman" w:cs="Times New Roman" w:hAnsi="Times New Roman"/>
          <w:color w:val="000000"/>
          <w:szCs w:val="19"/>
        </w:rPr>
      </w:pPr>
    </w:p>
    <w:p w:rsidP="00A5143A" w:rsidR="00A5143A" w:rsidRDefault="00A5143A">
      <w:pPr>
        <w:pStyle w:val="obstrait"/>
        <w:spacing w:after="0" w:afterAutospacing="0" w:before="0" w:beforeAutospacing="0"/>
        <w:rPr>
          <w:rFonts w:ascii="Times New Roman" w:cs="Times New Roman" w:hAnsi="Times New Roman"/>
          <w:color w:val="000000"/>
          <w:szCs w:val="19"/>
        </w:rPr>
      </w:pPr>
    </w:p>
    <w:p w:rsidP="003121C6" w:rsidR="00925466" w:rsidRDefault="00925466" w:rsidRPr="00725559">
      <w:pPr>
        <w:jc w:val="both"/>
        <w:rPr>
          <w:color w:val="0000FF"/>
          <w:u w:val="single"/>
        </w:rPr>
      </w:pPr>
      <w:r w:rsidRPr="00725559">
        <w:rPr>
          <w:color w:val="0000FF"/>
          <w:u w:val="single"/>
        </w:rPr>
        <w:t xml:space="preserve">Article </w:t>
      </w:r>
      <w:r w:rsidR="006A19CA">
        <w:rPr>
          <w:color w:val="0000FF"/>
          <w:u w:val="single"/>
        </w:rPr>
        <w:t>5</w:t>
      </w:r>
      <w:r w:rsidRPr="00725559">
        <w:rPr>
          <w:color w:val="0000FF"/>
          <w:u w:val="single"/>
        </w:rPr>
        <w:t xml:space="preserve"> – Rémunération</w:t>
      </w:r>
    </w:p>
    <w:p w:rsidP="003121C6" w:rsidR="00925466" w:rsidRDefault="00925466">
      <w:pPr>
        <w:jc w:val="both"/>
      </w:pPr>
    </w:p>
    <w:p w:rsidP="003121C6" w:rsidR="00A5604F" w:rsidRDefault="00A5604F">
      <w:pPr>
        <w:jc w:val="both"/>
        <w:rPr>
          <w:color w:val="000000"/>
          <w:szCs w:val="19"/>
        </w:rPr>
      </w:pPr>
      <w:r>
        <w:rPr>
          <w:color w:val="000000"/>
          <w:szCs w:val="19"/>
        </w:rPr>
        <w:t>Afin d'éviter toute variation de rémunération, le salaire de base sera indépendant de l'horaire réellement effectué dans la semaine : la rémunération sera lissée sur le mois.</w:t>
      </w:r>
    </w:p>
    <w:p w:rsidP="003121C6" w:rsidR="00925466" w:rsidRDefault="00925466">
      <w:pPr>
        <w:jc w:val="both"/>
      </w:pPr>
    </w:p>
    <w:p w:rsidP="003121C6" w:rsidR="00925466" w:rsidRDefault="00925466">
      <w:pPr>
        <w:jc w:val="both"/>
      </w:pPr>
      <w:r>
        <w:t>Les agents seront rémunérés sur la base de 35 heures par semaine</w:t>
      </w:r>
      <w:r w:rsidR="002E35D2">
        <w:t xml:space="preserve"> soit sur 151,67 heures par mois.</w:t>
      </w:r>
      <w:r>
        <w:t xml:space="preserve"> </w:t>
      </w:r>
    </w:p>
    <w:p w:rsidP="003121C6" w:rsidR="00925466" w:rsidRDefault="00925466">
      <w:pPr>
        <w:jc w:val="both"/>
      </w:pPr>
    </w:p>
    <w:p w:rsidP="00FD016F" w:rsidR="00FD016F" w:rsidRDefault="00FD016F">
      <w:pPr>
        <w:jc w:val="both"/>
      </w:pPr>
      <w:r>
        <w:t>Les éventuelles absences non rémunérées et les heures supplémentaires sont comptabilisées à l’issue de la période de référence.</w:t>
      </w:r>
    </w:p>
    <w:p w:rsidP="003121C6" w:rsidR="00925466" w:rsidRDefault="00925466">
      <w:pPr>
        <w:jc w:val="both"/>
      </w:pPr>
    </w:p>
    <w:p w:rsidP="003121C6" w:rsidR="00FD016F" w:rsidRDefault="00FD016F">
      <w:pPr>
        <w:jc w:val="both"/>
      </w:pPr>
    </w:p>
    <w:p w:rsidP="00792A57" w:rsidR="00792A57" w:rsidRDefault="00792A57" w:rsidRPr="00725559">
      <w:pPr>
        <w:jc w:val="both"/>
        <w:rPr>
          <w:color w:val="0000FF"/>
          <w:u w:val="single"/>
        </w:rPr>
      </w:pPr>
      <w:r w:rsidRPr="00725559">
        <w:rPr>
          <w:color w:val="0000FF"/>
          <w:u w:val="single"/>
        </w:rPr>
        <w:t xml:space="preserve">Article </w:t>
      </w:r>
      <w:r w:rsidR="006A19CA">
        <w:rPr>
          <w:color w:val="0000FF"/>
          <w:u w:val="single"/>
        </w:rPr>
        <w:t>6</w:t>
      </w:r>
      <w:r w:rsidRPr="00725559">
        <w:rPr>
          <w:color w:val="0000FF"/>
          <w:u w:val="single"/>
        </w:rPr>
        <w:t xml:space="preserve"> – </w:t>
      </w:r>
      <w:r>
        <w:rPr>
          <w:color w:val="0000FF"/>
          <w:u w:val="single"/>
        </w:rPr>
        <w:t>Embauche ou rupture de contrat de travail au cours de la période de référence</w:t>
      </w:r>
    </w:p>
    <w:p w:rsidP="003121C6" w:rsidR="00792A57" w:rsidRDefault="00792A57">
      <w:pPr>
        <w:jc w:val="both"/>
      </w:pPr>
    </w:p>
    <w:p w:rsidP="003121C6" w:rsidR="00792A57" w:rsidRDefault="00792A57">
      <w:pPr>
        <w:jc w:val="both"/>
      </w:pPr>
      <w:r>
        <w:t>Sauf clause contraire prévue au contrat de travail, les agents embauchés en cours de période de référence suivent les horaires en vigueur dans l’entreprise.</w:t>
      </w:r>
    </w:p>
    <w:p w:rsidP="003121C6" w:rsidR="00792A57" w:rsidRDefault="00792A57">
      <w:pPr>
        <w:jc w:val="both"/>
      </w:pPr>
      <w:r>
        <w:t>A la fin de la période durant laquelle l’agent a été embauché, il est procédé à une régularisation sur la base d’un temps réel de travail au cours de la période de présence par rapport à 35 heures hebdomadaires.</w:t>
      </w:r>
    </w:p>
    <w:p w:rsidP="003121C6" w:rsidR="00792A57" w:rsidRDefault="00792A57">
      <w:pPr>
        <w:jc w:val="both"/>
      </w:pPr>
    </w:p>
    <w:p w:rsidP="003121C6" w:rsidR="00047138" w:rsidRDefault="00047138">
      <w:pPr>
        <w:jc w:val="both"/>
      </w:pPr>
      <w:r>
        <w:t>En cas de rupture du contrat de travail, la rémunération sera régularisée sur la base des heures effectivement travaillées :</w:t>
      </w:r>
    </w:p>
    <w:p w:rsidP="003121C6" w:rsidR="00047138" w:rsidRDefault="00047138">
      <w:pPr>
        <w:jc w:val="both"/>
      </w:pPr>
      <w:r>
        <w:t xml:space="preserve"> - la rémunération ne correspondant pas à du temps de travail effectif sera prélevée sur </w:t>
      </w:r>
      <w:r w:rsidR="005B73B1">
        <w:t>le dernier bulletin de salaire conformément aux dispositions légales et réglementaires.</w:t>
      </w:r>
    </w:p>
    <w:p w:rsidP="003121C6" w:rsidR="00047138" w:rsidRDefault="00047138">
      <w:pPr>
        <w:jc w:val="both"/>
      </w:pPr>
      <w:r>
        <w:t xml:space="preserve"> - les heures excédentaires par rapport à 35 heures seront payées au salarié avec les bonifications et les majorations applicables aux heures supplémentaires.</w:t>
      </w:r>
    </w:p>
    <w:p w:rsidP="003121C6" w:rsidR="00047138" w:rsidRDefault="00047138">
      <w:pPr>
        <w:jc w:val="both"/>
      </w:pPr>
    </w:p>
    <w:p w:rsidP="003121C6" w:rsidR="00116952" w:rsidRDefault="00116952">
      <w:pPr>
        <w:jc w:val="both"/>
      </w:pPr>
    </w:p>
    <w:p w:rsidP="001A39EC" w:rsidR="001A39EC" w:rsidRDefault="00792A57">
      <w:pPr>
        <w:jc w:val="both"/>
        <w:rPr>
          <w:color w:val="0000FF"/>
          <w:u w:val="single"/>
        </w:rPr>
      </w:pPr>
      <w:r>
        <w:t xml:space="preserve"> </w:t>
      </w:r>
      <w:r w:rsidR="001A39EC" w:rsidRPr="00725559">
        <w:rPr>
          <w:color w:val="0000FF"/>
          <w:u w:val="single"/>
        </w:rPr>
        <w:t xml:space="preserve">Article </w:t>
      </w:r>
      <w:r w:rsidR="001A39EC">
        <w:rPr>
          <w:color w:val="0000FF"/>
          <w:u w:val="single"/>
        </w:rPr>
        <w:t>7</w:t>
      </w:r>
      <w:r w:rsidR="001A39EC" w:rsidRPr="00725559">
        <w:rPr>
          <w:color w:val="0000FF"/>
          <w:u w:val="single"/>
        </w:rPr>
        <w:t xml:space="preserve"> – </w:t>
      </w:r>
      <w:r w:rsidR="001A39EC">
        <w:rPr>
          <w:color w:val="0000FF"/>
          <w:u w:val="single"/>
        </w:rPr>
        <w:t>Salariés à temps partiel</w:t>
      </w:r>
    </w:p>
    <w:p w:rsidP="001A39EC" w:rsidR="001A39EC" w:rsidRDefault="001A39EC" w:rsidRPr="00725559">
      <w:pPr>
        <w:jc w:val="both"/>
        <w:rPr>
          <w:color w:val="0000FF"/>
          <w:u w:val="single"/>
        </w:rPr>
      </w:pPr>
    </w:p>
    <w:p w:rsidP="003121C6" w:rsidR="00792A57" w:rsidRDefault="001A39EC">
      <w:pPr>
        <w:jc w:val="both"/>
      </w:pPr>
      <w:r>
        <w:lastRenderedPageBreak/>
        <w:t>Les salariés à temps partiel affectés aux services d</w:t>
      </w:r>
      <w:r w:rsidR="00DF7AAF">
        <w:t>e Pouilly</w:t>
      </w:r>
      <w:r w:rsidR="002F2C4B">
        <w:t xml:space="preserve"> sur Loire</w:t>
      </w:r>
      <w:r>
        <w:t xml:space="preserve"> sont soumis à l’organisation du temps de travail institués par le présent accord.</w:t>
      </w:r>
    </w:p>
    <w:p w:rsidP="003121C6" w:rsidR="00F5561E" w:rsidRDefault="00F5561E">
      <w:pPr>
        <w:jc w:val="both"/>
      </w:pPr>
    </w:p>
    <w:p w:rsidP="00F5561E" w:rsidR="00F5561E" w:rsidRDefault="00F5561E">
      <w:pPr>
        <w:jc w:val="both"/>
        <w:rPr>
          <w:color w:val="000000"/>
        </w:rPr>
      </w:pPr>
      <w:r>
        <w:t xml:space="preserve">La répartition de la durée du travail sur la période définie à l’article 3 du présent accord ainsi que les horaires journaliers de travail sont communiqués à ces salariés, individuellement. Ils peuvent faire l’objet d’une modification en raison des contraintes de production, sous réserve de respecter un délai de prévenance de </w:t>
      </w:r>
      <w:r w:rsidR="0086688B">
        <w:t>30</w:t>
      </w:r>
      <w:r>
        <w:rPr>
          <w:iCs/>
          <w:color w:val="000000"/>
        </w:rPr>
        <w:t xml:space="preserve"> </w:t>
      </w:r>
      <w:r>
        <w:t>jours calendaires.</w:t>
      </w:r>
      <w:r>
        <w:rPr>
          <w:color w:val="FF0000"/>
        </w:rPr>
        <w:t xml:space="preserve"> </w:t>
      </w:r>
    </w:p>
    <w:p w:rsidP="003121C6" w:rsidR="001A39EC" w:rsidRDefault="001A39EC">
      <w:pPr>
        <w:jc w:val="both"/>
      </w:pPr>
    </w:p>
    <w:p w:rsidP="003121C6" w:rsidR="00116952" w:rsidRDefault="001A39EC">
      <w:pPr>
        <w:jc w:val="both"/>
      </w:pPr>
      <w:r>
        <w:t>L’application de cette disposition est réalisée sans préjudice des dispositions contractuelles figurant dans les contrats de travail des salariés concernés à la date d’entrée en vigueur du présent accord.</w:t>
      </w:r>
    </w:p>
    <w:p w:rsidP="003121C6" w:rsidR="00F95BE8" w:rsidRDefault="00F95BE8" w:rsidRPr="009D5A07">
      <w:pPr>
        <w:jc w:val="both"/>
      </w:pPr>
    </w:p>
    <w:p w:rsidP="003121C6" w:rsidR="00925466" w:rsidRDefault="00925466" w:rsidRPr="00725559">
      <w:pPr>
        <w:jc w:val="both"/>
        <w:rPr>
          <w:color w:val="0000FF"/>
          <w:u w:val="single"/>
        </w:rPr>
      </w:pPr>
      <w:r w:rsidRPr="00725559">
        <w:rPr>
          <w:color w:val="0000FF"/>
          <w:u w:val="single"/>
        </w:rPr>
        <w:t xml:space="preserve">Article </w:t>
      </w:r>
      <w:r w:rsidR="0093678B">
        <w:rPr>
          <w:color w:val="0000FF"/>
          <w:u w:val="single"/>
        </w:rPr>
        <w:t>8</w:t>
      </w:r>
      <w:r w:rsidRPr="00725559">
        <w:rPr>
          <w:color w:val="0000FF"/>
          <w:u w:val="single"/>
        </w:rPr>
        <w:t xml:space="preserve"> – Durée de l’accord, révision, dénonciation</w:t>
      </w:r>
    </w:p>
    <w:p w:rsidP="003121C6" w:rsidR="00047138" w:rsidRDefault="00047138">
      <w:pPr>
        <w:jc w:val="both"/>
      </w:pPr>
    </w:p>
    <w:p w:rsidP="003121C6" w:rsidR="00833B48" w:rsidRDefault="007D7E99" w:rsidRPr="00E03BBE">
      <w:pPr>
        <w:jc w:val="both"/>
      </w:pPr>
      <w:r>
        <w:t xml:space="preserve">Le présent accord </w:t>
      </w:r>
      <w:r w:rsidR="001A39EC">
        <w:t>entrera en vigueur</w:t>
      </w:r>
      <w:r w:rsidR="00925466">
        <w:t xml:space="preserve"> à compter du</w:t>
      </w:r>
      <w:r w:rsidR="00985B5A">
        <w:t xml:space="preserve"> </w:t>
      </w:r>
      <w:r w:rsidR="00E03BBE" w:rsidRPr="00E03BBE">
        <w:t>19 février 2019</w:t>
      </w:r>
      <w:r w:rsidR="00FE4DF6">
        <w:rPr>
          <w:i/>
        </w:rPr>
        <w:t xml:space="preserve"> </w:t>
      </w:r>
      <w:r w:rsidR="00FE4DF6" w:rsidRPr="00FE4DF6">
        <w:t xml:space="preserve">sous réserve de l’absence d’opposition </w:t>
      </w:r>
      <w:r w:rsidR="00FE4DF6" w:rsidRPr="007D7E99">
        <w:t>majoritaire</w:t>
      </w:r>
      <w:r w:rsidRPr="007D7E99">
        <w:t>, et</w:t>
      </w:r>
      <w:r w:rsidR="00833B48" w:rsidRPr="007D7E99">
        <w:t xml:space="preserve"> cessera de plein droit de produire tout effet à son terme fixé au</w:t>
      </w:r>
      <w:r w:rsidR="00EC133E">
        <w:t xml:space="preserve"> </w:t>
      </w:r>
      <w:r w:rsidR="00E03BBE" w:rsidRPr="00E03BBE">
        <w:t>15 février 2021</w:t>
      </w:r>
      <w:r w:rsidR="00833B48" w:rsidRPr="00E03BBE">
        <w:t>.</w:t>
      </w:r>
    </w:p>
    <w:p w:rsidP="003121C6" w:rsidR="00833B48" w:rsidRDefault="00833B48">
      <w:pPr>
        <w:jc w:val="both"/>
      </w:pPr>
    </w:p>
    <w:p w:rsidP="003121C6" w:rsidR="00FE4DF6" w:rsidRDefault="00FE4DF6">
      <w:pPr>
        <w:jc w:val="both"/>
        <w:rPr>
          <w:rFonts w:eastAsia="Arial Unicode MS"/>
          <w:color w:val="000000"/>
          <w:szCs w:val="19"/>
        </w:rPr>
      </w:pPr>
      <w:r>
        <w:rPr>
          <w:rFonts w:eastAsia="Arial Unicode MS"/>
          <w:color w:val="000000"/>
          <w:szCs w:val="19"/>
        </w:rPr>
        <w:t>L’accord signé sera notifié par lettre recommandée avec accusé de réception aux organisations syndicales représentatives non signataires et signataires.</w:t>
      </w:r>
    </w:p>
    <w:p w:rsidP="003121C6" w:rsidR="00925466" w:rsidRDefault="00925466">
      <w:pPr>
        <w:jc w:val="both"/>
      </w:pPr>
    </w:p>
    <w:p w:rsidP="003121C6" w:rsidR="00925466" w:rsidRDefault="00925466">
      <w:pPr>
        <w:jc w:val="both"/>
      </w:pPr>
      <w:r>
        <w:t>Chaque partie signataire ou adhérente peut demander la révision de tout ou partie du présent accord</w:t>
      </w:r>
      <w:r w:rsidR="00C60BE5">
        <w:t>, selon les modalités prévues par l’accord national du 21 juin 2004 sur le</w:t>
      </w:r>
      <w:r w:rsidR="00FE4DF6">
        <w:t>s principes et méthodes du</w:t>
      </w:r>
      <w:r w:rsidR="00C60BE5">
        <w:t xml:space="preserve"> dialogue social à La Poste.</w:t>
      </w:r>
    </w:p>
    <w:p w:rsidP="003121C6" w:rsidR="00C60BE5" w:rsidRDefault="00C60BE5">
      <w:pPr>
        <w:jc w:val="both"/>
      </w:pPr>
    </w:p>
    <w:p w:rsidP="003121C6" w:rsidR="00C60BE5" w:rsidRDefault="00C60BE5">
      <w:pPr>
        <w:jc w:val="both"/>
      </w:pPr>
      <w:r>
        <w:t xml:space="preserve">En cas de modification des dispositions légales ou conventionnelles relatives au temps de travail, les parties signataires se réuniront, à l’initiative de la partie la plus diligente, dans un délai de </w:t>
      </w:r>
      <w:r w:rsidR="00A5604F">
        <w:t xml:space="preserve">3 mois </w:t>
      </w:r>
      <w:r>
        <w:t>à compter de la date d’entrée en vigueur des nouvelles dispositions légales ou conventionnelles, afin d’examiner les aménagements à apporter au présent accord.</w:t>
      </w:r>
    </w:p>
    <w:p w:rsidP="003121C6" w:rsidR="00C60BE5" w:rsidRDefault="00C60BE5">
      <w:pPr>
        <w:jc w:val="both"/>
      </w:pPr>
    </w:p>
    <w:p w:rsidP="003121C6" w:rsidR="00725559" w:rsidRDefault="00725559">
      <w:pPr>
        <w:jc w:val="both"/>
      </w:pPr>
    </w:p>
    <w:p w:rsidP="003121C6" w:rsidR="00C60BE5" w:rsidRDefault="00C60BE5" w:rsidRPr="00725559">
      <w:pPr>
        <w:jc w:val="both"/>
        <w:rPr>
          <w:color w:val="0000FF"/>
          <w:u w:val="single"/>
        </w:rPr>
      </w:pPr>
      <w:r w:rsidRPr="00725559">
        <w:rPr>
          <w:color w:val="0000FF"/>
          <w:u w:val="single"/>
        </w:rPr>
        <w:t xml:space="preserve">Article </w:t>
      </w:r>
      <w:r w:rsidR="0093678B">
        <w:rPr>
          <w:color w:val="0000FF"/>
          <w:u w:val="single"/>
        </w:rPr>
        <w:t>9</w:t>
      </w:r>
      <w:r w:rsidRPr="00725559">
        <w:rPr>
          <w:color w:val="0000FF"/>
          <w:u w:val="single"/>
        </w:rPr>
        <w:t xml:space="preserve"> – Commission de suivi</w:t>
      </w:r>
    </w:p>
    <w:p w:rsidP="003121C6" w:rsidR="00C60BE5" w:rsidRDefault="00C60BE5">
      <w:pPr>
        <w:jc w:val="both"/>
      </w:pPr>
    </w:p>
    <w:p w:rsidP="003121C6" w:rsidR="00A83B8E" w:rsidRDefault="00C60BE5">
      <w:pPr>
        <w:jc w:val="both"/>
      </w:pPr>
      <w:r>
        <w:t xml:space="preserve">Une commission de suivi est créée entre les parties signataires. Cette commission se réunira </w:t>
      </w:r>
    </w:p>
    <w:p w:rsidP="003121C6" w:rsidR="00C60BE5" w:rsidRDefault="00C60BE5">
      <w:pPr>
        <w:jc w:val="both"/>
      </w:pPr>
      <w:r>
        <w:t xml:space="preserve">6 mois après la signature </w:t>
      </w:r>
      <w:r w:rsidR="00CC4E97">
        <w:t xml:space="preserve">et éventuellement </w:t>
      </w:r>
      <w:r>
        <w:t>à la demande d</w:t>
      </w:r>
      <w:r w:rsidR="0090081A">
        <w:t>’un d</w:t>
      </w:r>
      <w:r>
        <w:t>es signataires.</w:t>
      </w:r>
    </w:p>
    <w:p w:rsidP="003121C6" w:rsidR="00C60BE5" w:rsidRDefault="00C60BE5">
      <w:pPr>
        <w:jc w:val="both"/>
      </w:pPr>
    </w:p>
    <w:p w:rsidP="003121C6" w:rsidR="00725559" w:rsidRDefault="00725559">
      <w:pPr>
        <w:jc w:val="both"/>
      </w:pPr>
    </w:p>
    <w:p w:rsidP="003121C6" w:rsidR="00A404CD" w:rsidRDefault="00A404CD">
      <w:pPr>
        <w:jc w:val="both"/>
      </w:pPr>
    </w:p>
    <w:p w:rsidP="003121C6" w:rsidR="00A404CD" w:rsidRDefault="00A404CD">
      <w:pPr>
        <w:jc w:val="both"/>
      </w:pPr>
    </w:p>
    <w:p w:rsidP="003121C6" w:rsidR="00C60BE5" w:rsidRDefault="00C60BE5" w:rsidRPr="00725559">
      <w:pPr>
        <w:jc w:val="both"/>
        <w:rPr>
          <w:color w:val="0000FF"/>
          <w:u w:val="single"/>
        </w:rPr>
      </w:pPr>
      <w:r w:rsidRPr="00725559">
        <w:rPr>
          <w:color w:val="0000FF"/>
          <w:u w:val="single"/>
        </w:rPr>
        <w:t xml:space="preserve">Article </w:t>
      </w:r>
      <w:r w:rsidR="0093678B">
        <w:rPr>
          <w:color w:val="0000FF"/>
          <w:u w:val="single"/>
        </w:rPr>
        <w:t>10</w:t>
      </w:r>
      <w:r w:rsidRPr="00725559">
        <w:rPr>
          <w:color w:val="0000FF"/>
          <w:u w:val="single"/>
        </w:rPr>
        <w:t xml:space="preserve"> – Publicité</w:t>
      </w:r>
    </w:p>
    <w:p w:rsidP="003121C6" w:rsidR="00C60BE5" w:rsidRDefault="00C60BE5">
      <w:pPr>
        <w:jc w:val="both"/>
      </w:pPr>
    </w:p>
    <w:p w:rsidP="003121C6" w:rsidR="00C60BE5" w:rsidRDefault="00C60BE5">
      <w:pPr>
        <w:jc w:val="both"/>
      </w:pPr>
      <w:r>
        <w:t>Le présent accord sera affiché dans l’établissement d</w:t>
      </w:r>
      <w:r w:rsidR="00EC133E">
        <w:t xml:space="preserve">e Château </w:t>
      </w:r>
      <w:r w:rsidR="005A4111">
        <w:t>Chinon site Pouilly</w:t>
      </w:r>
      <w:r w:rsidR="009B5FDD">
        <w:t xml:space="preserve"> sur Loire</w:t>
      </w:r>
      <w:r w:rsidR="002E09B8">
        <w:t xml:space="preserve"> </w:t>
      </w:r>
      <w:r>
        <w:t>aux endroits prévus à cet effet.</w:t>
      </w:r>
    </w:p>
    <w:p w:rsidP="003121C6" w:rsidR="00C60BE5" w:rsidRDefault="00C60BE5">
      <w:pPr>
        <w:jc w:val="both"/>
      </w:pPr>
    </w:p>
    <w:p w:rsidP="003121C6" w:rsidR="00C60BE5" w:rsidRDefault="00C60BE5">
      <w:pPr>
        <w:jc w:val="both"/>
      </w:pPr>
      <w:r>
        <w:t>Tout agent peut, à sa demande, se faire délivrer copie du présent accord en s’adressant au Directeur d’Etablissement.</w:t>
      </w:r>
    </w:p>
    <w:p w:rsidP="003121C6" w:rsidR="00C60BE5" w:rsidRDefault="00C60BE5">
      <w:pPr>
        <w:jc w:val="both"/>
      </w:pPr>
    </w:p>
    <w:p w:rsidP="003121C6" w:rsidR="00C60BE5" w:rsidRDefault="00C60BE5">
      <w:pPr>
        <w:jc w:val="both"/>
      </w:pPr>
      <w:r>
        <w:t>Le présent accord sera déposé par la D</w:t>
      </w:r>
      <w:r w:rsidR="008134DD">
        <w:t>SCC</w:t>
      </w:r>
      <w:r>
        <w:t xml:space="preserve"> Bourgogne, en 2 exemplaires dont une version sur support papier signée des parties et une version sur support électronique, auprès de la </w:t>
      </w:r>
      <w:r>
        <w:lastRenderedPageBreak/>
        <w:t>D</w:t>
      </w:r>
      <w:r w:rsidR="00E03ACB">
        <w:t>IRECCTE</w:t>
      </w:r>
      <w:r>
        <w:t xml:space="preserve"> et en un exemplaire auprès </w:t>
      </w:r>
      <w:r w:rsidR="00A83B8E">
        <w:t xml:space="preserve">du secrétariat </w:t>
      </w:r>
      <w:r>
        <w:t>greffe du conseil des prud’hommes,</w:t>
      </w:r>
      <w:r w:rsidR="00FE4DF6">
        <w:t xml:space="preserve"> du lieu de conclusion du présent accord,</w:t>
      </w:r>
      <w:r>
        <w:t xml:space="preserve"> à l’expiration du délai d’opposition.</w:t>
      </w:r>
    </w:p>
    <w:p w:rsidP="003121C6" w:rsidR="00C60BE5" w:rsidRDefault="00C60BE5">
      <w:pPr>
        <w:jc w:val="both"/>
      </w:pPr>
    </w:p>
    <w:p w:rsidP="003121C6" w:rsidR="00725559" w:rsidRDefault="00725559">
      <w:pPr>
        <w:jc w:val="both"/>
      </w:pPr>
      <w:r>
        <w:t>(Date et signature de l’accord)</w:t>
      </w:r>
    </w:p>
    <w:p w:rsidP="003121C6" w:rsidR="00725559" w:rsidRDefault="00725559">
      <w:pPr>
        <w:jc w:val="both"/>
      </w:pPr>
    </w:p>
    <w:p w:rsidP="003121C6" w:rsidR="00725559" w:rsidRDefault="00725559">
      <w:pPr>
        <w:jc w:val="both"/>
      </w:pPr>
      <w:r>
        <w:t>La Poste pris</w:t>
      </w:r>
      <w:r w:rsidR="00A83B8E">
        <w:t>e</w:t>
      </w:r>
      <w:r>
        <w:t xml:space="preserve"> en son établissement de </w:t>
      </w:r>
      <w:r w:rsidR="009C0770">
        <w:t>C</w:t>
      </w:r>
      <w:r w:rsidR="00EC133E">
        <w:t>HATEAU CHIN</w:t>
      </w:r>
      <w:r w:rsidR="005A4111">
        <w:t xml:space="preserve">ON PDC site de Pouilly </w:t>
      </w:r>
      <w:r w:rsidR="009B5FDD">
        <w:t>sur Loire</w:t>
      </w:r>
      <w:r>
        <w:t>, représentée par M</w:t>
      </w:r>
      <w:r w:rsidR="002E09B8">
        <w:t>r</w:t>
      </w:r>
      <w:r w:rsidR="006928BF">
        <w:t>…</w:t>
      </w:r>
      <w:proofErr w:type="gramStart"/>
      <w:r w:rsidR="006928BF">
        <w:t>..</w:t>
      </w:r>
      <w:bookmarkStart w:id="0" w:name="_GoBack"/>
      <w:bookmarkEnd w:id="0"/>
      <w:r w:rsidR="00B82816">
        <w:t>,</w:t>
      </w:r>
      <w:proofErr w:type="gramEnd"/>
      <w:r>
        <w:t xml:space="preserve"> en sa qualité de Directeur d’Etablissement.</w:t>
      </w:r>
    </w:p>
    <w:p w:rsidP="003121C6" w:rsidR="00725559" w:rsidRDefault="00725559">
      <w:pPr>
        <w:jc w:val="both"/>
      </w:pPr>
    </w:p>
    <w:p w:rsidP="003121C6" w:rsidR="00A74141" w:rsidRDefault="00A74141">
      <w:pPr>
        <w:jc w:val="both"/>
      </w:pPr>
    </w:p>
    <w:p w:rsidP="003121C6" w:rsidR="00F22461" w:rsidRDefault="00F22461">
      <w:pPr>
        <w:jc w:val="both"/>
      </w:pPr>
    </w:p>
    <w:p w:rsidP="00F22461" w:rsidR="00F22461" w:rsidRDefault="00F22461">
      <w:pPr>
        <w:jc w:val="both"/>
      </w:pPr>
      <w:r>
        <w:t xml:space="preserve">Pour les organisations syndicales, </w:t>
      </w: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r>
        <w:t>Pour le syndicat CGT                                                                      Pour le syndicat CFDT</w:t>
      </w:r>
    </w:p>
    <w:p w:rsidP="00F22461" w:rsidR="00F22461" w:rsidRDefault="00F22461">
      <w:pPr>
        <w:jc w:val="both"/>
      </w:pPr>
      <w:r>
        <w:t>Représenté par                                                                                 Représenté par</w:t>
      </w:r>
    </w:p>
    <w:p w:rsidP="00F22461" w:rsidR="00F22461" w:rsidRDefault="00F22461">
      <w:pPr>
        <w:jc w:val="both"/>
      </w:pPr>
    </w:p>
    <w:p w:rsidP="00F22461" w:rsidR="00F22461" w:rsidRDefault="00F22461">
      <w:pPr>
        <w:jc w:val="both"/>
      </w:pPr>
      <w:r>
        <w:t xml:space="preserve">                                                                                                          </w:t>
      </w: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r>
        <w:t xml:space="preserve">Pour le syndicat </w:t>
      </w:r>
      <w:r w:rsidR="0087064A">
        <w:t>FO</w:t>
      </w:r>
      <w:r>
        <w:t xml:space="preserve">                                                                    </w:t>
      </w:r>
      <w:r w:rsidR="0087064A">
        <w:t xml:space="preserve">   </w:t>
      </w:r>
      <w:r>
        <w:t xml:space="preserve">Pour le syndicat </w:t>
      </w:r>
      <w:r w:rsidR="0087064A">
        <w:t>SUD</w:t>
      </w:r>
    </w:p>
    <w:p w:rsidP="00F22461" w:rsidR="00F22461" w:rsidRDefault="00F22461">
      <w:pPr>
        <w:jc w:val="both"/>
      </w:pPr>
      <w:r>
        <w:t xml:space="preserve">Représenté par                                                 </w:t>
      </w:r>
      <w:r w:rsidR="0087064A">
        <w:t xml:space="preserve">                              </w:t>
      </w:r>
      <w:r>
        <w:t>Représenté par</w:t>
      </w: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F22461" w:rsidR="00F22461" w:rsidRDefault="00F22461">
      <w:pPr>
        <w:jc w:val="both"/>
      </w:pPr>
    </w:p>
    <w:p w:rsidP="0087064A" w:rsidR="0087064A" w:rsidRDefault="0087064A">
      <w:pPr>
        <w:jc w:val="both"/>
      </w:pPr>
      <w:r>
        <w:t>Pour le syndicat CFTC                                                                  Pour le syndicat CGC</w:t>
      </w:r>
    </w:p>
    <w:p w:rsidP="0087064A" w:rsidR="0087064A" w:rsidRDefault="0087064A">
      <w:pPr>
        <w:jc w:val="both"/>
      </w:pPr>
      <w:r>
        <w:t>Représenté par                                                                               Représenté par</w:t>
      </w: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p>
    <w:p w:rsidP="0087064A" w:rsidR="0087064A" w:rsidRDefault="0087064A">
      <w:pPr>
        <w:jc w:val="both"/>
      </w:pPr>
      <w:r>
        <w:t xml:space="preserve">Pour le syndicat UNSA                                                                      </w:t>
      </w:r>
    </w:p>
    <w:p w:rsidP="0087064A" w:rsidR="0087064A" w:rsidRDefault="0087064A">
      <w:pPr>
        <w:jc w:val="both"/>
      </w:pPr>
      <w:r>
        <w:t xml:space="preserve">Représenté par                                                                                 </w:t>
      </w:r>
    </w:p>
    <w:p w:rsidP="003121C6" w:rsidR="00725559" w:rsidRDefault="00725559">
      <w:pPr>
        <w:jc w:val="both"/>
      </w:pPr>
    </w:p>
    <w:sectPr w:rsidR="00725559">
      <w:headerReference r:id="rId8" w:type="even"/>
      <w:headerReference r:id="rId9" w:type="default"/>
      <w:footerReference r:id="rId10" w:type="default"/>
      <w:headerReference r:id="rId11"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F1D" w:rsidRDefault="00A07F1D">
      <w:r>
        <w:separator/>
      </w:r>
    </w:p>
  </w:endnote>
  <w:endnote w:type="continuationSeparator" w:id="0">
    <w:p w:rsidR="00A07F1D" w:rsidRDefault="00A07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P="00EE0E9E" w:rsidR="007E6FDD" w:rsidRDefault="007E6FDD">
    <w:pPr>
      <w:pStyle w:val="Pieddepage"/>
      <w:jc w:val="right"/>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001BAE">
      <w:rPr>
        <w:rStyle w:val="Numrodepage"/>
        <w:noProof/>
      </w:rPr>
      <w:t>7</w:t>
    </w:r>
    <w:r>
      <w:rPr>
        <w:rStyle w:val="Numrodepage"/>
      </w:rPr>
      <w:fldChar w:fldCharType="end"/>
    </w:r>
    <w:r>
      <w:rPr>
        <w:rStyle w:val="Numrodepage"/>
      </w:rPr>
      <w:t xml:space="preserve"> sur </w:t>
    </w:r>
    <w:r>
      <w:rPr>
        <w:rStyle w:val="Numrodepage"/>
      </w:rPr>
      <w:fldChar w:fldCharType="begin"/>
    </w:r>
    <w:r>
      <w:rPr>
        <w:rStyle w:val="Numrodepage"/>
      </w:rPr>
      <w:instrText xml:space="preserve"> NUMPAGES </w:instrText>
    </w:r>
    <w:r>
      <w:rPr>
        <w:rStyle w:val="Numrodepage"/>
      </w:rPr>
      <w:fldChar w:fldCharType="separate"/>
    </w:r>
    <w:r w:rsidR="00001BAE">
      <w:rPr>
        <w:rStyle w:val="Numrodepage"/>
        <w:noProof/>
      </w:rPr>
      <w:t>7</w:t>
    </w:r>
    <w:r>
      <w:rPr>
        <w:rStyle w:val="Numrodepage"/>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R="00A07F1D" w:rsidRDefault="00A07F1D">
      <w:r>
        <w:separator/>
      </w:r>
    </w:p>
  </w:footnote>
  <w:footnote w:id="0" w:type="continuationSeparator">
    <w:p w:rsidR="00A07F1D" w:rsidRDefault="00A07F1D">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50513" w:rsidRDefault="00650513">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50513" w:rsidRDefault="00650513">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50513" w:rsidRDefault="00650513">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437B085B"/>
    <w:multiLevelType w:val="hybridMultilevel"/>
    <w:tmpl w:val="B1D498D8"/>
    <w:lvl w:ilvl="0" w:tplc="20C23E04">
      <w:start w:val="1"/>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763100BE"/>
    <w:multiLevelType w:val="hybridMultilevel"/>
    <w:tmpl w:val="8BA84EB6"/>
    <w:lvl w:ilvl="0" w:tplc="9438C6E4">
      <w:numFmt w:val="bullet"/>
      <w:lvlText w:val="-"/>
      <w:lvlJc w:val="left"/>
      <w:pPr>
        <w:ind w:hanging="360" w:left="555"/>
      </w:pPr>
      <w:rPr>
        <w:rFonts w:ascii="Calibri" w:cs="Times New Roman" w:eastAsia="Calibri" w:hAnsi="Calibri" w:hint="default"/>
      </w:rPr>
    </w:lvl>
    <w:lvl w:ilvl="1" w:tentative="1" w:tplc="040C0003">
      <w:start w:val="1"/>
      <w:numFmt w:val="bullet"/>
      <w:lvlText w:val="o"/>
      <w:lvlJc w:val="left"/>
      <w:pPr>
        <w:ind w:hanging="360" w:left="1275"/>
      </w:pPr>
      <w:rPr>
        <w:rFonts w:ascii="Courier New" w:cs="Courier New" w:hAnsi="Courier New" w:hint="default"/>
      </w:rPr>
    </w:lvl>
    <w:lvl w:ilvl="2" w:tentative="1" w:tplc="040C0005">
      <w:start w:val="1"/>
      <w:numFmt w:val="bullet"/>
      <w:lvlText w:val=""/>
      <w:lvlJc w:val="left"/>
      <w:pPr>
        <w:ind w:hanging="360" w:left="1995"/>
      </w:pPr>
      <w:rPr>
        <w:rFonts w:ascii="Wingdings" w:hAnsi="Wingdings" w:hint="default"/>
      </w:rPr>
    </w:lvl>
    <w:lvl w:ilvl="3" w:tentative="1" w:tplc="040C0001">
      <w:start w:val="1"/>
      <w:numFmt w:val="bullet"/>
      <w:lvlText w:val=""/>
      <w:lvlJc w:val="left"/>
      <w:pPr>
        <w:ind w:hanging="360" w:left="2715"/>
      </w:pPr>
      <w:rPr>
        <w:rFonts w:ascii="Symbol" w:hAnsi="Symbol" w:hint="default"/>
      </w:rPr>
    </w:lvl>
    <w:lvl w:ilvl="4" w:tentative="1" w:tplc="040C0003">
      <w:start w:val="1"/>
      <w:numFmt w:val="bullet"/>
      <w:lvlText w:val="o"/>
      <w:lvlJc w:val="left"/>
      <w:pPr>
        <w:ind w:hanging="360" w:left="3435"/>
      </w:pPr>
      <w:rPr>
        <w:rFonts w:ascii="Courier New" w:cs="Courier New" w:hAnsi="Courier New" w:hint="default"/>
      </w:rPr>
    </w:lvl>
    <w:lvl w:ilvl="5" w:tentative="1" w:tplc="040C0005">
      <w:start w:val="1"/>
      <w:numFmt w:val="bullet"/>
      <w:lvlText w:val=""/>
      <w:lvlJc w:val="left"/>
      <w:pPr>
        <w:ind w:hanging="360" w:left="4155"/>
      </w:pPr>
      <w:rPr>
        <w:rFonts w:ascii="Wingdings" w:hAnsi="Wingdings" w:hint="default"/>
      </w:rPr>
    </w:lvl>
    <w:lvl w:ilvl="6" w:tentative="1" w:tplc="040C0001">
      <w:start w:val="1"/>
      <w:numFmt w:val="bullet"/>
      <w:lvlText w:val=""/>
      <w:lvlJc w:val="left"/>
      <w:pPr>
        <w:ind w:hanging="360" w:left="4875"/>
      </w:pPr>
      <w:rPr>
        <w:rFonts w:ascii="Symbol" w:hAnsi="Symbol" w:hint="default"/>
      </w:rPr>
    </w:lvl>
    <w:lvl w:ilvl="7" w:tentative="1" w:tplc="040C0003">
      <w:start w:val="1"/>
      <w:numFmt w:val="bullet"/>
      <w:lvlText w:val="o"/>
      <w:lvlJc w:val="left"/>
      <w:pPr>
        <w:ind w:hanging="360" w:left="5595"/>
      </w:pPr>
      <w:rPr>
        <w:rFonts w:ascii="Courier New" w:cs="Courier New" w:hAnsi="Courier New" w:hint="default"/>
      </w:rPr>
    </w:lvl>
    <w:lvl w:ilvl="8" w:tentative="1" w:tplc="040C0005">
      <w:start w:val="1"/>
      <w:numFmt w:val="bullet"/>
      <w:lvlText w:val=""/>
      <w:lvlJc w:val="left"/>
      <w:pPr>
        <w:ind w:hanging="360" w:left="6315"/>
      </w:pPr>
      <w:rPr>
        <w:rFonts w:ascii="Wingdings" w:hAnsi="Wingdings" w:hint="default"/>
      </w:rPr>
    </w:lvl>
  </w:abstractNum>
  <w:abstractNum w15:restartNumberingAfterBreak="0" w:abstractNumId="2">
    <w:nsid w:val="7DF32201"/>
    <w:multiLevelType w:val="hybridMultilevel"/>
    <w:tmpl w:val="9026743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noPunctuationKerning/>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1BE"/>
    <w:rsid w:val="00001BAE"/>
    <w:rsid w:val="00007530"/>
    <w:rsid w:val="00012A79"/>
    <w:rsid w:val="00014B68"/>
    <w:rsid w:val="000370AD"/>
    <w:rsid w:val="00046576"/>
    <w:rsid w:val="00047138"/>
    <w:rsid w:val="000523A5"/>
    <w:rsid w:val="00064B7A"/>
    <w:rsid w:val="00073DE1"/>
    <w:rsid w:val="000816DC"/>
    <w:rsid w:val="000941BD"/>
    <w:rsid w:val="00096BA7"/>
    <w:rsid w:val="000B158F"/>
    <w:rsid w:val="000E4FED"/>
    <w:rsid w:val="000F235B"/>
    <w:rsid w:val="000F7DD1"/>
    <w:rsid w:val="0010719E"/>
    <w:rsid w:val="00116952"/>
    <w:rsid w:val="00127ED4"/>
    <w:rsid w:val="001452AE"/>
    <w:rsid w:val="00166219"/>
    <w:rsid w:val="001754B2"/>
    <w:rsid w:val="00177108"/>
    <w:rsid w:val="001A39EC"/>
    <w:rsid w:val="001D2B5F"/>
    <w:rsid w:val="001E1F10"/>
    <w:rsid w:val="00227C41"/>
    <w:rsid w:val="00273583"/>
    <w:rsid w:val="002752D6"/>
    <w:rsid w:val="002B792F"/>
    <w:rsid w:val="002D5255"/>
    <w:rsid w:val="002E09B8"/>
    <w:rsid w:val="002E35D2"/>
    <w:rsid w:val="002F0ECC"/>
    <w:rsid w:val="002F2C4B"/>
    <w:rsid w:val="00306C2A"/>
    <w:rsid w:val="003121C6"/>
    <w:rsid w:val="0031286B"/>
    <w:rsid w:val="00322D69"/>
    <w:rsid w:val="00333272"/>
    <w:rsid w:val="003515B1"/>
    <w:rsid w:val="00384F93"/>
    <w:rsid w:val="003B0D0A"/>
    <w:rsid w:val="003C4CED"/>
    <w:rsid w:val="003F0728"/>
    <w:rsid w:val="00410706"/>
    <w:rsid w:val="004141EA"/>
    <w:rsid w:val="00423044"/>
    <w:rsid w:val="00426CAD"/>
    <w:rsid w:val="00437584"/>
    <w:rsid w:val="004527E0"/>
    <w:rsid w:val="00454C81"/>
    <w:rsid w:val="00462EE4"/>
    <w:rsid w:val="004641CC"/>
    <w:rsid w:val="00490B44"/>
    <w:rsid w:val="00491962"/>
    <w:rsid w:val="00494114"/>
    <w:rsid w:val="004A5E0D"/>
    <w:rsid w:val="004B17FE"/>
    <w:rsid w:val="004B5715"/>
    <w:rsid w:val="004E23E2"/>
    <w:rsid w:val="004E67E0"/>
    <w:rsid w:val="004F2403"/>
    <w:rsid w:val="004F5B7B"/>
    <w:rsid w:val="00527875"/>
    <w:rsid w:val="005424F0"/>
    <w:rsid w:val="0054580A"/>
    <w:rsid w:val="00572684"/>
    <w:rsid w:val="00581EB7"/>
    <w:rsid w:val="005905AB"/>
    <w:rsid w:val="005A4111"/>
    <w:rsid w:val="005B73B1"/>
    <w:rsid w:val="005B73BF"/>
    <w:rsid w:val="005C2B92"/>
    <w:rsid w:val="005E2CDE"/>
    <w:rsid w:val="005F6F19"/>
    <w:rsid w:val="0060354C"/>
    <w:rsid w:val="006105AB"/>
    <w:rsid w:val="0062701B"/>
    <w:rsid w:val="006421F1"/>
    <w:rsid w:val="006445DC"/>
    <w:rsid w:val="00650513"/>
    <w:rsid w:val="00662349"/>
    <w:rsid w:val="00663963"/>
    <w:rsid w:val="00663C9F"/>
    <w:rsid w:val="00671645"/>
    <w:rsid w:val="00675789"/>
    <w:rsid w:val="006928BF"/>
    <w:rsid w:val="006A19CA"/>
    <w:rsid w:val="006B02E5"/>
    <w:rsid w:val="006B2E5E"/>
    <w:rsid w:val="006D1B6C"/>
    <w:rsid w:val="006E3385"/>
    <w:rsid w:val="007014B7"/>
    <w:rsid w:val="007140F3"/>
    <w:rsid w:val="00725559"/>
    <w:rsid w:val="007422F3"/>
    <w:rsid w:val="00755880"/>
    <w:rsid w:val="007710E0"/>
    <w:rsid w:val="0077414C"/>
    <w:rsid w:val="00786ED9"/>
    <w:rsid w:val="00792A57"/>
    <w:rsid w:val="00795FF2"/>
    <w:rsid w:val="007B3156"/>
    <w:rsid w:val="007C29FC"/>
    <w:rsid w:val="007D7E99"/>
    <w:rsid w:val="007E20FD"/>
    <w:rsid w:val="007E6FDD"/>
    <w:rsid w:val="00804538"/>
    <w:rsid w:val="008134DD"/>
    <w:rsid w:val="0082185A"/>
    <w:rsid w:val="00824CFA"/>
    <w:rsid w:val="00833B48"/>
    <w:rsid w:val="0084373F"/>
    <w:rsid w:val="00843F14"/>
    <w:rsid w:val="00847C19"/>
    <w:rsid w:val="0086688B"/>
    <w:rsid w:val="0087064A"/>
    <w:rsid w:val="00874D82"/>
    <w:rsid w:val="00882E7F"/>
    <w:rsid w:val="008B1489"/>
    <w:rsid w:val="008E0564"/>
    <w:rsid w:val="008E7E3E"/>
    <w:rsid w:val="0090081A"/>
    <w:rsid w:val="00904562"/>
    <w:rsid w:val="0090709D"/>
    <w:rsid w:val="00922A2D"/>
    <w:rsid w:val="00925466"/>
    <w:rsid w:val="0093678B"/>
    <w:rsid w:val="0096401B"/>
    <w:rsid w:val="00964BB3"/>
    <w:rsid w:val="00985B5A"/>
    <w:rsid w:val="00990A84"/>
    <w:rsid w:val="009A2EBA"/>
    <w:rsid w:val="009A47BD"/>
    <w:rsid w:val="009B3E51"/>
    <w:rsid w:val="009B4CC6"/>
    <w:rsid w:val="009B5FDD"/>
    <w:rsid w:val="009C0770"/>
    <w:rsid w:val="009D3ED1"/>
    <w:rsid w:val="009D5A07"/>
    <w:rsid w:val="009D61AD"/>
    <w:rsid w:val="009E401D"/>
    <w:rsid w:val="009E696F"/>
    <w:rsid w:val="009F5497"/>
    <w:rsid w:val="00A05B84"/>
    <w:rsid w:val="00A07107"/>
    <w:rsid w:val="00A07F1D"/>
    <w:rsid w:val="00A350A7"/>
    <w:rsid w:val="00A404CD"/>
    <w:rsid w:val="00A40DB3"/>
    <w:rsid w:val="00A5143A"/>
    <w:rsid w:val="00A5604F"/>
    <w:rsid w:val="00A74141"/>
    <w:rsid w:val="00A76EBE"/>
    <w:rsid w:val="00A83B8E"/>
    <w:rsid w:val="00AB503F"/>
    <w:rsid w:val="00AB649E"/>
    <w:rsid w:val="00AB7A88"/>
    <w:rsid w:val="00AD240C"/>
    <w:rsid w:val="00AF3FE1"/>
    <w:rsid w:val="00B033F3"/>
    <w:rsid w:val="00B34DC7"/>
    <w:rsid w:val="00B36041"/>
    <w:rsid w:val="00B649DD"/>
    <w:rsid w:val="00B815BD"/>
    <w:rsid w:val="00B82816"/>
    <w:rsid w:val="00BB6E35"/>
    <w:rsid w:val="00BB6FAA"/>
    <w:rsid w:val="00BB7866"/>
    <w:rsid w:val="00BE123F"/>
    <w:rsid w:val="00BF3A91"/>
    <w:rsid w:val="00C108FA"/>
    <w:rsid w:val="00C54AD8"/>
    <w:rsid w:val="00C57659"/>
    <w:rsid w:val="00C60BE5"/>
    <w:rsid w:val="00C735E2"/>
    <w:rsid w:val="00C75946"/>
    <w:rsid w:val="00C8435D"/>
    <w:rsid w:val="00CB42CA"/>
    <w:rsid w:val="00CC4E97"/>
    <w:rsid w:val="00CD044B"/>
    <w:rsid w:val="00CD3FC7"/>
    <w:rsid w:val="00CE426F"/>
    <w:rsid w:val="00D00AC8"/>
    <w:rsid w:val="00D01E07"/>
    <w:rsid w:val="00D31ACD"/>
    <w:rsid w:val="00D46A89"/>
    <w:rsid w:val="00D85FC1"/>
    <w:rsid w:val="00DC4673"/>
    <w:rsid w:val="00DE3556"/>
    <w:rsid w:val="00DF36ED"/>
    <w:rsid w:val="00DF7AAF"/>
    <w:rsid w:val="00E024DD"/>
    <w:rsid w:val="00E03ACB"/>
    <w:rsid w:val="00E03BBE"/>
    <w:rsid w:val="00E06EFE"/>
    <w:rsid w:val="00E779F9"/>
    <w:rsid w:val="00E80AF5"/>
    <w:rsid w:val="00E91FA6"/>
    <w:rsid w:val="00EB6DBF"/>
    <w:rsid w:val="00EC133E"/>
    <w:rsid w:val="00EC1ECE"/>
    <w:rsid w:val="00EC21BE"/>
    <w:rsid w:val="00EC4271"/>
    <w:rsid w:val="00EC6280"/>
    <w:rsid w:val="00ED7829"/>
    <w:rsid w:val="00EE0E9E"/>
    <w:rsid w:val="00F22461"/>
    <w:rsid w:val="00F47FEB"/>
    <w:rsid w:val="00F5561E"/>
    <w:rsid w:val="00F83B77"/>
    <w:rsid w:val="00F854D2"/>
    <w:rsid w:val="00F95BE8"/>
    <w:rsid w:val="00FA425D"/>
    <w:rsid w:val="00FB5C52"/>
    <w:rsid w:val="00FC2F27"/>
    <w:rsid w:val="00FC6147"/>
    <w:rsid w:val="00FD016F"/>
    <w:rsid w:val="00FD4A7D"/>
    <w:rsid w:val="00FE4DF6"/>
    <w:rsid w:val="00FE55CD"/>
    <w:rsid w:val="00FF347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martTagType w:name="PersonName" w:namespaceuri="urn:schemas-microsoft-com:office:smarttags"/>
  <w:shapeDefaults>
    <o:shapedefaults spidmax="2049" v:ext="edit"/>
    <o:shapelayout v:ext="edit">
      <o:idmap data="1" v:ext="edit"/>
    </o:shapelayout>
  </w:shapeDefaults>
  <w:decimalSymbol w:val=","/>
  <w:listSeparator w:val=";"/>
  <w15:chartTrackingRefBased/>
  <w15:docId w15:val="{8B5F57D4-FC16-4572-95F6-0E220AB4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B82816"/>
    <w:rPr>
      <w:sz w:val="24"/>
      <w:szCs w:val="24"/>
    </w:rPr>
  </w:style>
  <w:style w:default="1" w:styleId="Policepardfaut" w:type="character">
    <w:name w:val="Default Paragraph Font"/>
    <w:semiHidden/>
  </w:style>
  <w:style w:default="1" w:styleId="TableauNormal" w:type="table">
    <w:name w:val="Normal Table"/>
    <w:semiHidden/>
    <w:tblPr>
      <w:tblInd w:type="dxa" w:w="0"/>
      <w:tblCellMar>
        <w:top w:type="dxa" w:w="0"/>
        <w:left w:type="dxa" w:w="108"/>
        <w:bottom w:type="dxa" w:w="0"/>
        <w:right w:type="dxa" w:w="108"/>
      </w:tblCellMar>
    </w:tblPr>
  </w:style>
  <w:style w:default="1" w:styleId="Aucuneliste" w:type="numbering">
    <w:name w:val="No List"/>
    <w:semiHidden/>
  </w:style>
  <w:style w:styleId="Grilledutableau" w:type="table">
    <w:name w:val="Table Grid"/>
    <w:basedOn w:val="TableauNormal"/>
    <w:rsid w:val="0075588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rsid w:val="00EE0E9E"/>
    <w:pPr>
      <w:tabs>
        <w:tab w:pos="4536" w:val="center"/>
        <w:tab w:pos="9072" w:val="right"/>
      </w:tabs>
    </w:pPr>
  </w:style>
  <w:style w:styleId="Pieddepage" w:type="paragraph">
    <w:name w:val="footer"/>
    <w:basedOn w:val="Normal"/>
    <w:rsid w:val="00EE0E9E"/>
    <w:pPr>
      <w:tabs>
        <w:tab w:pos="4536" w:val="center"/>
        <w:tab w:pos="9072" w:val="right"/>
      </w:tabs>
    </w:pPr>
  </w:style>
  <w:style w:styleId="Numrodepage" w:type="character">
    <w:name w:val="page number"/>
    <w:basedOn w:val="Policepardfaut"/>
    <w:rsid w:val="00EE0E9E"/>
  </w:style>
  <w:style w:styleId="NormalWeb" w:type="paragraph">
    <w:name w:val="Normal (Web)"/>
    <w:basedOn w:val="Normal"/>
    <w:rsid w:val="00A5604F"/>
    <w:pPr>
      <w:spacing w:after="100" w:afterAutospacing="1" w:before="100" w:beforeAutospacing="1"/>
    </w:pPr>
    <w:rPr>
      <w:rFonts w:ascii="Arial Unicode MS" w:cs="Arial Unicode MS" w:eastAsia="Arial Unicode MS" w:hAnsi="Arial Unicode MS"/>
    </w:rPr>
  </w:style>
  <w:style w:customStyle="1" w:styleId="obstrait" w:type="paragraph">
    <w:name w:val="obstrait"/>
    <w:basedOn w:val="Normal"/>
    <w:rsid w:val="00A5604F"/>
    <w:pPr>
      <w:spacing w:after="100" w:afterAutospacing="1" w:before="100" w:beforeAutospacing="1"/>
    </w:pPr>
    <w:rPr>
      <w:rFonts w:ascii="Arial Unicode MS" w:cs="Arial Unicode MS" w:eastAsia="Arial Unicode MS" w:hAnsi="Arial Unicode MS"/>
    </w:rPr>
  </w:style>
  <w:style w:styleId="Textedebulles" w:type="paragraph">
    <w:name w:val="Balloon Text"/>
    <w:basedOn w:val="Normal"/>
    <w:semiHidden/>
    <w:rsid w:val="00EB6DBF"/>
    <w:rPr>
      <w:rFonts w:ascii="Tahoma" w:hAnsi="Tahoma"/>
      <w:sz w:val="16"/>
      <w:szCs w:val="16"/>
    </w:rPr>
  </w:style>
  <w:style w:styleId="Paragraphedeliste" w:type="paragraph">
    <w:name w:val="List Paragraph"/>
    <w:basedOn w:val="Normal"/>
    <w:uiPriority w:val="34"/>
    <w:qFormat/>
    <w:rsid w:val="005424F0"/>
    <w:pPr>
      <w:spacing w:after="160" w:line="259"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17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F648C-66BD-47EC-A514-1F8FDFC8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1827</Words>
  <Characters>10054</Characters>
  <Application>Microsoft Office Word</Application>
  <DocSecurity>0</DocSecurity>
  <Lines>83</Lines>
  <Paragraphs>23</Paragraphs>
  <ScaleCrop>false</ScaleCrop>
  <HeadingPairs>
    <vt:vector baseType="variant" size="2">
      <vt:variant>
        <vt:lpstr>Titre</vt:lpstr>
      </vt:variant>
      <vt:variant>
        <vt:i4>1</vt:i4>
      </vt:variant>
    </vt:vector>
  </HeadingPairs>
  <TitlesOfParts>
    <vt:vector baseType="lpstr" size="1">
      <vt:lpstr/>
    </vt:vector>
  </TitlesOfParts>
  <Company>La Poste</Company>
  <LinksUpToDate>false</LinksUpToDate>
  <CharactersWithSpaces>11858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2019-02-25T09:28:00Z</dcterms:created>
  <cp:lastPrinted>2018-12-24T11:17:00Z</cp:lastPrinted>
  <dcterms:modified xsi:type="dcterms:W3CDTF">2019-02-25T09:29:00Z</dcterms:modified>
  <cp:revision>3</cp:revision>
</cp:coreProperties>
</file>