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14:paraId="062F9152" w14:textId="77777777" w:rsidP="00A45261" w:rsidR="00264527" w:rsidRDefault="00FC6A87" w:rsidRPr="00127965">
      <w:pPr>
        <w:pBdr>
          <w:top w:color="auto" w:shadow="1" w:space="1" w:sz="4" w:val="single"/>
          <w:left w:color="auto" w:shadow="1" w:space="4" w:sz="4" w:val="single"/>
          <w:bottom w:color="auto" w:shadow="1" w:space="1" w:sz="4" w:val="single"/>
          <w:right w:color="auto" w:shadow="1" w:space="4" w:sz="4" w:val="single"/>
        </w:pBdr>
        <w:jc w:val="both"/>
        <w:rPr>
          <w:rFonts w:asciiTheme="minorHAnsi" w:hAnsiTheme="minorHAnsi"/>
        </w:rPr>
      </w:pPr>
      <w:bookmarkStart w:id="0" w:name="_GoBack"/>
      <w:bookmarkEnd w:id="0"/>
      <w:r w:rsidRPr="00127965">
        <w:rPr>
          <w:rFonts w:asciiTheme="minorHAnsi" w:hAnsiTheme="minorHAnsi"/>
        </w:rPr>
        <w:t xml:space="preserve">      </w:t>
      </w:r>
    </w:p>
    <w:p w14:paraId="69E697FB" w14:textId="77777777" w:rsidP="00A45261" w:rsidR="00F03047" w:rsidRDefault="008B1BB0" w:rsidRPr="00127965">
      <w:pPr>
        <w:pBdr>
          <w:top w:color="auto" w:shadow="1" w:space="1" w:sz="4" w:val="single"/>
          <w:left w:color="auto" w:shadow="1" w:space="4" w:sz="4" w:val="single"/>
          <w:bottom w:color="auto" w:shadow="1" w:space="1" w:sz="4" w:val="single"/>
          <w:right w:color="auto" w:shadow="1" w:space="4" w:sz="4" w:val="single"/>
        </w:pBdr>
        <w:jc w:val="center"/>
        <w:rPr>
          <w:rFonts w:asciiTheme="minorHAnsi" w:hAnsiTheme="minorHAnsi"/>
          <w:b/>
          <w:bCs/>
        </w:rPr>
      </w:pPr>
      <w:r w:rsidRPr="00127965">
        <w:rPr>
          <w:rFonts w:asciiTheme="minorHAnsi" w:hAnsiTheme="minorHAnsi"/>
          <w:b/>
          <w:bCs/>
        </w:rPr>
        <w:t>A</w:t>
      </w:r>
      <w:r w:rsidR="00F03047" w:rsidRPr="00127965">
        <w:rPr>
          <w:rFonts w:asciiTheme="minorHAnsi" w:hAnsiTheme="minorHAnsi"/>
          <w:b/>
          <w:bCs/>
        </w:rPr>
        <w:t>venant à l’a</w:t>
      </w:r>
      <w:r w:rsidRPr="00127965">
        <w:rPr>
          <w:rFonts w:asciiTheme="minorHAnsi" w:hAnsiTheme="minorHAnsi"/>
          <w:b/>
          <w:bCs/>
        </w:rPr>
        <w:t>ccord d’</w:t>
      </w:r>
      <w:r w:rsidR="00127965">
        <w:rPr>
          <w:rFonts w:asciiTheme="minorHAnsi" w:hAnsiTheme="minorHAnsi"/>
          <w:b/>
          <w:bCs/>
        </w:rPr>
        <w:t>UES</w:t>
      </w:r>
    </w:p>
    <w:p w14:paraId="4E6163EE" w14:textId="77777777" w:rsidP="00A45261" w:rsidR="00F2536D" w:rsidRDefault="00F03047" w:rsidRPr="00127965">
      <w:pPr>
        <w:pBdr>
          <w:top w:color="auto" w:shadow="1" w:space="1" w:sz="4" w:val="single"/>
          <w:left w:color="auto" w:shadow="1" w:space="4" w:sz="4" w:val="single"/>
          <w:bottom w:color="auto" w:shadow="1" w:space="1" w:sz="4" w:val="single"/>
          <w:right w:color="auto" w:shadow="1" w:space="4" w:sz="4" w:val="single"/>
        </w:pBdr>
        <w:jc w:val="center"/>
        <w:rPr>
          <w:rFonts w:asciiTheme="minorHAnsi" w:hAnsiTheme="minorHAnsi"/>
          <w:b/>
          <w:bCs/>
        </w:rPr>
      </w:pPr>
      <w:proofErr w:type="gramStart"/>
      <w:r w:rsidRPr="00127965">
        <w:rPr>
          <w:rFonts w:asciiTheme="minorHAnsi" w:hAnsiTheme="minorHAnsi"/>
          <w:b/>
          <w:bCs/>
        </w:rPr>
        <w:t>du</w:t>
      </w:r>
      <w:proofErr w:type="gramEnd"/>
      <w:r w:rsidRPr="00127965">
        <w:rPr>
          <w:rFonts w:asciiTheme="minorHAnsi" w:hAnsiTheme="minorHAnsi"/>
          <w:b/>
          <w:bCs/>
        </w:rPr>
        <w:t xml:space="preserve"> 5 novembre 2010</w:t>
      </w:r>
    </w:p>
    <w:p w14:paraId="094382F2" w14:textId="77777777" w:rsidP="00A45261" w:rsidR="008B1BB0" w:rsidRDefault="008B1BB0" w:rsidRPr="00127965">
      <w:pPr>
        <w:pBdr>
          <w:top w:color="auto" w:shadow="1" w:space="1" w:sz="4" w:val="single"/>
          <w:left w:color="auto" w:shadow="1" w:space="4" w:sz="4" w:val="single"/>
          <w:bottom w:color="auto" w:shadow="1" w:space="1" w:sz="4" w:val="single"/>
          <w:right w:color="auto" w:shadow="1" w:space="4" w:sz="4" w:val="single"/>
        </w:pBdr>
        <w:jc w:val="center"/>
        <w:rPr>
          <w:rFonts w:asciiTheme="minorHAnsi" w:hAnsiTheme="minorHAnsi"/>
          <w:b/>
          <w:bCs/>
        </w:rPr>
      </w:pPr>
      <w:proofErr w:type="gramStart"/>
      <w:r w:rsidRPr="00127965">
        <w:rPr>
          <w:rFonts w:asciiTheme="minorHAnsi" w:hAnsiTheme="minorHAnsi"/>
          <w:b/>
          <w:bCs/>
        </w:rPr>
        <w:t>portant</w:t>
      </w:r>
      <w:proofErr w:type="gramEnd"/>
      <w:r w:rsidRPr="00127965">
        <w:rPr>
          <w:rFonts w:asciiTheme="minorHAnsi" w:hAnsiTheme="minorHAnsi"/>
          <w:b/>
          <w:bCs/>
        </w:rPr>
        <w:t xml:space="preserve"> aménagement du temps de travail</w:t>
      </w:r>
    </w:p>
    <w:p w14:paraId="7E033D73" w14:textId="77777777" w:rsidP="00A45261" w:rsidR="008B1BB0" w:rsidRDefault="008B1BB0" w:rsidRPr="00127965">
      <w:pPr>
        <w:pBdr>
          <w:top w:color="auto" w:shadow="1" w:space="1" w:sz="4" w:val="single"/>
          <w:left w:color="auto" w:shadow="1" w:space="4" w:sz="4" w:val="single"/>
          <w:bottom w:color="auto" w:shadow="1" w:space="1" w:sz="4" w:val="single"/>
          <w:right w:color="auto" w:shadow="1" w:space="4" w:sz="4" w:val="single"/>
        </w:pBdr>
        <w:jc w:val="both"/>
        <w:rPr>
          <w:rFonts w:asciiTheme="minorHAnsi" w:hAnsiTheme="minorHAnsi"/>
        </w:rPr>
      </w:pPr>
    </w:p>
    <w:p w14:paraId="5D59662D" w14:textId="77777777" w:rsidP="008B1BB0" w:rsidR="008B1BB0" w:rsidRDefault="008B1BB0" w:rsidRPr="00127965">
      <w:pPr>
        <w:jc w:val="both"/>
        <w:rPr>
          <w:rFonts w:asciiTheme="minorHAnsi" w:hAnsiTheme="minorHAnsi"/>
        </w:rPr>
      </w:pPr>
    </w:p>
    <w:p w14:paraId="6D1083A9" w14:textId="77777777" w:rsidP="008B1BB0" w:rsidR="00300DC2" w:rsidRDefault="00300DC2">
      <w:pPr>
        <w:tabs>
          <w:tab w:pos="1080" w:val="left"/>
        </w:tabs>
        <w:jc w:val="both"/>
        <w:rPr>
          <w:rFonts w:asciiTheme="minorHAnsi" w:hAnsiTheme="minorHAnsi"/>
        </w:rPr>
      </w:pPr>
    </w:p>
    <w:p w14:paraId="387FDC5C" w14:textId="77777777" w:rsidP="008B1BB0" w:rsidR="00300DC2" w:rsidRDefault="00300DC2">
      <w:pPr>
        <w:tabs>
          <w:tab w:pos="1080" w:val="left"/>
        </w:tabs>
        <w:jc w:val="both"/>
        <w:rPr>
          <w:rFonts w:asciiTheme="minorHAnsi" w:hAnsiTheme="minorHAnsi"/>
        </w:rPr>
      </w:pPr>
    </w:p>
    <w:p w14:paraId="49B1C0DC" w14:textId="2D97ED85" w:rsidP="008B1BB0" w:rsidR="008B1BB0" w:rsidRDefault="008B1BB0" w:rsidRPr="00127965">
      <w:pPr>
        <w:tabs>
          <w:tab w:pos="1080" w:val="left"/>
        </w:tabs>
        <w:jc w:val="both"/>
        <w:rPr>
          <w:rFonts w:asciiTheme="minorHAnsi" w:hAnsiTheme="minorHAnsi"/>
        </w:rPr>
      </w:pPr>
      <w:r w:rsidRPr="00127965">
        <w:rPr>
          <w:rFonts w:asciiTheme="minorHAnsi" w:hAnsiTheme="minorHAnsi"/>
        </w:rPr>
        <w:t>Entre les soussigné</w:t>
      </w:r>
      <w:r w:rsidR="00F2536D" w:rsidRPr="00127965">
        <w:rPr>
          <w:rFonts w:asciiTheme="minorHAnsi" w:hAnsiTheme="minorHAnsi"/>
        </w:rPr>
        <w:t>e</w:t>
      </w:r>
      <w:r w:rsidRPr="00127965">
        <w:rPr>
          <w:rFonts w:asciiTheme="minorHAnsi" w:hAnsiTheme="minorHAnsi"/>
        </w:rPr>
        <w:t>s :</w:t>
      </w:r>
    </w:p>
    <w:p w14:paraId="4340A312" w14:textId="1C35957C" w:rsidP="008B1BB0" w:rsidR="008B1BB0" w:rsidRDefault="008B1BB0">
      <w:pPr>
        <w:tabs>
          <w:tab w:pos="1080" w:val="left"/>
        </w:tabs>
        <w:jc w:val="both"/>
        <w:rPr>
          <w:rFonts w:asciiTheme="minorHAnsi" w:hAnsiTheme="minorHAnsi"/>
        </w:rPr>
      </w:pPr>
    </w:p>
    <w:p w14:paraId="4EB46447" w14:textId="77777777" w:rsidP="008B1BB0" w:rsidR="00300DC2" w:rsidRDefault="00300DC2" w:rsidRPr="00127965">
      <w:pPr>
        <w:tabs>
          <w:tab w:pos="1080" w:val="left"/>
        </w:tabs>
        <w:jc w:val="both"/>
        <w:rPr>
          <w:rFonts w:asciiTheme="minorHAnsi" w:hAnsiTheme="minorHAnsi"/>
        </w:rPr>
      </w:pPr>
    </w:p>
    <w:p w14:paraId="21BCB9A4" w14:textId="77777777" w:rsidP="008B1BB0" w:rsidR="008B1BB0" w:rsidRDefault="00C27ED1" w:rsidRPr="00127965">
      <w:pPr>
        <w:numPr>
          <w:ilvl w:val="0"/>
          <w:numId w:val="1"/>
        </w:numPr>
        <w:tabs>
          <w:tab w:pos="1080" w:val="left"/>
        </w:tabs>
        <w:jc w:val="both"/>
        <w:rPr>
          <w:rFonts w:asciiTheme="minorHAnsi" w:hAnsiTheme="minorHAnsi"/>
          <w:b/>
          <w:bCs/>
        </w:rPr>
      </w:pPr>
      <w:r w:rsidRPr="00127965">
        <w:rPr>
          <w:rFonts w:asciiTheme="minorHAnsi" w:hAnsiTheme="minorHAnsi"/>
          <w:b/>
          <w:bCs/>
        </w:rPr>
        <w:t>L’Unité Economique et S</w:t>
      </w:r>
      <w:r w:rsidR="008B1BB0" w:rsidRPr="00127965">
        <w:rPr>
          <w:rFonts w:asciiTheme="minorHAnsi" w:hAnsiTheme="minorHAnsi"/>
          <w:b/>
          <w:bCs/>
        </w:rPr>
        <w:t xml:space="preserve">ociale </w:t>
      </w:r>
      <w:r w:rsidR="00703CA9" w:rsidRPr="00127965">
        <w:rPr>
          <w:rFonts w:asciiTheme="minorHAnsi" w:hAnsiTheme="minorHAnsi"/>
          <w:b/>
          <w:bCs/>
        </w:rPr>
        <w:t xml:space="preserve">MICHAUD, </w:t>
      </w:r>
      <w:r w:rsidR="008B1BB0" w:rsidRPr="00127965">
        <w:rPr>
          <w:rFonts w:asciiTheme="minorHAnsi" w:hAnsiTheme="minorHAnsi"/>
          <w:b/>
          <w:bCs/>
        </w:rPr>
        <w:t>composée des Sociétés :</w:t>
      </w:r>
    </w:p>
    <w:p w14:paraId="602A82B9" w14:textId="77777777" w:rsidP="008B1BB0" w:rsidR="008B1BB0" w:rsidRDefault="008B1BB0" w:rsidRPr="00127965">
      <w:pPr>
        <w:tabs>
          <w:tab w:pos="1080" w:val="left"/>
        </w:tabs>
        <w:jc w:val="both"/>
        <w:rPr>
          <w:rFonts w:asciiTheme="minorHAnsi" w:hAnsiTheme="minorHAnsi"/>
          <w:b/>
          <w:bCs/>
        </w:rPr>
      </w:pPr>
    </w:p>
    <w:p w14:paraId="59E5CB3F" w14:textId="77777777" w:rsidP="00703CA9" w:rsidR="008B1BB0" w:rsidRDefault="008C2961" w:rsidRPr="00127965">
      <w:pPr>
        <w:pStyle w:val="Paragraphedeliste"/>
        <w:numPr>
          <w:ilvl w:val="1"/>
          <w:numId w:val="24"/>
        </w:numPr>
        <w:tabs>
          <w:tab w:pos="1080" w:val="left"/>
        </w:tabs>
        <w:ind w:left="2484"/>
        <w:jc w:val="both"/>
        <w:rPr>
          <w:rFonts w:asciiTheme="minorHAnsi" w:hAnsiTheme="minorHAnsi"/>
          <w:b/>
          <w:bCs/>
        </w:rPr>
      </w:pPr>
      <w:r w:rsidRPr="00127965">
        <w:rPr>
          <w:rFonts w:asciiTheme="minorHAnsi" w:hAnsiTheme="minorHAnsi"/>
          <w:b/>
          <w:bCs/>
        </w:rPr>
        <w:t xml:space="preserve">Famille MICHAUD </w:t>
      </w:r>
      <w:r w:rsidR="00E55831" w:rsidRPr="00B74F6A">
        <w:rPr>
          <w:rFonts w:asciiTheme="minorHAnsi" w:hAnsiTheme="minorHAnsi"/>
          <w:b/>
          <w:bCs/>
        </w:rPr>
        <w:t xml:space="preserve">&amp; </w:t>
      </w:r>
      <w:r w:rsidRPr="00B74F6A">
        <w:rPr>
          <w:rFonts w:asciiTheme="minorHAnsi" w:hAnsiTheme="minorHAnsi"/>
          <w:b/>
          <w:bCs/>
        </w:rPr>
        <w:t>CO</w:t>
      </w:r>
      <w:r w:rsidR="008B1BB0" w:rsidRPr="00B74F6A">
        <w:rPr>
          <w:rFonts w:asciiTheme="minorHAnsi" w:hAnsiTheme="minorHAnsi"/>
          <w:b/>
          <w:bCs/>
        </w:rPr>
        <w:t xml:space="preserve"> S.A</w:t>
      </w:r>
      <w:r w:rsidR="00E55831" w:rsidRPr="00B74F6A">
        <w:rPr>
          <w:rFonts w:asciiTheme="minorHAnsi" w:hAnsiTheme="minorHAnsi"/>
          <w:b/>
          <w:bCs/>
        </w:rPr>
        <w:t>.S</w:t>
      </w:r>
      <w:r w:rsidR="008B1BB0" w:rsidRPr="00B74F6A">
        <w:rPr>
          <w:rFonts w:asciiTheme="minorHAnsi" w:hAnsiTheme="minorHAnsi"/>
          <w:b/>
          <w:bCs/>
        </w:rPr>
        <w:t>,</w:t>
      </w:r>
    </w:p>
    <w:p w14:paraId="5FB31A22" w14:textId="77777777" w:rsidP="00703CA9" w:rsidR="008C2961" w:rsidRDefault="008C2961" w:rsidRPr="00127965">
      <w:pPr>
        <w:tabs>
          <w:tab w:pos="1080" w:val="left"/>
        </w:tabs>
        <w:ind w:left="1044"/>
        <w:jc w:val="both"/>
        <w:rPr>
          <w:rFonts w:asciiTheme="minorHAnsi" w:hAnsiTheme="minorHAnsi"/>
          <w:b/>
          <w:bCs/>
        </w:rPr>
      </w:pPr>
    </w:p>
    <w:p w14:paraId="74FE79EB" w14:textId="77777777" w:rsidP="00703CA9" w:rsidR="008B1BB0" w:rsidRDefault="008B1BB0" w:rsidRPr="00127965">
      <w:pPr>
        <w:pStyle w:val="Paragraphedeliste"/>
        <w:numPr>
          <w:ilvl w:val="1"/>
          <w:numId w:val="24"/>
        </w:numPr>
        <w:tabs>
          <w:tab w:pos="1080" w:val="left"/>
        </w:tabs>
        <w:ind w:left="2484"/>
        <w:jc w:val="both"/>
        <w:rPr>
          <w:rFonts w:asciiTheme="minorHAnsi" w:hAnsiTheme="minorHAnsi"/>
        </w:rPr>
      </w:pPr>
      <w:r w:rsidRPr="00127965">
        <w:rPr>
          <w:rFonts w:asciiTheme="minorHAnsi" w:hAnsiTheme="minorHAnsi"/>
          <w:b/>
          <w:bCs/>
        </w:rPr>
        <w:t>Famille MICHAUD Apiculteurs S.A</w:t>
      </w:r>
      <w:r w:rsidRPr="00127965">
        <w:rPr>
          <w:rFonts w:asciiTheme="minorHAnsi" w:hAnsiTheme="minorHAnsi"/>
        </w:rPr>
        <w:t>,</w:t>
      </w:r>
    </w:p>
    <w:p w14:paraId="619817F7" w14:textId="77777777" w:rsidP="008B1BB0" w:rsidR="008B1BB0" w:rsidRDefault="008B1BB0" w:rsidRPr="00127965">
      <w:pPr>
        <w:tabs>
          <w:tab w:pos="1080" w:val="left"/>
        </w:tabs>
        <w:jc w:val="both"/>
        <w:rPr>
          <w:rFonts w:asciiTheme="minorHAnsi" w:hAnsiTheme="minorHAnsi"/>
        </w:rPr>
      </w:pPr>
    </w:p>
    <w:p w14:paraId="22DC58A4" w14:textId="3B3EF46E" w:rsidP="00703CA9" w:rsidR="008B1BB0" w:rsidRDefault="00703CA9" w:rsidRPr="00B74F6A">
      <w:pPr>
        <w:tabs>
          <w:tab w:pos="1080" w:val="left"/>
        </w:tabs>
        <w:ind w:left="1080"/>
        <w:jc w:val="both"/>
        <w:rPr>
          <w:rFonts w:asciiTheme="minorHAnsi" w:hAnsiTheme="minorHAnsi"/>
        </w:rPr>
      </w:pPr>
      <w:r w:rsidRPr="00127965">
        <w:rPr>
          <w:rFonts w:asciiTheme="minorHAnsi" w:hAnsiTheme="minorHAnsi"/>
        </w:rPr>
        <w:t>D</w:t>
      </w:r>
      <w:r w:rsidR="008B1BB0" w:rsidRPr="00127965">
        <w:rPr>
          <w:rFonts w:asciiTheme="minorHAnsi" w:hAnsiTheme="minorHAnsi"/>
        </w:rPr>
        <w:t xml:space="preserve">ont le siège social </w:t>
      </w:r>
      <w:r w:rsidR="00F2536D" w:rsidRPr="00127965">
        <w:rPr>
          <w:rFonts w:asciiTheme="minorHAnsi" w:hAnsiTheme="minorHAnsi"/>
        </w:rPr>
        <w:t xml:space="preserve">est situé Domaine Saint-Georges – </w:t>
      </w:r>
      <w:r w:rsidR="00E55831" w:rsidRPr="00B74F6A">
        <w:rPr>
          <w:rFonts w:asciiTheme="minorHAnsi" w:hAnsiTheme="minorHAnsi"/>
        </w:rPr>
        <w:t xml:space="preserve">9 </w:t>
      </w:r>
      <w:r w:rsidR="00F2536D" w:rsidRPr="00127965">
        <w:rPr>
          <w:rFonts w:asciiTheme="minorHAnsi" w:hAnsiTheme="minorHAnsi"/>
        </w:rPr>
        <w:t xml:space="preserve">Chemin de </w:t>
      </w:r>
      <w:proofErr w:type="spellStart"/>
      <w:r w:rsidR="00F2536D" w:rsidRPr="00127965">
        <w:rPr>
          <w:rFonts w:asciiTheme="minorHAnsi" w:hAnsiTheme="minorHAnsi"/>
        </w:rPr>
        <w:t>Berdoulou</w:t>
      </w:r>
      <w:proofErr w:type="spellEnd"/>
      <w:r w:rsidR="00F2536D" w:rsidRPr="00127965">
        <w:rPr>
          <w:rFonts w:asciiTheme="minorHAnsi" w:hAnsiTheme="minorHAnsi"/>
        </w:rPr>
        <w:t xml:space="preserve"> – 64290 GAN, </w:t>
      </w:r>
    </w:p>
    <w:p w14:paraId="7A41535B" w14:textId="77777777" w:rsidP="008B1BB0" w:rsidR="00F2536D" w:rsidRDefault="00F2536D" w:rsidRPr="00127965">
      <w:pPr>
        <w:tabs>
          <w:tab w:pos="1080" w:val="left"/>
        </w:tabs>
        <w:jc w:val="both"/>
        <w:rPr>
          <w:rFonts w:asciiTheme="minorHAnsi" w:hAnsiTheme="minorHAnsi"/>
        </w:rPr>
      </w:pPr>
    </w:p>
    <w:p w14:paraId="3727CAB6" w14:textId="77777777" w:rsidP="00F2536D" w:rsidR="00F2536D" w:rsidRDefault="00F2536D" w:rsidRPr="00127965">
      <w:pPr>
        <w:tabs>
          <w:tab w:pos="1080" w:val="left"/>
        </w:tabs>
        <w:jc w:val="right"/>
        <w:rPr>
          <w:rFonts w:asciiTheme="minorHAnsi" w:hAnsiTheme="minorHAnsi"/>
        </w:rPr>
      </w:pPr>
      <w:r w:rsidRPr="00127965">
        <w:rPr>
          <w:rFonts w:asciiTheme="minorHAnsi" w:hAnsiTheme="minorHAnsi"/>
          <w:i/>
          <w:iCs/>
        </w:rPr>
        <w:t>D’une part</w:t>
      </w:r>
      <w:r w:rsidRPr="00127965">
        <w:rPr>
          <w:rFonts w:asciiTheme="minorHAnsi" w:hAnsiTheme="minorHAnsi"/>
        </w:rPr>
        <w:t>,</w:t>
      </w:r>
    </w:p>
    <w:p w14:paraId="0C987D50" w14:textId="7977D467" w:rsidP="008B1BB0" w:rsidR="00F2536D" w:rsidRDefault="00F2536D">
      <w:pPr>
        <w:tabs>
          <w:tab w:pos="1080" w:val="left"/>
        </w:tabs>
        <w:jc w:val="both"/>
        <w:rPr>
          <w:rFonts w:asciiTheme="minorHAnsi" w:hAnsiTheme="minorHAnsi"/>
        </w:rPr>
      </w:pPr>
    </w:p>
    <w:p w14:paraId="051C60BE" w14:textId="77777777" w:rsidP="008B1BB0" w:rsidR="00300DC2" w:rsidRDefault="00300DC2" w:rsidRPr="00127965">
      <w:pPr>
        <w:tabs>
          <w:tab w:pos="1080" w:val="left"/>
        </w:tabs>
        <w:jc w:val="both"/>
        <w:rPr>
          <w:rFonts w:asciiTheme="minorHAnsi" w:hAnsiTheme="minorHAnsi"/>
        </w:rPr>
      </w:pPr>
    </w:p>
    <w:p w14:paraId="510C2DB1" w14:textId="77777777" w:rsidP="008B1BB0" w:rsidR="00F2536D" w:rsidRDefault="00127965" w:rsidRPr="00127965">
      <w:pPr>
        <w:tabs>
          <w:tab w:pos="1080" w:val="left"/>
        </w:tabs>
        <w:jc w:val="both"/>
        <w:rPr>
          <w:rFonts w:asciiTheme="minorHAnsi" w:hAnsiTheme="minorHAnsi"/>
        </w:rPr>
      </w:pPr>
      <w:r>
        <w:rPr>
          <w:rFonts w:asciiTheme="minorHAnsi" w:hAnsiTheme="minorHAnsi"/>
        </w:rPr>
        <w:t>Et</w:t>
      </w:r>
    </w:p>
    <w:p w14:paraId="5B41D204" w14:textId="77777777" w:rsidP="008B1BB0" w:rsidR="00F2536D" w:rsidRDefault="00F2536D" w:rsidRPr="00127965">
      <w:pPr>
        <w:tabs>
          <w:tab w:pos="1080" w:val="left"/>
        </w:tabs>
        <w:jc w:val="both"/>
        <w:rPr>
          <w:rFonts w:asciiTheme="minorHAnsi" w:hAnsiTheme="minorHAnsi"/>
        </w:rPr>
      </w:pPr>
    </w:p>
    <w:p w14:paraId="5B4BD1D7" w14:textId="1AD8D86C" w:rsidP="00AC20C3" w:rsidR="00F2536D" w:rsidRDefault="00F2536D" w:rsidRPr="00A16196">
      <w:pPr>
        <w:numPr>
          <w:ilvl w:val="0"/>
          <w:numId w:val="1"/>
        </w:numPr>
        <w:tabs>
          <w:tab w:pos="1080" w:val="left"/>
        </w:tabs>
        <w:jc w:val="both"/>
        <w:rPr>
          <w:rFonts w:asciiTheme="minorHAnsi" w:hAnsiTheme="minorHAnsi"/>
        </w:rPr>
      </w:pPr>
      <w:r w:rsidRPr="00A16196">
        <w:rPr>
          <w:rFonts w:asciiTheme="minorHAnsi" w:hAnsiTheme="minorHAnsi"/>
          <w:b/>
          <w:bCs/>
        </w:rPr>
        <w:t xml:space="preserve">La Confédération Française Démocratique du Travail </w:t>
      </w:r>
    </w:p>
    <w:p w14:paraId="06BDFCA0" w14:textId="77777777" w:rsidP="00F2536D" w:rsidR="00F2536D" w:rsidRDefault="00F2536D" w:rsidRPr="00127965">
      <w:pPr>
        <w:tabs>
          <w:tab w:pos="1080" w:val="left"/>
        </w:tabs>
        <w:jc w:val="right"/>
        <w:rPr>
          <w:rFonts w:asciiTheme="minorHAnsi" w:hAnsiTheme="minorHAnsi"/>
        </w:rPr>
      </w:pPr>
      <w:r w:rsidRPr="00127965">
        <w:rPr>
          <w:rFonts w:asciiTheme="minorHAnsi" w:hAnsiTheme="minorHAnsi"/>
          <w:i/>
          <w:iCs/>
        </w:rPr>
        <w:t>D’autre part</w:t>
      </w:r>
      <w:r w:rsidRPr="00127965">
        <w:rPr>
          <w:rFonts w:asciiTheme="minorHAnsi" w:hAnsiTheme="minorHAnsi"/>
        </w:rPr>
        <w:t>,</w:t>
      </w:r>
    </w:p>
    <w:p w14:paraId="41913F98" w14:textId="77777777" w:rsidP="00F2536D" w:rsidR="00F2536D" w:rsidRDefault="00F2536D" w:rsidRPr="00127965">
      <w:pPr>
        <w:tabs>
          <w:tab w:pos="1080" w:val="left"/>
        </w:tabs>
        <w:jc w:val="both"/>
        <w:rPr>
          <w:rFonts w:asciiTheme="minorHAnsi" w:hAnsiTheme="minorHAnsi"/>
        </w:rPr>
      </w:pPr>
    </w:p>
    <w:p w14:paraId="7C419045" w14:textId="77777777" w:rsidP="00F2536D" w:rsidR="00043B77" w:rsidRDefault="00043B77" w:rsidRPr="00127965">
      <w:pPr>
        <w:tabs>
          <w:tab w:pos="1080" w:val="left"/>
        </w:tabs>
        <w:jc w:val="both"/>
        <w:rPr>
          <w:rFonts w:asciiTheme="minorHAnsi" w:hAnsiTheme="minorHAnsi"/>
          <w:b/>
          <w:bCs/>
        </w:rPr>
      </w:pPr>
    </w:p>
    <w:p w14:paraId="7A48900A" w14:textId="77777777" w:rsidP="00F2536D" w:rsidR="00043B77" w:rsidRDefault="00043B77" w:rsidRPr="00127965">
      <w:pPr>
        <w:tabs>
          <w:tab w:pos="1080" w:val="left"/>
        </w:tabs>
        <w:jc w:val="both"/>
        <w:rPr>
          <w:rFonts w:asciiTheme="minorHAnsi" w:hAnsiTheme="minorHAnsi"/>
          <w:b/>
          <w:bCs/>
        </w:rPr>
      </w:pPr>
    </w:p>
    <w:p w14:paraId="4CCABBE7" w14:textId="77777777" w:rsidP="00F2536D" w:rsidR="00F2536D" w:rsidRDefault="00F2536D" w:rsidRPr="00127965">
      <w:pPr>
        <w:tabs>
          <w:tab w:pos="1080" w:val="left"/>
        </w:tabs>
        <w:jc w:val="both"/>
        <w:rPr>
          <w:rFonts w:asciiTheme="minorHAnsi" w:hAnsiTheme="minorHAnsi"/>
        </w:rPr>
      </w:pPr>
    </w:p>
    <w:p w14:paraId="189778E4" w14:textId="77777777" w:rsidR="00127965" w:rsidRDefault="00043B77">
      <w:pPr>
        <w:rPr>
          <w:noProof/>
        </w:rPr>
      </w:pPr>
      <w:r w:rsidRPr="00127965">
        <w:rPr>
          <w:rFonts w:asciiTheme="minorHAnsi" w:hAnsiTheme="minorHAnsi"/>
          <w:color w:themeColor="text1" w:val="000000"/>
          <w:u w:val="single"/>
        </w:rPr>
        <w:br w:type="page"/>
      </w:r>
      <w:r w:rsidRPr="00127965">
        <w:rPr>
          <w:rFonts w:asciiTheme="minorHAnsi" w:hAnsiTheme="minorHAnsi"/>
          <w:color w:themeColor="text1" w:val="000000"/>
          <w:u w:val="single"/>
        </w:rPr>
        <w:fldChar w:fldCharType="begin"/>
      </w:r>
      <w:r w:rsidRPr="00127965">
        <w:rPr>
          <w:rFonts w:asciiTheme="minorHAnsi" w:hAnsiTheme="minorHAnsi"/>
          <w:color w:themeColor="text1" w:val="000000"/>
          <w:u w:val="single"/>
        </w:rPr>
        <w:instrText xml:space="preserve"> TOC \o "1-3" \h \z \u </w:instrText>
      </w:r>
      <w:r w:rsidRPr="00127965">
        <w:rPr>
          <w:rFonts w:asciiTheme="minorHAnsi" w:hAnsiTheme="minorHAnsi"/>
          <w:color w:themeColor="text1" w:val="000000"/>
          <w:u w:val="single"/>
        </w:rPr>
        <w:fldChar w:fldCharType="separate"/>
      </w:r>
    </w:p>
    <w:p w14:paraId="060592DB" w14:textId="7E7DA3A3" w:rsidR="00127965" w:rsidRDefault="001A32EE">
      <w:pPr>
        <w:pStyle w:val="TM1"/>
        <w:tabs>
          <w:tab w:leader="dot" w:pos="9062" w:val="right"/>
        </w:tabs>
        <w:rPr>
          <w:rFonts w:asciiTheme="minorHAnsi" w:cstheme="minorBidi" w:eastAsiaTheme="minorEastAsia" w:hAnsiTheme="minorHAnsi"/>
          <w:noProof/>
          <w:sz w:val="22"/>
          <w:szCs w:val="22"/>
        </w:rPr>
      </w:pPr>
      <w:hyperlink w:anchor="_Toc511405613" w:history="1">
        <w:r w:rsidR="00127965" w:rsidRPr="00BF2B61">
          <w:rPr>
            <w:rStyle w:val="Lienhypertexte"/>
            <w:noProof/>
          </w:rPr>
          <w:t>Préambule :</w:t>
        </w:r>
        <w:r w:rsidR="00127965">
          <w:rPr>
            <w:noProof/>
            <w:webHidden/>
          </w:rPr>
          <w:tab/>
        </w:r>
        <w:r w:rsidR="00127965">
          <w:rPr>
            <w:noProof/>
            <w:webHidden/>
          </w:rPr>
          <w:fldChar w:fldCharType="begin"/>
        </w:r>
        <w:r w:rsidR="00127965">
          <w:rPr>
            <w:noProof/>
            <w:webHidden/>
          </w:rPr>
          <w:instrText xml:space="preserve"> PAGEREF _Toc511405613 \h </w:instrText>
        </w:r>
        <w:r w:rsidR="00127965">
          <w:rPr>
            <w:noProof/>
            <w:webHidden/>
          </w:rPr>
        </w:r>
        <w:r w:rsidR="00127965">
          <w:rPr>
            <w:noProof/>
            <w:webHidden/>
          </w:rPr>
          <w:fldChar w:fldCharType="separate"/>
        </w:r>
        <w:r>
          <w:rPr>
            <w:noProof/>
            <w:webHidden/>
          </w:rPr>
          <w:t>2</w:t>
        </w:r>
        <w:r w:rsidR="00127965">
          <w:rPr>
            <w:noProof/>
            <w:webHidden/>
          </w:rPr>
          <w:fldChar w:fldCharType="end"/>
        </w:r>
      </w:hyperlink>
    </w:p>
    <w:p w14:paraId="1EDF8EBD" w14:textId="219BBD38" w:rsidR="00127965" w:rsidRDefault="001A32EE">
      <w:pPr>
        <w:pStyle w:val="TM1"/>
        <w:tabs>
          <w:tab w:leader="dot" w:pos="9062" w:val="right"/>
        </w:tabs>
        <w:rPr>
          <w:rFonts w:asciiTheme="minorHAnsi" w:cstheme="minorBidi" w:eastAsiaTheme="minorEastAsia" w:hAnsiTheme="minorHAnsi"/>
          <w:noProof/>
          <w:sz w:val="22"/>
          <w:szCs w:val="22"/>
        </w:rPr>
      </w:pPr>
      <w:hyperlink w:anchor="_Toc511405614" w:history="1">
        <w:r w:rsidR="00127965" w:rsidRPr="00BF2B61">
          <w:rPr>
            <w:rStyle w:val="Lienhypertexte"/>
            <w:noProof/>
          </w:rPr>
          <w:t xml:space="preserve">Article 1 : </w:t>
        </w:r>
        <w:r w:rsidR="003F76F6">
          <w:rPr>
            <w:rStyle w:val="Lienhypertexte"/>
            <w:noProof/>
          </w:rPr>
          <w:t>C</w:t>
        </w:r>
        <w:r w:rsidR="00127965" w:rsidRPr="00BF2B61">
          <w:rPr>
            <w:rStyle w:val="Lienhypertexte"/>
            <w:noProof/>
          </w:rPr>
          <w:t>hamp d’application</w:t>
        </w:r>
        <w:r w:rsidR="00127965">
          <w:rPr>
            <w:noProof/>
            <w:webHidden/>
          </w:rPr>
          <w:tab/>
        </w:r>
        <w:r w:rsidR="00127965">
          <w:rPr>
            <w:noProof/>
            <w:webHidden/>
          </w:rPr>
          <w:fldChar w:fldCharType="begin"/>
        </w:r>
        <w:r w:rsidR="00127965">
          <w:rPr>
            <w:noProof/>
            <w:webHidden/>
          </w:rPr>
          <w:instrText xml:space="preserve"> PAGEREF _Toc511405614 \h </w:instrText>
        </w:r>
        <w:r w:rsidR="00127965">
          <w:rPr>
            <w:noProof/>
            <w:webHidden/>
          </w:rPr>
        </w:r>
        <w:r w:rsidR="00127965">
          <w:rPr>
            <w:noProof/>
            <w:webHidden/>
          </w:rPr>
          <w:fldChar w:fldCharType="separate"/>
        </w:r>
        <w:r>
          <w:rPr>
            <w:noProof/>
            <w:webHidden/>
          </w:rPr>
          <w:t>2</w:t>
        </w:r>
        <w:r w:rsidR="00127965">
          <w:rPr>
            <w:noProof/>
            <w:webHidden/>
          </w:rPr>
          <w:fldChar w:fldCharType="end"/>
        </w:r>
      </w:hyperlink>
    </w:p>
    <w:p w14:paraId="01739E76" w14:textId="746925F3" w:rsidR="00127965" w:rsidRDefault="001A32EE">
      <w:pPr>
        <w:pStyle w:val="TM1"/>
        <w:tabs>
          <w:tab w:leader="dot" w:pos="9062" w:val="right"/>
        </w:tabs>
        <w:rPr>
          <w:rFonts w:asciiTheme="minorHAnsi" w:cstheme="minorBidi" w:eastAsiaTheme="minorEastAsia" w:hAnsiTheme="minorHAnsi"/>
          <w:noProof/>
          <w:sz w:val="22"/>
          <w:szCs w:val="22"/>
        </w:rPr>
      </w:pPr>
      <w:hyperlink w:anchor="_Toc511405615" w:history="1">
        <w:r w:rsidR="00127965" w:rsidRPr="00BF2B61">
          <w:rPr>
            <w:rStyle w:val="Lienhypertexte"/>
            <w:noProof/>
          </w:rPr>
          <w:t>Article 2 : Définition du temps de travail effectif</w:t>
        </w:r>
        <w:r w:rsidR="00127965">
          <w:rPr>
            <w:noProof/>
            <w:webHidden/>
          </w:rPr>
          <w:tab/>
        </w:r>
        <w:r w:rsidR="00127965">
          <w:rPr>
            <w:noProof/>
            <w:webHidden/>
          </w:rPr>
          <w:fldChar w:fldCharType="begin"/>
        </w:r>
        <w:r w:rsidR="00127965">
          <w:rPr>
            <w:noProof/>
            <w:webHidden/>
          </w:rPr>
          <w:instrText xml:space="preserve"> PAGEREF _Toc511405615 \h </w:instrText>
        </w:r>
        <w:r w:rsidR="00127965">
          <w:rPr>
            <w:noProof/>
            <w:webHidden/>
          </w:rPr>
        </w:r>
        <w:r w:rsidR="00127965">
          <w:rPr>
            <w:noProof/>
            <w:webHidden/>
          </w:rPr>
          <w:fldChar w:fldCharType="separate"/>
        </w:r>
        <w:r>
          <w:rPr>
            <w:noProof/>
            <w:webHidden/>
          </w:rPr>
          <w:t>3</w:t>
        </w:r>
        <w:r w:rsidR="00127965">
          <w:rPr>
            <w:noProof/>
            <w:webHidden/>
          </w:rPr>
          <w:fldChar w:fldCharType="end"/>
        </w:r>
      </w:hyperlink>
    </w:p>
    <w:p w14:paraId="4B92D861" w14:textId="71B9A5EE" w:rsidR="00127965" w:rsidRDefault="001A32EE">
      <w:pPr>
        <w:pStyle w:val="TM1"/>
        <w:tabs>
          <w:tab w:leader="dot" w:pos="9062" w:val="right"/>
        </w:tabs>
        <w:rPr>
          <w:rFonts w:asciiTheme="minorHAnsi" w:cstheme="minorBidi" w:eastAsiaTheme="minorEastAsia" w:hAnsiTheme="minorHAnsi"/>
          <w:noProof/>
          <w:sz w:val="22"/>
          <w:szCs w:val="22"/>
        </w:rPr>
      </w:pPr>
      <w:hyperlink w:anchor="_Toc511405616" w:history="1">
        <w:r w:rsidR="00127965" w:rsidRPr="00BF2B61">
          <w:rPr>
            <w:rStyle w:val="Lienhypertexte"/>
            <w:noProof/>
          </w:rPr>
          <w:t>Article 3 : Aménagement du temps de travail sur une période supérieure à la semaine</w:t>
        </w:r>
        <w:r w:rsidR="00127965">
          <w:rPr>
            <w:noProof/>
            <w:webHidden/>
          </w:rPr>
          <w:tab/>
        </w:r>
        <w:r w:rsidR="00127965">
          <w:rPr>
            <w:noProof/>
            <w:webHidden/>
          </w:rPr>
          <w:fldChar w:fldCharType="begin"/>
        </w:r>
        <w:r w:rsidR="00127965">
          <w:rPr>
            <w:noProof/>
            <w:webHidden/>
          </w:rPr>
          <w:instrText xml:space="preserve"> PAGEREF _Toc511405616 \h </w:instrText>
        </w:r>
        <w:r w:rsidR="00127965">
          <w:rPr>
            <w:noProof/>
            <w:webHidden/>
          </w:rPr>
        </w:r>
        <w:r w:rsidR="00127965">
          <w:rPr>
            <w:noProof/>
            <w:webHidden/>
          </w:rPr>
          <w:fldChar w:fldCharType="separate"/>
        </w:r>
        <w:r>
          <w:rPr>
            <w:noProof/>
            <w:webHidden/>
          </w:rPr>
          <w:t>3</w:t>
        </w:r>
        <w:r w:rsidR="00127965">
          <w:rPr>
            <w:noProof/>
            <w:webHidden/>
          </w:rPr>
          <w:fldChar w:fldCharType="end"/>
        </w:r>
      </w:hyperlink>
    </w:p>
    <w:p w14:paraId="5B83CDF7" w14:textId="28D78F27" w:rsidR="00127965" w:rsidRDefault="001A32EE">
      <w:pPr>
        <w:pStyle w:val="TM1"/>
        <w:tabs>
          <w:tab w:leader="dot" w:pos="9062" w:val="right"/>
        </w:tabs>
        <w:rPr>
          <w:rFonts w:asciiTheme="minorHAnsi" w:cstheme="minorBidi" w:eastAsiaTheme="minorEastAsia" w:hAnsiTheme="minorHAnsi"/>
          <w:noProof/>
          <w:sz w:val="22"/>
          <w:szCs w:val="22"/>
        </w:rPr>
      </w:pPr>
      <w:hyperlink w:anchor="_Toc511405617" w:history="1">
        <w:r w:rsidR="00127965" w:rsidRPr="00BF2B61">
          <w:rPr>
            <w:rStyle w:val="Lienhypertexte"/>
            <w:noProof/>
          </w:rPr>
          <w:t>Article 4</w:t>
        </w:r>
        <w:r w:rsidR="003F76F6">
          <w:rPr>
            <w:rStyle w:val="Lienhypertexte"/>
            <w:noProof/>
          </w:rPr>
          <w:t> :</w:t>
        </w:r>
        <w:r w:rsidR="00127965" w:rsidRPr="00BF2B61">
          <w:rPr>
            <w:rStyle w:val="Lienhypertexte"/>
            <w:noProof/>
          </w:rPr>
          <w:t xml:space="preserve"> Organisation du temps de travail sous forme de forfait en jours sur l’année</w:t>
        </w:r>
        <w:r w:rsidR="00127965">
          <w:rPr>
            <w:noProof/>
            <w:webHidden/>
          </w:rPr>
          <w:tab/>
        </w:r>
        <w:r w:rsidR="00127965">
          <w:rPr>
            <w:noProof/>
            <w:webHidden/>
          </w:rPr>
          <w:fldChar w:fldCharType="begin"/>
        </w:r>
        <w:r w:rsidR="00127965">
          <w:rPr>
            <w:noProof/>
            <w:webHidden/>
          </w:rPr>
          <w:instrText xml:space="preserve"> PAGEREF _Toc511405617 \h </w:instrText>
        </w:r>
        <w:r w:rsidR="00127965">
          <w:rPr>
            <w:noProof/>
            <w:webHidden/>
          </w:rPr>
        </w:r>
        <w:r w:rsidR="00127965">
          <w:rPr>
            <w:noProof/>
            <w:webHidden/>
          </w:rPr>
          <w:fldChar w:fldCharType="separate"/>
        </w:r>
        <w:r>
          <w:rPr>
            <w:noProof/>
            <w:webHidden/>
          </w:rPr>
          <w:t>8</w:t>
        </w:r>
        <w:r w:rsidR="00127965">
          <w:rPr>
            <w:noProof/>
            <w:webHidden/>
          </w:rPr>
          <w:fldChar w:fldCharType="end"/>
        </w:r>
      </w:hyperlink>
    </w:p>
    <w:p w14:paraId="6A816208" w14:textId="1BBA6A8F" w:rsidR="00127965" w:rsidRDefault="001A32EE">
      <w:pPr>
        <w:pStyle w:val="TM1"/>
        <w:tabs>
          <w:tab w:leader="dot" w:pos="9062" w:val="right"/>
        </w:tabs>
        <w:rPr>
          <w:rFonts w:asciiTheme="minorHAnsi" w:cstheme="minorBidi" w:eastAsiaTheme="minorEastAsia" w:hAnsiTheme="minorHAnsi"/>
          <w:noProof/>
          <w:sz w:val="22"/>
          <w:szCs w:val="22"/>
        </w:rPr>
      </w:pPr>
      <w:hyperlink w:anchor="_Toc511405618" w:history="1">
        <w:r w:rsidR="00127965" w:rsidRPr="00BF2B61">
          <w:rPr>
            <w:rStyle w:val="Lienhypertexte"/>
            <w:noProof/>
          </w:rPr>
          <w:t>Article 5 : Travail du samedi et du dimanche – jours fériés</w:t>
        </w:r>
        <w:r w:rsidR="00127965">
          <w:rPr>
            <w:noProof/>
            <w:webHidden/>
          </w:rPr>
          <w:tab/>
        </w:r>
        <w:r w:rsidR="00127965">
          <w:rPr>
            <w:noProof/>
            <w:webHidden/>
          </w:rPr>
          <w:fldChar w:fldCharType="begin"/>
        </w:r>
        <w:r w:rsidR="00127965">
          <w:rPr>
            <w:noProof/>
            <w:webHidden/>
          </w:rPr>
          <w:instrText xml:space="preserve"> PAGEREF _Toc511405618 \h </w:instrText>
        </w:r>
        <w:r w:rsidR="00127965">
          <w:rPr>
            <w:noProof/>
            <w:webHidden/>
          </w:rPr>
        </w:r>
        <w:r w:rsidR="00127965">
          <w:rPr>
            <w:noProof/>
            <w:webHidden/>
          </w:rPr>
          <w:fldChar w:fldCharType="separate"/>
        </w:r>
        <w:r>
          <w:rPr>
            <w:noProof/>
            <w:webHidden/>
          </w:rPr>
          <w:t>13</w:t>
        </w:r>
        <w:r w:rsidR="00127965">
          <w:rPr>
            <w:noProof/>
            <w:webHidden/>
          </w:rPr>
          <w:fldChar w:fldCharType="end"/>
        </w:r>
      </w:hyperlink>
    </w:p>
    <w:p w14:paraId="009ABCEE" w14:textId="062D3A10" w:rsidR="00127965" w:rsidRDefault="001A32EE">
      <w:pPr>
        <w:pStyle w:val="TM1"/>
        <w:tabs>
          <w:tab w:leader="dot" w:pos="9062" w:val="right"/>
        </w:tabs>
        <w:rPr>
          <w:rFonts w:asciiTheme="minorHAnsi" w:cstheme="minorBidi" w:eastAsiaTheme="minorEastAsia" w:hAnsiTheme="minorHAnsi"/>
          <w:noProof/>
          <w:sz w:val="22"/>
          <w:szCs w:val="22"/>
        </w:rPr>
      </w:pPr>
      <w:hyperlink w:anchor="_Toc511405619" w:history="1">
        <w:r w:rsidR="00127965" w:rsidRPr="00BF2B61">
          <w:rPr>
            <w:rStyle w:val="Lienhypertexte"/>
            <w:noProof/>
          </w:rPr>
          <w:t>Article 6 : Modalités de suivi de l’accord</w:t>
        </w:r>
        <w:r w:rsidR="00127965">
          <w:rPr>
            <w:noProof/>
            <w:webHidden/>
          </w:rPr>
          <w:tab/>
        </w:r>
        <w:r w:rsidR="00127965">
          <w:rPr>
            <w:noProof/>
            <w:webHidden/>
          </w:rPr>
          <w:fldChar w:fldCharType="begin"/>
        </w:r>
        <w:r w:rsidR="00127965">
          <w:rPr>
            <w:noProof/>
            <w:webHidden/>
          </w:rPr>
          <w:instrText xml:space="preserve"> PAGEREF _Toc511405619 \h </w:instrText>
        </w:r>
        <w:r w:rsidR="00127965">
          <w:rPr>
            <w:noProof/>
            <w:webHidden/>
          </w:rPr>
        </w:r>
        <w:r w:rsidR="00127965">
          <w:rPr>
            <w:noProof/>
            <w:webHidden/>
          </w:rPr>
          <w:fldChar w:fldCharType="separate"/>
        </w:r>
        <w:r>
          <w:rPr>
            <w:noProof/>
            <w:webHidden/>
          </w:rPr>
          <w:t>15</w:t>
        </w:r>
        <w:r w:rsidR="00127965">
          <w:rPr>
            <w:noProof/>
            <w:webHidden/>
          </w:rPr>
          <w:fldChar w:fldCharType="end"/>
        </w:r>
      </w:hyperlink>
    </w:p>
    <w:p w14:paraId="4B4E98C7" w14:textId="301A4D81" w:rsidR="00127965" w:rsidRDefault="001A32EE">
      <w:pPr>
        <w:pStyle w:val="TM1"/>
        <w:tabs>
          <w:tab w:leader="dot" w:pos="9062" w:val="right"/>
        </w:tabs>
        <w:rPr>
          <w:rFonts w:asciiTheme="minorHAnsi" w:cstheme="minorBidi" w:eastAsiaTheme="minorEastAsia" w:hAnsiTheme="minorHAnsi"/>
          <w:noProof/>
          <w:sz w:val="22"/>
          <w:szCs w:val="22"/>
        </w:rPr>
      </w:pPr>
      <w:hyperlink w:anchor="_Toc511405620" w:history="1">
        <w:r w:rsidR="00127965" w:rsidRPr="00BF2B61">
          <w:rPr>
            <w:rStyle w:val="Lienhypertexte"/>
            <w:noProof/>
          </w:rPr>
          <w:t xml:space="preserve">Article 7 : </w:t>
        </w:r>
        <w:r w:rsidR="003F76F6">
          <w:rPr>
            <w:rStyle w:val="Lienhypertexte"/>
            <w:noProof/>
          </w:rPr>
          <w:t>D</w:t>
        </w:r>
        <w:r w:rsidR="00127965" w:rsidRPr="00BF2B61">
          <w:rPr>
            <w:rStyle w:val="Lienhypertexte"/>
            <w:noProof/>
          </w:rPr>
          <w:t>urée de l’accord, révision, dénonciation</w:t>
        </w:r>
        <w:r w:rsidR="00127965">
          <w:rPr>
            <w:noProof/>
            <w:webHidden/>
          </w:rPr>
          <w:tab/>
        </w:r>
        <w:r w:rsidR="00127965">
          <w:rPr>
            <w:noProof/>
            <w:webHidden/>
          </w:rPr>
          <w:fldChar w:fldCharType="begin"/>
        </w:r>
        <w:r w:rsidR="00127965">
          <w:rPr>
            <w:noProof/>
            <w:webHidden/>
          </w:rPr>
          <w:instrText xml:space="preserve"> PAGEREF _Toc511405620 \h </w:instrText>
        </w:r>
        <w:r w:rsidR="00127965">
          <w:rPr>
            <w:noProof/>
            <w:webHidden/>
          </w:rPr>
        </w:r>
        <w:r w:rsidR="00127965">
          <w:rPr>
            <w:noProof/>
            <w:webHidden/>
          </w:rPr>
          <w:fldChar w:fldCharType="separate"/>
        </w:r>
        <w:r>
          <w:rPr>
            <w:noProof/>
            <w:webHidden/>
          </w:rPr>
          <w:t>15</w:t>
        </w:r>
        <w:r w:rsidR="00127965">
          <w:rPr>
            <w:noProof/>
            <w:webHidden/>
          </w:rPr>
          <w:fldChar w:fldCharType="end"/>
        </w:r>
      </w:hyperlink>
    </w:p>
    <w:p w14:paraId="2147EB7A" w14:textId="5EC47AB7" w:rsidR="00127965" w:rsidRDefault="001A32EE">
      <w:pPr>
        <w:pStyle w:val="TM1"/>
        <w:tabs>
          <w:tab w:leader="dot" w:pos="9062" w:val="right"/>
        </w:tabs>
        <w:rPr>
          <w:rFonts w:asciiTheme="minorHAnsi" w:cstheme="minorBidi" w:eastAsiaTheme="minorEastAsia" w:hAnsiTheme="minorHAnsi"/>
          <w:noProof/>
          <w:sz w:val="22"/>
          <w:szCs w:val="22"/>
        </w:rPr>
      </w:pPr>
      <w:hyperlink w:anchor="_Toc511405621" w:history="1">
        <w:r w:rsidR="00127965" w:rsidRPr="00BF2B61">
          <w:rPr>
            <w:rStyle w:val="Lienhypertexte"/>
            <w:noProof/>
          </w:rPr>
          <w:t>Article 8 : Formalités de dépôt et de publicité</w:t>
        </w:r>
        <w:r w:rsidR="00127965">
          <w:rPr>
            <w:noProof/>
            <w:webHidden/>
          </w:rPr>
          <w:tab/>
        </w:r>
        <w:r w:rsidR="00127965">
          <w:rPr>
            <w:noProof/>
            <w:webHidden/>
          </w:rPr>
          <w:fldChar w:fldCharType="begin"/>
        </w:r>
        <w:r w:rsidR="00127965">
          <w:rPr>
            <w:noProof/>
            <w:webHidden/>
          </w:rPr>
          <w:instrText xml:space="preserve"> PAGEREF _Toc511405621 \h </w:instrText>
        </w:r>
        <w:r w:rsidR="00127965">
          <w:rPr>
            <w:noProof/>
            <w:webHidden/>
          </w:rPr>
        </w:r>
        <w:r w:rsidR="00127965">
          <w:rPr>
            <w:noProof/>
            <w:webHidden/>
          </w:rPr>
          <w:fldChar w:fldCharType="separate"/>
        </w:r>
        <w:r>
          <w:rPr>
            <w:noProof/>
            <w:webHidden/>
          </w:rPr>
          <w:t>16</w:t>
        </w:r>
        <w:r w:rsidR="00127965">
          <w:rPr>
            <w:noProof/>
            <w:webHidden/>
          </w:rPr>
          <w:fldChar w:fldCharType="end"/>
        </w:r>
      </w:hyperlink>
    </w:p>
    <w:p w14:paraId="5F217CD0" w14:textId="77777777" w:rsidR="00043B77" w:rsidRDefault="00043B77" w:rsidRPr="00127965">
      <w:pPr>
        <w:rPr>
          <w:rFonts w:asciiTheme="minorHAnsi" w:hAnsiTheme="minorHAnsi"/>
          <w:color w:themeColor="text1" w:val="000000"/>
          <w:u w:val="single"/>
        </w:rPr>
      </w:pPr>
      <w:r w:rsidRPr="00127965">
        <w:rPr>
          <w:rFonts w:asciiTheme="minorHAnsi" w:hAnsiTheme="minorHAnsi"/>
          <w:color w:themeColor="text1" w:val="000000"/>
          <w:u w:val="single"/>
        </w:rPr>
        <w:fldChar w:fldCharType="end"/>
      </w:r>
    </w:p>
    <w:p w14:paraId="22BE1B12" w14:textId="2CB80D1A" w:rsidR="00043B77" w:rsidRDefault="00043B77">
      <w:pPr>
        <w:rPr>
          <w:rFonts w:asciiTheme="minorHAnsi" w:cstheme="majorBidi" w:eastAsiaTheme="majorEastAsia" w:hAnsiTheme="minorHAnsi"/>
          <w:b/>
          <w:bCs/>
          <w:color w:themeColor="text1" w:val="000000"/>
          <w:sz w:val="28"/>
          <w:szCs w:val="28"/>
          <w:u w:val="single"/>
        </w:rPr>
      </w:pPr>
    </w:p>
    <w:p w14:paraId="2BDB5B24" w14:textId="77777777" w:rsidR="00300DC2" w:rsidRDefault="00300DC2" w:rsidRPr="00127965">
      <w:pPr>
        <w:rPr>
          <w:rFonts w:asciiTheme="minorHAnsi" w:cstheme="majorBidi" w:eastAsiaTheme="majorEastAsia" w:hAnsiTheme="minorHAnsi"/>
          <w:b/>
          <w:bCs/>
          <w:color w:themeColor="text1" w:val="000000"/>
          <w:sz w:val="28"/>
          <w:szCs w:val="28"/>
          <w:u w:val="single"/>
        </w:rPr>
      </w:pPr>
    </w:p>
    <w:p w14:paraId="72213D67" w14:textId="77777777" w:rsidP="00127965" w:rsidR="00043B77" w:rsidRDefault="00043B77" w:rsidRPr="00127965">
      <w:pPr>
        <w:tabs>
          <w:tab w:pos="1080" w:val="left"/>
        </w:tabs>
        <w:jc w:val="center"/>
        <w:rPr>
          <w:rFonts w:asciiTheme="minorHAnsi" w:hAnsiTheme="minorHAnsi"/>
          <w:b/>
          <w:bCs/>
          <w:u w:val="single"/>
        </w:rPr>
      </w:pPr>
      <w:r w:rsidRPr="00127965">
        <w:rPr>
          <w:rFonts w:asciiTheme="minorHAnsi" w:hAnsiTheme="minorHAnsi"/>
          <w:b/>
          <w:bCs/>
          <w:u w:val="single"/>
        </w:rPr>
        <w:t>Il est convenu ce qui suit :</w:t>
      </w:r>
    </w:p>
    <w:p w14:paraId="003D9DA5" w14:textId="77777777" w:rsidP="00703CA9" w:rsidR="00F2536D" w:rsidRDefault="00F2536D" w:rsidRPr="00127965">
      <w:pPr>
        <w:pStyle w:val="Titre1"/>
        <w:rPr>
          <w:rFonts w:asciiTheme="minorHAnsi" w:hAnsiTheme="minorHAnsi"/>
          <w:color w:themeColor="text1" w:val="000000"/>
          <w:u w:val="single"/>
        </w:rPr>
      </w:pPr>
      <w:bookmarkStart w:id="1" w:name="_Toc511405613"/>
      <w:r w:rsidRPr="00127965">
        <w:rPr>
          <w:rFonts w:asciiTheme="minorHAnsi" w:hAnsiTheme="minorHAnsi"/>
          <w:color w:themeColor="text1" w:val="000000"/>
          <w:u w:val="single"/>
        </w:rPr>
        <w:t>Préambule :</w:t>
      </w:r>
      <w:bookmarkEnd w:id="1"/>
    </w:p>
    <w:p w14:paraId="56D574EB" w14:textId="77777777" w:rsidP="00F2536D" w:rsidR="00F2536D" w:rsidRDefault="00F2536D" w:rsidRPr="00127965">
      <w:pPr>
        <w:tabs>
          <w:tab w:pos="1080" w:val="left"/>
        </w:tabs>
        <w:jc w:val="both"/>
        <w:rPr>
          <w:rFonts w:asciiTheme="minorHAnsi" w:hAnsiTheme="minorHAnsi"/>
        </w:rPr>
      </w:pPr>
    </w:p>
    <w:p w14:paraId="02A31C83" w14:textId="77777777" w:rsidP="00D91404" w:rsidR="00A66C9B" w:rsidRDefault="00D91404" w:rsidRPr="00B74F6A">
      <w:pPr>
        <w:spacing w:line="260" w:lineRule="atLeast"/>
        <w:jc w:val="both"/>
        <w:rPr>
          <w:rFonts w:asciiTheme="minorHAnsi" w:hAnsiTheme="minorHAnsi"/>
        </w:rPr>
      </w:pPr>
      <w:r w:rsidRPr="00B74F6A">
        <w:rPr>
          <w:rFonts w:asciiTheme="minorHAnsi" w:hAnsiTheme="minorHAnsi"/>
        </w:rPr>
        <w:t xml:space="preserve">Les parties </w:t>
      </w:r>
      <w:r w:rsidR="00A66C9B" w:rsidRPr="00B74F6A">
        <w:rPr>
          <w:rFonts w:asciiTheme="minorHAnsi" w:hAnsiTheme="minorHAnsi"/>
        </w:rPr>
        <w:t>à</w:t>
      </w:r>
      <w:r w:rsidRPr="00B74F6A">
        <w:rPr>
          <w:rFonts w:asciiTheme="minorHAnsi" w:hAnsiTheme="minorHAnsi"/>
        </w:rPr>
        <w:t xml:space="preserve"> la négociation ont souhaité adapter l’accord </w:t>
      </w:r>
      <w:r w:rsidR="007D150F" w:rsidRPr="00B74F6A">
        <w:rPr>
          <w:rFonts w:asciiTheme="minorHAnsi" w:hAnsiTheme="minorHAnsi"/>
        </w:rPr>
        <w:t xml:space="preserve">ARTT </w:t>
      </w:r>
      <w:r w:rsidRPr="00B74F6A">
        <w:rPr>
          <w:rFonts w:asciiTheme="minorHAnsi" w:hAnsiTheme="minorHAnsi"/>
        </w:rPr>
        <w:t>signé le 5 novembre 2010, afin de tenir compte</w:t>
      </w:r>
      <w:r w:rsidR="00A66C9B" w:rsidRPr="00B74F6A">
        <w:rPr>
          <w:rFonts w:asciiTheme="minorHAnsi" w:hAnsiTheme="minorHAnsi"/>
        </w:rPr>
        <w:t> :</w:t>
      </w:r>
    </w:p>
    <w:p w14:paraId="46898C14" w14:textId="77777777" w:rsidP="00D91404" w:rsidR="00A66C9B" w:rsidRDefault="00A66C9B" w:rsidRPr="00B74F6A">
      <w:pPr>
        <w:spacing w:line="260" w:lineRule="atLeast"/>
        <w:jc w:val="both"/>
        <w:rPr>
          <w:rFonts w:asciiTheme="minorHAnsi" w:hAnsiTheme="minorHAnsi"/>
        </w:rPr>
      </w:pPr>
    </w:p>
    <w:p w14:paraId="25CFC7D7" w14:textId="625C2F83" w:rsidP="003F76F6" w:rsidR="00A66C9B" w:rsidRDefault="00A66C9B" w:rsidRPr="00B74F6A">
      <w:pPr>
        <w:pStyle w:val="Paragraphedeliste"/>
        <w:numPr>
          <w:ilvl w:val="0"/>
          <w:numId w:val="28"/>
        </w:numPr>
        <w:spacing w:line="260" w:lineRule="atLeast"/>
        <w:jc w:val="both"/>
        <w:rPr>
          <w:rFonts w:asciiTheme="minorHAnsi" w:hAnsiTheme="minorHAnsi"/>
        </w:rPr>
      </w:pPr>
      <w:proofErr w:type="gramStart"/>
      <w:r w:rsidRPr="00B74F6A">
        <w:rPr>
          <w:rFonts w:asciiTheme="minorHAnsi" w:hAnsiTheme="minorHAnsi"/>
        </w:rPr>
        <w:t>de</w:t>
      </w:r>
      <w:proofErr w:type="gramEnd"/>
      <w:r w:rsidRPr="00B74F6A">
        <w:rPr>
          <w:rFonts w:asciiTheme="minorHAnsi" w:hAnsiTheme="minorHAnsi"/>
        </w:rPr>
        <w:t xml:space="preserve"> l’évolution des pratiques en vigueur au sein de l’UES ;</w:t>
      </w:r>
    </w:p>
    <w:p w14:paraId="2F325527" w14:textId="77777777" w:rsidP="00A66C9B" w:rsidR="00A66C9B" w:rsidRDefault="00A66C9B" w:rsidRPr="00B74F6A">
      <w:pPr>
        <w:pStyle w:val="Paragraphedeliste"/>
        <w:spacing w:line="260" w:lineRule="atLeast"/>
        <w:jc w:val="both"/>
        <w:rPr>
          <w:rFonts w:asciiTheme="minorHAnsi" w:hAnsiTheme="minorHAnsi"/>
        </w:rPr>
      </w:pPr>
    </w:p>
    <w:p w14:paraId="38F98F09" w14:textId="1442D553" w:rsidP="003F76F6" w:rsidR="00D91404" w:rsidRDefault="00A66C9B" w:rsidRPr="00B74F6A">
      <w:pPr>
        <w:pStyle w:val="Paragraphedeliste"/>
        <w:numPr>
          <w:ilvl w:val="0"/>
          <w:numId w:val="28"/>
        </w:numPr>
        <w:spacing w:line="260" w:lineRule="atLeast"/>
        <w:jc w:val="both"/>
        <w:rPr>
          <w:rFonts w:asciiTheme="minorHAnsi" w:hAnsiTheme="minorHAnsi"/>
        </w:rPr>
      </w:pPr>
      <w:proofErr w:type="gramStart"/>
      <w:r w:rsidRPr="00B74F6A">
        <w:rPr>
          <w:rFonts w:asciiTheme="minorHAnsi" w:hAnsiTheme="minorHAnsi"/>
        </w:rPr>
        <w:t>des</w:t>
      </w:r>
      <w:proofErr w:type="gramEnd"/>
      <w:r w:rsidRPr="00B74F6A">
        <w:rPr>
          <w:rFonts w:asciiTheme="minorHAnsi" w:hAnsiTheme="minorHAnsi"/>
        </w:rPr>
        <w:t xml:space="preserve"> </w:t>
      </w:r>
      <w:r w:rsidR="00D91404" w:rsidRPr="00B74F6A">
        <w:rPr>
          <w:rFonts w:asciiTheme="minorHAnsi" w:hAnsiTheme="minorHAnsi"/>
        </w:rPr>
        <w:t xml:space="preserve">évolutions législatives récentes issues de la loi Travail du 8 août 2016 et des ordonnances MACRON </w:t>
      </w:r>
      <w:r w:rsidR="002F486F" w:rsidRPr="00B74F6A">
        <w:rPr>
          <w:rFonts w:asciiTheme="minorHAnsi" w:hAnsiTheme="minorHAnsi"/>
        </w:rPr>
        <w:t>du 27 septembre 2017</w:t>
      </w:r>
      <w:r w:rsidR="00D91404" w:rsidRPr="00B74F6A">
        <w:rPr>
          <w:rFonts w:asciiTheme="minorHAnsi" w:hAnsiTheme="minorHAnsi"/>
        </w:rPr>
        <w:t>.</w:t>
      </w:r>
    </w:p>
    <w:p w14:paraId="58F12C40" w14:textId="77777777" w:rsidP="00D91404" w:rsidR="00D91404" w:rsidRDefault="00D91404" w:rsidRPr="00B74F6A">
      <w:pPr>
        <w:spacing w:line="260" w:lineRule="atLeast"/>
        <w:jc w:val="both"/>
        <w:rPr>
          <w:rFonts w:asciiTheme="minorHAnsi" w:hAnsiTheme="minorHAnsi"/>
        </w:rPr>
      </w:pPr>
    </w:p>
    <w:p w14:paraId="373B873D" w14:textId="77777777" w:rsidP="00D91404" w:rsidR="00D91404" w:rsidRDefault="00D91404" w:rsidRPr="00B74F6A">
      <w:pPr>
        <w:spacing w:line="260" w:lineRule="atLeast"/>
        <w:jc w:val="both"/>
        <w:rPr>
          <w:rFonts w:asciiTheme="minorHAnsi" w:hAnsiTheme="minorHAnsi"/>
        </w:rPr>
      </w:pPr>
      <w:r w:rsidRPr="00B74F6A">
        <w:rPr>
          <w:rFonts w:asciiTheme="minorHAnsi" w:hAnsiTheme="minorHAnsi"/>
        </w:rPr>
        <w:t>Le présent a</w:t>
      </w:r>
      <w:r w:rsidR="007D150F" w:rsidRPr="00B74F6A">
        <w:rPr>
          <w:rFonts w:asciiTheme="minorHAnsi" w:hAnsiTheme="minorHAnsi"/>
        </w:rPr>
        <w:t>venant</w:t>
      </w:r>
      <w:r w:rsidRPr="00B74F6A">
        <w:rPr>
          <w:rFonts w:asciiTheme="minorHAnsi" w:hAnsiTheme="minorHAnsi"/>
        </w:rPr>
        <w:t xml:space="preserve"> est donc l’occasion d’offrir un cadre juridique sécurisé permettant de concilier les intérêts économiques de l’</w:t>
      </w:r>
      <w:r w:rsidR="00E87704" w:rsidRPr="00B74F6A">
        <w:rPr>
          <w:rFonts w:asciiTheme="minorHAnsi" w:hAnsiTheme="minorHAnsi"/>
        </w:rPr>
        <w:t>UES MICHAUD</w:t>
      </w:r>
      <w:r w:rsidRPr="00B74F6A">
        <w:rPr>
          <w:rFonts w:asciiTheme="minorHAnsi" w:hAnsiTheme="minorHAnsi"/>
        </w:rPr>
        <w:t xml:space="preserve"> et les aspirations des salariés quant à un équilibre de leur vie professionnelle et de leur vie personnelle.</w:t>
      </w:r>
    </w:p>
    <w:p w14:paraId="01C00FE6" w14:textId="77777777" w:rsidP="00D91404" w:rsidR="00D91404" w:rsidRDefault="00D91404" w:rsidRPr="00B74F6A">
      <w:pPr>
        <w:spacing w:line="260" w:lineRule="atLeast"/>
        <w:jc w:val="both"/>
        <w:rPr>
          <w:rFonts w:asciiTheme="minorHAnsi" w:hAnsiTheme="minorHAnsi"/>
        </w:rPr>
      </w:pPr>
    </w:p>
    <w:p w14:paraId="402E8AC6" w14:textId="77777777" w:rsidP="00D91404" w:rsidR="007D150F" w:rsidRDefault="00D91404" w:rsidRPr="00B74F6A">
      <w:pPr>
        <w:spacing w:line="260" w:lineRule="atLeast"/>
        <w:jc w:val="both"/>
        <w:rPr>
          <w:rFonts w:asciiTheme="minorHAnsi" w:hAnsiTheme="minorHAnsi"/>
        </w:rPr>
      </w:pPr>
      <w:r w:rsidRPr="00B74F6A">
        <w:rPr>
          <w:rFonts w:asciiTheme="minorHAnsi" w:hAnsiTheme="minorHAnsi"/>
        </w:rPr>
        <w:t xml:space="preserve">Il est précisé </w:t>
      </w:r>
      <w:r w:rsidR="00D463DD" w:rsidRPr="00B74F6A">
        <w:rPr>
          <w:rFonts w:asciiTheme="minorHAnsi" w:hAnsiTheme="minorHAnsi"/>
        </w:rPr>
        <w:t xml:space="preserve">qu’à compter de </w:t>
      </w:r>
      <w:r w:rsidR="00E87704" w:rsidRPr="00B74F6A">
        <w:rPr>
          <w:rFonts w:asciiTheme="minorHAnsi" w:hAnsiTheme="minorHAnsi"/>
        </w:rPr>
        <w:t>son entrée en vigueur,</w:t>
      </w:r>
      <w:r w:rsidR="00D463DD" w:rsidRPr="00B74F6A">
        <w:rPr>
          <w:rFonts w:asciiTheme="minorHAnsi" w:hAnsiTheme="minorHAnsi"/>
        </w:rPr>
        <w:t xml:space="preserve"> le </w:t>
      </w:r>
      <w:r w:rsidRPr="00B74F6A">
        <w:rPr>
          <w:rFonts w:asciiTheme="minorHAnsi" w:hAnsiTheme="minorHAnsi"/>
        </w:rPr>
        <w:t xml:space="preserve">présent </w:t>
      </w:r>
      <w:r w:rsidR="007D150F" w:rsidRPr="00B74F6A">
        <w:rPr>
          <w:rFonts w:asciiTheme="minorHAnsi" w:hAnsiTheme="minorHAnsi"/>
        </w:rPr>
        <w:t>avenant</w:t>
      </w:r>
      <w:r w:rsidR="00D463DD" w:rsidRPr="00B74F6A">
        <w:rPr>
          <w:rFonts w:asciiTheme="minorHAnsi" w:hAnsiTheme="minorHAnsi"/>
        </w:rPr>
        <w:t xml:space="preserve"> s’appliquera en lieu et place de l’a</w:t>
      </w:r>
      <w:r w:rsidR="00A66C9B" w:rsidRPr="00B74F6A">
        <w:rPr>
          <w:rFonts w:asciiTheme="minorHAnsi" w:hAnsiTheme="minorHAnsi"/>
        </w:rPr>
        <w:t>ccord du 5 novembre 2010</w:t>
      </w:r>
      <w:r w:rsidR="00D463DD" w:rsidRPr="00B74F6A">
        <w:rPr>
          <w:rFonts w:asciiTheme="minorHAnsi" w:hAnsiTheme="minorHAnsi"/>
        </w:rPr>
        <w:t>.</w:t>
      </w:r>
      <w:r w:rsidR="00A66C9B" w:rsidRPr="00B74F6A">
        <w:rPr>
          <w:rFonts w:asciiTheme="minorHAnsi" w:hAnsiTheme="minorHAnsi"/>
        </w:rPr>
        <w:t xml:space="preserve"> </w:t>
      </w:r>
    </w:p>
    <w:p w14:paraId="548EABD1" w14:textId="77777777" w:rsidP="007D150F" w:rsidR="007D150F" w:rsidRDefault="007D150F" w:rsidRPr="00B74F6A">
      <w:pPr>
        <w:jc w:val="both"/>
        <w:rPr>
          <w:rFonts w:asciiTheme="minorHAnsi" w:hAnsiTheme="minorHAnsi"/>
        </w:rPr>
      </w:pPr>
    </w:p>
    <w:p w14:paraId="00625243" w14:textId="3B5323C4" w:rsidP="007D150F" w:rsidR="007D150F" w:rsidRDefault="007D150F" w:rsidRPr="00B74F6A">
      <w:pPr>
        <w:jc w:val="both"/>
        <w:rPr>
          <w:rFonts w:asciiTheme="minorHAnsi" w:hAnsiTheme="minorHAnsi"/>
        </w:rPr>
      </w:pPr>
      <w:r w:rsidRPr="00B74F6A">
        <w:rPr>
          <w:rFonts w:asciiTheme="minorHAnsi" w:hAnsiTheme="minorHAnsi"/>
        </w:rPr>
        <w:t>Le CHSCT a été informé et consulté au cours de la réunion du</w:t>
      </w:r>
      <w:r w:rsidR="000B3ECF">
        <w:rPr>
          <w:rFonts w:asciiTheme="minorHAnsi" w:hAnsiTheme="minorHAnsi"/>
        </w:rPr>
        <w:t xml:space="preserve"> 20 juin 2018.</w:t>
      </w:r>
    </w:p>
    <w:p w14:paraId="56FA85F1" w14:textId="77777777" w:rsidP="00D91404" w:rsidR="007D150F" w:rsidRDefault="007D150F" w:rsidRPr="00127965">
      <w:pPr>
        <w:spacing w:line="260" w:lineRule="atLeast"/>
        <w:jc w:val="both"/>
        <w:rPr>
          <w:rFonts w:asciiTheme="minorHAnsi" w:hAnsiTheme="minorHAnsi"/>
          <w:color w:val="FF0000"/>
        </w:rPr>
      </w:pPr>
    </w:p>
    <w:p w14:paraId="63F151D5" w14:textId="77777777" w:rsidP="00BA20B7" w:rsidR="00BA20B7" w:rsidRDefault="00BA20B7" w:rsidRPr="00127965">
      <w:pPr>
        <w:tabs>
          <w:tab w:pos="1080" w:val="left"/>
        </w:tabs>
        <w:jc w:val="both"/>
        <w:rPr>
          <w:rFonts w:asciiTheme="minorHAnsi" w:hAnsiTheme="minorHAnsi"/>
        </w:rPr>
      </w:pPr>
      <w:proofErr w:type="gramStart"/>
      <w:r w:rsidRPr="00127965">
        <w:rPr>
          <w:rFonts w:asciiTheme="minorHAnsi" w:hAnsiTheme="minorHAnsi"/>
          <w:b/>
          <w:bCs/>
        </w:rPr>
        <w:t>Ceci étant</w:t>
      </w:r>
      <w:proofErr w:type="gramEnd"/>
      <w:r w:rsidRPr="00127965">
        <w:rPr>
          <w:rFonts w:asciiTheme="minorHAnsi" w:hAnsiTheme="minorHAnsi"/>
          <w:b/>
          <w:bCs/>
        </w:rPr>
        <w:t xml:space="preserve"> exposé, il a été convenu ce qui suit :</w:t>
      </w:r>
    </w:p>
    <w:p w14:paraId="3BDD3417" w14:textId="77777777" w:rsidP="00BA20B7" w:rsidR="00BA20B7" w:rsidRDefault="00BA20B7" w:rsidRPr="00127965">
      <w:pPr>
        <w:tabs>
          <w:tab w:pos="1080" w:val="left"/>
        </w:tabs>
        <w:jc w:val="both"/>
        <w:rPr>
          <w:rFonts w:asciiTheme="minorHAnsi" w:hAnsiTheme="minorHAnsi"/>
        </w:rPr>
      </w:pPr>
    </w:p>
    <w:p w14:paraId="30243CC9" w14:textId="77777777" w:rsidP="00703CA9" w:rsidR="004B6FCD" w:rsidRDefault="004B6FCD" w:rsidRPr="00127965">
      <w:pPr>
        <w:pStyle w:val="Titre1"/>
        <w:rPr>
          <w:rFonts w:asciiTheme="minorHAnsi" w:hAnsiTheme="minorHAnsi"/>
          <w:color w:themeColor="text1" w:val="000000"/>
          <w:u w:val="single"/>
        </w:rPr>
      </w:pPr>
      <w:bookmarkStart w:id="2" w:name="_Toc511405614"/>
      <w:r w:rsidRPr="00127965">
        <w:rPr>
          <w:rFonts w:asciiTheme="minorHAnsi" w:hAnsiTheme="minorHAnsi"/>
          <w:color w:themeColor="text1" w:val="000000"/>
          <w:u w:val="single"/>
        </w:rPr>
        <w:t>Article 1 : champ d’application</w:t>
      </w:r>
      <w:bookmarkEnd w:id="2"/>
    </w:p>
    <w:p w14:paraId="793CAA1B" w14:textId="77777777" w:rsidP="004B6FCD" w:rsidR="004B6FCD" w:rsidRDefault="004B6FCD" w:rsidRPr="00127965">
      <w:pPr>
        <w:tabs>
          <w:tab w:pos="1080" w:val="left"/>
        </w:tabs>
        <w:jc w:val="both"/>
        <w:rPr>
          <w:rFonts w:asciiTheme="minorHAnsi" w:hAnsiTheme="minorHAnsi"/>
        </w:rPr>
      </w:pPr>
    </w:p>
    <w:p w14:paraId="2756CBC4" w14:textId="77777777" w:rsidP="004B6FCD" w:rsidR="004B6FCD" w:rsidRDefault="004B6FCD" w:rsidRPr="00127965">
      <w:pPr>
        <w:tabs>
          <w:tab w:pos="1080" w:val="left"/>
        </w:tabs>
        <w:jc w:val="both"/>
        <w:rPr>
          <w:rFonts w:asciiTheme="minorHAnsi" w:hAnsiTheme="minorHAnsi"/>
        </w:rPr>
      </w:pPr>
      <w:r w:rsidRPr="00127965">
        <w:rPr>
          <w:rFonts w:asciiTheme="minorHAnsi" w:hAnsiTheme="minorHAnsi"/>
        </w:rPr>
        <w:t>Le présent accord s’applique à l’ensemble des services de l’Unité Economique et Sociale et à l’ensemble des personnels quelle que soit la nature et la durée de leur contrat de travail</w:t>
      </w:r>
      <w:r w:rsidR="00C82594" w:rsidRPr="00127965">
        <w:rPr>
          <w:rFonts w:asciiTheme="minorHAnsi" w:hAnsiTheme="minorHAnsi"/>
        </w:rPr>
        <w:t>.</w:t>
      </w:r>
    </w:p>
    <w:p w14:paraId="47D3DEB7" w14:textId="77777777" w:rsidP="004B6FCD" w:rsidR="004B6FCD" w:rsidRDefault="004B6FCD" w:rsidRPr="00127965">
      <w:pPr>
        <w:tabs>
          <w:tab w:pos="1080" w:val="left"/>
        </w:tabs>
        <w:jc w:val="both"/>
        <w:rPr>
          <w:rFonts w:asciiTheme="minorHAnsi" w:hAnsiTheme="minorHAnsi"/>
        </w:rPr>
      </w:pPr>
    </w:p>
    <w:p w14:paraId="5BB1E1F5" w14:textId="77777777" w:rsidP="004B6FCD" w:rsidR="004B6FCD" w:rsidRDefault="004B6FCD" w:rsidRPr="00127965">
      <w:pPr>
        <w:tabs>
          <w:tab w:pos="1080" w:val="left"/>
        </w:tabs>
        <w:jc w:val="both"/>
        <w:rPr>
          <w:rFonts w:asciiTheme="minorHAnsi" w:hAnsiTheme="minorHAnsi"/>
        </w:rPr>
      </w:pPr>
    </w:p>
    <w:p w14:paraId="523654E3" w14:textId="7F3F4C37" w:rsidP="004B6FCD" w:rsidR="004B6FCD" w:rsidRDefault="004B6FCD" w:rsidRPr="00CE5F8E">
      <w:pPr>
        <w:tabs>
          <w:tab w:pos="1080" w:val="left"/>
        </w:tabs>
        <w:jc w:val="both"/>
        <w:rPr>
          <w:rFonts w:asciiTheme="minorHAnsi" w:hAnsiTheme="minorHAnsi"/>
        </w:rPr>
      </w:pPr>
      <w:r w:rsidRPr="00127965">
        <w:rPr>
          <w:rFonts w:asciiTheme="minorHAnsi" w:hAnsiTheme="minorHAnsi"/>
        </w:rPr>
        <w:tab/>
      </w:r>
      <w:r w:rsidR="003F76F6">
        <w:rPr>
          <w:rFonts w:asciiTheme="minorHAnsi" w:hAnsiTheme="minorHAnsi"/>
        </w:rPr>
        <w:tab/>
      </w:r>
      <w:r w:rsidRPr="00CE5F8E">
        <w:rPr>
          <w:rFonts w:asciiTheme="minorHAnsi" w:hAnsiTheme="minorHAnsi"/>
        </w:rPr>
        <w:t>Sont exclus toutefois du champ d’application :</w:t>
      </w:r>
    </w:p>
    <w:p w14:paraId="09635CFD" w14:textId="77777777" w:rsidP="004B6FCD" w:rsidR="004B6FCD" w:rsidRDefault="004B6FCD" w:rsidRPr="00CE5F8E">
      <w:pPr>
        <w:tabs>
          <w:tab w:pos="1080" w:val="left"/>
        </w:tabs>
        <w:jc w:val="both"/>
        <w:rPr>
          <w:rFonts w:asciiTheme="minorHAnsi" w:hAnsiTheme="minorHAnsi"/>
        </w:rPr>
      </w:pPr>
    </w:p>
    <w:p w14:paraId="43F30531" w14:textId="77777777" w:rsidP="004B6FCD" w:rsidR="004B6FCD" w:rsidRDefault="004B6FCD" w:rsidRPr="00CE5F8E">
      <w:pPr>
        <w:numPr>
          <w:ilvl w:val="0"/>
          <w:numId w:val="1"/>
        </w:numPr>
        <w:tabs>
          <w:tab w:pos="1080" w:val="left"/>
        </w:tabs>
        <w:jc w:val="both"/>
        <w:rPr>
          <w:rFonts w:asciiTheme="minorHAnsi" w:hAnsiTheme="minorHAnsi"/>
        </w:rPr>
      </w:pPr>
      <w:proofErr w:type="gramStart"/>
      <w:r w:rsidRPr="00CE5F8E">
        <w:rPr>
          <w:rFonts w:asciiTheme="minorHAnsi" w:hAnsiTheme="minorHAnsi"/>
        </w:rPr>
        <w:t>les</w:t>
      </w:r>
      <w:proofErr w:type="gramEnd"/>
      <w:r w:rsidRPr="00CE5F8E">
        <w:rPr>
          <w:rFonts w:asciiTheme="minorHAnsi" w:hAnsiTheme="minorHAnsi"/>
        </w:rPr>
        <w:t xml:space="preserve"> intérimaires,</w:t>
      </w:r>
    </w:p>
    <w:p w14:paraId="5D1AF3E1" w14:textId="77777777" w:rsidP="004B6FCD" w:rsidR="004B6FCD" w:rsidRDefault="004B6FCD" w:rsidRPr="00CE5F8E">
      <w:pPr>
        <w:numPr>
          <w:ilvl w:val="0"/>
          <w:numId w:val="1"/>
        </w:numPr>
        <w:tabs>
          <w:tab w:pos="1080" w:val="left"/>
        </w:tabs>
        <w:jc w:val="both"/>
        <w:rPr>
          <w:rFonts w:asciiTheme="minorHAnsi" w:hAnsiTheme="minorHAnsi"/>
        </w:rPr>
      </w:pPr>
      <w:proofErr w:type="gramStart"/>
      <w:r w:rsidRPr="00CE5F8E">
        <w:rPr>
          <w:rFonts w:asciiTheme="minorHAnsi" w:hAnsiTheme="minorHAnsi"/>
        </w:rPr>
        <w:t>les</w:t>
      </w:r>
      <w:proofErr w:type="gramEnd"/>
      <w:r w:rsidRPr="00CE5F8E">
        <w:rPr>
          <w:rFonts w:asciiTheme="minorHAnsi" w:hAnsiTheme="minorHAnsi"/>
        </w:rPr>
        <w:t xml:space="preserve"> VRP,</w:t>
      </w:r>
    </w:p>
    <w:p w14:paraId="6E0AD8BA" w14:textId="77777777" w:rsidP="004B6FCD" w:rsidR="004B6FCD" w:rsidRDefault="004B6FCD" w:rsidRPr="00CE5F8E">
      <w:pPr>
        <w:numPr>
          <w:ilvl w:val="0"/>
          <w:numId w:val="1"/>
        </w:numPr>
        <w:tabs>
          <w:tab w:pos="1080" w:val="left"/>
        </w:tabs>
        <w:jc w:val="both"/>
        <w:rPr>
          <w:rFonts w:asciiTheme="minorHAnsi" w:hAnsiTheme="minorHAnsi"/>
        </w:rPr>
      </w:pPr>
      <w:proofErr w:type="gramStart"/>
      <w:r w:rsidRPr="00CE5F8E">
        <w:rPr>
          <w:rFonts w:asciiTheme="minorHAnsi" w:hAnsiTheme="minorHAnsi"/>
        </w:rPr>
        <w:t>les</w:t>
      </w:r>
      <w:proofErr w:type="gramEnd"/>
      <w:r w:rsidRPr="00CE5F8E">
        <w:rPr>
          <w:rFonts w:asciiTheme="minorHAnsi" w:hAnsiTheme="minorHAnsi"/>
        </w:rPr>
        <w:t xml:space="preserve"> salariés à temps partiel.</w:t>
      </w:r>
    </w:p>
    <w:p w14:paraId="3129372E" w14:textId="77777777" w:rsidP="004B6FCD" w:rsidR="004B6FCD" w:rsidRDefault="004B6FCD" w:rsidRPr="00CE5F8E">
      <w:pPr>
        <w:tabs>
          <w:tab w:pos="1080" w:val="left"/>
        </w:tabs>
        <w:jc w:val="both"/>
        <w:rPr>
          <w:rFonts w:asciiTheme="minorHAnsi" w:hAnsiTheme="minorHAnsi"/>
        </w:rPr>
      </w:pPr>
    </w:p>
    <w:p w14:paraId="1536B0DC" w14:textId="1335FA36" w:rsidP="00C82594" w:rsidR="00C82594" w:rsidRDefault="00C82594" w:rsidRPr="00B74F6A">
      <w:pPr>
        <w:jc w:val="both"/>
        <w:rPr>
          <w:rFonts w:asciiTheme="minorHAnsi" w:hAnsiTheme="minorHAnsi"/>
        </w:rPr>
      </w:pPr>
      <w:r w:rsidRPr="00B74F6A">
        <w:rPr>
          <w:rFonts w:asciiTheme="minorHAnsi" w:hAnsiTheme="minorHAnsi"/>
        </w:rPr>
        <w:t xml:space="preserve">Il est </w:t>
      </w:r>
      <w:r w:rsidR="00CE5F8E" w:rsidRPr="00B74F6A">
        <w:rPr>
          <w:rFonts w:asciiTheme="minorHAnsi" w:hAnsiTheme="minorHAnsi"/>
        </w:rPr>
        <w:t>par ailleurs</w:t>
      </w:r>
      <w:r w:rsidRPr="00B74F6A">
        <w:rPr>
          <w:rFonts w:asciiTheme="minorHAnsi" w:hAnsiTheme="minorHAnsi"/>
        </w:rPr>
        <w:t xml:space="preserve"> expressément prévu que les dispositions du présent </w:t>
      </w:r>
      <w:r w:rsidR="003F76F6" w:rsidRPr="00B74F6A">
        <w:rPr>
          <w:rFonts w:asciiTheme="minorHAnsi" w:hAnsiTheme="minorHAnsi"/>
        </w:rPr>
        <w:t>accord ne</w:t>
      </w:r>
      <w:r w:rsidRPr="00B74F6A">
        <w:rPr>
          <w:rFonts w:asciiTheme="minorHAnsi" w:hAnsiTheme="minorHAnsi"/>
        </w:rPr>
        <w:t xml:space="preserve"> sont pas applicables aux cadres dirigeants répondant à la définition légale (article L 3111-2 du Code du Travail à la date de signature du présent accord).</w:t>
      </w:r>
    </w:p>
    <w:p w14:paraId="6E2BB6E5" w14:textId="77777777" w:rsidP="00BA20B7" w:rsidR="00E0469C" w:rsidRDefault="00E0469C" w:rsidRPr="00127965">
      <w:pPr>
        <w:tabs>
          <w:tab w:pos="1080" w:val="left"/>
        </w:tabs>
        <w:jc w:val="both"/>
        <w:rPr>
          <w:rFonts w:asciiTheme="minorHAnsi" w:hAnsiTheme="minorHAnsi"/>
          <w:b/>
          <w:bCs/>
          <w:u w:val="single"/>
        </w:rPr>
      </w:pPr>
    </w:p>
    <w:p w14:paraId="1E145A44" w14:textId="77777777" w:rsidP="000375F3" w:rsidR="005B5A2F" w:rsidRDefault="005B5A2F" w:rsidRPr="00127965">
      <w:pPr>
        <w:pStyle w:val="Titre1"/>
        <w:rPr>
          <w:rFonts w:asciiTheme="minorHAnsi" w:hAnsiTheme="minorHAnsi"/>
          <w:u w:val="single"/>
        </w:rPr>
      </w:pPr>
      <w:bookmarkStart w:id="3" w:name="_Toc511405615"/>
      <w:r w:rsidRPr="00127965">
        <w:rPr>
          <w:rFonts w:asciiTheme="minorHAnsi" w:hAnsiTheme="minorHAnsi"/>
          <w:color w:themeColor="text1" w:val="000000"/>
          <w:u w:val="single"/>
        </w:rPr>
        <w:t>Article 2 : Définition du temps de travail effectif</w:t>
      </w:r>
      <w:bookmarkEnd w:id="3"/>
    </w:p>
    <w:p w14:paraId="0DD7ABE9" w14:textId="77777777" w:rsidP="005B5A2F" w:rsidR="005B5A2F" w:rsidRDefault="005B5A2F" w:rsidRPr="00127965">
      <w:pPr>
        <w:tabs>
          <w:tab w:pos="1080" w:val="left"/>
        </w:tabs>
        <w:jc w:val="both"/>
        <w:rPr>
          <w:rFonts w:asciiTheme="minorHAnsi" w:hAnsiTheme="minorHAnsi"/>
        </w:rPr>
      </w:pPr>
    </w:p>
    <w:p w14:paraId="25EACEE1" w14:textId="77777777" w:rsidP="005B5A2F" w:rsidR="005B5A2F" w:rsidRDefault="005B5A2F" w:rsidRPr="00127965">
      <w:pPr>
        <w:tabs>
          <w:tab w:pos="1080" w:val="left"/>
        </w:tabs>
        <w:jc w:val="both"/>
        <w:rPr>
          <w:rFonts w:asciiTheme="minorHAnsi" w:hAnsiTheme="minorHAnsi"/>
        </w:rPr>
      </w:pPr>
      <w:r w:rsidRPr="00127965">
        <w:rPr>
          <w:rFonts w:asciiTheme="minorHAnsi" w:hAnsiTheme="minorHAnsi"/>
        </w:rPr>
        <w:t>Conformément aux dispositions de l’article L. 3121-1 du Code du Travail, la durée du travail effectif est le temps pendant lequel le salarié est à la disposition de l’employeur et doit se conformer à ses directives, sans pouvoir vaquer librement à ses occupations personnelles.</w:t>
      </w:r>
    </w:p>
    <w:p w14:paraId="3C0F6149" w14:textId="77777777" w:rsidP="005B5A2F" w:rsidR="005B5A2F" w:rsidRDefault="005B5A2F" w:rsidRPr="00127965">
      <w:pPr>
        <w:tabs>
          <w:tab w:pos="1080" w:val="left"/>
        </w:tabs>
        <w:jc w:val="both"/>
        <w:rPr>
          <w:rFonts w:asciiTheme="minorHAnsi" w:hAnsiTheme="minorHAnsi"/>
        </w:rPr>
      </w:pPr>
    </w:p>
    <w:p w14:paraId="3513F54D" w14:textId="05BE3DD0" w:rsidP="005B5A2F" w:rsidR="005B5A2F" w:rsidRDefault="005B5A2F" w:rsidRPr="00127965">
      <w:pPr>
        <w:tabs>
          <w:tab w:pos="1080" w:val="left"/>
        </w:tabs>
        <w:jc w:val="both"/>
        <w:rPr>
          <w:rFonts w:asciiTheme="minorHAnsi" w:hAnsiTheme="minorHAnsi"/>
        </w:rPr>
      </w:pPr>
      <w:r w:rsidRPr="00127965">
        <w:rPr>
          <w:rFonts w:asciiTheme="minorHAnsi" w:hAnsiTheme="minorHAnsi"/>
        </w:rPr>
        <w:t xml:space="preserve">Cette définition légale du temps de travail est la référence pour calculer </w:t>
      </w:r>
      <w:r w:rsidR="00E55831" w:rsidRPr="00B74F6A">
        <w:rPr>
          <w:rFonts w:asciiTheme="minorHAnsi" w:hAnsiTheme="minorHAnsi"/>
        </w:rPr>
        <w:t xml:space="preserve">et payer </w:t>
      </w:r>
      <w:r w:rsidRPr="00127965">
        <w:rPr>
          <w:rFonts w:asciiTheme="minorHAnsi" w:hAnsiTheme="minorHAnsi"/>
        </w:rPr>
        <w:t>d’éventuelles heures supplémentaires.</w:t>
      </w:r>
    </w:p>
    <w:p w14:paraId="59B66543" w14:textId="77777777" w:rsidP="005B5A2F" w:rsidR="005B5A2F" w:rsidRDefault="005B5A2F" w:rsidRPr="00127965">
      <w:pPr>
        <w:tabs>
          <w:tab w:pos="1080" w:val="left"/>
        </w:tabs>
        <w:jc w:val="both"/>
        <w:rPr>
          <w:rFonts w:asciiTheme="minorHAnsi" w:hAnsiTheme="minorHAnsi"/>
        </w:rPr>
      </w:pPr>
    </w:p>
    <w:p w14:paraId="45579075" w14:textId="77777777" w:rsidP="005B5A2F" w:rsidR="005B5A2F" w:rsidRDefault="005B5A2F" w:rsidRPr="00127965">
      <w:pPr>
        <w:tabs>
          <w:tab w:pos="1080" w:val="left"/>
        </w:tabs>
        <w:jc w:val="both"/>
        <w:rPr>
          <w:rFonts w:asciiTheme="minorHAnsi" w:hAnsiTheme="minorHAnsi"/>
        </w:rPr>
      </w:pPr>
      <w:r w:rsidRPr="00127965">
        <w:rPr>
          <w:rFonts w:asciiTheme="minorHAnsi" w:hAnsiTheme="minorHAnsi"/>
        </w:rPr>
        <w:t>Par ailleurs, dans le respect des dispositions légales, le temps consacré aux opérations d’habillage et de déshabillage n’est pas considéré comme du temps de travail effectif et doit donc intervenir en dehors du temps de travail.</w:t>
      </w:r>
    </w:p>
    <w:p w14:paraId="4B4DBF88" w14:textId="77777777" w:rsidP="005B5A2F" w:rsidR="005B5A2F" w:rsidRDefault="005B5A2F" w:rsidRPr="00127965">
      <w:pPr>
        <w:tabs>
          <w:tab w:pos="1080" w:val="left"/>
        </w:tabs>
        <w:jc w:val="both"/>
        <w:rPr>
          <w:rFonts w:asciiTheme="minorHAnsi" w:hAnsiTheme="minorHAnsi"/>
        </w:rPr>
      </w:pPr>
    </w:p>
    <w:p w14:paraId="00B994E2" w14:textId="77777777" w:rsidP="005B5A2F" w:rsidR="005B5A2F" w:rsidRDefault="005B5A2F" w:rsidRPr="00127965">
      <w:pPr>
        <w:tabs>
          <w:tab w:pos="1080" w:val="left"/>
        </w:tabs>
        <w:jc w:val="both"/>
        <w:rPr>
          <w:rFonts w:asciiTheme="minorHAnsi" w:hAnsiTheme="minorHAnsi"/>
        </w:rPr>
      </w:pPr>
      <w:r w:rsidRPr="00127965">
        <w:rPr>
          <w:rFonts w:asciiTheme="minorHAnsi" w:hAnsiTheme="minorHAnsi"/>
        </w:rPr>
        <w:t>Ce temps est compensé par la pause de 10 minutes 1 fois par jour.</w:t>
      </w:r>
    </w:p>
    <w:p w14:paraId="6A9158B9" w14:textId="77777777" w:rsidP="005B5A2F" w:rsidR="005B5A2F" w:rsidRDefault="005B5A2F" w:rsidRPr="00127965">
      <w:pPr>
        <w:tabs>
          <w:tab w:pos="1080" w:val="left"/>
        </w:tabs>
        <w:jc w:val="both"/>
        <w:rPr>
          <w:rFonts w:asciiTheme="minorHAnsi" w:hAnsiTheme="minorHAnsi"/>
        </w:rPr>
      </w:pPr>
    </w:p>
    <w:p w14:paraId="65059B01" w14:textId="6E560EEE" w:rsidP="00043B77" w:rsidR="004B6FCD" w:rsidRDefault="00BA20B7" w:rsidRPr="00127965">
      <w:pPr>
        <w:pStyle w:val="Titre1"/>
        <w:rPr>
          <w:rFonts w:asciiTheme="minorHAnsi" w:hAnsiTheme="minorHAnsi"/>
          <w:color w:val="auto"/>
          <w:u w:val="single"/>
        </w:rPr>
      </w:pPr>
      <w:bookmarkStart w:id="4" w:name="_Toc511405616"/>
      <w:r w:rsidRPr="00127965">
        <w:rPr>
          <w:rFonts w:asciiTheme="minorHAnsi" w:hAnsiTheme="minorHAnsi"/>
          <w:color w:val="auto"/>
          <w:u w:val="single"/>
        </w:rPr>
        <w:t xml:space="preserve">Article </w:t>
      </w:r>
      <w:r w:rsidR="005B5A2F" w:rsidRPr="00127965">
        <w:rPr>
          <w:rFonts w:asciiTheme="minorHAnsi" w:hAnsiTheme="minorHAnsi"/>
          <w:color w:val="auto"/>
          <w:u w:val="single"/>
        </w:rPr>
        <w:t>3</w:t>
      </w:r>
      <w:r w:rsidRPr="00127965">
        <w:rPr>
          <w:rFonts w:asciiTheme="minorHAnsi" w:hAnsiTheme="minorHAnsi"/>
          <w:color w:val="auto"/>
          <w:u w:val="single"/>
        </w:rPr>
        <w:t> :</w:t>
      </w:r>
      <w:r w:rsidRPr="00127965">
        <w:rPr>
          <w:rFonts w:asciiTheme="minorHAnsi" w:cs="Times New Roman" w:hAnsiTheme="minorHAnsi"/>
          <w:color w:val="auto"/>
          <w:sz w:val="24"/>
          <w:szCs w:val="24"/>
          <w:u w:val="single"/>
        </w:rPr>
        <w:t xml:space="preserve"> </w:t>
      </w:r>
      <w:r w:rsidR="00C82594" w:rsidRPr="00127965">
        <w:rPr>
          <w:rFonts w:asciiTheme="minorHAnsi" w:hAnsiTheme="minorHAnsi"/>
          <w:color w:val="auto"/>
          <w:u w:val="single"/>
        </w:rPr>
        <w:t>Aménagement du temps de travail sur une période supérieure à la semaine</w:t>
      </w:r>
      <w:bookmarkEnd w:id="4"/>
    </w:p>
    <w:p w14:paraId="23186CF3" w14:textId="77777777" w:rsidP="00BA20B7" w:rsidR="004B6FCD" w:rsidRDefault="004B6FCD" w:rsidRPr="00127965">
      <w:pPr>
        <w:tabs>
          <w:tab w:pos="1080" w:val="left"/>
        </w:tabs>
        <w:jc w:val="both"/>
        <w:rPr>
          <w:rFonts w:asciiTheme="minorHAnsi" w:hAnsiTheme="minorHAnsi"/>
          <w:b/>
          <w:bCs/>
        </w:rPr>
      </w:pPr>
    </w:p>
    <w:p w14:paraId="7B187C38" w14:textId="77777777" w:rsidP="00043B77" w:rsidR="00BA20B7" w:rsidRDefault="005B5A2F" w:rsidRPr="00127965">
      <w:pPr>
        <w:pStyle w:val="Sous-titre"/>
        <w:rPr>
          <w:rFonts w:asciiTheme="minorHAnsi" w:hAnsiTheme="minorHAnsi"/>
          <w:color w:val="auto"/>
        </w:rPr>
      </w:pPr>
      <w:r w:rsidRPr="00127965">
        <w:rPr>
          <w:rFonts w:asciiTheme="minorHAnsi" w:hAnsiTheme="minorHAnsi"/>
          <w:color w:val="auto"/>
        </w:rPr>
        <w:t>3</w:t>
      </w:r>
      <w:r w:rsidR="004B6FCD" w:rsidRPr="00127965">
        <w:rPr>
          <w:rFonts w:asciiTheme="minorHAnsi" w:hAnsiTheme="minorHAnsi"/>
          <w:color w:val="auto"/>
        </w:rPr>
        <w:t>.1</w:t>
      </w:r>
      <w:r w:rsidR="0050739B" w:rsidRPr="00127965">
        <w:rPr>
          <w:rFonts w:asciiTheme="minorHAnsi" w:hAnsiTheme="minorHAnsi"/>
          <w:color w:val="auto"/>
        </w:rPr>
        <w:t>.</w:t>
      </w:r>
      <w:r w:rsidR="004B6FCD" w:rsidRPr="00127965">
        <w:rPr>
          <w:rFonts w:asciiTheme="minorHAnsi" w:hAnsiTheme="minorHAnsi"/>
          <w:color w:val="auto"/>
        </w:rPr>
        <w:t xml:space="preserve"> D</w:t>
      </w:r>
      <w:r w:rsidR="00BA20B7" w:rsidRPr="00127965">
        <w:rPr>
          <w:rFonts w:asciiTheme="minorHAnsi" w:hAnsiTheme="minorHAnsi"/>
          <w:color w:val="auto"/>
        </w:rPr>
        <w:t xml:space="preserve">onnées économiques et sociales </w:t>
      </w:r>
    </w:p>
    <w:p w14:paraId="7562574B" w14:textId="77777777" w:rsidP="00BA20B7" w:rsidR="00BA20B7" w:rsidRDefault="00BA20B7" w:rsidRPr="00127965">
      <w:pPr>
        <w:tabs>
          <w:tab w:pos="1080" w:val="left"/>
        </w:tabs>
        <w:jc w:val="both"/>
        <w:rPr>
          <w:rFonts w:asciiTheme="minorHAnsi" w:hAnsiTheme="minorHAnsi"/>
        </w:rPr>
      </w:pPr>
    </w:p>
    <w:p w14:paraId="58BBC843" w14:textId="7687AD67" w:rsidP="00BA20B7" w:rsidR="00BA20B7" w:rsidRDefault="00BA20B7" w:rsidRPr="00127965">
      <w:pPr>
        <w:tabs>
          <w:tab w:pos="1080" w:val="left"/>
        </w:tabs>
        <w:jc w:val="both"/>
        <w:rPr>
          <w:rFonts w:asciiTheme="minorHAnsi" w:hAnsiTheme="minorHAnsi"/>
        </w:rPr>
      </w:pPr>
      <w:r w:rsidRPr="00127965">
        <w:rPr>
          <w:rFonts w:asciiTheme="minorHAnsi" w:hAnsiTheme="minorHAnsi"/>
        </w:rPr>
        <w:t>Le recours à</w:t>
      </w:r>
      <w:r w:rsidR="00B36430" w:rsidRPr="00127965">
        <w:rPr>
          <w:rFonts w:asciiTheme="minorHAnsi" w:hAnsiTheme="minorHAnsi"/>
        </w:rPr>
        <w:t xml:space="preserve"> </w:t>
      </w:r>
      <w:r w:rsidR="003B4F91" w:rsidRPr="00B74F6A">
        <w:rPr>
          <w:rFonts w:asciiTheme="minorHAnsi" w:hAnsiTheme="minorHAnsi"/>
        </w:rPr>
        <w:t xml:space="preserve">l’aménagement du temps de travail sur une période pluri-hebdomadaire, tel que le permettent les articles L.3121-41 et suivants du Code du travail, </w:t>
      </w:r>
      <w:r w:rsidRPr="00127965">
        <w:rPr>
          <w:rFonts w:asciiTheme="minorHAnsi" w:hAnsiTheme="minorHAnsi"/>
        </w:rPr>
        <w:t xml:space="preserve">répond aux variations saisonnières inhérentes à l’activité de l’entreprise en permettant de satisfaire les commandes des clients, de réduire les coûts de production et d’éviter le recours excessif à </w:t>
      </w:r>
      <w:r w:rsidR="004D0F9A" w:rsidRPr="00127965">
        <w:rPr>
          <w:rFonts w:asciiTheme="minorHAnsi" w:hAnsiTheme="minorHAnsi"/>
        </w:rPr>
        <w:t>des heures supplémentaires et au</w:t>
      </w:r>
      <w:r w:rsidRPr="00127965">
        <w:rPr>
          <w:rFonts w:asciiTheme="minorHAnsi" w:hAnsiTheme="minorHAnsi"/>
        </w:rPr>
        <w:t xml:space="preserve"> chômage partiel.</w:t>
      </w:r>
    </w:p>
    <w:p w14:paraId="36FEA176" w14:textId="77777777" w:rsidP="00BA20B7" w:rsidR="00BA20B7" w:rsidRDefault="00BA20B7" w:rsidRPr="00127965">
      <w:pPr>
        <w:tabs>
          <w:tab w:pos="1080" w:val="left"/>
        </w:tabs>
        <w:jc w:val="both"/>
        <w:rPr>
          <w:rFonts w:asciiTheme="minorHAnsi" w:hAnsiTheme="minorHAnsi"/>
        </w:rPr>
      </w:pPr>
    </w:p>
    <w:p w14:paraId="6184EDA7" w14:textId="77777777" w:rsidP="000375F3" w:rsidR="003B4F91" w:rsidRDefault="005B5A2F" w:rsidRPr="00B74F6A">
      <w:pPr>
        <w:pStyle w:val="Sous-titre"/>
        <w:rPr>
          <w:rFonts w:asciiTheme="minorHAnsi" w:hAnsiTheme="minorHAnsi"/>
          <w:color w:val="auto"/>
        </w:rPr>
      </w:pPr>
      <w:r w:rsidRPr="00B74F6A">
        <w:rPr>
          <w:rFonts w:asciiTheme="minorHAnsi" w:hAnsiTheme="minorHAnsi"/>
          <w:color w:val="auto"/>
        </w:rPr>
        <w:t>3</w:t>
      </w:r>
      <w:r w:rsidR="003B4F91" w:rsidRPr="00B74F6A">
        <w:rPr>
          <w:rFonts w:asciiTheme="minorHAnsi" w:hAnsiTheme="minorHAnsi"/>
          <w:color w:val="auto"/>
        </w:rPr>
        <w:t>.2</w:t>
      </w:r>
      <w:r w:rsidR="0050739B" w:rsidRPr="00B74F6A">
        <w:rPr>
          <w:rFonts w:asciiTheme="minorHAnsi" w:hAnsiTheme="minorHAnsi"/>
          <w:color w:val="auto"/>
        </w:rPr>
        <w:t>.</w:t>
      </w:r>
      <w:r w:rsidR="003B4F91" w:rsidRPr="00B74F6A">
        <w:rPr>
          <w:rFonts w:asciiTheme="minorHAnsi" w:hAnsiTheme="minorHAnsi"/>
          <w:color w:val="auto"/>
        </w:rPr>
        <w:t xml:space="preserve"> Champ d’application</w:t>
      </w:r>
    </w:p>
    <w:p w14:paraId="439E0BF1" w14:textId="77777777" w:rsidP="003B4F91" w:rsidR="003B4F91" w:rsidRDefault="003B4F91" w:rsidRPr="00B74F6A">
      <w:pPr>
        <w:tabs>
          <w:tab w:pos="1080" w:val="left"/>
        </w:tabs>
        <w:jc w:val="both"/>
        <w:rPr>
          <w:rFonts w:asciiTheme="minorHAnsi" w:hAnsiTheme="minorHAnsi"/>
          <w:b/>
          <w:bCs/>
        </w:rPr>
      </w:pPr>
    </w:p>
    <w:p w14:paraId="7CABBD04" w14:textId="30040D9F" w:rsidP="00B74F6A" w:rsidR="003B4F91" w:rsidRDefault="003B4F91" w:rsidRPr="00F52AC4">
      <w:pPr>
        <w:tabs>
          <w:tab w:pos="1080" w:val="left"/>
        </w:tabs>
        <w:jc w:val="both"/>
        <w:rPr>
          <w:rFonts w:asciiTheme="minorHAnsi" w:hAnsiTheme="minorHAnsi"/>
          <w:i/>
          <w:strike/>
          <w:color w:val="00B050"/>
        </w:rPr>
      </w:pPr>
      <w:r w:rsidRPr="00B74F6A">
        <w:rPr>
          <w:rFonts w:asciiTheme="minorHAnsi" w:hAnsiTheme="minorHAnsi"/>
        </w:rPr>
        <w:t>L’organisation de la répartition de la durée du travail sur une période pluri-hebdomadaire pourra être appliquée à tout ou partie du personnel</w:t>
      </w:r>
      <w:r w:rsidR="00F52AC4" w:rsidRPr="00B74F6A">
        <w:rPr>
          <w:rFonts w:asciiTheme="minorHAnsi" w:hAnsiTheme="minorHAnsi"/>
        </w:rPr>
        <w:t xml:space="preserve"> tel que visé à l’article 1 du présent accord</w:t>
      </w:r>
      <w:r w:rsidR="00B74F6A" w:rsidRPr="00B74F6A">
        <w:rPr>
          <w:rFonts w:asciiTheme="minorHAnsi" w:hAnsiTheme="minorHAnsi"/>
        </w:rPr>
        <w:t>.</w:t>
      </w:r>
      <w:r w:rsidRPr="00B74F6A">
        <w:rPr>
          <w:rFonts w:asciiTheme="minorHAnsi" w:hAnsiTheme="minorHAnsi"/>
        </w:rPr>
        <w:t xml:space="preserve"> </w:t>
      </w:r>
    </w:p>
    <w:p w14:paraId="2477B56B" w14:textId="18CC9EE5" w:rsidP="00BA20B7" w:rsidR="00EC1A61" w:rsidRDefault="00EC1A61">
      <w:pPr>
        <w:tabs>
          <w:tab w:pos="1080" w:val="left"/>
        </w:tabs>
        <w:jc w:val="both"/>
        <w:rPr>
          <w:rFonts w:asciiTheme="minorHAnsi" w:hAnsiTheme="minorHAnsi"/>
        </w:rPr>
      </w:pPr>
    </w:p>
    <w:p w14:paraId="7CF87049" w14:textId="61F88A17" w:rsidP="00BA20B7" w:rsidR="003F76F6" w:rsidRDefault="003F76F6">
      <w:pPr>
        <w:tabs>
          <w:tab w:pos="1080" w:val="left"/>
        </w:tabs>
        <w:jc w:val="both"/>
        <w:rPr>
          <w:rFonts w:asciiTheme="minorHAnsi" w:hAnsiTheme="minorHAnsi"/>
        </w:rPr>
      </w:pPr>
    </w:p>
    <w:p w14:paraId="16D69203" w14:textId="40AC4805" w:rsidP="00BA20B7" w:rsidR="003F76F6" w:rsidRDefault="003F76F6">
      <w:pPr>
        <w:tabs>
          <w:tab w:pos="1080" w:val="left"/>
        </w:tabs>
        <w:jc w:val="both"/>
        <w:rPr>
          <w:rFonts w:asciiTheme="minorHAnsi" w:hAnsiTheme="minorHAnsi"/>
        </w:rPr>
      </w:pPr>
    </w:p>
    <w:p w14:paraId="2C53B3DF" w14:textId="77777777" w:rsidP="00BA20B7" w:rsidR="003F76F6" w:rsidRDefault="003F76F6" w:rsidRPr="00127965">
      <w:pPr>
        <w:tabs>
          <w:tab w:pos="1080" w:val="left"/>
        </w:tabs>
        <w:jc w:val="both"/>
        <w:rPr>
          <w:rFonts w:asciiTheme="minorHAnsi" w:hAnsiTheme="minorHAnsi"/>
        </w:rPr>
      </w:pPr>
    </w:p>
    <w:p w14:paraId="1F778BCF" w14:textId="77777777" w:rsidP="000375F3" w:rsidR="00BA20B7" w:rsidRDefault="005B5A2F" w:rsidRPr="00B74F6A">
      <w:pPr>
        <w:pStyle w:val="Sous-titre"/>
        <w:rPr>
          <w:rFonts w:asciiTheme="minorHAnsi" w:hAnsiTheme="minorHAnsi"/>
          <w:color w:val="auto"/>
        </w:rPr>
      </w:pPr>
      <w:r w:rsidRPr="00B74F6A">
        <w:rPr>
          <w:rFonts w:asciiTheme="minorHAnsi" w:hAnsiTheme="minorHAnsi"/>
          <w:color w:val="auto"/>
        </w:rPr>
        <w:t>3</w:t>
      </w:r>
      <w:r w:rsidR="005B0AE3" w:rsidRPr="00B74F6A">
        <w:rPr>
          <w:rFonts w:asciiTheme="minorHAnsi" w:hAnsiTheme="minorHAnsi"/>
          <w:color w:val="auto"/>
        </w:rPr>
        <w:t>.</w:t>
      </w:r>
      <w:r w:rsidR="007B276D" w:rsidRPr="00B74F6A">
        <w:rPr>
          <w:rFonts w:asciiTheme="minorHAnsi" w:hAnsiTheme="minorHAnsi"/>
          <w:color w:val="auto"/>
        </w:rPr>
        <w:t>3</w:t>
      </w:r>
      <w:r w:rsidR="0050739B" w:rsidRPr="00B74F6A">
        <w:rPr>
          <w:rFonts w:asciiTheme="minorHAnsi" w:hAnsiTheme="minorHAnsi"/>
          <w:color w:val="auto"/>
        </w:rPr>
        <w:t>.</w:t>
      </w:r>
      <w:r w:rsidR="005B0AE3" w:rsidRPr="00B74F6A">
        <w:rPr>
          <w:rFonts w:asciiTheme="minorHAnsi" w:hAnsiTheme="minorHAnsi"/>
          <w:color w:val="auto"/>
        </w:rPr>
        <w:t xml:space="preserve"> D</w:t>
      </w:r>
      <w:r w:rsidR="00BA20B7" w:rsidRPr="00B74F6A">
        <w:rPr>
          <w:rFonts w:asciiTheme="minorHAnsi" w:hAnsiTheme="minorHAnsi"/>
          <w:color w:val="auto"/>
        </w:rPr>
        <w:t xml:space="preserve">urée du travail </w:t>
      </w:r>
      <w:r w:rsidR="007B276D" w:rsidRPr="00B74F6A">
        <w:rPr>
          <w:rFonts w:asciiTheme="minorHAnsi" w:hAnsiTheme="minorHAnsi"/>
          <w:color w:val="auto"/>
        </w:rPr>
        <w:t>par service</w:t>
      </w:r>
    </w:p>
    <w:p w14:paraId="483B580B" w14:textId="77777777" w:rsidP="00BA20B7" w:rsidR="00BA20B7" w:rsidRDefault="00BA20B7" w:rsidRPr="00127965">
      <w:pPr>
        <w:tabs>
          <w:tab w:pos="1080" w:val="left"/>
        </w:tabs>
        <w:jc w:val="both"/>
        <w:rPr>
          <w:rFonts w:asciiTheme="minorHAnsi" w:hAnsiTheme="minorHAnsi"/>
        </w:rPr>
      </w:pPr>
    </w:p>
    <w:p w14:paraId="1332D194" w14:textId="77777777" w:rsidP="00BA20B7" w:rsidR="00B36430" w:rsidRDefault="00BA20B7" w:rsidRPr="00127965">
      <w:pPr>
        <w:tabs>
          <w:tab w:pos="1080" w:val="left"/>
        </w:tabs>
        <w:jc w:val="both"/>
        <w:rPr>
          <w:rStyle w:val="Accentuationlgre"/>
          <w:rFonts w:asciiTheme="minorHAnsi" w:hAnsiTheme="minorHAnsi"/>
        </w:rPr>
      </w:pPr>
      <w:r w:rsidRPr="00127965">
        <w:rPr>
          <w:rFonts w:asciiTheme="minorHAnsi" w:hAnsiTheme="minorHAnsi"/>
        </w:rPr>
        <w:tab/>
      </w:r>
      <w:r w:rsidR="005B5A2F" w:rsidRPr="00127965">
        <w:rPr>
          <w:rStyle w:val="Accentuationlgre"/>
          <w:rFonts w:asciiTheme="minorHAnsi" w:hAnsiTheme="minorHAnsi"/>
        </w:rPr>
        <w:t>3</w:t>
      </w:r>
      <w:r w:rsidR="007B276D" w:rsidRPr="00127965">
        <w:rPr>
          <w:rStyle w:val="Accentuationlgre"/>
          <w:rFonts w:asciiTheme="minorHAnsi" w:hAnsiTheme="minorHAnsi"/>
        </w:rPr>
        <w:t>.3.1</w:t>
      </w:r>
      <w:r w:rsidR="00025456" w:rsidRPr="00127965">
        <w:rPr>
          <w:rStyle w:val="Accentuationlgre"/>
          <w:rFonts w:asciiTheme="minorHAnsi" w:hAnsiTheme="minorHAnsi"/>
        </w:rPr>
        <w:t xml:space="preserve"> </w:t>
      </w:r>
      <w:r w:rsidR="00B36430" w:rsidRPr="00127965">
        <w:rPr>
          <w:rStyle w:val="Accentuationlgre"/>
          <w:rFonts w:asciiTheme="minorHAnsi" w:hAnsiTheme="minorHAnsi"/>
        </w:rPr>
        <w:t>Services administratifs</w:t>
      </w:r>
    </w:p>
    <w:p w14:paraId="1F9ECD58" w14:textId="77777777" w:rsidP="00BA20B7" w:rsidR="00B36430" w:rsidRDefault="00B36430" w:rsidRPr="00127965">
      <w:pPr>
        <w:tabs>
          <w:tab w:pos="1080" w:val="left"/>
        </w:tabs>
        <w:jc w:val="both"/>
        <w:rPr>
          <w:rFonts w:asciiTheme="minorHAnsi" w:hAnsiTheme="minorHAnsi"/>
        </w:rPr>
      </w:pPr>
    </w:p>
    <w:p w14:paraId="2A3873C0" w14:textId="781C532E" w:rsidP="00BA20B7" w:rsidR="00B36430" w:rsidRDefault="00B36430" w:rsidRPr="00127965">
      <w:pPr>
        <w:tabs>
          <w:tab w:pos="1080" w:val="left"/>
        </w:tabs>
        <w:jc w:val="both"/>
        <w:rPr>
          <w:rFonts w:asciiTheme="minorHAnsi" w:hAnsiTheme="minorHAnsi"/>
          <w:strike/>
        </w:rPr>
      </w:pPr>
      <w:r w:rsidRPr="00127965">
        <w:rPr>
          <w:rFonts w:asciiTheme="minorHAnsi" w:hAnsiTheme="minorHAnsi"/>
        </w:rPr>
        <w:t>La durée du temps de travail, dans les services administratifs, se calcule par</w:t>
      </w:r>
      <w:r w:rsidRPr="00B74F6A">
        <w:rPr>
          <w:rFonts w:asciiTheme="minorHAnsi" w:hAnsiTheme="minorHAnsi"/>
        </w:rPr>
        <w:t xml:space="preserve"> </w:t>
      </w:r>
      <w:r w:rsidR="00C56923" w:rsidRPr="00B74F6A">
        <w:rPr>
          <w:rFonts w:asciiTheme="minorHAnsi" w:hAnsiTheme="minorHAnsi"/>
        </w:rPr>
        <w:t xml:space="preserve">périodes </w:t>
      </w:r>
      <w:r w:rsidR="008A0B08" w:rsidRPr="00127965">
        <w:rPr>
          <w:rFonts w:asciiTheme="minorHAnsi" w:hAnsiTheme="minorHAnsi"/>
        </w:rPr>
        <w:t xml:space="preserve">de </w:t>
      </w:r>
      <w:r w:rsidR="00007C1B" w:rsidRPr="00127965">
        <w:rPr>
          <w:rFonts w:asciiTheme="minorHAnsi" w:hAnsiTheme="minorHAnsi"/>
        </w:rPr>
        <w:t>4</w:t>
      </w:r>
      <w:r w:rsidR="008A0B08" w:rsidRPr="00127965">
        <w:rPr>
          <w:rFonts w:asciiTheme="minorHAnsi" w:hAnsiTheme="minorHAnsi"/>
        </w:rPr>
        <w:t xml:space="preserve"> semaines</w:t>
      </w:r>
      <w:r w:rsidR="00B74F6A">
        <w:rPr>
          <w:rFonts w:asciiTheme="minorHAnsi" w:hAnsiTheme="minorHAnsi"/>
        </w:rPr>
        <w:t>.</w:t>
      </w:r>
    </w:p>
    <w:p w14:paraId="52BD4ADD" w14:textId="77777777" w:rsidP="00BA20B7" w:rsidR="005B0AE3" w:rsidRDefault="005B0AE3" w:rsidRPr="00127965">
      <w:pPr>
        <w:tabs>
          <w:tab w:pos="1080" w:val="left"/>
        </w:tabs>
        <w:jc w:val="both"/>
        <w:rPr>
          <w:rFonts w:asciiTheme="minorHAnsi" w:hAnsiTheme="minorHAnsi"/>
        </w:rPr>
      </w:pPr>
    </w:p>
    <w:p w14:paraId="4A2F4987" w14:textId="77777777" w:rsidP="00BA20B7" w:rsidR="00B36430" w:rsidRDefault="00B36430" w:rsidRPr="00127965">
      <w:pPr>
        <w:tabs>
          <w:tab w:pos="1080" w:val="left"/>
        </w:tabs>
        <w:jc w:val="both"/>
        <w:rPr>
          <w:rFonts w:asciiTheme="minorHAnsi" w:hAnsiTheme="minorHAnsi"/>
        </w:rPr>
      </w:pPr>
      <w:r w:rsidRPr="00127965">
        <w:rPr>
          <w:rFonts w:asciiTheme="minorHAnsi" w:hAnsiTheme="minorHAnsi"/>
        </w:rPr>
        <w:t>Sont considéré</w:t>
      </w:r>
      <w:r w:rsidR="00697564" w:rsidRPr="00127965">
        <w:rPr>
          <w:rFonts w:asciiTheme="minorHAnsi" w:hAnsiTheme="minorHAnsi"/>
        </w:rPr>
        <w:t>e</w:t>
      </w:r>
      <w:r w:rsidRPr="00127965">
        <w:rPr>
          <w:rFonts w:asciiTheme="minorHAnsi" w:hAnsiTheme="minorHAnsi"/>
        </w:rPr>
        <w:t>s comme heures supplémentaires celles qui excèdent la limite supérieure de 40 heures au cours d’une semaine donnée et/ou un total de 140 heures au terme de chaque cycle de quatre semaines.</w:t>
      </w:r>
    </w:p>
    <w:p w14:paraId="13248A73" w14:textId="77777777" w:rsidP="00154DC4" w:rsidR="00951027" w:rsidRDefault="00951027" w:rsidRPr="00127965">
      <w:pPr>
        <w:jc w:val="both"/>
        <w:rPr>
          <w:rFonts w:asciiTheme="minorHAnsi" w:hAnsiTheme="minorHAnsi"/>
          <w:color w:themeColor="text1" w:themeTint="F2" w:val="0D0D0D"/>
        </w:rPr>
      </w:pPr>
    </w:p>
    <w:p w14:paraId="7BE01F69" w14:textId="71AFF608" w:rsidP="00154DC4" w:rsidR="00154DC4" w:rsidRDefault="00A26A95" w:rsidRPr="00127965">
      <w:pPr>
        <w:jc w:val="both"/>
        <w:rPr>
          <w:rFonts w:asciiTheme="minorHAnsi" w:hAnsiTheme="minorHAnsi"/>
        </w:rPr>
      </w:pPr>
      <w:r w:rsidRPr="00127965">
        <w:rPr>
          <w:rFonts w:asciiTheme="minorHAnsi" w:hAnsiTheme="minorHAnsi"/>
          <w:color w:themeColor="text1" w:themeTint="F2" w:val="0D0D0D"/>
        </w:rPr>
        <w:t>Les heures supplémentaires sont récupérées heures pour heures.</w:t>
      </w:r>
      <w:r w:rsidR="00154DC4" w:rsidRPr="00127965">
        <w:rPr>
          <w:rFonts w:asciiTheme="minorHAnsi" w:hAnsiTheme="minorHAnsi"/>
        </w:rPr>
        <w:t xml:space="preserve"> Quant </w:t>
      </w:r>
      <w:r w:rsidR="008B12A5" w:rsidRPr="00B74F6A">
        <w:rPr>
          <w:rFonts w:asciiTheme="minorHAnsi" w:hAnsiTheme="minorHAnsi"/>
        </w:rPr>
        <w:t xml:space="preserve">à leurs </w:t>
      </w:r>
      <w:r w:rsidR="00154DC4" w:rsidRPr="00127965">
        <w:rPr>
          <w:rFonts w:asciiTheme="minorHAnsi" w:hAnsiTheme="minorHAnsi"/>
        </w:rPr>
        <w:t xml:space="preserve">majorations, elles sont </w:t>
      </w:r>
      <w:r w:rsidR="00154DC4" w:rsidRPr="00B74F6A">
        <w:rPr>
          <w:rFonts w:asciiTheme="minorHAnsi" w:hAnsiTheme="minorHAnsi"/>
        </w:rPr>
        <w:t>payées</w:t>
      </w:r>
      <w:r w:rsidR="008B12A5" w:rsidRPr="00B74F6A">
        <w:rPr>
          <w:rFonts w:asciiTheme="minorHAnsi" w:hAnsiTheme="minorHAnsi"/>
        </w:rPr>
        <w:t xml:space="preserve"> en fin de période</w:t>
      </w:r>
      <w:r w:rsidR="00154DC4" w:rsidRPr="00B74F6A">
        <w:rPr>
          <w:rFonts w:asciiTheme="minorHAnsi" w:hAnsiTheme="minorHAnsi"/>
        </w:rPr>
        <w:t xml:space="preserve"> </w:t>
      </w:r>
      <w:r w:rsidR="00154DC4" w:rsidRPr="00127965">
        <w:rPr>
          <w:rFonts w:asciiTheme="minorHAnsi" w:hAnsiTheme="minorHAnsi"/>
        </w:rPr>
        <w:t>avec la paie du mois suivant leur exécution.</w:t>
      </w:r>
    </w:p>
    <w:p w14:paraId="602203D7" w14:textId="77777777" w:rsidP="00EE007C" w:rsidR="00C372EB" w:rsidRDefault="00C372EB" w:rsidRPr="00127965">
      <w:pPr>
        <w:jc w:val="both"/>
        <w:rPr>
          <w:rFonts w:asciiTheme="minorHAnsi" w:hAnsiTheme="minorHAnsi"/>
          <w:color w:themeColor="text1" w:themeTint="F2" w:val="0D0D0D"/>
        </w:rPr>
      </w:pPr>
    </w:p>
    <w:p w14:paraId="13FA4352" w14:textId="77777777" w:rsidP="00B36430" w:rsidR="00B36430" w:rsidRDefault="00B36430" w:rsidRPr="00127965">
      <w:pPr>
        <w:tabs>
          <w:tab w:pos="1080" w:val="left"/>
        </w:tabs>
        <w:jc w:val="both"/>
        <w:rPr>
          <w:rFonts w:asciiTheme="minorHAnsi" w:hAnsiTheme="minorHAnsi"/>
        </w:rPr>
      </w:pPr>
      <w:r w:rsidRPr="00127965">
        <w:rPr>
          <w:rFonts w:asciiTheme="minorHAnsi" w:hAnsiTheme="minorHAnsi"/>
        </w:rPr>
        <w:tab/>
      </w:r>
      <w:r w:rsidR="005B5A2F" w:rsidRPr="00127965">
        <w:rPr>
          <w:rStyle w:val="Accentuationlgre"/>
          <w:rFonts w:asciiTheme="minorHAnsi" w:hAnsiTheme="minorHAnsi"/>
        </w:rPr>
        <w:t>3</w:t>
      </w:r>
      <w:r w:rsidR="00A26A95" w:rsidRPr="00127965">
        <w:rPr>
          <w:rStyle w:val="Accentuationlgre"/>
          <w:rFonts w:asciiTheme="minorHAnsi" w:hAnsiTheme="minorHAnsi"/>
        </w:rPr>
        <w:t>.3</w:t>
      </w:r>
      <w:r w:rsidRPr="00127965">
        <w:rPr>
          <w:rStyle w:val="Accentuationlgre"/>
          <w:rFonts w:asciiTheme="minorHAnsi" w:hAnsiTheme="minorHAnsi"/>
        </w:rPr>
        <w:t>.2. Autres services :</w:t>
      </w:r>
    </w:p>
    <w:p w14:paraId="02F57011" w14:textId="77777777" w:rsidP="00BA20B7" w:rsidR="00B36430" w:rsidRDefault="00B36430" w:rsidRPr="00127965">
      <w:pPr>
        <w:tabs>
          <w:tab w:pos="1080" w:val="left"/>
        </w:tabs>
        <w:jc w:val="both"/>
        <w:rPr>
          <w:rFonts w:asciiTheme="minorHAnsi" w:hAnsiTheme="minorHAnsi"/>
        </w:rPr>
      </w:pPr>
    </w:p>
    <w:p w14:paraId="1CD8F666" w14:textId="77777777" w:rsidP="00BA20B7" w:rsidR="00BA20B7" w:rsidRDefault="00BA20B7" w:rsidRPr="00127965">
      <w:pPr>
        <w:tabs>
          <w:tab w:pos="1080" w:val="left"/>
        </w:tabs>
        <w:jc w:val="both"/>
        <w:rPr>
          <w:rFonts w:asciiTheme="minorHAnsi" w:hAnsiTheme="minorHAnsi"/>
        </w:rPr>
      </w:pPr>
      <w:r w:rsidRPr="00127965">
        <w:rPr>
          <w:rFonts w:asciiTheme="minorHAnsi" w:hAnsiTheme="minorHAnsi"/>
        </w:rPr>
        <w:t>La durée du travail se calcule sur une période annuelle courant du 1</w:t>
      </w:r>
      <w:r w:rsidRPr="00127965">
        <w:rPr>
          <w:rFonts w:asciiTheme="minorHAnsi" w:hAnsiTheme="minorHAnsi"/>
          <w:vertAlign w:val="superscript"/>
        </w:rPr>
        <w:t>er</w:t>
      </w:r>
      <w:r w:rsidRPr="00127965">
        <w:rPr>
          <w:rFonts w:asciiTheme="minorHAnsi" w:hAnsiTheme="minorHAnsi"/>
        </w:rPr>
        <w:t xml:space="preserve"> septembre au 31 août.</w:t>
      </w:r>
    </w:p>
    <w:p w14:paraId="4A715FB4" w14:textId="77777777" w:rsidP="00BA20B7" w:rsidR="00BA20B7" w:rsidRDefault="00BA20B7" w:rsidRPr="00127965">
      <w:pPr>
        <w:tabs>
          <w:tab w:pos="1080" w:val="left"/>
        </w:tabs>
        <w:jc w:val="both"/>
        <w:rPr>
          <w:rFonts w:asciiTheme="minorHAnsi" w:hAnsiTheme="minorHAnsi"/>
        </w:rPr>
      </w:pPr>
    </w:p>
    <w:p w14:paraId="7A715328" w14:textId="77777777" w:rsidP="00BA20B7" w:rsidR="00BA20B7" w:rsidRDefault="00BA20B7" w:rsidRPr="00127965">
      <w:pPr>
        <w:tabs>
          <w:tab w:pos="1080" w:val="left"/>
        </w:tabs>
        <w:jc w:val="both"/>
        <w:rPr>
          <w:rFonts w:asciiTheme="minorHAnsi" w:hAnsiTheme="minorHAnsi"/>
        </w:rPr>
      </w:pPr>
      <w:r w:rsidRPr="00127965">
        <w:rPr>
          <w:rFonts w:asciiTheme="minorHAnsi" w:hAnsiTheme="minorHAnsi"/>
        </w:rPr>
        <w:t>Elle est de 1607 heures sur cette période incluant la journée de solidarité.</w:t>
      </w:r>
    </w:p>
    <w:p w14:paraId="68900C68" w14:textId="77777777" w:rsidP="00BA20B7" w:rsidR="00BA20B7" w:rsidRDefault="00BA20B7" w:rsidRPr="00127965">
      <w:pPr>
        <w:tabs>
          <w:tab w:pos="1080" w:val="left"/>
        </w:tabs>
        <w:jc w:val="both"/>
        <w:rPr>
          <w:rFonts w:asciiTheme="minorHAnsi" w:hAnsiTheme="minorHAnsi"/>
        </w:rPr>
      </w:pPr>
    </w:p>
    <w:p w14:paraId="7938DAC1" w14:textId="77777777" w:rsidP="00BA20B7" w:rsidR="00BA20B7" w:rsidRDefault="00BA20B7" w:rsidRPr="00127965">
      <w:pPr>
        <w:tabs>
          <w:tab w:pos="1080" w:val="left"/>
        </w:tabs>
        <w:jc w:val="both"/>
        <w:rPr>
          <w:rFonts w:asciiTheme="minorHAnsi" w:hAnsiTheme="minorHAnsi"/>
        </w:rPr>
      </w:pPr>
      <w:r w:rsidRPr="00127965">
        <w:rPr>
          <w:rFonts w:asciiTheme="minorHAnsi" w:hAnsiTheme="minorHAnsi"/>
        </w:rPr>
        <w:t>A l’intérieur de la période annuelle, le temps de travail des salariés sera effectué selon une alternance de période</w:t>
      </w:r>
      <w:r w:rsidR="00B36430" w:rsidRPr="00127965">
        <w:rPr>
          <w:rFonts w:asciiTheme="minorHAnsi" w:hAnsiTheme="minorHAnsi"/>
        </w:rPr>
        <w:t>s de haute et de basse</w:t>
      </w:r>
      <w:r w:rsidRPr="00127965">
        <w:rPr>
          <w:rFonts w:asciiTheme="minorHAnsi" w:hAnsiTheme="minorHAnsi"/>
        </w:rPr>
        <w:t xml:space="preserve"> activité.</w:t>
      </w:r>
    </w:p>
    <w:p w14:paraId="152D0A50" w14:textId="77777777" w:rsidP="00BA20B7" w:rsidR="00B36430" w:rsidRDefault="00B36430" w:rsidRPr="00127965">
      <w:pPr>
        <w:tabs>
          <w:tab w:pos="1080" w:val="left"/>
        </w:tabs>
        <w:jc w:val="both"/>
        <w:rPr>
          <w:rFonts w:asciiTheme="minorHAnsi" w:hAnsiTheme="minorHAnsi"/>
        </w:rPr>
      </w:pPr>
    </w:p>
    <w:p w14:paraId="7BF15DA0" w14:textId="067E8786" w:rsidP="00BA20B7" w:rsidR="00B36430" w:rsidRDefault="00B36430" w:rsidRPr="000C133E">
      <w:pPr>
        <w:tabs>
          <w:tab w:pos="1080" w:val="left"/>
        </w:tabs>
        <w:jc w:val="both"/>
        <w:rPr>
          <w:rFonts w:asciiTheme="minorHAnsi" w:hAnsiTheme="minorHAnsi"/>
          <w:strike/>
        </w:rPr>
      </w:pPr>
      <w:r w:rsidRPr="00127965">
        <w:rPr>
          <w:rFonts w:asciiTheme="minorHAnsi" w:hAnsiTheme="minorHAnsi"/>
        </w:rPr>
        <w:t>La période dite haute s’étendra du 1</w:t>
      </w:r>
      <w:r w:rsidRPr="00127965">
        <w:rPr>
          <w:rFonts w:asciiTheme="minorHAnsi" w:hAnsiTheme="minorHAnsi"/>
          <w:vertAlign w:val="superscript"/>
        </w:rPr>
        <w:t>er</w:t>
      </w:r>
      <w:r w:rsidRPr="00127965">
        <w:rPr>
          <w:rFonts w:asciiTheme="minorHAnsi" w:hAnsiTheme="minorHAnsi"/>
        </w:rPr>
        <w:t xml:space="preserve"> septembre au dernier jour de février et la période basse du 1</w:t>
      </w:r>
      <w:r w:rsidRPr="00127965">
        <w:rPr>
          <w:rFonts w:asciiTheme="minorHAnsi" w:hAnsiTheme="minorHAnsi"/>
          <w:vertAlign w:val="superscript"/>
        </w:rPr>
        <w:t>er</w:t>
      </w:r>
      <w:r w:rsidRPr="00127965">
        <w:rPr>
          <w:rFonts w:asciiTheme="minorHAnsi" w:hAnsiTheme="minorHAnsi"/>
        </w:rPr>
        <w:t xml:space="preserve"> mars au 31 août</w:t>
      </w:r>
      <w:r w:rsidR="00E16BB5" w:rsidRPr="00127965">
        <w:rPr>
          <w:rFonts w:asciiTheme="minorHAnsi" w:hAnsiTheme="minorHAnsi"/>
        </w:rPr>
        <w:t>,</w:t>
      </w:r>
      <w:r w:rsidR="008A0B08" w:rsidRPr="00127965">
        <w:rPr>
          <w:rFonts w:asciiTheme="minorHAnsi" w:hAnsiTheme="minorHAnsi"/>
        </w:rPr>
        <w:t xml:space="preserve"> sauf exception</w:t>
      </w:r>
      <w:r w:rsidR="000C133E">
        <w:rPr>
          <w:rFonts w:asciiTheme="minorHAnsi" w:hAnsiTheme="minorHAnsi"/>
        </w:rPr>
        <w:t>.</w:t>
      </w:r>
      <w:r w:rsidR="008A0B08" w:rsidRPr="00127965">
        <w:rPr>
          <w:rFonts w:asciiTheme="minorHAnsi" w:hAnsiTheme="minorHAnsi"/>
        </w:rPr>
        <w:t xml:space="preserve"> </w:t>
      </w:r>
    </w:p>
    <w:p w14:paraId="75A1B6A9" w14:textId="77777777" w:rsidP="00BA20B7" w:rsidR="00BA20B7" w:rsidRDefault="00BA20B7" w:rsidRPr="00127965">
      <w:pPr>
        <w:tabs>
          <w:tab w:pos="1080" w:val="left"/>
        </w:tabs>
        <w:jc w:val="both"/>
        <w:rPr>
          <w:rFonts w:asciiTheme="minorHAnsi" w:hAnsiTheme="minorHAnsi"/>
        </w:rPr>
      </w:pPr>
    </w:p>
    <w:p w14:paraId="57E97531" w14:textId="77777777" w:rsidP="00BA20B7" w:rsidR="00BA20B7" w:rsidRDefault="00BA20B7" w:rsidRPr="00127965">
      <w:pPr>
        <w:tabs>
          <w:tab w:pos="1080" w:val="left"/>
        </w:tabs>
        <w:jc w:val="both"/>
        <w:rPr>
          <w:rFonts w:asciiTheme="minorHAnsi" w:hAnsiTheme="minorHAnsi"/>
        </w:rPr>
      </w:pPr>
      <w:r w:rsidRPr="00127965">
        <w:rPr>
          <w:rFonts w:asciiTheme="minorHAnsi" w:hAnsiTheme="minorHAnsi"/>
        </w:rPr>
        <w:t xml:space="preserve">La durée annuelle de 1607 heures s’applique </w:t>
      </w:r>
      <w:r w:rsidR="0001092F" w:rsidRPr="00127965">
        <w:rPr>
          <w:rFonts w:asciiTheme="minorHAnsi" w:hAnsiTheme="minorHAnsi"/>
        </w:rPr>
        <w:t>aux salariés pouvant prétendre, compte tenu de leur temps de présence dans l’entreprise, à des droits complets en matière de congés payés légaux, ainsi qu’au chômage des jours fériés légaux.</w:t>
      </w:r>
    </w:p>
    <w:p w14:paraId="3241C61F" w14:textId="77777777" w:rsidP="00BA20B7" w:rsidR="0001092F" w:rsidRDefault="0001092F" w:rsidRPr="00127965">
      <w:pPr>
        <w:tabs>
          <w:tab w:pos="1080" w:val="left"/>
        </w:tabs>
        <w:jc w:val="both"/>
        <w:rPr>
          <w:rFonts w:asciiTheme="minorHAnsi" w:hAnsiTheme="minorHAnsi"/>
        </w:rPr>
      </w:pPr>
    </w:p>
    <w:p w14:paraId="205A6DA1" w14:textId="77777777" w:rsidP="00BA20B7" w:rsidR="0001092F" w:rsidRDefault="00163948" w:rsidRPr="00127965">
      <w:pPr>
        <w:tabs>
          <w:tab w:pos="1080" w:val="left"/>
        </w:tabs>
        <w:jc w:val="both"/>
        <w:rPr>
          <w:rFonts w:asciiTheme="minorHAnsi" w:hAnsiTheme="minorHAnsi"/>
        </w:rPr>
      </w:pPr>
      <w:r w:rsidRPr="00127965">
        <w:rPr>
          <w:rFonts w:asciiTheme="minorHAnsi" w:hAnsiTheme="minorHAnsi"/>
        </w:rPr>
        <w:t>En effet, l</w:t>
      </w:r>
      <w:r w:rsidR="0001092F" w:rsidRPr="00127965">
        <w:rPr>
          <w:rFonts w:asciiTheme="minorHAnsi" w:hAnsiTheme="minorHAnsi"/>
        </w:rPr>
        <w:t>es salariés travailleraient plus que les 1607 heures annuelles s’ils n’ont pas acquis leur</w:t>
      </w:r>
      <w:r w:rsidR="00D945E2" w:rsidRPr="00127965">
        <w:rPr>
          <w:rFonts w:asciiTheme="minorHAnsi" w:hAnsiTheme="minorHAnsi"/>
        </w:rPr>
        <w:t>s</w:t>
      </w:r>
      <w:r w:rsidR="0001092F" w:rsidRPr="00127965">
        <w:rPr>
          <w:rFonts w:asciiTheme="minorHAnsi" w:hAnsiTheme="minorHAnsi"/>
        </w:rPr>
        <w:t xml:space="preserve"> 25 jours de congés payés annuels. C’est pourquoi à toute nouvelle entrée dans l’entreprise, il sera établi un calcul spécifique individuel afin de contrôler les heures supplémentaires éventuellement réalisées en concertation avec le chef de service et le salarié concerné.</w:t>
      </w:r>
    </w:p>
    <w:p w14:paraId="482C6F36" w14:textId="77777777" w:rsidP="00BA20B7" w:rsidR="0001092F" w:rsidRDefault="0001092F" w:rsidRPr="00127965">
      <w:pPr>
        <w:tabs>
          <w:tab w:pos="1080" w:val="left"/>
        </w:tabs>
        <w:jc w:val="both"/>
        <w:rPr>
          <w:rFonts w:asciiTheme="minorHAnsi" w:hAnsiTheme="minorHAnsi"/>
        </w:rPr>
      </w:pPr>
    </w:p>
    <w:p w14:paraId="6BB34D85" w14:textId="77777777" w:rsidP="00BA20B7" w:rsidR="0001092F" w:rsidRDefault="0001092F" w:rsidRPr="00127965">
      <w:pPr>
        <w:tabs>
          <w:tab w:pos="1080" w:val="left"/>
        </w:tabs>
        <w:jc w:val="both"/>
        <w:rPr>
          <w:rFonts w:asciiTheme="minorHAnsi" w:hAnsiTheme="minorHAnsi"/>
        </w:rPr>
      </w:pPr>
      <w:r w:rsidRPr="00127965">
        <w:rPr>
          <w:rFonts w:asciiTheme="minorHAnsi" w:hAnsiTheme="minorHAnsi"/>
        </w:rPr>
        <w:t>Le contrôle des heures sera effectué par badgeuse électronique.</w:t>
      </w:r>
    </w:p>
    <w:p w14:paraId="58B1DE87" w14:textId="77777777" w:rsidP="00BA20B7" w:rsidR="0001092F" w:rsidRDefault="0001092F" w:rsidRPr="00127965">
      <w:pPr>
        <w:tabs>
          <w:tab w:pos="1080" w:val="left"/>
        </w:tabs>
        <w:jc w:val="both"/>
        <w:rPr>
          <w:rFonts w:asciiTheme="minorHAnsi" w:hAnsiTheme="minorHAnsi"/>
        </w:rPr>
      </w:pPr>
    </w:p>
    <w:p w14:paraId="3AB2BA95" w14:textId="77777777" w:rsidP="00BA20B7" w:rsidR="0001092F" w:rsidRDefault="00163948" w:rsidRPr="00127965">
      <w:pPr>
        <w:tabs>
          <w:tab w:pos="1080" w:val="left"/>
        </w:tabs>
        <w:jc w:val="both"/>
        <w:rPr>
          <w:rFonts w:asciiTheme="minorHAnsi" w:hAnsiTheme="minorHAnsi"/>
        </w:rPr>
      </w:pPr>
      <w:r w:rsidRPr="00127965">
        <w:rPr>
          <w:rFonts w:asciiTheme="minorHAnsi" w:hAnsiTheme="minorHAnsi"/>
        </w:rPr>
        <w:t>Le calcul de la durée</w:t>
      </w:r>
      <w:r w:rsidR="0001092F" w:rsidRPr="00127965">
        <w:rPr>
          <w:rFonts w:asciiTheme="minorHAnsi" w:hAnsiTheme="minorHAnsi"/>
        </w:rPr>
        <w:t xml:space="preserve"> annuelle se fait sur la base de 35 heures multipliée par le nombre </w:t>
      </w:r>
      <w:r w:rsidR="00A435BE" w:rsidRPr="00127965">
        <w:rPr>
          <w:rFonts w:asciiTheme="minorHAnsi" w:hAnsiTheme="minorHAnsi"/>
        </w:rPr>
        <w:t>de semaines travaillées dans l’année.</w:t>
      </w:r>
    </w:p>
    <w:p w14:paraId="75ACC24A" w14:textId="77777777" w:rsidP="00BA20B7" w:rsidR="00A435BE" w:rsidRDefault="00A435BE" w:rsidRPr="00127965">
      <w:pPr>
        <w:tabs>
          <w:tab w:pos="1080" w:val="left"/>
        </w:tabs>
        <w:jc w:val="both"/>
        <w:rPr>
          <w:rFonts w:asciiTheme="minorHAnsi" w:hAnsiTheme="minorHAnsi"/>
        </w:rPr>
      </w:pPr>
    </w:p>
    <w:p w14:paraId="7FA67AC1" w14:textId="77777777" w:rsidP="00BA20B7" w:rsidR="00A435BE" w:rsidRDefault="00A435BE" w:rsidRPr="00127965">
      <w:pPr>
        <w:tabs>
          <w:tab w:pos="1080" w:val="left"/>
        </w:tabs>
        <w:jc w:val="both"/>
        <w:rPr>
          <w:rFonts w:asciiTheme="minorHAnsi" w:hAnsiTheme="minorHAnsi"/>
        </w:rPr>
      </w:pPr>
      <w:r w:rsidRPr="00127965">
        <w:rPr>
          <w:rFonts w:asciiTheme="minorHAnsi" w:hAnsiTheme="minorHAnsi"/>
        </w:rPr>
        <w:t xml:space="preserve">L’accord </w:t>
      </w:r>
      <w:r w:rsidR="005A2883" w:rsidRPr="00127965">
        <w:rPr>
          <w:rFonts w:asciiTheme="minorHAnsi" w:hAnsiTheme="minorHAnsi"/>
        </w:rPr>
        <w:t>em</w:t>
      </w:r>
      <w:r w:rsidRPr="00127965">
        <w:rPr>
          <w:rFonts w:asciiTheme="minorHAnsi" w:hAnsiTheme="minorHAnsi"/>
        </w:rPr>
        <w:t>porte renonciation aux jours de fractionnement des congés payés comme établi dans l’accord d’entreprise sur les congés payés.</w:t>
      </w:r>
      <w:r w:rsidR="00C30FA9" w:rsidRPr="00127965">
        <w:rPr>
          <w:rFonts w:asciiTheme="minorHAnsi" w:hAnsiTheme="minorHAnsi"/>
        </w:rPr>
        <w:t xml:space="preserve"> </w:t>
      </w:r>
    </w:p>
    <w:p w14:paraId="30C03148" w14:textId="77777777" w:rsidP="00BA20B7" w:rsidR="00A435BE" w:rsidRDefault="00A435BE" w:rsidRPr="00127965">
      <w:pPr>
        <w:tabs>
          <w:tab w:pos="1080" w:val="left"/>
        </w:tabs>
        <w:jc w:val="both"/>
        <w:rPr>
          <w:rFonts w:asciiTheme="minorHAnsi" w:hAnsiTheme="minorHAnsi"/>
        </w:rPr>
      </w:pPr>
    </w:p>
    <w:p w14:paraId="582F51AD" w14:textId="77777777" w:rsidP="00BA20B7" w:rsidR="002A32F5" w:rsidRDefault="002A32F5" w:rsidRPr="00B74F6A">
      <w:pPr>
        <w:tabs>
          <w:tab w:pos="1080" w:val="left"/>
        </w:tabs>
        <w:jc w:val="both"/>
        <w:rPr>
          <w:rFonts w:asciiTheme="minorHAnsi" w:hAnsiTheme="minorHAnsi"/>
        </w:rPr>
      </w:pPr>
      <w:r w:rsidRPr="00B74F6A">
        <w:rPr>
          <w:rFonts w:asciiTheme="minorHAnsi" w:hAnsiTheme="minorHAnsi"/>
        </w:rPr>
        <w:t xml:space="preserve">Sont considérées comme heures supplémentaires celles qui excèdent la limite supérieure de 40 heures au cours d’une semaine donnée. </w:t>
      </w:r>
    </w:p>
    <w:p w14:paraId="2A5D2E5E" w14:textId="77777777" w:rsidP="00BA20B7" w:rsidR="002A32F5" w:rsidRDefault="002A32F5" w:rsidRPr="00B74F6A">
      <w:pPr>
        <w:tabs>
          <w:tab w:pos="1080" w:val="left"/>
        </w:tabs>
        <w:jc w:val="both"/>
        <w:rPr>
          <w:rFonts w:asciiTheme="minorHAnsi" w:hAnsiTheme="minorHAnsi"/>
        </w:rPr>
      </w:pPr>
    </w:p>
    <w:p w14:paraId="53C8A1CA" w14:textId="77777777" w:rsidP="00BA20B7" w:rsidR="002A32F5" w:rsidRDefault="002A32F5" w:rsidRPr="00B74F6A">
      <w:pPr>
        <w:tabs>
          <w:tab w:pos="1080" w:val="left"/>
        </w:tabs>
        <w:jc w:val="both"/>
        <w:rPr>
          <w:rFonts w:asciiTheme="minorHAnsi" w:hAnsiTheme="minorHAnsi"/>
        </w:rPr>
      </w:pPr>
      <w:r w:rsidRPr="00B74F6A">
        <w:rPr>
          <w:rFonts w:asciiTheme="minorHAnsi" w:hAnsiTheme="minorHAnsi"/>
        </w:rPr>
        <w:t>De plus, sont considérées comme des heures supplémentaires celle qui, en fin de période, dépasse</w:t>
      </w:r>
      <w:r w:rsidR="004118E3" w:rsidRPr="00B74F6A">
        <w:rPr>
          <w:rFonts w:asciiTheme="minorHAnsi" w:hAnsiTheme="minorHAnsi"/>
        </w:rPr>
        <w:t>nt</w:t>
      </w:r>
      <w:r w:rsidRPr="00B74F6A">
        <w:rPr>
          <w:rFonts w:asciiTheme="minorHAnsi" w:hAnsiTheme="minorHAnsi"/>
        </w:rPr>
        <w:t xml:space="preserve"> le seuil de 1.607 heures.</w:t>
      </w:r>
    </w:p>
    <w:p w14:paraId="52F3B3D3" w14:textId="77777777" w:rsidP="00BA20B7" w:rsidR="002A32F5" w:rsidRDefault="002A32F5" w:rsidRPr="00127965">
      <w:pPr>
        <w:tabs>
          <w:tab w:pos="1080" w:val="left"/>
        </w:tabs>
        <w:jc w:val="both"/>
        <w:rPr>
          <w:rFonts w:asciiTheme="minorHAnsi" w:hAnsiTheme="minorHAnsi"/>
        </w:rPr>
      </w:pPr>
    </w:p>
    <w:p w14:paraId="6A467FA4" w14:textId="77777777" w:rsidP="00BA20B7" w:rsidR="00B36430" w:rsidRDefault="00B36430" w:rsidRPr="00127965">
      <w:pPr>
        <w:tabs>
          <w:tab w:pos="1080" w:val="left"/>
        </w:tabs>
        <w:jc w:val="both"/>
        <w:rPr>
          <w:rFonts w:asciiTheme="minorHAnsi" w:hAnsiTheme="minorHAnsi"/>
        </w:rPr>
      </w:pPr>
      <w:r w:rsidRPr="00127965">
        <w:rPr>
          <w:rFonts w:asciiTheme="minorHAnsi" w:hAnsiTheme="minorHAnsi"/>
        </w:rPr>
        <w:t>En fin de période annuelle, le compteur peut être positif ou négatif.</w:t>
      </w:r>
    </w:p>
    <w:p w14:paraId="2D9B9630" w14:textId="77777777" w:rsidP="00BA20B7" w:rsidR="00B36430" w:rsidRDefault="00B36430" w:rsidRPr="00127965">
      <w:pPr>
        <w:tabs>
          <w:tab w:pos="1080" w:val="left"/>
        </w:tabs>
        <w:jc w:val="both"/>
        <w:rPr>
          <w:rFonts w:asciiTheme="minorHAnsi" w:hAnsiTheme="minorHAnsi"/>
        </w:rPr>
      </w:pPr>
    </w:p>
    <w:p w14:paraId="44DD8096" w14:textId="77777777" w:rsidP="00BA20B7" w:rsidR="00B36430" w:rsidRDefault="00B36430" w:rsidRPr="00127965">
      <w:pPr>
        <w:tabs>
          <w:tab w:pos="1080" w:val="left"/>
        </w:tabs>
        <w:jc w:val="both"/>
        <w:rPr>
          <w:rFonts w:asciiTheme="minorHAnsi" w:hAnsiTheme="minorHAnsi"/>
        </w:rPr>
      </w:pPr>
      <w:r w:rsidRPr="00127965">
        <w:rPr>
          <w:rFonts w:asciiTheme="minorHAnsi" w:hAnsiTheme="minorHAnsi"/>
        </w:rPr>
        <w:t>Si, au 31 août, il est positif, les heures inscrites au compteur seront considérées comme heures supplémentaires : elles seront récupérées et l</w:t>
      </w:r>
      <w:r w:rsidR="00E16BB5" w:rsidRPr="00127965">
        <w:rPr>
          <w:rFonts w:asciiTheme="minorHAnsi" w:hAnsiTheme="minorHAnsi"/>
        </w:rPr>
        <w:t>eur</w:t>
      </w:r>
      <w:r w:rsidRPr="00127965">
        <w:rPr>
          <w:rFonts w:asciiTheme="minorHAnsi" w:hAnsiTheme="minorHAnsi"/>
        </w:rPr>
        <w:t xml:space="preserve"> majoration sera payée sur le bulletin de paie du mois de septembre.</w:t>
      </w:r>
    </w:p>
    <w:p w14:paraId="009AC979" w14:textId="77777777" w:rsidP="00BA20B7" w:rsidR="00B36430" w:rsidRDefault="00B36430" w:rsidRPr="00127965">
      <w:pPr>
        <w:tabs>
          <w:tab w:pos="1080" w:val="left"/>
        </w:tabs>
        <w:jc w:val="both"/>
        <w:rPr>
          <w:rFonts w:asciiTheme="minorHAnsi" w:hAnsiTheme="minorHAnsi"/>
        </w:rPr>
      </w:pPr>
    </w:p>
    <w:p w14:paraId="4D2FC54D" w14:textId="77777777" w:rsidP="00B36430" w:rsidR="00B36430" w:rsidRDefault="00B36430" w:rsidRPr="00127965">
      <w:pPr>
        <w:tabs>
          <w:tab w:pos="1080" w:val="left"/>
        </w:tabs>
        <w:jc w:val="both"/>
        <w:rPr>
          <w:rFonts w:asciiTheme="minorHAnsi" w:hAnsiTheme="minorHAnsi"/>
        </w:rPr>
      </w:pPr>
      <w:r w:rsidRPr="00127965">
        <w:rPr>
          <w:rFonts w:asciiTheme="minorHAnsi" w:hAnsiTheme="minorHAnsi"/>
        </w:rPr>
        <w:t>Si, au 31 août, le compteur est négatif, il sera fait une analyse des heures manquantes.</w:t>
      </w:r>
      <w:r w:rsidRPr="00127965">
        <w:rPr>
          <w:rFonts w:asciiTheme="minorHAnsi" w:hAnsiTheme="minorHAnsi"/>
        </w:rPr>
        <w:tab/>
        <w:t>Trois situations pourront se présenter :</w:t>
      </w:r>
    </w:p>
    <w:p w14:paraId="3CB10A78" w14:textId="77777777" w:rsidP="00B36430" w:rsidR="00B36430" w:rsidRDefault="00B36430" w:rsidRPr="00127965">
      <w:pPr>
        <w:tabs>
          <w:tab w:pos="1080" w:val="left"/>
        </w:tabs>
        <w:jc w:val="both"/>
        <w:rPr>
          <w:rFonts w:asciiTheme="minorHAnsi" w:hAnsiTheme="minorHAnsi"/>
        </w:rPr>
      </w:pPr>
    </w:p>
    <w:p w14:paraId="6EEB6752" w14:textId="77777777" w:rsidP="00E16BB5" w:rsidR="00B36430" w:rsidRDefault="00B36430" w:rsidRPr="00127965">
      <w:pPr>
        <w:pStyle w:val="Paragraphedeliste"/>
        <w:numPr>
          <w:ilvl w:val="0"/>
          <w:numId w:val="1"/>
        </w:numPr>
        <w:tabs>
          <w:tab w:pos="1080" w:val="left"/>
        </w:tabs>
        <w:jc w:val="both"/>
        <w:rPr>
          <w:rFonts w:asciiTheme="minorHAnsi" w:hAnsiTheme="minorHAnsi"/>
        </w:rPr>
      </w:pPr>
      <w:proofErr w:type="gramStart"/>
      <w:r w:rsidRPr="00127965">
        <w:rPr>
          <w:rFonts w:asciiTheme="minorHAnsi" w:hAnsiTheme="minorHAnsi"/>
        </w:rPr>
        <w:t>mauvaise</w:t>
      </w:r>
      <w:proofErr w:type="gramEnd"/>
      <w:r w:rsidRPr="00127965">
        <w:rPr>
          <w:rFonts w:asciiTheme="minorHAnsi" w:hAnsiTheme="minorHAnsi"/>
        </w:rPr>
        <w:t xml:space="preserve"> gestion du chef de service : les heures négatives seront effacées et le compteur sera remis à zéro, au bénéfice du salarié,</w:t>
      </w:r>
    </w:p>
    <w:p w14:paraId="57E7AACD" w14:textId="77777777" w:rsidP="00B36430" w:rsidR="00B36430" w:rsidRDefault="00B36430" w:rsidRPr="00127965">
      <w:pPr>
        <w:tabs>
          <w:tab w:pos="1080" w:val="left"/>
        </w:tabs>
        <w:jc w:val="both"/>
        <w:rPr>
          <w:rFonts w:asciiTheme="minorHAnsi" w:hAnsiTheme="minorHAnsi"/>
        </w:rPr>
      </w:pPr>
    </w:p>
    <w:p w14:paraId="6D90579B" w14:textId="77777777" w:rsidP="00E16BB5" w:rsidR="00B36430" w:rsidRDefault="00B36430" w:rsidRPr="00127965">
      <w:pPr>
        <w:pStyle w:val="Paragraphedeliste"/>
        <w:numPr>
          <w:ilvl w:val="0"/>
          <w:numId w:val="1"/>
        </w:numPr>
        <w:tabs>
          <w:tab w:pos="1080" w:val="left"/>
        </w:tabs>
        <w:jc w:val="both"/>
        <w:rPr>
          <w:rFonts w:asciiTheme="minorHAnsi" w:hAnsiTheme="minorHAnsi"/>
        </w:rPr>
      </w:pPr>
      <w:proofErr w:type="gramStart"/>
      <w:r w:rsidRPr="00127965">
        <w:rPr>
          <w:rFonts w:asciiTheme="minorHAnsi" w:hAnsiTheme="minorHAnsi"/>
        </w:rPr>
        <w:t>erreur</w:t>
      </w:r>
      <w:proofErr w:type="gramEnd"/>
      <w:r w:rsidRPr="00127965">
        <w:rPr>
          <w:rFonts w:asciiTheme="minorHAnsi" w:hAnsiTheme="minorHAnsi"/>
        </w:rPr>
        <w:t xml:space="preserve"> administrative : celle-ci sera alors identifiée et corrigée,</w:t>
      </w:r>
    </w:p>
    <w:p w14:paraId="557DCD0B" w14:textId="77777777" w:rsidP="00B36430" w:rsidR="00B36430" w:rsidRDefault="00B36430" w:rsidRPr="00127965">
      <w:pPr>
        <w:tabs>
          <w:tab w:pos="1080" w:val="left"/>
        </w:tabs>
        <w:jc w:val="both"/>
        <w:rPr>
          <w:rFonts w:asciiTheme="minorHAnsi" w:hAnsiTheme="minorHAnsi"/>
        </w:rPr>
      </w:pPr>
    </w:p>
    <w:p w14:paraId="56300306" w14:textId="77777777" w:rsidP="00E16BB5" w:rsidR="00B36430" w:rsidRDefault="00B36430" w:rsidRPr="00127965">
      <w:pPr>
        <w:pStyle w:val="Paragraphedeliste"/>
        <w:numPr>
          <w:ilvl w:val="0"/>
          <w:numId w:val="1"/>
        </w:numPr>
        <w:tabs>
          <w:tab w:pos="1080" w:val="left"/>
        </w:tabs>
        <w:jc w:val="both"/>
        <w:rPr>
          <w:rFonts w:asciiTheme="minorHAnsi" w:hAnsiTheme="minorHAnsi"/>
        </w:rPr>
      </w:pPr>
      <w:proofErr w:type="gramStart"/>
      <w:r w:rsidRPr="00127965">
        <w:rPr>
          <w:rFonts w:asciiTheme="minorHAnsi" w:hAnsiTheme="minorHAnsi"/>
        </w:rPr>
        <w:t>fait</w:t>
      </w:r>
      <w:proofErr w:type="gramEnd"/>
      <w:r w:rsidRPr="00127965">
        <w:rPr>
          <w:rFonts w:asciiTheme="minorHAnsi" w:hAnsiTheme="minorHAnsi"/>
        </w:rPr>
        <w:t xml:space="preserve"> du salarié (exemple : problèmes personnels en fin de période empêchant toute régularisation) : il y aura alors report du compteur négatif sur la période suivante.</w:t>
      </w:r>
    </w:p>
    <w:p w14:paraId="0AF0E9D4" w14:textId="77777777" w:rsidP="00B36430" w:rsidR="00B36430" w:rsidRDefault="00B36430" w:rsidRPr="00127965">
      <w:pPr>
        <w:tabs>
          <w:tab w:pos="1080" w:val="left"/>
        </w:tabs>
        <w:jc w:val="both"/>
        <w:rPr>
          <w:rFonts w:asciiTheme="minorHAnsi" w:hAnsiTheme="minorHAnsi"/>
        </w:rPr>
      </w:pPr>
    </w:p>
    <w:p w14:paraId="57472C07" w14:textId="77777777" w:rsidP="00BA20B7" w:rsidR="00A435BE" w:rsidRDefault="00A435BE" w:rsidRPr="00127965">
      <w:pPr>
        <w:tabs>
          <w:tab w:pos="1080" w:val="left"/>
        </w:tabs>
        <w:jc w:val="both"/>
        <w:rPr>
          <w:rFonts w:asciiTheme="minorHAnsi" w:hAnsiTheme="minorHAnsi"/>
        </w:rPr>
      </w:pPr>
    </w:p>
    <w:p w14:paraId="5013447D" w14:textId="77777777" w:rsidP="000375F3" w:rsidR="00A435BE" w:rsidRDefault="005B5A2F" w:rsidRPr="00B74F6A">
      <w:pPr>
        <w:pStyle w:val="Sous-titre"/>
        <w:rPr>
          <w:rFonts w:asciiTheme="minorHAnsi" w:hAnsiTheme="minorHAnsi"/>
          <w:color w:val="auto"/>
        </w:rPr>
      </w:pPr>
      <w:r w:rsidRPr="00B74F6A">
        <w:rPr>
          <w:rFonts w:asciiTheme="minorHAnsi" w:hAnsiTheme="minorHAnsi"/>
          <w:color w:val="auto"/>
        </w:rPr>
        <w:t>3</w:t>
      </w:r>
      <w:r w:rsidR="00E16BB5" w:rsidRPr="00B74F6A">
        <w:rPr>
          <w:rFonts w:asciiTheme="minorHAnsi" w:hAnsiTheme="minorHAnsi"/>
          <w:color w:val="auto"/>
        </w:rPr>
        <w:t>.</w:t>
      </w:r>
      <w:r w:rsidRPr="00B74F6A">
        <w:rPr>
          <w:rFonts w:asciiTheme="minorHAnsi" w:hAnsiTheme="minorHAnsi"/>
          <w:color w:val="auto"/>
        </w:rPr>
        <w:t>4</w:t>
      </w:r>
      <w:r w:rsidR="0050739B" w:rsidRPr="00B74F6A">
        <w:rPr>
          <w:rFonts w:asciiTheme="minorHAnsi" w:hAnsiTheme="minorHAnsi"/>
          <w:color w:val="auto"/>
        </w:rPr>
        <w:t>.</w:t>
      </w:r>
      <w:r w:rsidR="00E16BB5" w:rsidRPr="00B74F6A">
        <w:rPr>
          <w:rFonts w:asciiTheme="minorHAnsi" w:hAnsiTheme="minorHAnsi"/>
          <w:color w:val="auto"/>
        </w:rPr>
        <w:t xml:space="preserve"> Repos </w:t>
      </w:r>
    </w:p>
    <w:p w14:paraId="0E375085" w14:textId="77777777" w:rsidP="00A435BE" w:rsidR="00E16BB5" w:rsidRDefault="00E16BB5" w:rsidRPr="00127965">
      <w:pPr>
        <w:tabs>
          <w:tab w:pos="1080" w:val="left"/>
        </w:tabs>
        <w:jc w:val="both"/>
        <w:rPr>
          <w:rFonts w:asciiTheme="minorHAnsi" w:hAnsiTheme="minorHAnsi"/>
        </w:rPr>
      </w:pPr>
    </w:p>
    <w:p w14:paraId="7B18C160" w14:textId="77777777" w:rsidP="00A435BE" w:rsidR="00A435BE" w:rsidRDefault="00A435BE" w:rsidRPr="00127965">
      <w:pPr>
        <w:tabs>
          <w:tab w:pos="1080" w:val="left"/>
        </w:tabs>
        <w:jc w:val="both"/>
        <w:rPr>
          <w:rFonts w:asciiTheme="minorHAnsi" w:hAnsiTheme="minorHAnsi"/>
        </w:rPr>
      </w:pPr>
      <w:r w:rsidRPr="00127965">
        <w:rPr>
          <w:rFonts w:asciiTheme="minorHAnsi" w:hAnsiTheme="minorHAnsi"/>
        </w:rPr>
        <w:t xml:space="preserve">Conformément à la loi, le repos minimum entre deux journées de travail sera de 11 heures </w:t>
      </w:r>
      <w:proofErr w:type="gramStart"/>
      <w:r w:rsidRPr="00127965">
        <w:rPr>
          <w:rFonts w:asciiTheme="minorHAnsi" w:hAnsiTheme="minorHAnsi"/>
        </w:rPr>
        <w:t>consécutives</w:t>
      </w:r>
      <w:proofErr w:type="gramEnd"/>
      <w:r w:rsidRPr="00127965">
        <w:rPr>
          <w:rFonts w:asciiTheme="minorHAnsi" w:hAnsiTheme="minorHAnsi"/>
        </w:rPr>
        <w:t>.</w:t>
      </w:r>
    </w:p>
    <w:p w14:paraId="7FBF6F84" w14:textId="77777777" w:rsidP="00A435BE" w:rsidR="00163948" w:rsidRDefault="00163948" w:rsidRPr="00127965">
      <w:pPr>
        <w:tabs>
          <w:tab w:pos="1080" w:val="left"/>
        </w:tabs>
        <w:jc w:val="both"/>
        <w:rPr>
          <w:rFonts w:asciiTheme="minorHAnsi" w:hAnsiTheme="minorHAnsi"/>
        </w:rPr>
      </w:pPr>
    </w:p>
    <w:p w14:paraId="6E260DAA" w14:textId="77777777" w:rsidP="00A435BE" w:rsidR="00163948" w:rsidRDefault="00163948" w:rsidRPr="00127965">
      <w:pPr>
        <w:tabs>
          <w:tab w:pos="1080" w:val="left"/>
        </w:tabs>
        <w:jc w:val="both"/>
        <w:rPr>
          <w:rFonts w:asciiTheme="minorHAnsi" w:hAnsiTheme="minorHAnsi"/>
        </w:rPr>
      </w:pPr>
      <w:r w:rsidRPr="00127965">
        <w:rPr>
          <w:rFonts w:asciiTheme="minorHAnsi" w:hAnsiTheme="minorHAnsi"/>
        </w:rPr>
        <w:t xml:space="preserve">Sauf </w:t>
      </w:r>
      <w:r w:rsidR="001E7F34" w:rsidRPr="00127965">
        <w:rPr>
          <w:rFonts w:asciiTheme="minorHAnsi" w:hAnsiTheme="minorHAnsi"/>
        </w:rPr>
        <w:t>circonstances exceptionnelles</w:t>
      </w:r>
      <w:r w:rsidRPr="00127965">
        <w:rPr>
          <w:rFonts w:asciiTheme="minorHAnsi" w:hAnsiTheme="minorHAnsi"/>
        </w:rPr>
        <w:t>, tout salarié bénéficiera de deux jours de repos hebdomadaires consécutifs ou non.</w:t>
      </w:r>
    </w:p>
    <w:p w14:paraId="44E7368F" w14:textId="77777777" w:rsidP="00A435BE" w:rsidR="00A435BE" w:rsidRDefault="00A435BE" w:rsidRPr="00127965">
      <w:pPr>
        <w:tabs>
          <w:tab w:pos="1080" w:val="left"/>
        </w:tabs>
        <w:jc w:val="both"/>
        <w:rPr>
          <w:rFonts w:asciiTheme="minorHAnsi" w:hAnsiTheme="minorHAnsi"/>
        </w:rPr>
      </w:pPr>
    </w:p>
    <w:p w14:paraId="7524D2E7" w14:textId="77777777" w:rsidP="00A435BE" w:rsidR="00FD75D9" w:rsidRDefault="0098349E" w:rsidRPr="00127965">
      <w:pPr>
        <w:tabs>
          <w:tab w:pos="1080" w:val="left"/>
        </w:tabs>
        <w:jc w:val="both"/>
        <w:rPr>
          <w:rFonts w:asciiTheme="minorHAnsi" w:hAnsiTheme="minorHAnsi"/>
        </w:rPr>
      </w:pPr>
      <w:r w:rsidRPr="00127965">
        <w:rPr>
          <w:rFonts w:asciiTheme="minorHAnsi" w:hAnsiTheme="minorHAnsi"/>
        </w:rPr>
        <w:t>En période basse, la réducti</w:t>
      </w:r>
      <w:r w:rsidR="008903AD" w:rsidRPr="00127965">
        <w:rPr>
          <w:rFonts w:asciiTheme="minorHAnsi" w:hAnsiTheme="minorHAnsi"/>
        </w:rPr>
        <w:t xml:space="preserve">on du temps de travail se fera </w:t>
      </w:r>
      <w:r w:rsidRPr="00127965">
        <w:rPr>
          <w:rFonts w:asciiTheme="minorHAnsi" w:hAnsiTheme="minorHAnsi"/>
        </w:rPr>
        <w:t>par l’octroi de jours de repos.</w:t>
      </w:r>
    </w:p>
    <w:p w14:paraId="20BBE8A6" w14:textId="77777777" w:rsidP="00A435BE" w:rsidR="00FD75D9" w:rsidRDefault="00FD75D9" w:rsidRPr="00127965">
      <w:pPr>
        <w:tabs>
          <w:tab w:pos="1080" w:val="left"/>
        </w:tabs>
        <w:jc w:val="both"/>
        <w:rPr>
          <w:rFonts w:asciiTheme="minorHAnsi" w:hAnsiTheme="minorHAnsi"/>
        </w:rPr>
      </w:pPr>
    </w:p>
    <w:p w14:paraId="63D8DE2D" w14:textId="77777777" w:rsidP="00A435BE" w:rsidR="00FD75D9" w:rsidRDefault="0098349E" w:rsidRPr="00127965">
      <w:pPr>
        <w:tabs>
          <w:tab w:pos="1080" w:val="left"/>
        </w:tabs>
        <w:jc w:val="both"/>
        <w:rPr>
          <w:rFonts w:asciiTheme="minorHAnsi" w:hAnsiTheme="minorHAnsi"/>
        </w:rPr>
      </w:pPr>
      <w:r w:rsidRPr="00127965">
        <w:rPr>
          <w:rFonts w:asciiTheme="minorHAnsi" w:hAnsiTheme="minorHAnsi"/>
        </w:rPr>
        <w:t>Il est par ailleurs convenu que l’octroi de jours de repos en période haute pourra aussi être accordé, de façon except</w:t>
      </w:r>
      <w:r w:rsidR="00163948" w:rsidRPr="00127965">
        <w:rPr>
          <w:rFonts w:asciiTheme="minorHAnsi" w:hAnsiTheme="minorHAnsi"/>
        </w:rPr>
        <w:t>ionnelle, lorsque le planning de la production le permettra</w:t>
      </w:r>
      <w:r w:rsidRPr="00127965">
        <w:rPr>
          <w:rFonts w:asciiTheme="minorHAnsi" w:hAnsiTheme="minorHAnsi"/>
        </w:rPr>
        <w:t>.</w:t>
      </w:r>
    </w:p>
    <w:p w14:paraId="11D05531" w14:textId="77777777" w:rsidP="00A435BE" w:rsidR="0098349E" w:rsidRDefault="0098349E" w:rsidRPr="00127965">
      <w:pPr>
        <w:tabs>
          <w:tab w:pos="1080" w:val="left"/>
        </w:tabs>
        <w:jc w:val="both"/>
        <w:rPr>
          <w:rFonts w:asciiTheme="minorHAnsi" w:hAnsiTheme="minorHAnsi"/>
        </w:rPr>
      </w:pPr>
    </w:p>
    <w:p w14:paraId="00610169" w14:textId="77777777" w:rsidP="00A435BE" w:rsidR="00A435BE" w:rsidRDefault="00A435BE" w:rsidRPr="00127965">
      <w:pPr>
        <w:tabs>
          <w:tab w:pos="1080" w:val="left"/>
        </w:tabs>
        <w:jc w:val="both"/>
        <w:rPr>
          <w:rFonts w:asciiTheme="minorHAnsi" w:hAnsiTheme="minorHAnsi"/>
        </w:rPr>
      </w:pPr>
    </w:p>
    <w:p w14:paraId="247FCCFF" w14:textId="77777777" w:rsidP="000375F3" w:rsidR="00A435BE" w:rsidRDefault="005B5A2F" w:rsidRPr="00127965">
      <w:pPr>
        <w:pStyle w:val="Sous-titre"/>
        <w:rPr>
          <w:rFonts w:asciiTheme="minorHAnsi" w:hAnsiTheme="minorHAnsi"/>
          <w:color w:val="auto"/>
        </w:rPr>
      </w:pPr>
      <w:r w:rsidRPr="00127965">
        <w:rPr>
          <w:rFonts w:asciiTheme="minorHAnsi" w:hAnsiTheme="minorHAnsi"/>
          <w:color w:val="auto"/>
        </w:rPr>
        <w:t>3</w:t>
      </w:r>
      <w:r w:rsidR="00A435BE" w:rsidRPr="00127965">
        <w:rPr>
          <w:rFonts w:asciiTheme="minorHAnsi" w:hAnsiTheme="minorHAnsi"/>
          <w:color w:val="auto"/>
        </w:rPr>
        <w:t>.</w:t>
      </w:r>
      <w:r w:rsidRPr="00127965">
        <w:rPr>
          <w:rFonts w:asciiTheme="minorHAnsi" w:hAnsiTheme="minorHAnsi"/>
          <w:color w:val="auto"/>
        </w:rPr>
        <w:t>5</w:t>
      </w:r>
      <w:r w:rsidR="0050739B" w:rsidRPr="00127965">
        <w:rPr>
          <w:rFonts w:asciiTheme="minorHAnsi" w:hAnsiTheme="minorHAnsi"/>
          <w:color w:val="auto"/>
        </w:rPr>
        <w:t>.</w:t>
      </w:r>
      <w:r w:rsidR="00A435BE" w:rsidRPr="00127965">
        <w:rPr>
          <w:rFonts w:asciiTheme="minorHAnsi" w:hAnsiTheme="minorHAnsi"/>
          <w:color w:val="auto"/>
        </w:rPr>
        <w:t xml:space="preserve"> Programme indicatif de la répartition du temps de travail :</w:t>
      </w:r>
    </w:p>
    <w:p w14:paraId="55E820CA" w14:textId="77777777" w:rsidP="00A435BE" w:rsidR="00A435BE" w:rsidRDefault="00A435BE" w:rsidRPr="00127965">
      <w:pPr>
        <w:tabs>
          <w:tab w:pos="1080" w:val="left"/>
        </w:tabs>
        <w:jc w:val="both"/>
        <w:rPr>
          <w:rFonts w:asciiTheme="minorHAnsi" w:hAnsiTheme="minorHAnsi"/>
        </w:rPr>
      </w:pPr>
    </w:p>
    <w:p w14:paraId="75337B77" w14:textId="315BD0F2" w:rsidP="00B74F6A" w:rsidR="00C05B1C" w:rsidRDefault="00C05B1C" w:rsidRPr="00B74F6A">
      <w:pPr>
        <w:tabs>
          <w:tab w:pos="1080" w:val="left"/>
        </w:tabs>
        <w:jc w:val="both"/>
        <w:rPr>
          <w:rFonts w:asciiTheme="minorHAnsi" w:hAnsiTheme="minorHAnsi"/>
        </w:rPr>
      </w:pPr>
      <w:r w:rsidRPr="00B74F6A">
        <w:rPr>
          <w:rFonts w:asciiTheme="minorHAnsi" w:hAnsiTheme="minorHAnsi"/>
        </w:rPr>
        <w:t xml:space="preserve">Compte tenu des contraintes liées à notre secteur d’activité, la direction s’engage la semaine précédant chaque début de mois, à spécifier par voie d’affichage un planning indicatif </w:t>
      </w:r>
      <w:r w:rsidR="0069578D" w:rsidRPr="00B74F6A">
        <w:rPr>
          <w:rFonts w:asciiTheme="minorHAnsi" w:hAnsiTheme="minorHAnsi"/>
        </w:rPr>
        <w:t>de</w:t>
      </w:r>
      <w:r w:rsidR="005800B5" w:rsidRPr="00B74F6A">
        <w:rPr>
          <w:rFonts w:asciiTheme="minorHAnsi" w:hAnsiTheme="minorHAnsi"/>
        </w:rPr>
        <w:t xml:space="preserve"> la durée et des </w:t>
      </w:r>
      <w:r w:rsidR="0069578D" w:rsidRPr="00B74F6A">
        <w:rPr>
          <w:rFonts w:asciiTheme="minorHAnsi" w:hAnsiTheme="minorHAnsi"/>
        </w:rPr>
        <w:t xml:space="preserve">horaires de travail </w:t>
      </w:r>
      <w:r w:rsidRPr="00B74F6A">
        <w:rPr>
          <w:rFonts w:asciiTheme="minorHAnsi" w:hAnsiTheme="minorHAnsi"/>
        </w:rPr>
        <w:t xml:space="preserve">pour le mois à venir </w:t>
      </w:r>
      <w:r w:rsidR="001E7F34" w:rsidRPr="00B74F6A">
        <w:rPr>
          <w:rFonts w:asciiTheme="minorHAnsi" w:hAnsiTheme="minorHAnsi"/>
        </w:rPr>
        <w:t>(par service)</w:t>
      </w:r>
      <w:r w:rsidRPr="00B74F6A">
        <w:rPr>
          <w:rFonts w:asciiTheme="minorHAnsi" w:hAnsiTheme="minorHAnsi"/>
        </w:rPr>
        <w:t>.</w:t>
      </w:r>
    </w:p>
    <w:p w14:paraId="531475F9" w14:textId="77777777" w:rsidP="00A435BE" w:rsidR="00C05B1C" w:rsidRDefault="00C05B1C" w:rsidRPr="00127965">
      <w:pPr>
        <w:tabs>
          <w:tab w:pos="1080" w:val="left"/>
        </w:tabs>
        <w:jc w:val="both"/>
        <w:rPr>
          <w:rFonts w:asciiTheme="minorHAnsi" w:hAnsiTheme="minorHAnsi"/>
        </w:rPr>
      </w:pPr>
    </w:p>
    <w:p w14:paraId="7CC26A11" w14:textId="77777777" w:rsidP="000A0C35" w:rsidR="000A0C35" w:rsidRDefault="000A0C35" w:rsidRPr="00127965">
      <w:pPr>
        <w:tabs>
          <w:tab w:pos="1080" w:val="left"/>
        </w:tabs>
        <w:jc w:val="both"/>
        <w:rPr>
          <w:rFonts w:asciiTheme="minorHAnsi" w:hAnsiTheme="minorHAnsi"/>
        </w:rPr>
      </w:pPr>
      <w:r w:rsidRPr="00127965">
        <w:rPr>
          <w:rFonts w:asciiTheme="minorHAnsi" w:hAnsiTheme="minorHAnsi"/>
        </w:rPr>
        <w:tab/>
      </w:r>
    </w:p>
    <w:p w14:paraId="7B4C85E5" w14:textId="77777777" w:rsidP="0050739B" w:rsidR="003F76F6" w:rsidRDefault="003F76F6">
      <w:pPr>
        <w:pStyle w:val="Sous-titre"/>
        <w:rPr>
          <w:rFonts w:asciiTheme="minorHAnsi" w:hAnsiTheme="minorHAnsi"/>
          <w:color w:val="auto"/>
        </w:rPr>
      </w:pPr>
    </w:p>
    <w:p w14:paraId="090534F6" w14:textId="77777777" w:rsidP="0050739B" w:rsidR="003F76F6" w:rsidRDefault="003F76F6">
      <w:pPr>
        <w:pStyle w:val="Sous-titre"/>
        <w:rPr>
          <w:rFonts w:asciiTheme="minorHAnsi" w:hAnsiTheme="minorHAnsi"/>
          <w:color w:val="auto"/>
        </w:rPr>
      </w:pPr>
    </w:p>
    <w:p w14:paraId="12B7553C" w14:textId="77777777" w:rsidP="0050739B" w:rsidR="003F76F6" w:rsidRDefault="003F76F6">
      <w:pPr>
        <w:pStyle w:val="Sous-titre"/>
        <w:rPr>
          <w:rFonts w:asciiTheme="minorHAnsi" w:hAnsiTheme="minorHAnsi"/>
          <w:color w:val="auto"/>
        </w:rPr>
      </w:pPr>
    </w:p>
    <w:p w14:paraId="22C02448" w14:textId="77777777" w:rsidP="0050739B" w:rsidR="003F76F6" w:rsidRDefault="003F76F6">
      <w:pPr>
        <w:pStyle w:val="Sous-titre"/>
        <w:rPr>
          <w:rFonts w:asciiTheme="minorHAnsi" w:hAnsiTheme="minorHAnsi"/>
          <w:color w:val="auto"/>
        </w:rPr>
      </w:pPr>
    </w:p>
    <w:p w14:paraId="496C0563" w14:textId="1E4D9E57" w:rsidP="0050739B" w:rsidR="000A0C35" w:rsidRDefault="005B5A2F" w:rsidRPr="00127965">
      <w:pPr>
        <w:pStyle w:val="Sous-titre"/>
        <w:rPr>
          <w:rFonts w:asciiTheme="minorHAnsi" w:hAnsiTheme="minorHAnsi"/>
          <w:color w:val="auto"/>
        </w:rPr>
      </w:pPr>
      <w:r w:rsidRPr="00127965">
        <w:rPr>
          <w:rFonts w:asciiTheme="minorHAnsi" w:hAnsiTheme="minorHAnsi"/>
          <w:color w:val="auto"/>
        </w:rPr>
        <w:t>3</w:t>
      </w:r>
      <w:r w:rsidR="001E7F34" w:rsidRPr="00127965">
        <w:rPr>
          <w:rFonts w:asciiTheme="minorHAnsi" w:hAnsiTheme="minorHAnsi"/>
          <w:color w:val="auto"/>
        </w:rPr>
        <w:t>.</w:t>
      </w:r>
      <w:r w:rsidRPr="00127965">
        <w:rPr>
          <w:rFonts w:asciiTheme="minorHAnsi" w:hAnsiTheme="minorHAnsi"/>
          <w:color w:val="auto"/>
        </w:rPr>
        <w:t>6</w:t>
      </w:r>
      <w:r w:rsidR="0050739B" w:rsidRPr="00127965">
        <w:rPr>
          <w:rFonts w:asciiTheme="minorHAnsi" w:hAnsiTheme="minorHAnsi"/>
          <w:color w:val="auto"/>
        </w:rPr>
        <w:t>.</w:t>
      </w:r>
      <w:r w:rsidR="000A0C35" w:rsidRPr="00127965">
        <w:rPr>
          <w:rFonts w:asciiTheme="minorHAnsi" w:hAnsiTheme="minorHAnsi"/>
          <w:color w:val="auto"/>
        </w:rPr>
        <w:t xml:space="preserve"> Délais de prévenance en </w:t>
      </w:r>
      <w:r w:rsidR="0050739B" w:rsidRPr="00127965">
        <w:rPr>
          <w:rFonts w:asciiTheme="minorHAnsi" w:hAnsiTheme="minorHAnsi"/>
          <w:color w:val="auto"/>
        </w:rPr>
        <w:t>cas de modification d’horaires</w:t>
      </w:r>
    </w:p>
    <w:p w14:paraId="50178081" w14:textId="77777777" w:rsidP="000A0C35" w:rsidR="000A0C35" w:rsidRDefault="000A0C35" w:rsidRPr="00127965">
      <w:pPr>
        <w:tabs>
          <w:tab w:pos="1080" w:val="left"/>
        </w:tabs>
        <w:jc w:val="both"/>
        <w:rPr>
          <w:rFonts w:asciiTheme="minorHAnsi" w:hAnsiTheme="minorHAnsi"/>
        </w:rPr>
      </w:pPr>
    </w:p>
    <w:p w14:paraId="30A9B107" w14:textId="3975E2B2" w:rsidP="000A0C35" w:rsidR="000A0C35" w:rsidRDefault="000A0C35" w:rsidRPr="00127965">
      <w:pPr>
        <w:tabs>
          <w:tab w:pos="1080" w:val="left"/>
        </w:tabs>
        <w:jc w:val="both"/>
        <w:rPr>
          <w:rFonts w:asciiTheme="minorHAnsi" w:hAnsiTheme="minorHAnsi"/>
        </w:rPr>
      </w:pPr>
      <w:r w:rsidRPr="00127965">
        <w:rPr>
          <w:rFonts w:asciiTheme="minorHAnsi" w:hAnsiTheme="minorHAnsi"/>
        </w:rPr>
        <w:t xml:space="preserve">Les variations d’activité entraînant une </w:t>
      </w:r>
      <w:r w:rsidRPr="00B74F6A">
        <w:rPr>
          <w:rFonts w:asciiTheme="minorHAnsi" w:hAnsiTheme="minorHAnsi"/>
        </w:rPr>
        <w:t xml:space="preserve">modification </w:t>
      </w:r>
      <w:r w:rsidR="002F5177" w:rsidRPr="00B74F6A">
        <w:rPr>
          <w:rFonts w:asciiTheme="minorHAnsi" w:hAnsiTheme="minorHAnsi"/>
        </w:rPr>
        <w:t xml:space="preserve">de la durée ou des horaires de travail </w:t>
      </w:r>
      <w:r w:rsidRPr="00127965">
        <w:rPr>
          <w:rFonts w:asciiTheme="minorHAnsi" w:hAnsiTheme="minorHAnsi"/>
        </w:rPr>
        <w:t>prévisionnel</w:t>
      </w:r>
      <w:r w:rsidR="00B74F6A">
        <w:rPr>
          <w:rFonts w:asciiTheme="minorHAnsi" w:hAnsiTheme="minorHAnsi"/>
        </w:rPr>
        <w:t>s</w:t>
      </w:r>
      <w:r w:rsidRPr="00127965">
        <w:rPr>
          <w:rFonts w:asciiTheme="minorHAnsi" w:hAnsiTheme="minorHAnsi"/>
        </w:rPr>
        <w:t xml:space="preserve"> annuel</w:t>
      </w:r>
      <w:r w:rsidR="00B74F6A">
        <w:rPr>
          <w:rFonts w:asciiTheme="minorHAnsi" w:hAnsiTheme="minorHAnsi"/>
        </w:rPr>
        <w:t>s</w:t>
      </w:r>
      <w:r w:rsidRPr="00127965">
        <w:rPr>
          <w:rFonts w:asciiTheme="minorHAnsi" w:hAnsiTheme="minorHAnsi"/>
        </w:rPr>
        <w:t xml:space="preserve"> sont communiquées aux salariés concernés dans les 7 jours ouvrés qui précèdent la prise d’effet de la modification.</w:t>
      </w:r>
    </w:p>
    <w:p w14:paraId="78F91D0D" w14:textId="77777777" w:rsidP="000A0C35" w:rsidR="000A0C35" w:rsidRDefault="000A0C35" w:rsidRPr="00127965">
      <w:pPr>
        <w:tabs>
          <w:tab w:pos="1080" w:val="left"/>
        </w:tabs>
        <w:jc w:val="both"/>
        <w:rPr>
          <w:rFonts w:asciiTheme="minorHAnsi" w:hAnsiTheme="minorHAnsi"/>
        </w:rPr>
      </w:pPr>
    </w:p>
    <w:p w14:paraId="07DC6ED1" w14:textId="7D7AB577" w:rsidP="000A0C35" w:rsidR="000A0C35" w:rsidRDefault="000A0C35" w:rsidRPr="00127965">
      <w:pPr>
        <w:tabs>
          <w:tab w:pos="1080" w:val="left"/>
        </w:tabs>
        <w:jc w:val="both"/>
        <w:rPr>
          <w:rFonts w:asciiTheme="minorHAnsi" w:hAnsiTheme="minorHAnsi"/>
        </w:rPr>
      </w:pPr>
      <w:r w:rsidRPr="00127965">
        <w:rPr>
          <w:rFonts w:asciiTheme="minorHAnsi" w:hAnsiTheme="minorHAnsi"/>
        </w:rPr>
        <w:t xml:space="preserve">Toutefois, en cas d’urgence telle que, nouvelle commande imprévue, complications météorologiques, contrôles légaux et autres circonstances inhérentes à l’activité de chaque service, </w:t>
      </w:r>
      <w:r w:rsidR="002F5177" w:rsidRPr="002C315A">
        <w:rPr>
          <w:rFonts w:asciiTheme="minorHAnsi" w:hAnsiTheme="minorHAnsi"/>
        </w:rPr>
        <w:t xml:space="preserve">la durée ou des horaires de travail pourront </w:t>
      </w:r>
      <w:r w:rsidRPr="00127965">
        <w:rPr>
          <w:rFonts w:asciiTheme="minorHAnsi" w:hAnsiTheme="minorHAnsi"/>
        </w:rPr>
        <w:t>être modifié</w:t>
      </w:r>
      <w:r w:rsidR="002F5177" w:rsidRPr="002C315A">
        <w:rPr>
          <w:rFonts w:asciiTheme="minorHAnsi" w:hAnsiTheme="minorHAnsi"/>
        </w:rPr>
        <w:t>s</w:t>
      </w:r>
      <w:r w:rsidRPr="00127965">
        <w:rPr>
          <w:rFonts w:asciiTheme="minorHAnsi" w:hAnsiTheme="minorHAnsi"/>
        </w:rPr>
        <w:t xml:space="preserve"> exceptionne</w:t>
      </w:r>
      <w:r w:rsidR="0098349E" w:rsidRPr="00127965">
        <w:rPr>
          <w:rFonts w:asciiTheme="minorHAnsi" w:hAnsiTheme="minorHAnsi"/>
        </w:rPr>
        <w:t>llement sans délai de prévenance. Dans ce cas, les heures modifiées avant le début de la séquence de travail feront l’objet d’une majoration de 20 %.</w:t>
      </w:r>
    </w:p>
    <w:p w14:paraId="2E93FB67" w14:textId="77777777" w:rsidP="000A0C35" w:rsidR="000A0C35" w:rsidRDefault="000A0C35" w:rsidRPr="00127965">
      <w:pPr>
        <w:tabs>
          <w:tab w:pos="1080" w:val="left"/>
        </w:tabs>
        <w:jc w:val="both"/>
        <w:rPr>
          <w:rFonts w:asciiTheme="minorHAnsi" w:hAnsiTheme="minorHAnsi"/>
        </w:rPr>
      </w:pPr>
    </w:p>
    <w:p w14:paraId="7E207016" w14:textId="77777777" w:rsidP="0098349E" w:rsidR="00BC1C8B" w:rsidRDefault="00BC1C8B" w:rsidRPr="00127965">
      <w:pPr>
        <w:tabs>
          <w:tab w:pos="1080" w:val="left"/>
        </w:tabs>
        <w:jc w:val="both"/>
        <w:rPr>
          <w:rFonts w:asciiTheme="minorHAnsi" w:hAnsiTheme="minorHAnsi"/>
        </w:rPr>
      </w:pPr>
      <w:r w:rsidRPr="00127965">
        <w:rPr>
          <w:rFonts w:asciiTheme="minorHAnsi" w:hAnsiTheme="minorHAnsi"/>
        </w:rPr>
        <w:t>Par ailleurs, en cas de dépassement ponctuel et imprévu de la durée de travail prévue au planning, notamment en raison d’incidents techniques, les heures de travail correspondantes donneront lieu à une prime de dépassement dans les conditions suivantes :</w:t>
      </w:r>
    </w:p>
    <w:p w14:paraId="3D78FBBF" w14:textId="77777777" w:rsidP="00BC1C8B" w:rsidR="00BC1C8B" w:rsidRDefault="00BC1C8B" w:rsidRPr="00127965">
      <w:pPr>
        <w:tabs>
          <w:tab w:pos="1080" w:val="left"/>
        </w:tabs>
        <w:jc w:val="both"/>
        <w:rPr>
          <w:rFonts w:asciiTheme="minorHAnsi" w:hAnsiTheme="minorHAnsi"/>
        </w:rPr>
      </w:pPr>
    </w:p>
    <w:p w14:paraId="655E9CAF" w14:textId="77777777" w:rsidP="0098349E" w:rsidR="00BC1C8B" w:rsidRDefault="0098349E"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en</w:t>
      </w:r>
      <w:proofErr w:type="gramEnd"/>
      <w:r w:rsidRPr="00127965">
        <w:rPr>
          <w:rFonts w:asciiTheme="minorHAnsi" w:hAnsiTheme="minorHAnsi"/>
        </w:rPr>
        <w:t xml:space="preserve"> cas de travail commencé : la première heure de dépassement sera majorée de 30 % et les heures suivantes de 40 %,</w:t>
      </w:r>
    </w:p>
    <w:p w14:paraId="79ADDEA8" w14:textId="77777777" w:rsidP="0098349E" w:rsidR="0098349E" w:rsidRDefault="0098349E" w:rsidRPr="00127965">
      <w:pPr>
        <w:tabs>
          <w:tab w:pos="1080" w:val="left"/>
        </w:tabs>
        <w:jc w:val="both"/>
        <w:rPr>
          <w:rFonts w:asciiTheme="minorHAnsi" w:hAnsiTheme="minorHAnsi"/>
        </w:rPr>
      </w:pPr>
    </w:p>
    <w:p w14:paraId="1E43C141" w14:textId="77777777" w:rsidP="0098349E" w:rsidR="0098349E" w:rsidRDefault="0098349E"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avant</w:t>
      </w:r>
      <w:proofErr w:type="gramEnd"/>
      <w:r w:rsidRPr="00127965">
        <w:rPr>
          <w:rFonts w:asciiTheme="minorHAnsi" w:hAnsiTheme="minorHAnsi"/>
        </w:rPr>
        <w:t xml:space="preserve"> que le travail n’ait commencé, mais en cas de non-respect du délai de prévenance de sept jours, les heures modifiées seront majorées de 20 %.</w:t>
      </w:r>
    </w:p>
    <w:p w14:paraId="28599595" w14:textId="77777777" w:rsidP="0098349E" w:rsidR="0098349E" w:rsidRDefault="0098349E" w:rsidRPr="00127965">
      <w:pPr>
        <w:tabs>
          <w:tab w:pos="1080" w:val="left"/>
        </w:tabs>
        <w:jc w:val="both"/>
        <w:rPr>
          <w:rFonts w:asciiTheme="minorHAnsi" w:hAnsiTheme="minorHAnsi"/>
        </w:rPr>
      </w:pPr>
    </w:p>
    <w:p w14:paraId="0FCC4D19" w14:textId="77777777" w:rsidP="0098349E" w:rsidR="0098349E" w:rsidRDefault="0098349E" w:rsidRPr="00127965">
      <w:pPr>
        <w:tabs>
          <w:tab w:pos="1080" w:val="left"/>
        </w:tabs>
        <w:jc w:val="both"/>
        <w:rPr>
          <w:rFonts w:asciiTheme="minorHAnsi" w:hAnsiTheme="minorHAnsi"/>
        </w:rPr>
      </w:pPr>
      <w:r w:rsidRPr="00127965">
        <w:rPr>
          <w:rFonts w:asciiTheme="minorHAnsi" w:hAnsiTheme="minorHAnsi"/>
        </w:rPr>
        <w:t xml:space="preserve">Toutefois, lorsque la modification du planning ne sera pas imputable à l’employeur, les heures modifiées ne seront pas majorées. </w:t>
      </w:r>
      <w:r w:rsidRPr="00127965">
        <w:rPr>
          <w:rFonts w:asciiTheme="minorHAnsi" w:hAnsiTheme="minorHAnsi"/>
          <w:u w:val="single"/>
        </w:rPr>
        <w:t>Exemple</w:t>
      </w:r>
      <w:r w:rsidRPr="00127965">
        <w:rPr>
          <w:rFonts w:asciiTheme="minorHAnsi" w:hAnsiTheme="minorHAnsi"/>
        </w:rPr>
        <w:t> : cas de d</w:t>
      </w:r>
      <w:r w:rsidR="00B56A88" w:rsidRPr="00127965">
        <w:rPr>
          <w:rFonts w:asciiTheme="minorHAnsi" w:hAnsiTheme="minorHAnsi"/>
        </w:rPr>
        <w:t>eux collègues qui permutent ent</w:t>
      </w:r>
      <w:r w:rsidRPr="00127965">
        <w:rPr>
          <w:rFonts w:asciiTheme="minorHAnsi" w:hAnsiTheme="minorHAnsi"/>
        </w:rPr>
        <w:t>r</w:t>
      </w:r>
      <w:r w:rsidR="00B56A88" w:rsidRPr="00127965">
        <w:rPr>
          <w:rFonts w:asciiTheme="minorHAnsi" w:hAnsiTheme="minorHAnsi"/>
        </w:rPr>
        <w:t>e</w:t>
      </w:r>
      <w:r w:rsidRPr="00127965">
        <w:rPr>
          <w:rFonts w:asciiTheme="minorHAnsi" w:hAnsiTheme="minorHAnsi"/>
        </w:rPr>
        <w:t xml:space="preserve"> eux parce que l’un a un besoin impérieux de se libérer à un moment de la journée où il était prévu au planning.</w:t>
      </w:r>
    </w:p>
    <w:p w14:paraId="2BB67500" w14:textId="77777777" w:rsidP="000A0C35" w:rsidR="00992F97" w:rsidRDefault="00992F97" w:rsidRPr="00127965">
      <w:pPr>
        <w:tabs>
          <w:tab w:pos="1080" w:val="left"/>
        </w:tabs>
        <w:jc w:val="both"/>
        <w:rPr>
          <w:rFonts w:asciiTheme="minorHAnsi" w:hAnsiTheme="minorHAnsi"/>
        </w:rPr>
      </w:pPr>
    </w:p>
    <w:p w14:paraId="11B34E54" w14:textId="77777777" w:rsidP="000A0C35" w:rsidR="00C43C31" w:rsidRDefault="00C43C31" w:rsidRPr="00127965">
      <w:pPr>
        <w:tabs>
          <w:tab w:pos="1080" w:val="left"/>
        </w:tabs>
        <w:jc w:val="both"/>
        <w:rPr>
          <w:rFonts w:asciiTheme="minorHAnsi" w:hAnsiTheme="minorHAnsi"/>
        </w:rPr>
      </w:pPr>
      <w:r w:rsidRPr="00127965">
        <w:rPr>
          <w:rFonts w:asciiTheme="minorHAnsi" w:hAnsiTheme="minorHAnsi"/>
        </w:rPr>
        <w:tab/>
      </w:r>
    </w:p>
    <w:p w14:paraId="26D0B160" w14:textId="77777777" w:rsidP="000A0C35" w:rsidR="0050739B" w:rsidRDefault="0050739B" w:rsidRPr="00127965">
      <w:pPr>
        <w:tabs>
          <w:tab w:pos="1080" w:val="left"/>
        </w:tabs>
        <w:jc w:val="both"/>
        <w:rPr>
          <w:rFonts w:asciiTheme="minorHAnsi" w:hAnsiTheme="minorHAnsi"/>
        </w:rPr>
      </w:pPr>
    </w:p>
    <w:p w14:paraId="2F3186F1" w14:textId="77777777" w:rsidP="0050739B" w:rsidR="00C43C31" w:rsidRDefault="005B5A2F" w:rsidRPr="00127965">
      <w:pPr>
        <w:pStyle w:val="Sous-titre"/>
        <w:rPr>
          <w:rFonts w:asciiTheme="minorHAnsi" w:hAnsiTheme="minorHAnsi"/>
          <w:color w:val="auto"/>
        </w:rPr>
      </w:pPr>
      <w:r w:rsidRPr="00127965">
        <w:rPr>
          <w:rFonts w:asciiTheme="minorHAnsi" w:hAnsiTheme="minorHAnsi"/>
          <w:color w:val="auto"/>
        </w:rPr>
        <w:t>3.7</w:t>
      </w:r>
      <w:r w:rsidR="00C43C31" w:rsidRPr="00127965">
        <w:rPr>
          <w:rFonts w:asciiTheme="minorHAnsi" w:hAnsiTheme="minorHAnsi"/>
          <w:color w:val="auto"/>
        </w:rPr>
        <w:t xml:space="preserve"> </w:t>
      </w:r>
      <w:r w:rsidR="004118E3" w:rsidRPr="00127965">
        <w:rPr>
          <w:rFonts w:asciiTheme="minorHAnsi" w:hAnsiTheme="minorHAnsi"/>
          <w:color w:val="auto"/>
        </w:rPr>
        <w:t>H</w:t>
      </w:r>
      <w:r w:rsidR="00C43C31" w:rsidRPr="00127965">
        <w:rPr>
          <w:rFonts w:asciiTheme="minorHAnsi" w:hAnsiTheme="minorHAnsi"/>
          <w:color w:val="auto"/>
        </w:rPr>
        <w:t>eures supplémentaires</w:t>
      </w:r>
    </w:p>
    <w:p w14:paraId="1A12A7F1" w14:textId="77777777" w:rsidP="000A0C35" w:rsidR="00C43C31" w:rsidRDefault="00C43C31" w:rsidRPr="00127965">
      <w:pPr>
        <w:tabs>
          <w:tab w:pos="1080" w:val="left"/>
        </w:tabs>
        <w:jc w:val="both"/>
        <w:rPr>
          <w:rFonts w:asciiTheme="minorHAnsi" w:hAnsiTheme="minorHAnsi"/>
        </w:rPr>
      </w:pPr>
    </w:p>
    <w:p w14:paraId="58C17A9A" w14:textId="77777777" w:rsidP="0050739B" w:rsidR="00C43C31" w:rsidRDefault="005B5A2F" w:rsidRPr="00127965">
      <w:pPr>
        <w:tabs>
          <w:tab w:pos="1080" w:val="left"/>
        </w:tabs>
        <w:ind w:firstLine="1080"/>
        <w:jc w:val="both"/>
        <w:rPr>
          <w:rStyle w:val="Accentuationlgre"/>
          <w:rFonts w:asciiTheme="minorHAnsi" w:hAnsiTheme="minorHAnsi"/>
        </w:rPr>
      </w:pPr>
      <w:r w:rsidRPr="00127965">
        <w:rPr>
          <w:rStyle w:val="Accentuationlgre"/>
          <w:rFonts w:asciiTheme="minorHAnsi" w:hAnsiTheme="minorHAnsi"/>
        </w:rPr>
        <w:t>3.7.</w:t>
      </w:r>
      <w:r w:rsidR="00C43C31" w:rsidRPr="00127965">
        <w:rPr>
          <w:rStyle w:val="Accentuationlgre"/>
          <w:rFonts w:asciiTheme="minorHAnsi" w:hAnsiTheme="minorHAnsi"/>
        </w:rPr>
        <w:t>1. Définition</w:t>
      </w:r>
      <w:r w:rsidR="0050739B" w:rsidRPr="00127965">
        <w:rPr>
          <w:rStyle w:val="Accentuationlgre"/>
          <w:rFonts w:asciiTheme="minorHAnsi" w:hAnsiTheme="minorHAnsi"/>
        </w:rPr>
        <w:t> </w:t>
      </w:r>
    </w:p>
    <w:p w14:paraId="11894CAD" w14:textId="77777777" w:rsidP="000A0C35" w:rsidR="00C43C31" w:rsidRDefault="00C43C31" w:rsidRPr="00127965">
      <w:pPr>
        <w:tabs>
          <w:tab w:pos="1080" w:val="left"/>
        </w:tabs>
        <w:jc w:val="both"/>
        <w:rPr>
          <w:rFonts w:asciiTheme="minorHAnsi" w:hAnsiTheme="minorHAnsi"/>
        </w:rPr>
      </w:pPr>
    </w:p>
    <w:p w14:paraId="5B4F3D72" w14:textId="77777777" w:rsidP="000A0C35" w:rsidR="00C43C31" w:rsidRDefault="00C43C31" w:rsidRPr="00127965">
      <w:pPr>
        <w:tabs>
          <w:tab w:pos="1080" w:val="left"/>
        </w:tabs>
        <w:jc w:val="both"/>
        <w:rPr>
          <w:rFonts w:asciiTheme="minorHAnsi" w:hAnsiTheme="minorHAnsi"/>
        </w:rPr>
      </w:pPr>
      <w:r w:rsidRPr="00127965">
        <w:rPr>
          <w:rFonts w:asciiTheme="minorHAnsi" w:hAnsiTheme="minorHAnsi"/>
        </w:rPr>
        <w:t>Constituent des heures supplémentaires les heures effectuées :</w:t>
      </w:r>
    </w:p>
    <w:p w14:paraId="09F52BE3" w14:textId="77777777" w:rsidP="000A0C35" w:rsidR="00C43C31" w:rsidRDefault="00C43C31" w:rsidRPr="00127965">
      <w:pPr>
        <w:tabs>
          <w:tab w:pos="1080" w:val="left"/>
        </w:tabs>
        <w:jc w:val="both"/>
        <w:rPr>
          <w:rFonts w:asciiTheme="minorHAnsi" w:hAnsiTheme="minorHAnsi"/>
        </w:rPr>
      </w:pPr>
    </w:p>
    <w:p w14:paraId="1DA16567" w14:textId="0E8799D5" w:rsidP="004118E3" w:rsidR="00C43C31" w:rsidRDefault="0098349E" w:rsidRPr="00127965">
      <w:pPr>
        <w:numPr>
          <w:ilvl w:val="0"/>
          <w:numId w:val="1"/>
        </w:numPr>
        <w:tabs>
          <w:tab w:pos="1440" w:val="clear"/>
          <w:tab w:pos="851" w:val="num"/>
          <w:tab w:pos="1080" w:val="left"/>
        </w:tabs>
        <w:ind w:left="851"/>
        <w:jc w:val="both"/>
        <w:rPr>
          <w:rFonts w:asciiTheme="minorHAnsi" w:hAnsiTheme="minorHAnsi"/>
        </w:rPr>
      </w:pPr>
      <w:proofErr w:type="gramStart"/>
      <w:r w:rsidRPr="00127965">
        <w:rPr>
          <w:rFonts w:asciiTheme="minorHAnsi" w:hAnsiTheme="minorHAnsi"/>
        </w:rPr>
        <w:t>au</w:t>
      </w:r>
      <w:proofErr w:type="gramEnd"/>
      <w:r w:rsidRPr="00127965">
        <w:rPr>
          <w:rFonts w:asciiTheme="minorHAnsi" w:hAnsiTheme="minorHAnsi"/>
        </w:rPr>
        <w:t>-delà de la durée</w:t>
      </w:r>
      <w:r w:rsidR="00C43C31" w:rsidRPr="00127965">
        <w:rPr>
          <w:rFonts w:asciiTheme="minorHAnsi" w:hAnsiTheme="minorHAnsi"/>
        </w:rPr>
        <w:t xml:space="preserve"> hebdomadaire</w:t>
      </w:r>
      <w:r w:rsidR="002C315A" w:rsidRPr="002C315A">
        <w:rPr>
          <w:rFonts w:asciiTheme="minorHAnsi" w:hAnsiTheme="minorHAnsi"/>
        </w:rPr>
        <w:t xml:space="preserve"> </w:t>
      </w:r>
      <w:r w:rsidR="004118E3" w:rsidRPr="00127965">
        <w:rPr>
          <w:rFonts w:asciiTheme="minorHAnsi" w:hAnsiTheme="minorHAnsi"/>
        </w:rPr>
        <w:t xml:space="preserve">de </w:t>
      </w:r>
      <w:r w:rsidRPr="00127965">
        <w:rPr>
          <w:rFonts w:asciiTheme="minorHAnsi" w:hAnsiTheme="minorHAnsi"/>
        </w:rPr>
        <w:t>40 heures,</w:t>
      </w:r>
    </w:p>
    <w:p w14:paraId="53BBF443" w14:textId="77777777" w:rsidP="004118E3" w:rsidR="00C43C31" w:rsidRDefault="00C43C31" w:rsidRPr="00127965">
      <w:pPr>
        <w:tabs>
          <w:tab w:pos="851" w:val="num"/>
          <w:tab w:pos="1080" w:val="left"/>
        </w:tabs>
        <w:ind w:left="851"/>
        <w:jc w:val="both"/>
        <w:rPr>
          <w:rFonts w:asciiTheme="minorHAnsi" w:hAnsiTheme="minorHAnsi"/>
        </w:rPr>
      </w:pPr>
    </w:p>
    <w:p w14:paraId="6C9691FE" w14:textId="77777777" w:rsidP="004118E3" w:rsidR="00C43C31" w:rsidRDefault="0098349E" w:rsidRPr="00127965">
      <w:pPr>
        <w:numPr>
          <w:ilvl w:val="0"/>
          <w:numId w:val="1"/>
        </w:numPr>
        <w:tabs>
          <w:tab w:pos="1440" w:val="clear"/>
          <w:tab w:pos="851" w:val="num"/>
          <w:tab w:pos="1080" w:val="left"/>
        </w:tabs>
        <w:ind w:left="851"/>
        <w:jc w:val="both"/>
        <w:rPr>
          <w:rFonts w:asciiTheme="minorHAnsi" w:hAnsiTheme="minorHAnsi"/>
        </w:rPr>
      </w:pPr>
      <w:proofErr w:type="gramStart"/>
      <w:r w:rsidRPr="00127965">
        <w:rPr>
          <w:rFonts w:asciiTheme="minorHAnsi" w:hAnsiTheme="minorHAnsi"/>
        </w:rPr>
        <w:t>au</w:t>
      </w:r>
      <w:proofErr w:type="gramEnd"/>
      <w:r w:rsidRPr="00127965">
        <w:rPr>
          <w:rFonts w:asciiTheme="minorHAnsi" w:hAnsiTheme="minorHAnsi"/>
        </w:rPr>
        <w:t>-delà de la durée maximale du cycle de quatre semaines (pour les services administratifs), soit 140 heures,</w:t>
      </w:r>
    </w:p>
    <w:p w14:paraId="676BAD70" w14:textId="77777777" w:rsidP="004118E3" w:rsidR="0098349E" w:rsidRDefault="0098349E" w:rsidRPr="00127965">
      <w:pPr>
        <w:tabs>
          <w:tab w:pos="851" w:val="num"/>
          <w:tab w:pos="1080" w:val="left"/>
        </w:tabs>
        <w:ind w:left="851"/>
        <w:jc w:val="both"/>
        <w:rPr>
          <w:rFonts w:asciiTheme="minorHAnsi" w:hAnsiTheme="minorHAnsi"/>
        </w:rPr>
      </w:pPr>
    </w:p>
    <w:p w14:paraId="28E99EBF" w14:textId="77777777" w:rsidP="004118E3" w:rsidR="0098349E" w:rsidRDefault="0098349E" w:rsidRPr="00127965">
      <w:pPr>
        <w:numPr>
          <w:ilvl w:val="0"/>
          <w:numId w:val="1"/>
        </w:numPr>
        <w:tabs>
          <w:tab w:pos="1440" w:val="clear"/>
          <w:tab w:pos="851" w:val="num"/>
          <w:tab w:pos="1080" w:val="left"/>
        </w:tabs>
        <w:ind w:left="851"/>
        <w:jc w:val="both"/>
        <w:rPr>
          <w:rFonts w:asciiTheme="minorHAnsi" w:hAnsiTheme="minorHAnsi"/>
        </w:rPr>
      </w:pPr>
      <w:proofErr w:type="gramStart"/>
      <w:r w:rsidRPr="00127965">
        <w:rPr>
          <w:rFonts w:asciiTheme="minorHAnsi" w:hAnsiTheme="minorHAnsi"/>
        </w:rPr>
        <w:t>au</w:t>
      </w:r>
      <w:proofErr w:type="gramEnd"/>
      <w:r w:rsidRPr="00127965">
        <w:rPr>
          <w:rFonts w:asciiTheme="minorHAnsi" w:hAnsiTheme="minorHAnsi"/>
        </w:rPr>
        <w:t>-delà de 1 607 heures pa</w:t>
      </w:r>
      <w:r w:rsidR="00163948" w:rsidRPr="00127965">
        <w:rPr>
          <w:rFonts w:asciiTheme="minorHAnsi" w:hAnsiTheme="minorHAnsi"/>
        </w:rPr>
        <w:t>r an (pour les autres services),</w:t>
      </w:r>
    </w:p>
    <w:p w14:paraId="257BBEEF" w14:textId="77777777" w:rsidP="004118E3" w:rsidR="00163948" w:rsidRDefault="00163948" w:rsidRPr="00127965">
      <w:pPr>
        <w:tabs>
          <w:tab w:pos="851" w:val="num"/>
          <w:tab w:pos="1080" w:val="left"/>
        </w:tabs>
        <w:ind w:left="851"/>
        <w:jc w:val="both"/>
        <w:rPr>
          <w:rFonts w:asciiTheme="minorHAnsi" w:hAnsiTheme="minorHAnsi"/>
        </w:rPr>
      </w:pPr>
    </w:p>
    <w:p w14:paraId="7F50E056" w14:textId="77777777" w:rsidP="00C43C31" w:rsidR="00C43C31" w:rsidRDefault="00C43C31" w:rsidRPr="00127965">
      <w:pPr>
        <w:tabs>
          <w:tab w:pos="1080" w:val="left"/>
        </w:tabs>
        <w:jc w:val="both"/>
        <w:rPr>
          <w:rFonts w:asciiTheme="minorHAnsi" w:hAnsiTheme="minorHAnsi"/>
        </w:rPr>
      </w:pPr>
    </w:p>
    <w:p w14:paraId="5CBB4B03" w14:textId="77777777" w:rsidP="0050739B" w:rsidR="00C43C31" w:rsidRDefault="005B5A2F" w:rsidRPr="00127965">
      <w:pPr>
        <w:tabs>
          <w:tab w:pos="1080" w:val="left"/>
        </w:tabs>
        <w:ind w:firstLine="1080"/>
        <w:jc w:val="both"/>
        <w:rPr>
          <w:rStyle w:val="Accentuationlgre"/>
          <w:rFonts w:asciiTheme="minorHAnsi" w:hAnsiTheme="minorHAnsi"/>
        </w:rPr>
      </w:pPr>
      <w:r w:rsidRPr="00127965">
        <w:rPr>
          <w:rStyle w:val="Accentuationlgre"/>
          <w:rFonts w:asciiTheme="minorHAnsi" w:hAnsiTheme="minorHAnsi"/>
        </w:rPr>
        <w:t>3.7.2</w:t>
      </w:r>
      <w:r w:rsidR="00C43C31" w:rsidRPr="00127965">
        <w:rPr>
          <w:rStyle w:val="Accentuationlgre"/>
          <w:rFonts w:asciiTheme="minorHAnsi" w:hAnsiTheme="minorHAnsi"/>
        </w:rPr>
        <w:t>. Contingent annuel d’heures supplémentaires</w:t>
      </w:r>
      <w:r w:rsidR="0050739B" w:rsidRPr="00127965">
        <w:rPr>
          <w:rStyle w:val="Accentuationlgre"/>
          <w:rFonts w:asciiTheme="minorHAnsi" w:hAnsiTheme="minorHAnsi"/>
        </w:rPr>
        <w:t> </w:t>
      </w:r>
    </w:p>
    <w:p w14:paraId="18399107" w14:textId="77777777" w:rsidP="00C43C31" w:rsidR="00C43C31" w:rsidRDefault="00C43C31" w:rsidRPr="00127965">
      <w:pPr>
        <w:tabs>
          <w:tab w:pos="1080" w:val="left"/>
        </w:tabs>
        <w:jc w:val="both"/>
        <w:rPr>
          <w:rFonts w:asciiTheme="minorHAnsi" w:hAnsiTheme="minorHAnsi"/>
        </w:rPr>
      </w:pPr>
    </w:p>
    <w:p w14:paraId="737D7256" w14:textId="77777777" w:rsidP="00C43C31" w:rsidR="00C43C31" w:rsidRDefault="00C43C31" w:rsidRPr="00127965">
      <w:pPr>
        <w:tabs>
          <w:tab w:pos="1080" w:val="left"/>
        </w:tabs>
        <w:jc w:val="both"/>
        <w:rPr>
          <w:rFonts w:asciiTheme="minorHAnsi" w:hAnsiTheme="minorHAnsi"/>
        </w:rPr>
      </w:pPr>
      <w:r w:rsidRPr="00127965">
        <w:rPr>
          <w:rFonts w:asciiTheme="minorHAnsi" w:hAnsiTheme="minorHAnsi"/>
        </w:rPr>
        <w:t>Le contingent annuel d’accomplissement des heures supplémentaires est fixé par l</w:t>
      </w:r>
      <w:r w:rsidR="0098349E" w:rsidRPr="00127965">
        <w:rPr>
          <w:rFonts w:asciiTheme="minorHAnsi" w:hAnsiTheme="minorHAnsi"/>
        </w:rPr>
        <w:t xml:space="preserve">e présent accord à 220 </w:t>
      </w:r>
      <w:r w:rsidRPr="00127965">
        <w:rPr>
          <w:rFonts w:asciiTheme="minorHAnsi" w:hAnsiTheme="minorHAnsi"/>
        </w:rPr>
        <w:t>heures.</w:t>
      </w:r>
    </w:p>
    <w:p w14:paraId="161862F8" w14:textId="77777777" w:rsidP="0050739B" w:rsidR="00C43C31" w:rsidRDefault="005B5A2F" w:rsidRPr="00127965">
      <w:pPr>
        <w:tabs>
          <w:tab w:pos="1080" w:val="left"/>
        </w:tabs>
        <w:ind w:firstLine="1080"/>
        <w:jc w:val="both"/>
        <w:rPr>
          <w:rFonts w:asciiTheme="minorHAnsi" w:hAnsiTheme="minorHAnsi"/>
        </w:rPr>
      </w:pPr>
      <w:r w:rsidRPr="00127965">
        <w:rPr>
          <w:rStyle w:val="Accentuationlgre"/>
          <w:rFonts w:asciiTheme="minorHAnsi" w:hAnsiTheme="minorHAnsi"/>
        </w:rPr>
        <w:t>3.7.3</w:t>
      </w:r>
      <w:r w:rsidR="0050739B" w:rsidRPr="00127965">
        <w:rPr>
          <w:rStyle w:val="Accentuationlgre"/>
          <w:rFonts w:asciiTheme="minorHAnsi" w:hAnsiTheme="minorHAnsi"/>
        </w:rPr>
        <w:t>.</w:t>
      </w:r>
      <w:r w:rsidRPr="00127965">
        <w:rPr>
          <w:rStyle w:val="Accentuationlgre"/>
          <w:rFonts w:asciiTheme="minorHAnsi" w:hAnsiTheme="minorHAnsi"/>
        </w:rPr>
        <w:t xml:space="preserve"> </w:t>
      </w:r>
      <w:r w:rsidR="00C43C31" w:rsidRPr="00127965">
        <w:rPr>
          <w:rStyle w:val="Accentuationlgre"/>
          <w:rFonts w:asciiTheme="minorHAnsi" w:hAnsiTheme="minorHAnsi"/>
        </w:rPr>
        <w:t>Rémunération des heures supplémentaires</w:t>
      </w:r>
    </w:p>
    <w:p w14:paraId="409977DF" w14:textId="77777777" w:rsidP="00C43C31" w:rsidR="00C43C31" w:rsidRDefault="00C43C31" w:rsidRPr="00127965">
      <w:pPr>
        <w:tabs>
          <w:tab w:pos="1080" w:val="left"/>
        </w:tabs>
        <w:jc w:val="both"/>
        <w:rPr>
          <w:rFonts w:asciiTheme="minorHAnsi" w:hAnsiTheme="minorHAnsi"/>
        </w:rPr>
      </w:pPr>
    </w:p>
    <w:p w14:paraId="5A986D31" w14:textId="0325295E" w:rsidP="00C43C31" w:rsidR="00C43C31" w:rsidRDefault="009455EF" w:rsidRPr="00127965">
      <w:pPr>
        <w:tabs>
          <w:tab w:pos="1080" w:val="left"/>
        </w:tabs>
        <w:jc w:val="both"/>
        <w:rPr>
          <w:rFonts w:asciiTheme="minorHAnsi" w:hAnsiTheme="minorHAnsi"/>
        </w:rPr>
      </w:pPr>
      <w:r w:rsidRPr="00127965">
        <w:rPr>
          <w:rFonts w:asciiTheme="minorHAnsi" w:hAnsiTheme="minorHAnsi"/>
        </w:rPr>
        <w:t>L</w:t>
      </w:r>
      <w:r w:rsidR="00C43C31" w:rsidRPr="00127965">
        <w:rPr>
          <w:rFonts w:asciiTheme="minorHAnsi" w:hAnsiTheme="minorHAnsi"/>
        </w:rPr>
        <w:t>es heures supplémentaires seront récupérées et leur</w:t>
      </w:r>
      <w:r w:rsidR="0098349E" w:rsidRPr="00127965">
        <w:rPr>
          <w:rFonts w:asciiTheme="minorHAnsi" w:hAnsiTheme="minorHAnsi"/>
        </w:rPr>
        <w:t>s</w:t>
      </w:r>
      <w:r w:rsidR="00C43C31" w:rsidRPr="00127965">
        <w:rPr>
          <w:rFonts w:asciiTheme="minorHAnsi" w:hAnsiTheme="minorHAnsi"/>
        </w:rPr>
        <w:t xml:space="preserve"> majoration</w:t>
      </w:r>
      <w:r w:rsidR="0098349E" w:rsidRPr="00127965">
        <w:rPr>
          <w:rFonts w:asciiTheme="minorHAnsi" w:hAnsiTheme="minorHAnsi"/>
        </w:rPr>
        <w:t>s</w:t>
      </w:r>
      <w:r w:rsidR="00C43C31" w:rsidRPr="00127965">
        <w:rPr>
          <w:rFonts w:asciiTheme="minorHAnsi" w:hAnsiTheme="minorHAnsi"/>
        </w:rPr>
        <w:t xml:space="preserve"> seront payées</w:t>
      </w:r>
      <w:r w:rsidR="0098349E" w:rsidRPr="00127965">
        <w:rPr>
          <w:rFonts w:asciiTheme="minorHAnsi" w:hAnsiTheme="minorHAnsi"/>
        </w:rPr>
        <w:t xml:space="preserve"> à 30 %,</w:t>
      </w:r>
      <w:r w:rsidR="00C43C31" w:rsidRPr="00127965">
        <w:rPr>
          <w:rFonts w:asciiTheme="minorHAnsi" w:hAnsiTheme="minorHAnsi"/>
        </w:rPr>
        <w:t xml:space="preserve"> selon les modalité</w:t>
      </w:r>
      <w:r w:rsidR="0098349E" w:rsidRPr="00127965">
        <w:rPr>
          <w:rFonts w:asciiTheme="minorHAnsi" w:hAnsiTheme="minorHAnsi"/>
        </w:rPr>
        <w:t>s</w:t>
      </w:r>
      <w:r w:rsidR="00C43C31" w:rsidRPr="00127965">
        <w:rPr>
          <w:rFonts w:asciiTheme="minorHAnsi" w:hAnsiTheme="minorHAnsi"/>
        </w:rPr>
        <w:t xml:space="preserve"> suivantes :</w:t>
      </w:r>
    </w:p>
    <w:p w14:paraId="24A1E012" w14:textId="77777777" w:rsidP="00C43C31" w:rsidR="00C43C31" w:rsidRDefault="00C43C31" w:rsidRPr="00127965">
      <w:pPr>
        <w:tabs>
          <w:tab w:pos="1080" w:val="left"/>
        </w:tabs>
        <w:jc w:val="both"/>
        <w:rPr>
          <w:rFonts w:asciiTheme="minorHAnsi" w:hAnsiTheme="minorHAnsi"/>
        </w:rPr>
      </w:pPr>
    </w:p>
    <w:p w14:paraId="711DE243" w14:textId="43B0BC56" w:rsidP="00C43C31" w:rsidR="00C43C31" w:rsidRDefault="00C43C31"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en</w:t>
      </w:r>
      <w:proofErr w:type="gramEnd"/>
      <w:r w:rsidRPr="00127965">
        <w:rPr>
          <w:rFonts w:asciiTheme="minorHAnsi" w:hAnsiTheme="minorHAnsi"/>
        </w:rPr>
        <w:t xml:space="preserve"> cas d</w:t>
      </w:r>
      <w:r w:rsidR="004D290B" w:rsidRPr="00127965">
        <w:rPr>
          <w:rFonts w:asciiTheme="minorHAnsi" w:hAnsiTheme="minorHAnsi"/>
        </w:rPr>
        <w:t>e dépassement de la limite haute</w:t>
      </w:r>
      <w:r w:rsidRPr="00127965">
        <w:rPr>
          <w:rFonts w:asciiTheme="minorHAnsi" w:hAnsiTheme="minorHAnsi"/>
        </w:rPr>
        <w:t xml:space="preserve"> </w:t>
      </w:r>
      <w:r w:rsidR="009455EF" w:rsidRPr="002C315A">
        <w:rPr>
          <w:rFonts w:asciiTheme="minorHAnsi" w:hAnsiTheme="minorHAnsi"/>
        </w:rPr>
        <w:t xml:space="preserve">40 heures </w:t>
      </w:r>
      <w:r w:rsidRPr="00127965">
        <w:rPr>
          <w:rFonts w:asciiTheme="minorHAnsi" w:hAnsiTheme="minorHAnsi"/>
        </w:rPr>
        <w:t>sur une semaine donnée : récupération et paiement</w:t>
      </w:r>
      <w:r w:rsidR="0098349E" w:rsidRPr="00127965">
        <w:rPr>
          <w:rFonts w:asciiTheme="minorHAnsi" w:hAnsiTheme="minorHAnsi"/>
        </w:rPr>
        <w:t xml:space="preserve"> de la majoration</w:t>
      </w:r>
      <w:r w:rsidRPr="00127965">
        <w:rPr>
          <w:rFonts w:asciiTheme="minorHAnsi" w:hAnsiTheme="minorHAnsi"/>
        </w:rPr>
        <w:t xml:space="preserve"> au cours du mois considéré,</w:t>
      </w:r>
    </w:p>
    <w:p w14:paraId="227E085F" w14:textId="77777777" w:rsidP="00163948" w:rsidR="00163948" w:rsidRDefault="00163948" w:rsidRPr="00127965">
      <w:pPr>
        <w:tabs>
          <w:tab w:pos="1080" w:val="left"/>
        </w:tabs>
        <w:jc w:val="both"/>
        <w:rPr>
          <w:rFonts w:asciiTheme="minorHAnsi" w:hAnsiTheme="minorHAnsi"/>
        </w:rPr>
      </w:pPr>
    </w:p>
    <w:p w14:paraId="2995E966" w14:textId="77777777" w:rsidP="003F76F6" w:rsidR="003F76F6" w:rsidRDefault="00163948">
      <w:pPr>
        <w:numPr>
          <w:ilvl w:val="0"/>
          <w:numId w:val="1"/>
        </w:numPr>
        <w:tabs>
          <w:tab w:pos="1080" w:val="left"/>
        </w:tabs>
        <w:jc w:val="both"/>
        <w:rPr>
          <w:rFonts w:asciiTheme="minorHAnsi" w:hAnsiTheme="minorHAnsi"/>
        </w:rPr>
      </w:pPr>
      <w:proofErr w:type="gramStart"/>
      <w:r w:rsidRPr="00127965">
        <w:rPr>
          <w:rFonts w:asciiTheme="minorHAnsi" w:hAnsiTheme="minorHAnsi"/>
        </w:rPr>
        <w:t>en</w:t>
      </w:r>
      <w:proofErr w:type="gramEnd"/>
      <w:r w:rsidRPr="00127965">
        <w:rPr>
          <w:rFonts w:asciiTheme="minorHAnsi" w:hAnsiTheme="minorHAnsi"/>
        </w:rPr>
        <w:t xml:space="preserve"> cas de dépassement de la durée maximale du cycle de quatre semaines</w:t>
      </w:r>
      <w:r w:rsidR="00C162A4">
        <w:rPr>
          <w:rFonts w:asciiTheme="minorHAnsi" w:hAnsiTheme="minorHAnsi"/>
        </w:rPr>
        <w:t xml:space="preserve">, </w:t>
      </w:r>
      <w:r w:rsidR="00C162A4" w:rsidRPr="002C315A">
        <w:rPr>
          <w:rFonts w:asciiTheme="minorHAnsi" w:hAnsiTheme="minorHAnsi"/>
        </w:rPr>
        <w:t>soit 140 h</w:t>
      </w:r>
      <w:r w:rsidRPr="00C162A4">
        <w:rPr>
          <w:rFonts w:asciiTheme="minorHAnsi" w:hAnsiTheme="minorHAnsi"/>
          <w:color w:val="FF0000"/>
        </w:rPr>
        <w:t xml:space="preserve"> </w:t>
      </w:r>
      <w:r w:rsidRPr="00127965">
        <w:rPr>
          <w:rFonts w:asciiTheme="minorHAnsi" w:hAnsiTheme="minorHAnsi"/>
        </w:rPr>
        <w:t>(services administratifs) : récupération et paiement de la majoration avec la paie du mois suivant,</w:t>
      </w:r>
    </w:p>
    <w:p w14:paraId="7727B589" w14:textId="77777777" w:rsidP="003F76F6" w:rsidR="003F76F6" w:rsidRDefault="003F76F6">
      <w:pPr>
        <w:pStyle w:val="Paragraphedeliste"/>
        <w:rPr>
          <w:rFonts w:asciiTheme="minorHAnsi" w:hAnsiTheme="minorHAnsi"/>
        </w:rPr>
      </w:pPr>
    </w:p>
    <w:p w14:paraId="47F227F7" w14:textId="170157E7" w:rsidP="003F76F6" w:rsidR="00C162A4" w:rsidRDefault="00C43C31" w:rsidRPr="003F76F6">
      <w:pPr>
        <w:numPr>
          <w:ilvl w:val="0"/>
          <w:numId w:val="1"/>
        </w:numPr>
        <w:tabs>
          <w:tab w:pos="1080" w:val="left"/>
        </w:tabs>
        <w:jc w:val="both"/>
        <w:rPr>
          <w:rFonts w:asciiTheme="minorHAnsi" w:hAnsiTheme="minorHAnsi"/>
        </w:rPr>
      </w:pPr>
      <w:proofErr w:type="gramStart"/>
      <w:r w:rsidRPr="003F76F6">
        <w:rPr>
          <w:rFonts w:asciiTheme="minorHAnsi" w:hAnsiTheme="minorHAnsi"/>
        </w:rPr>
        <w:t>en</w:t>
      </w:r>
      <w:proofErr w:type="gramEnd"/>
      <w:r w:rsidRPr="003F76F6">
        <w:rPr>
          <w:rFonts w:asciiTheme="minorHAnsi" w:hAnsiTheme="minorHAnsi"/>
        </w:rPr>
        <w:t xml:space="preserve"> cas de dépassement de la durée annuelle de 1607 heures</w:t>
      </w:r>
      <w:r w:rsidR="00163948" w:rsidRPr="003F76F6">
        <w:rPr>
          <w:rFonts w:asciiTheme="minorHAnsi" w:hAnsiTheme="minorHAnsi"/>
        </w:rPr>
        <w:t xml:space="preserve"> et/ou de la moyenne de 35 heures calculée sur l’ensemble de la période de référence</w:t>
      </w:r>
      <w:r w:rsidRPr="003F76F6">
        <w:rPr>
          <w:rFonts w:asciiTheme="minorHAnsi" w:hAnsiTheme="minorHAnsi"/>
        </w:rPr>
        <w:t> : récupération et paiement</w:t>
      </w:r>
      <w:r w:rsidR="0098349E" w:rsidRPr="003F76F6">
        <w:rPr>
          <w:rFonts w:asciiTheme="minorHAnsi" w:hAnsiTheme="minorHAnsi"/>
        </w:rPr>
        <w:t xml:space="preserve"> de la majoration</w:t>
      </w:r>
      <w:r w:rsidRPr="003F76F6">
        <w:rPr>
          <w:rFonts w:asciiTheme="minorHAnsi" w:hAnsiTheme="minorHAnsi"/>
        </w:rPr>
        <w:t xml:space="preserve"> au cours du mois suivant l’expiration de la période</w:t>
      </w:r>
      <w:r w:rsidR="0098349E" w:rsidRPr="003F76F6">
        <w:rPr>
          <w:rFonts w:asciiTheme="minorHAnsi" w:hAnsiTheme="minorHAnsi"/>
        </w:rPr>
        <w:t xml:space="preserve"> (septembre) ; </w:t>
      </w:r>
    </w:p>
    <w:p w14:paraId="2FF40EA4" w14:textId="77777777" w:rsidP="00C162A4" w:rsidR="00C162A4" w:rsidRDefault="00C162A4">
      <w:pPr>
        <w:pStyle w:val="Paragraphedeliste"/>
        <w:rPr>
          <w:rFonts w:asciiTheme="minorHAnsi" w:hAnsiTheme="minorHAnsi"/>
          <w:color w:val="FF0000"/>
        </w:rPr>
      </w:pPr>
    </w:p>
    <w:p w14:paraId="40E2703C" w14:textId="77777777" w:rsidP="00C162A4" w:rsidR="00C43C31" w:rsidRDefault="0098349E" w:rsidRPr="002C315A">
      <w:pPr>
        <w:tabs>
          <w:tab w:pos="1080" w:val="left"/>
        </w:tabs>
        <w:jc w:val="both"/>
        <w:rPr>
          <w:rFonts w:asciiTheme="minorHAnsi" w:hAnsiTheme="minorHAnsi"/>
        </w:rPr>
      </w:pPr>
      <w:proofErr w:type="gramStart"/>
      <w:r w:rsidRPr="002C315A">
        <w:rPr>
          <w:rFonts w:asciiTheme="minorHAnsi" w:hAnsiTheme="minorHAnsi"/>
        </w:rPr>
        <w:t>à</w:t>
      </w:r>
      <w:proofErr w:type="gramEnd"/>
      <w:r w:rsidRPr="002C315A">
        <w:rPr>
          <w:rFonts w:asciiTheme="minorHAnsi" w:hAnsiTheme="minorHAnsi"/>
        </w:rPr>
        <w:t xml:space="preserve"> l’exception, bien entendu, des heures supplémentaires déjà récupérées </w:t>
      </w:r>
      <w:r w:rsidR="00C04197" w:rsidRPr="002C315A">
        <w:rPr>
          <w:rFonts w:asciiTheme="minorHAnsi" w:hAnsiTheme="minorHAnsi"/>
        </w:rPr>
        <w:t>et payées dans leur majoration en cours d’année.</w:t>
      </w:r>
    </w:p>
    <w:p w14:paraId="49F892A6" w14:textId="77777777" w:rsidP="00C43C31" w:rsidR="00C43C31" w:rsidRDefault="00C43C31" w:rsidRPr="00127965">
      <w:pPr>
        <w:tabs>
          <w:tab w:pos="1080" w:val="left"/>
        </w:tabs>
        <w:jc w:val="both"/>
        <w:rPr>
          <w:rFonts w:asciiTheme="minorHAnsi" w:hAnsiTheme="minorHAnsi"/>
        </w:rPr>
      </w:pPr>
    </w:p>
    <w:p w14:paraId="601ED6E0" w14:textId="77777777" w:rsidP="00C43C31" w:rsidR="00C43C31" w:rsidRDefault="00C43C31" w:rsidRPr="00127965">
      <w:pPr>
        <w:tabs>
          <w:tab w:pos="1080" w:val="left"/>
        </w:tabs>
        <w:jc w:val="both"/>
        <w:rPr>
          <w:rFonts w:asciiTheme="minorHAnsi" w:hAnsiTheme="minorHAnsi"/>
        </w:rPr>
      </w:pPr>
      <w:r w:rsidRPr="00127965">
        <w:rPr>
          <w:rFonts w:asciiTheme="minorHAnsi" w:hAnsiTheme="minorHAnsi"/>
        </w:rPr>
        <w:tab/>
      </w:r>
    </w:p>
    <w:p w14:paraId="1A2630C9" w14:textId="77777777" w:rsidP="00CD39D0" w:rsidR="00C43C31" w:rsidRDefault="00537F48" w:rsidRPr="00127965">
      <w:pPr>
        <w:pStyle w:val="Sous-titre"/>
        <w:rPr>
          <w:rFonts w:asciiTheme="minorHAnsi" w:hAnsiTheme="minorHAnsi"/>
          <w:color w:val="auto"/>
        </w:rPr>
      </w:pPr>
      <w:r w:rsidRPr="00127965">
        <w:rPr>
          <w:rFonts w:asciiTheme="minorHAnsi" w:hAnsiTheme="minorHAnsi"/>
          <w:color w:val="auto"/>
        </w:rPr>
        <w:t>3.8</w:t>
      </w:r>
      <w:r w:rsidR="00CD39D0" w:rsidRPr="00127965">
        <w:rPr>
          <w:rFonts w:asciiTheme="minorHAnsi" w:hAnsiTheme="minorHAnsi"/>
          <w:color w:val="auto"/>
        </w:rPr>
        <w:t xml:space="preserve">. </w:t>
      </w:r>
      <w:r w:rsidR="00C43C31" w:rsidRPr="00127965">
        <w:rPr>
          <w:rFonts w:asciiTheme="minorHAnsi" w:hAnsiTheme="minorHAnsi"/>
          <w:color w:val="auto"/>
        </w:rPr>
        <w:t xml:space="preserve"> </w:t>
      </w:r>
      <w:r w:rsidR="0091262F" w:rsidRPr="00127965">
        <w:rPr>
          <w:rFonts w:asciiTheme="minorHAnsi" w:hAnsiTheme="minorHAnsi"/>
          <w:color w:val="auto"/>
        </w:rPr>
        <w:t>G</w:t>
      </w:r>
      <w:r w:rsidR="00C43C31" w:rsidRPr="00127965">
        <w:rPr>
          <w:rFonts w:asciiTheme="minorHAnsi" w:hAnsiTheme="minorHAnsi"/>
          <w:color w:val="auto"/>
        </w:rPr>
        <w:t>estion des absences spécifiques</w:t>
      </w:r>
    </w:p>
    <w:p w14:paraId="462A4797" w14:textId="77777777" w:rsidP="00C43C31" w:rsidR="00C43C31" w:rsidRDefault="00C43C31" w:rsidRPr="00127965">
      <w:pPr>
        <w:tabs>
          <w:tab w:pos="1080" w:val="left"/>
        </w:tabs>
        <w:jc w:val="both"/>
        <w:rPr>
          <w:rFonts w:asciiTheme="minorHAnsi" w:hAnsiTheme="minorHAnsi"/>
        </w:rPr>
      </w:pPr>
    </w:p>
    <w:p w14:paraId="5F094B03" w14:textId="77777777" w:rsidP="00C43C31" w:rsidR="00D47591" w:rsidRDefault="00C43C31" w:rsidRPr="00127965">
      <w:pPr>
        <w:tabs>
          <w:tab w:pos="1080" w:val="left"/>
        </w:tabs>
        <w:jc w:val="both"/>
        <w:rPr>
          <w:rFonts w:asciiTheme="minorHAnsi" w:hAnsiTheme="minorHAnsi"/>
        </w:rPr>
      </w:pPr>
      <w:r w:rsidRPr="00127965">
        <w:rPr>
          <w:rFonts w:asciiTheme="minorHAnsi" w:hAnsiTheme="minorHAnsi"/>
        </w:rPr>
        <w:t>En cas de période</w:t>
      </w:r>
      <w:r w:rsidR="00D47591" w:rsidRPr="00127965">
        <w:rPr>
          <w:rFonts w:asciiTheme="minorHAnsi" w:hAnsiTheme="minorHAnsi"/>
        </w:rPr>
        <w:t>s</w:t>
      </w:r>
      <w:r w:rsidRPr="00127965">
        <w:rPr>
          <w:rFonts w:asciiTheme="minorHAnsi" w:hAnsiTheme="minorHAnsi"/>
        </w:rPr>
        <w:t xml:space="preserve"> non travaillée</w:t>
      </w:r>
      <w:r w:rsidR="00D47591" w:rsidRPr="00127965">
        <w:rPr>
          <w:rFonts w:asciiTheme="minorHAnsi" w:hAnsiTheme="minorHAnsi"/>
        </w:rPr>
        <w:t>s</w:t>
      </w:r>
      <w:r w:rsidRPr="00127965">
        <w:rPr>
          <w:rFonts w:asciiTheme="minorHAnsi" w:hAnsiTheme="minorHAnsi"/>
        </w:rPr>
        <w:t xml:space="preserve"> mais donnant lieu à indemnisation par l’employeur, par exemple, congés payés, absence</w:t>
      </w:r>
      <w:r w:rsidR="00472624" w:rsidRPr="00127965">
        <w:rPr>
          <w:rFonts w:asciiTheme="minorHAnsi" w:hAnsiTheme="minorHAnsi"/>
        </w:rPr>
        <w:t>s</w:t>
      </w:r>
      <w:r w:rsidRPr="00127965">
        <w:rPr>
          <w:rFonts w:asciiTheme="minorHAnsi" w:hAnsiTheme="minorHAnsi"/>
        </w:rPr>
        <w:t xml:space="preserve"> pour maladie, formation pendant le temps de travail, absence</w:t>
      </w:r>
      <w:r w:rsidR="00EE74DA" w:rsidRPr="00127965">
        <w:rPr>
          <w:rFonts w:asciiTheme="minorHAnsi" w:hAnsiTheme="minorHAnsi"/>
        </w:rPr>
        <w:t>s</w:t>
      </w:r>
      <w:r w:rsidRPr="00127965">
        <w:rPr>
          <w:rFonts w:asciiTheme="minorHAnsi" w:hAnsiTheme="minorHAnsi"/>
        </w:rPr>
        <w:t xml:space="preserve"> conventionnelle</w:t>
      </w:r>
      <w:r w:rsidR="00EE74DA" w:rsidRPr="00127965">
        <w:rPr>
          <w:rFonts w:asciiTheme="minorHAnsi" w:hAnsiTheme="minorHAnsi"/>
        </w:rPr>
        <w:t>s</w:t>
      </w:r>
      <w:r w:rsidRPr="00127965">
        <w:rPr>
          <w:rFonts w:asciiTheme="minorHAnsi" w:hAnsiTheme="minorHAnsi"/>
        </w:rPr>
        <w:t xml:space="preserve">, cette indemnisation est calculée sur la base de la rémunération lissée. </w:t>
      </w:r>
    </w:p>
    <w:p w14:paraId="028FA628" w14:textId="77777777" w:rsidP="00C43C31" w:rsidR="00D47591" w:rsidRDefault="00D47591" w:rsidRPr="00127965">
      <w:pPr>
        <w:tabs>
          <w:tab w:pos="1080" w:val="left"/>
        </w:tabs>
        <w:jc w:val="both"/>
        <w:rPr>
          <w:rFonts w:asciiTheme="minorHAnsi" w:hAnsiTheme="minorHAnsi"/>
        </w:rPr>
      </w:pPr>
    </w:p>
    <w:p w14:paraId="5BE60DDE" w14:textId="77777777" w:rsidP="00C43C31" w:rsidR="00C43C31" w:rsidRDefault="00C43C31" w:rsidRPr="00127965">
      <w:pPr>
        <w:tabs>
          <w:tab w:pos="1080" w:val="left"/>
        </w:tabs>
        <w:jc w:val="both"/>
        <w:rPr>
          <w:rFonts w:asciiTheme="minorHAnsi" w:hAnsiTheme="minorHAnsi"/>
        </w:rPr>
      </w:pPr>
      <w:r w:rsidRPr="00127965">
        <w:rPr>
          <w:rFonts w:asciiTheme="minorHAnsi" w:hAnsiTheme="minorHAnsi"/>
        </w:rPr>
        <w:t xml:space="preserve">En cas </w:t>
      </w:r>
      <w:r w:rsidR="00D47591" w:rsidRPr="00127965">
        <w:rPr>
          <w:rFonts w:asciiTheme="minorHAnsi" w:hAnsiTheme="minorHAnsi"/>
        </w:rPr>
        <w:t>d’absence non rémunérée, la rémunération est réduite proportionnellement au nombre d’heures d’absence par rapport à la durée mensuelle du travail lissé</w:t>
      </w:r>
      <w:r w:rsidR="00A14AAD" w:rsidRPr="00127965">
        <w:rPr>
          <w:rFonts w:asciiTheme="minorHAnsi" w:hAnsiTheme="minorHAnsi"/>
        </w:rPr>
        <w:t>e</w:t>
      </w:r>
      <w:r w:rsidR="00D47591" w:rsidRPr="00127965">
        <w:rPr>
          <w:rFonts w:asciiTheme="minorHAnsi" w:hAnsiTheme="minorHAnsi"/>
        </w:rPr>
        <w:t>.</w:t>
      </w:r>
    </w:p>
    <w:p w14:paraId="23AEE67A" w14:textId="77777777" w:rsidP="00C43C31" w:rsidR="00D47591" w:rsidRDefault="00D47591" w:rsidRPr="00127965">
      <w:pPr>
        <w:tabs>
          <w:tab w:pos="1080" w:val="left"/>
        </w:tabs>
        <w:jc w:val="both"/>
        <w:rPr>
          <w:rFonts w:asciiTheme="minorHAnsi" w:hAnsiTheme="minorHAnsi"/>
        </w:rPr>
      </w:pPr>
    </w:p>
    <w:p w14:paraId="07CCA539" w14:textId="77777777" w:rsidP="00C43C31" w:rsidR="00D47591" w:rsidRDefault="00D47591" w:rsidRPr="00127965">
      <w:pPr>
        <w:tabs>
          <w:tab w:pos="1080" w:val="left"/>
        </w:tabs>
        <w:jc w:val="both"/>
        <w:rPr>
          <w:rFonts w:asciiTheme="minorHAnsi" w:hAnsiTheme="minorHAnsi"/>
        </w:rPr>
      </w:pPr>
      <w:r w:rsidRPr="00127965">
        <w:rPr>
          <w:rFonts w:asciiTheme="minorHAnsi" w:hAnsiTheme="minorHAnsi"/>
        </w:rPr>
        <w:tab/>
      </w:r>
    </w:p>
    <w:p w14:paraId="19F5C97C" w14:textId="77777777" w:rsidP="00CD39D0" w:rsidR="009A30B2" w:rsidRDefault="00537F48" w:rsidRPr="00127965">
      <w:pPr>
        <w:pStyle w:val="Sous-titre"/>
        <w:rPr>
          <w:rFonts w:asciiTheme="minorHAnsi" w:hAnsiTheme="minorHAnsi"/>
          <w:color w:val="auto"/>
        </w:rPr>
      </w:pPr>
      <w:r w:rsidRPr="00127965">
        <w:rPr>
          <w:rFonts w:asciiTheme="minorHAnsi" w:hAnsiTheme="minorHAnsi"/>
          <w:color w:val="auto"/>
        </w:rPr>
        <w:t>3.9</w:t>
      </w:r>
      <w:r w:rsidR="00CD39D0" w:rsidRPr="00127965">
        <w:rPr>
          <w:rFonts w:asciiTheme="minorHAnsi" w:hAnsiTheme="minorHAnsi"/>
          <w:color w:val="auto"/>
        </w:rPr>
        <w:t>.</w:t>
      </w:r>
      <w:r w:rsidR="009A30B2" w:rsidRPr="00127965">
        <w:rPr>
          <w:rFonts w:asciiTheme="minorHAnsi" w:hAnsiTheme="minorHAnsi"/>
          <w:color w:val="auto"/>
        </w:rPr>
        <w:t xml:space="preserve"> </w:t>
      </w:r>
      <w:r w:rsidR="0091262F" w:rsidRPr="00127965">
        <w:rPr>
          <w:rFonts w:asciiTheme="minorHAnsi" w:hAnsiTheme="minorHAnsi"/>
          <w:color w:val="auto"/>
        </w:rPr>
        <w:t>R</w:t>
      </w:r>
      <w:r w:rsidR="009A30B2" w:rsidRPr="00127965">
        <w:rPr>
          <w:rFonts w:asciiTheme="minorHAnsi" w:hAnsiTheme="minorHAnsi"/>
          <w:color w:val="auto"/>
        </w:rPr>
        <w:t xml:space="preserve">émunération </w:t>
      </w:r>
    </w:p>
    <w:p w14:paraId="053F6069" w14:textId="77777777" w:rsidP="00D47591" w:rsidR="009A30B2" w:rsidRDefault="009A30B2" w:rsidRPr="00127965">
      <w:pPr>
        <w:tabs>
          <w:tab w:pos="1080" w:val="left"/>
        </w:tabs>
        <w:jc w:val="both"/>
        <w:rPr>
          <w:rFonts w:asciiTheme="minorHAnsi" w:hAnsiTheme="minorHAnsi"/>
        </w:rPr>
      </w:pPr>
    </w:p>
    <w:p w14:paraId="6B623EC2" w14:textId="77777777" w:rsidP="00D47591" w:rsidR="009A30B2" w:rsidRDefault="009A30B2" w:rsidRPr="00127965">
      <w:pPr>
        <w:tabs>
          <w:tab w:pos="1080" w:val="left"/>
        </w:tabs>
        <w:jc w:val="both"/>
        <w:rPr>
          <w:rFonts w:asciiTheme="minorHAnsi" w:hAnsiTheme="minorHAnsi"/>
        </w:rPr>
      </w:pPr>
      <w:r w:rsidRPr="00127965">
        <w:rPr>
          <w:rFonts w:asciiTheme="minorHAnsi" w:hAnsiTheme="minorHAnsi"/>
        </w:rPr>
        <w:t>La rémunération est lissée sur la période annuelle.</w:t>
      </w:r>
    </w:p>
    <w:p w14:paraId="330E9588" w14:textId="77777777" w:rsidP="00D47591" w:rsidR="009A30B2" w:rsidRDefault="009A30B2" w:rsidRPr="00127965">
      <w:pPr>
        <w:tabs>
          <w:tab w:pos="1080" w:val="left"/>
        </w:tabs>
        <w:jc w:val="both"/>
        <w:rPr>
          <w:rFonts w:asciiTheme="minorHAnsi" w:hAnsiTheme="minorHAnsi"/>
        </w:rPr>
      </w:pPr>
    </w:p>
    <w:p w14:paraId="518B6263" w14:textId="77777777" w:rsidP="00D47591" w:rsidR="009A30B2" w:rsidRDefault="009A30B2" w:rsidRPr="00127965">
      <w:pPr>
        <w:tabs>
          <w:tab w:pos="1080" w:val="left"/>
        </w:tabs>
        <w:jc w:val="both"/>
        <w:rPr>
          <w:rFonts w:asciiTheme="minorHAnsi" w:hAnsiTheme="minorHAnsi"/>
        </w:rPr>
      </w:pPr>
      <w:r w:rsidRPr="00127965">
        <w:rPr>
          <w:rFonts w:asciiTheme="minorHAnsi" w:hAnsiTheme="minorHAnsi"/>
        </w:rPr>
        <w:t>Le système de rémunération actuellement en vigueur dans l’entreprise n’est pas modifié par le présent accord.</w:t>
      </w:r>
    </w:p>
    <w:p w14:paraId="6B4A63F4" w14:textId="77777777" w:rsidP="00D47591" w:rsidR="009A30B2" w:rsidRDefault="009A30B2" w:rsidRPr="00127965">
      <w:pPr>
        <w:tabs>
          <w:tab w:pos="1080" w:val="left"/>
        </w:tabs>
        <w:jc w:val="both"/>
        <w:rPr>
          <w:rFonts w:asciiTheme="minorHAnsi" w:hAnsiTheme="minorHAnsi"/>
        </w:rPr>
      </w:pPr>
    </w:p>
    <w:p w14:paraId="1FE96860" w14:textId="77777777" w:rsidP="00D47591" w:rsidR="009A30B2" w:rsidRDefault="009A30B2" w:rsidRPr="00127965">
      <w:pPr>
        <w:tabs>
          <w:tab w:pos="1080" w:val="left"/>
        </w:tabs>
        <w:jc w:val="both"/>
        <w:rPr>
          <w:rFonts w:asciiTheme="minorHAnsi" w:hAnsiTheme="minorHAnsi"/>
        </w:rPr>
      </w:pPr>
      <w:r w:rsidRPr="00127965">
        <w:rPr>
          <w:rFonts w:asciiTheme="minorHAnsi" w:hAnsiTheme="minorHAnsi"/>
        </w:rPr>
        <w:t>Sauf clause contraire prévue au contrat de travail, les salariés embauchés en cours de période de modulation suivent les horaires en vigueur dans l’entreprise et les services concernés.</w:t>
      </w:r>
    </w:p>
    <w:p w14:paraId="5855F188" w14:textId="77777777" w:rsidP="00D47591" w:rsidR="009A30B2" w:rsidRDefault="009A30B2" w:rsidRPr="00127965">
      <w:pPr>
        <w:tabs>
          <w:tab w:pos="1080" w:val="left"/>
        </w:tabs>
        <w:jc w:val="both"/>
        <w:rPr>
          <w:rFonts w:asciiTheme="minorHAnsi" w:hAnsiTheme="minorHAnsi"/>
        </w:rPr>
      </w:pPr>
    </w:p>
    <w:p w14:paraId="741FD342" w14:textId="6E360A21" w:rsidP="00D47591" w:rsidR="009A30B2" w:rsidRDefault="009A30B2" w:rsidRPr="00127965">
      <w:pPr>
        <w:tabs>
          <w:tab w:pos="1080" w:val="left"/>
        </w:tabs>
        <w:jc w:val="both"/>
        <w:rPr>
          <w:rFonts w:asciiTheme="minorHAnsi" w:hAnsiTheme="minorHAnsi"/>
        </w:rPr>
      </w:pPr>
      <w:r w:rsidRPr="00127965">
        <w:rPr>
          <w:rFonts w:asciiTheme="minorHAnsi" w:hAnsiTheme="minorHAnsi"/>
        </w:rPr>
        <w:t xml:space="preserve">En fin de période annuelle, soit le 31 août de chaque année, il sera procédé </w:t>
      </w:r>
      <w:r w:rsidRPr="002C315A">
        <w:rPr>
          <w:rFonts w:asciiTheme="minorHAnsi" w:hAnsiTheme="minorHAnsi"/>
        </w:rPr>
        <w:t xml:space="preserve">à </w:t>
      </w:r>
      <w:r w:rsidR="0065429D" w:rsidRPr="002C315A">
        <w:rPr>
          <w:rFonts w:asciiTheme="minorHAnsi" w:hAnsiTheme="minorHAnsi"/>
        </w:rPr>
        <w:t xml:space="preserve">un bilan </w:t>
      </w:r>
      <w:r w:rsidRPr="00127965">
        <w:rPr>
          <w:rFonts w:asciiTheme="minorHAnsi" w:hAnsiTheme="minorHAnsi"/>
        </w:rPr>
        <w:t>sur la base du temps réel de travail au cours de la période de présence par rapport à l’horaire de 35 heures.</w:t>
      </w:r>
    </w:p>
    <w:p w14:paraId="03F8778D" w14:textId="77777777" w:rsidP="00D47591" w:rsidR="009A30B2" w:rsidRDefault="009A30B2" w:rsidRPr="00127965">
      <w:pPr>
        <w:tabs>
          <w:tab w:pos="1080" w:val="left"/>
        </w:tabs>
        <w:jc w:val="both"/>
        <w:rPr>
          <w:rFonts w:asciiTheme="minorHAnsi" w:hAnsiTheme="minorHAnsi"/>
        </w:rPr>
      </w:pPr>
    </w:p>
    <w:p w14:paraId="6E0F1757" w14:textId="77777777" w:rsidP="009A30B2" w:rsidR="009A30B2" w:rsidRDefault="009A30B2" w:rsidRPr="00127965">
      <w:pPr>
        <w:tabs>
          <w:tab w:pos="1080" w:val="left"/>
        </w:tabs>
        <w:jc w:val="both"/>
        <w:rPr>
          <w:rFonts w:asciiTheme="minorHAnsi" w:hAnsiTheme="minorHAnsi"/>
        </w:rPr>
      </w:pPr>
      <w:r w:rsidRPr="00127965">
        <w:rPr>
          <w:rFonts w:asciiTheme="minorHAnsi" w:hAnsiTheme="minorHAnsi"/>
        </w:rPr>
        <w:t>En cas de rupture du contrat de travail, sauf s’il s’agit d’un licenciement pour motif économique, la rémunération sera régularisée sur la base des heures effectivement travaillées :</w:t>
      </w:r>
    </w:p>
    <w:p w14:paraId="53FF4A82" w14:textId="77777777" w:rsidP="009A30B2" w:rsidR="009A30B2" w:rsidRDefault="009A30B2" w:rsidRPr="00127965">
      <w:pPr>
        <w:tabs>
          <w:tab w:pos="1080" w:val="left"/>
        </w:tabs>
        <w:jc w:val="both"/>
        <w:rPr>
          <w:rFonts w:asciiTheme="minorHAnsi" w:hAnsiTheme="minorHAnsi"/>
        </w:rPr>
      </w:pPr>
    </w:p>
    <w:p w14:paraId="03DA3845" w14:textId="77777777" w:rsidP="009A30B2" w:rsidR="009A30B2" w:rsidRDefault="009A30B2"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la</w:t>
      </w:r>
      <w:proofErr w:type="gramEnd"/>
      <w:r w:rsidRPr="00127965">
        <w:rPr>
          <w:rFonts w:asciiTheme="minorHAnsi" w:hAnsiTheme="minorHAnsi"/>
        </w:rPr>
        <w:t xml:space="preserve"> rémunération ne correspondant pas à du temps de travail effectif sera prélevée sur le dernier bulletin de salaire,</w:t>
      </w:r>
    </w:p>
    <w:p w14:paraId="65AD56C7" w14:textId="77777777" w:rsidP="009A30B2" w:rsidR="009A30B2" w:rsidRDefault="009A30B2" w:rsidRPr="00127965">
      <w:pPr>
        <w:tabs>
          <w:tab w:pos="1080" w:val="left"/>
        </w:tabs>
        <w:jc w:val="both"/>
        <w:rPr>
          <w:rFonts w:asciiTheme="minorHAnsi" w:hAnsiTheme="minorHAnsi"/>
        </w:rPr>
      </w:pPr>
    </w:p>
    <w:p w14:paraId="45E6F479" w14:textId="143EA4CB" w:rsidP="009A30B2" w:rsidR="009A30B2" w:rsidRDefault="009A30B2"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les</w:t>
      </w:r>
      <w:proofErr w:type="gramEnd"/>
      <w:r w:rsidRPr="00127965">
        <w:rPr>
          <w:rFonts w:asciiTheme="minorHAnsi" w:hAnsiTheme="minorHAnsi"/>
        </w:rPr>
        <w:t xml:space="preserve"> heures excédentaires par rapport à 35 heures seront indemnisées avec les majorations applicables aux heures supplémentaires.</w:t>
      </w:r>
    </w:p>
    <w:p w14:paraId="483D9A2D" w14:textId="77777777" w:rsidP="009A30B2" w:rsidR="009A30B2" w:rsidRDefault="009A30B2" w:rsidRPr="00127965">
      <w:pPr>
        <w:tabs>
          <w:tab w:pos="1080" w:val="left"/>
        </w:tabs>
        <w:jc w:val="both"/>
        <w:rPr>
          <w:rFonts w:asciiTheme="minorHAnsi" w:hAnsiTheme="minorHAnsi"/>
        </w:rPr>
      </w:pPr>
    </w:p>
    <w:p w14:paraId="7E50907A" w14:textId="77777777" w:rsidP="009A30B2" w:rsidR="009A30B2" w:rsidRDefault="009A30B2" w:rsidRPr="00127965">
      <w:pPr>
        <w:tabs>
          <w:tab w:pos="1080" w:val="left"/>
        </w:tabs>
        <w:jc w:val="both"/>
        <w:rPr>
          <w:rFonts w:asciiTheme="minorHAnsi" w:hAnsiTheme="minorHAnsi"/>
        </w:rPr>
      </w:pPr>
      <w:r w:rsidRPr="00127965">
        <w:rPr>
          <w:rFonts w:asciiTheme="minorHAnsi" w:hAnsiTheme="minorHAnsi"/>
        </w:rPr>
        <w:t>Toutefois, si un salarié est compris dans un licenciement pour motif économique au cours de la période de référence, il conservera le supplément de rémunération perçu par rapport à son temps de travail réel.</w:t>
      </w:r>
    </w:p>
    <w:p w14:paraId="73C39A3E" w14:textId="77777777" w:rsidP="009A30B2" w:rsidR="009A30B2" w:rsidRDefault="009A30B2" w:rsidRPr="00127965">
      <w:pPr>
        <w:tabs>
          <w:tab w:pos="1080" w:val="left"/>
        </w:tabs>
        <w:jc w:val="both"/>
        <w:rPr>
          <w:rFonts w:asciiTheme="minorHAnsi" w:hAnsiTheme="minorHAnsi"/>
        </w:rPr>
      </w:pPr>
    </w:p>
    <w:p w14:paraId="32013B87" w14:textId="77777777" w:rsidP="009A30B2" w:rsidR="009A30B2" w:rsidRDefault="009A30B2" w:rsidRPr="00127965">
      <w:pPr>
        <w:tabs>
          <w:tab w:pos="1080" w:val="left"/>
        </w:tabs>
        <w:jc w:val="both"/>
        <w:rPr>
          <w:rFonts w:asciiTheme="minorHAnsi" w:hAnsiTheme="minorHAnsi"/>
        </w:rPr>
      </w:pPr>
      <w:r w:rsidRPr="00127965">
        <w:rPr>
          <w:rFonts w:asciiTheme="minorHAnsi" w:hAnsiTheme="minorHAnsi"/>
        </w:rPr>
        <w:t>Le calcul de l’indemnité de licenciement et celui de l’indemnité de départ en retraite se feront sur la base de la rémunération lissée.</w:t>
      </w:r>
    </w:p>
    <w:p w14:paraId="74557F62" w14:textId="77777777" w:rsidP="009A30B2" w:rsidR="00CD39D0" w:rsidRDefault="00CD39D0" w:rsidRPr="00127965">
      <w:pPr>
        <w:tabs>
          <w:tab w:pos="1080" w:val="left"/>
        </w:tabs>
        <w:jc w:val="both"/>
        <w:rPr>
          <w:rFonts w:asciiTheme="minorHAnsi" w:hAnsiTheme="minorHAnsi"/>
          <w:b/>
          <w:bCs/>
          <w:u w:val="single"/>
        </w:rPr>
      </w:pPr>
    </w:p>
    <w:p w14:paraId="0F04CE89" w14:textId="77777777" w:rsidP="00043B77" w:rsidR="004C5354" w:rsidRDefault="00537F48" w:rsidRPr="00127965">
      <w:pPr>
        <w:pStyle w:val="Titre1"/>
        <w:rPr>
          <w:rFonts w:asciiTheme="minorHAnsi" w:hAnsiTheme="minorHAnsi"/>
          <w:color w:val="auto"/>
          <w:u w:val="single"/>
        </w:rPr>
      </w:pPr>
      <w:bookmarkStart w:id="5" w:name="_Toc511405617"/>
      <w:r w:rsidRPr="00127965">
        <w:rPr>
          <w:rFonts w:asciiTheme="minorHAnsi" w:hAnsiTheme="minorHAnsi"/>
          <w:color w:val="auto"/>
          <w:u w:val="single"/>
        </w:rPr>
        <w:t xml:space="preserve">Article </w:t>
      </w:r>
      <w:r w:rsidR="00CD39D0" w:rsidRPr="00127965">
        <w:rPr>
          <w:rFonts w:asciiTheme="minorHAnsi" w:hAnsiTheme="minorHAnsi"/>
          <w:color w:val="auto"/>
          <w:u w:val="single"/>
        </w:rPr>
        <w:t>4</w:t>
      </w:r>
      <w:r w:rsidR="004C5354" w:rsidRPr="00127965">
        <w:rPr>
          <w:rFonts w:asciiTheme="minorHAnsi" w:hAnsiTheme="minorHAnsi"/>
          <w:color w:val="auto"/>
          <w:u w:val="single"/>
        </w:rPr>
        <w:t xml:space="preserve"> – Organisation du temps de travail sous forme de forfait en jours sur l’année</w:t>
      </w:r>
      <w:bookmarkEnd w:id="5"/>
    </w:p>
    <w:p w14:paraId="46742207" w14:textId="77777777" w:rsidP="009A30B2" w:rsidR="009A30B2" w:rsidRDefault="009A30B2" w:rsidRPr="00127965">
      <w:pPr>
        <w:tabs>
          <w:tab w:pos="1080" w:val="left"/>
        </w:tabs>
        <w:jc w:val="both"/>
        <w:rPr>
          <w:rFonts w:asciiTheme="minorHAnsi" w:hAnsiTheme="minorHAnsi"/>
        </w:rPr>
      </w:pPr>
      <w:r w:rsidRPr="00127965">
        <w:rPr>
          <w:rFonts w:asciiTheme="minorHAnsi" w:hAnsiTheme="minorHAnsi"/>
        </w:rPr>
        <w:tab/>
      </w:r>
    </w:p>
    <w:p w14:paraId="704A5296" w14:textId="77777777" w:rsidP="00CD39D0" w:rsidR="00232C5B" w:rsidRDefault="00CD39D0" w:rsidRPr="00127965">
      <w:pPr>
        <w:pStyle w:val="Sous-titre"/>
        <w:rPr>
          <w:rFonts w:asciiTheme="minorHAnsi" w:hAnsiTheme="minorHAnsi"/>
          <w:color w:val="auto"/>
        </w:rPr>
      </w:pPr>
      <w:bookmarkStart w:id="6" w:name="_Toc482183324"/>
      <w:r w:rsidRPr="00127965">
        <w:rPr>
          <w:rFonts w:asciiTheme="minorHAnsi" w:hAnsiTheme="minorHAnsi"/>
          <w:color w:val="auto"/>
        </w:rPr>
        <w:t>4</w:t>
      </w:r>
      <w:r w:rsidR="00BF7432" w:rsidRPr="00127965">
        <w:rPr>
          <w:rFonts w:asciiTheme="minorHAnsi" w:hAnsiTheme="minorHAnsi"/>
          <w:color w:val="auto"/>
        </w:rPr>
        <w:t>.1</w:t>
      </w:r>
      <w:r w:rsidRPr="00127965">
        <w:rPr>
          <w:rFonts w:asciiTheme="minorHAnsi" w:hAnsiTheme="minorHAnsi"/>
          <w:color w:val="auto"/>
        </w:rPr>
        <w:t>.</w:t>
      </w:r>
      <w:r w:rsidR="00BF7432" w:rsidRPr="00127965">
        <w:rPr>
          <w:rFonts w:asciiTheme="minorHAnsi" w:hAnsiTheme="minorHAnsi"/>
          <w:color w:val="auto"/>
        </w:rPr>
        <w:t xml:space="preserve"> </w:t>
      </w:r>
      <w:r w:rsidR="00232C5B" w:rsidRPr="00127965">
        <w:rPr>
          <w:rFonts w:asciiTheme="minorHAnsi" w:hAnsiTheme="minorHAnsi"/>
          <w:color w:val="auto"/>
        </w:rPr>
        <w:t>Salariés visés</w:t>
      </w:r>
      <w:bookmarkEnd w:id="6"/>
    </w:p>
    <w:p w14:paraId="6E4F41D8" w14:textId="77777777" w:rsidP="00BF7432" w:rsidR="00BF7432" w:rsidRDefault="00BF7432" w:rsidRPr="00127965">
      <w:pPr>
        <w:spacing w:after="100" w:afterAutospacing="1" w:before="100" w:beforeAutospacing="1"/>
        <w:jc w:val="both"/>
        <w:rPr>
          <w:rFonts w:asciiTheme="minorHAnsi" w:hAnsiTheme="minorHAnsi"/>
          <w:color w:val="000000"/>
        </w:rPr>
      </w:pPr>
      <w:r w:rsidRPr="00127965">
        <w:rPr>
          <w:rFonts w:asciiTheme="minorHAnsi" w:hAnsiTheme="minorHAnsi"/>
          <w:color w:val="000000"/>
        </w:rPr>
        <w:t>Conformément à l'article L.3121-58 du code du Travail, le mécanisme du forfait jours sur l'année peut viser les salariés suivants :</w:t>
      </w:r>
    </w:p>
    <w:p w14:paraId="719DF753" w14:textId="77777777" w:rsidP="00BF7432" w:rsidR="00BF7432" w:rsidRDefault="00BF7432" w:rsidRPr="00127965">
      <w:pPr>
        <w:numPr>
          <w:ilvl w:val="0"/>
          <w:numId w:val="17"/>
        </w:numPr>
        <w:spacing w:after="100" w:afterAutospacing="1" w:before="100" w:beforeAutospacing="1" w:line="252" w:lineRule="auto"/>
        <w:jc w:val="both"/>
        <w:rPr>
          <w:rFonts w:asciiTheme="minorHAnsi" w:hAnsiTheme="minorHAnsi"/>
          <w:color w:val="000000"/>
        </w:rPr>
      </w:pPr>
      <w:r w:rsidRPr="00127965">
        <w:rPr>
          <w:rFonts w:asciiTheme="minorHAnsi" w:hAnsiTheme="minorHAnsi"/>
          <w:color w:val="000000"/>
        </w:rPr>
        <w:t>Le personnel relevant de la catégorie des cadres</w:t>
      </w:r>
      <w:r w:rsidRPr="00127965">
        <w:rPr>
          <w:rFonts w:asciiTheme="minorHAnsi" w:hAnsiTheme="minorHAnsi"/>
        </w:rPr>
        <w:t xml:space="preserve"> et disposant d'une autonomie dans l'organisation de leur emploi du temps et dont la nature des fonctions ne les conduit pas à suivre l'horaire collectif applicable au sein de l'atelier, du service ou de l'équipe auquel ils sont intégrés. </w:t>
      </w:r>
    </w:p>
    <w:p w14:paraId="1475BD8C" w14:textId="3015AED7" w:rsidP="00BF7432" w:rsidR="004D5D69" w:rsidRDefault="00BF7432">
      <w:pPr>
        <w:spacing w:after="100" w:afterAutospacing="1" w:before="100" w:beforeAutospacing="1"/>
        <w:ind w:left="708"/>
        <w:jc w:val="both"/>
        <w:rPr>
          <w:rFonts w:asciiTheme="minorHAnsi" w:hAnsiTheme="minorHAnsi"/>
        </w:rPr>
      </w:pPr>
      <w:r w:rsidRPr="00127965">
        <w:rPr>
          <w:rFonts w:asciiTheme="minorHAnsi" w:hAnsiTheme="minorHAnsi"/>
        </w:rPr>
        <w:t>Il s’agit à ce jour de l’ensemble des cadres des services</w:t>
      </w:r>
      <w:r w:rsidR="004D5D69">
        <w:rPr>
          <w:rFonts w:asciiTheme="minorHAnsi" w:hAnsiTheme="minorHAnsi"/>
        </w:rPr>
        <w:t> :</w:t>
      </w:r>
    </w:p>
    <w:p w14:paraId="4AE145EC" w14:textId="4AF2E90B" w:rsidP="004D5D69" w:rsidR="004D5D69" w:rsidRDefault="004D5D69">
      <w:pPr>
        <w:pStyle w:val="Paragraphedeliste"/>
        <w:numPr>
          <w:ilvl w:val="0"/>
          <w:numId w:val="28"/>
        </w:numPr>
        <w:spacing w:after="100" w:afterAutospacing="1" w:before="100" w:beforeAutospacing="1"/>
        <w:jc w:val="both"/>
        <w:rPr>
          <w:rFonts w:asciiTheme="minorHAnsi" w:hAnsiTheme="minorHAnsi"/>
        </w:rPr>
      </w:pPr>
      <w:r w:rsidRPr="002A4290">
        <w:rPr>
          <w:rFonts w:asciiTheme="minorHAnsi" w:hAnsiTheme="minorHAnsi"/>
          <w:u w:val="single"/>
        </w:rPr>
        <w:t>Commerciaux</w:t>
      </w:r>
      <w:r>
        <w:rPr>
          <w:rFonts w:asciiTheme="minorHAnsi" w:hAnsiTheme="minorHAnsi"/>
        </w:rPr>
        <w:t> : chef des ventes B to B, Bio, RHF, GMS – technico commerciaux – responsable de l’administration commerciale</w:t>
      </w:r>
      <w:r w:rsidR="000B5CE8">
        <w:rPr>
          <w:rFonts w:asciiTheme="minorHAnsi" w:hAnsiTheme="minorHAnsi"/>
        </w:rPr>
        <w:t xml:space="preserve"> – responsable de zone grand export</w:t>
      </w:r>
    </w:p>
    <w:p w14:paraId="113CF557" w14:textId="36FD7F30" w:rsidP="004D5D69" w:rsidR="00676221" w:rsidRDefault="00676221">
      <w:pPr>
        <w:pStyle w:val="Paragraphedeliste"/>
        <w:numPr>
          <w:ilvl w:val="0"/>
          <w:numId w:val="28"/>
        </w:numPr>
        <w:spacing w:after="100" w:afterAutospacing="1" w:before="100" w:beforeAutospacing="1"/>
        <w:jc w:val="both"/>
        <w:rPr>
          <w:rFonts w:asciiTheme="minorHAnsi" w:hAnsiTheme="minorHAnsi"/>
        </w:rPr>
      </w:pPr>
      <w:r w:rsidRPr="00A46F95">
        <w:rPr>
          <w:rFonts w:asciiTheme="minorHAnsi" w:hAnsiTheme="minorHAnsi"/>
          <w:u w:val="single"/>
        </w:rPr>
        <w:t>Achats</w:t>
      </w:r>
      <w:r>
        <w:rPr>
          <w:rFonts w:asciiTheme="minorHAnsi" w:hAnsiTheme="minorHAnsi"/>
        </w:rPr>
        <w:t> : responsable des achats de miels France – acheteur international – acheteur industriel</w:t>
      </w:r>
    </w:p>
    <w:p w14:paraId="3605152D" w14:textId="3E3CFB1D" w:rsidP="004D5D69" w:rsidR="00676221" w:rsidRDefault="00676221">
      <w:pPr>
        <w:pStyle w:val="Paragraphedeliste"/>
        <w:numPr>
          <w:ilvl w:val="0"/>
          <w:numId w:val="28"/>
        </w:numPr>
        <w:spacing w:after="100" w:afterAutospacing="1" w:before="100" w:beforeAutospacing="1"/>
        <w:jc w:val="both"/>
        <w:rPr>
          <w:rFonts w:asciiTheme="minorHAnsi" w:hAnsiTheme="minorHAnsi"/>
        </w:rPr>
      </w:pPr>
      <w:proofErr w:type="spellStart"/>
      <w:r w:rsidRPr="00A46F95">
        <w:rPr>
          <w:rFonts w:asciiTheme="minorHAnsi" w:hAnsiTheme="minorHAnsi"/>
          <w:u w:val="single"/>
        </w:rPr>
        <w:t>Supply</w:t>
      </w:r>
      <w:proofErr w:type="spellEnd"/>
      <w:r w:rsidRPr="00A46F95">
        <w:rPr>
          <w:rFonts w:asciiTheme="minorHAnsi" w:hAnsiTheme="minorHAnsi"/>
          <w:u w:val="single"/>
        </w:rPr>
        <w:t xml:space="preserve"> Chain</w:t>
      </w:r>
      <w:r>
        <w:rPr>
          <w:rFonts w:asciiTheme="minorHAnsi" w:hAnsiTheme="minorHAnsi"/>
        </w:rPr>
        <w:t xml:space="preserve"> : responsables des approvisionnements </w:t>
      </w:r>
      <w:r w:rsidR="000B5CE8">
        <w:rPr>
          <w:rFonts w:asciiTheme="minorHAnsi" w:hAnsiTheme="minorHAnsi"/>
        </w:rPr>
        <w:t xml:space="preserve">– responsable </w:t>
      </w:r>
      <w:proofErr w:type="spellStart"/>
      <w:r w:rsidR="000B5CE8">
        <w:rPr>
          <w:rFonts w:asciiTheme="minorHAnsi" w:hAnsiTheme="minorHAnsi"/>
        </w:rPr>
        <w:t>supply</w:t>
      </w:r>
      <w:proofErr w:type="spellEnd"/>
      <w:r w:rsidR="000B5CE8">
        <w:rPr>
          <w:rFonts w:asciiTheme="minorHAnsi" w:hAnsiTheme="minorHAnsi"/>
        </w:rPr>
        <w:t xml:space="preserve"> </w:t>
      </w:r>
      <w:proofErr w:type="spellStart"/>
      <w:r w:rsidR="000B5CE8">
        <w:rPr>
          <w:rFonts w:asciiTheme="minorHAnsi" w:hAnsiTheme="minorHAnsi"/>
        </w:rPr>
        <w:t>chain</w:t>
      </w:r>
      <w:proofErr w:type="spellEnd"/>
      <w:r w:rsidR="000B5CE8">
        <w:rPr>
          <w:rFonts w:asciiTheme="minorHAnsi" w:hAnsiTheme="minorHAnsi"/>
        </w:rPr>
        <w:t xml:space="preserve"> – responsable service clients export et B to B - </w:t>
      </w:r>
    </w:p>
    <w:p w14:paraId="0FFA0D5F" w14:textId="0251D374" w:rsidP="004D5D69" w:rsidR="00F45D5C" w:rsidRDefault="00F45D5C">
      <w:pPr>
        <w:pStyle w:val="Paragraphedeliste"/>
        <w:numPr>
          <w:ilvl w:val="0"/>
          <w:numId w:val="28"/>
        </w:numPr>
        <w:spacing w:after="100" w:afterAutospacing="1" w:before="100" w:beforeAutospacing="1"/>
        <w:jc w:val="both"/>
        <w:rPr>
          <w:rFonts w:asciiTheme="minorHAnsi" w:hAnsiTheme="minorHAnsi"/>
        </w:rPr>
      </w:pPr>
      <w:r w:rsidRPr="00A46F95">
        <w:rPr>
          <w:rFonts w:asciiTheme="minorHAnsi" w:hAnsiTheme="minorHAnsi"/>
          <w:u w:val="single"/>
        </w:rPr>
        <w:t>Production</w:t>
      </w:r>
      <w:r>
        <w:rPr>
          <w:rFonts w:asciiTheme="minorHAnsi" w:hAnsiTheme="minorHAnsi"/>
        </w:rPr>
        <w:t> : responsable du conditionnement – directeur industriel – responsable technique – responsable automatisme – responsable de production</w:t>
      </w:r>
      <w:r w:rsidR="000B5CE8">
        <w:rPr>
          <w:rFonts w:asciiTheme="minorHAnsi" w:hAnsiTheme="minorHAnsi"/>
        </w:rPr>
        <w:t xml:space="preserve"> – responsable laboratoire – directrice qualité – responsable qualité usine - </w:t>
      </w:r>
    </w:p>
    <w:p w14:paraId="2575EA24" w14:textId="1CC9ED44" w:rsidP="004D5D69" w:rsidR="00F45D5C" w:rsidRDefault="00F45D5C">
      <w:pPr>
        <w:pStyle w:val="Paragraphedeliste"/>
        <w:numPr>
          <w:ilvl w:val="0"/>
          <w:numId w:val="28"/>
        </w:numPr>
        <w:spacing w:after="100" w:afterAutospacing="1" w:before="100" w:beforeAutospacing="1"/>
        <w:jc w:val="both"/>
        <w:rPr>
          <w:rFonts w:asciiTheme="minorHAnsi" w:hAnsiTheme="minorHAnsi"/>
        </w:rPr>
      </w:pPr>
      <w:r w:rsidRPr="00A46F95">
        <w:rPr>
          <w:rFonts w:asciiTheme="minorHAnsi" w:hAnsiTheme="minorHAnsi"/>
          <w:u w:val="single"/>
        </w:rPr>
        <w:t>Administratifs et financiers</w:t>
      </w:r>
      <w:r>
        <w:rPr>
          <w:rFonts w:asciiTheme="minorHAnsi" w:hAnsiTheme="minorHAnsi"/>
        </w:rPr>
        <w:t xml:space="preserve"> : responsable comptabilité générale – responsable comptable – responsable paie – directrice des ressources et du contrôle de gestion – contrôleur de gestion industrielle </w:t>
      </w:r>
      <w:r w:rsidR="00A46F95">
        <w:rPr>
          <w:rFonts w:asciiTheme="minorHAnsi" w:hAnsiTheme="minorHAnsi"/>
        </w:rPr>
        <w:t xml:space="preserve">– </w:t>
      </w:r>
      <w:r w:rsidR="000B5CE8">
        <w:rPr>
          <w:rFonts w:asciiTheme="minorHAnsi" w:hAnsiTheme="minorHAnsi"/>
        </w:rPr>
        <w:t>secrétaire générale – responsable ressources humaines</w:t>
      </w:r>
    </w:p>
    <w:p w14:paraId="75827F6D" w14:textId="0060E61C" w:rsidP="004D5D69" w:rsidR="000B5CE8" w:rsidRDefault="000B5CE8">
      <w:pPr>
        <w:pStyle w:val="Paragraphedeliste"/>
        <w:numPr>
          <w:ilvl w:val="0"/>
          <w:numId w:val="28"/>
        </w:numPr>
        <w:spacing w:after="100" w:afterAutospacing="1" w:before="100" w:beforeAutospacing="1"/>
        <w:jc w:val="both"/>
        <w:rPr>
          <w:rFonts w:asciiTheme="minorHAnsi" w:hAnsiTheme="minorHAnsi"/>
        </w:rPr>
      </w:pPr>
      <w:r w:rsidRPr="00A46F95">
        <w:rPr>
          <w:rFonts w:asciiTheme="minorHAnsi" w:hAnsiTheme="minorHAnsi"/>
          <w:u w:val="single"/>
        </w:rPr>
        <w:t>Marketing</w:t>
      </w:r>
      <w:r>
        <w:rPr>
          <w:rFonts w:asciiTheme="minorHAnsi" w:hAnsiTheme="minorHAnsi"/>
        </w:rPr>
        <w:t> : chefs de concept – directrice marketing</w:t>
      </w:r>
    </w:p>
    <w:p w14:paraId="206863C4" w14:textId="09A00C18" w:rsidP="004D5D69" w:rsidR="00A46F95" w:rsidRDefault="00A46F95">
      <w:pPr>
        <w:pStyle w:val="Paragraphedeliste"/>
        <w:numPr>
          <w:ilvl w:val="0"/>
          <w:numId w:val="28"/>
        </w:numPr>
        <w:spacing w:after="100" w:afterAutospacing="1" w:before="100" w:beforeAutospacing="1"/>
        <w:jc w:val="both"/>
        <w:rPr>
          <w:rFonts w:asciiTheme="minorHAnsi" w:hAnsiTheme="minorHAnsi"/>
        </w:rPr>
      </w:pPr>
      <w:r>
        <w:rPr>
          <w:rFonts w:asciiTheme="minorHAnsi" w:hAnsiTheme="minorHAnsi"/>
          <w:u w:val="single"/>
        </w:rPr>
        <w:t>Informatique</w:t>
      </w:r>
      <w:r>
        <w:rPr>
          <w:rFonts w:asciiTheme="minorHAnsi" w:hAnsiTheme="minorHAnsi"/>
        </w:rPr>
        <w:t> : responsable de projet informatique – responsable infrastructure réseau et support – responsable du système d’information</w:t>
      </w:r>
    </w:p>
    <w:p w14:paraId="5BFCA5A5" w14:textId="77777777" w:rsidP="00A46F95" w:rsidR="00A46F95" w:rsidRDefault="00A46F95" w:rsidRPr="004D5D69">
      <w:pPr>
        <w:pStyle w:val="Paragraphedeliste"/>
        <w:spacing w:after="100" w:afterAutospacing="1" w:before="100" w:beforeAutospacing="1"/>
        <w:ind w:left="1080"/>
        <w:jc w:val="both"/>
        <w:rPr>
          <w:rFonts w:asciiTheme="minorHAnsi" w:hAnsiTheme="minorHAnsi"/>
        </w:rPr>
      </w:pPr>
    </w:p>
    <w:p w14:paraId="53100535" w14:textId="77777777" w:rsidP="00BF7432" w:rsidR="00BF7432" w:rsidRDefault="00BF7432" w:rsidRPr="00127965">
      <w:pPr>
        <w:numPr>
          <w:ilvl w:val="0"/>
          <w:numId w:val="17"/>
        </w:numPr>
        <w:spacing w:after="100" w:afterAutospacing="1" w:before="100" w:beforeAutospacing="1" w:line="252" w:lineRule="auto"/>
        <w:jc w:val="both"/>
        <w:rPr>
          <w:rFonts w:asciiTheme="minorHAnsi" w:hAnsiTheme="minorHAnsi"/>
          <w:color w:val="000000"/>
        </w:rPr>
      </w:pPr>
      <w:r w:rsidRPr="00127965">
        <w:rPr>
          <w:rFonts w:asciiTheme="minorHAnsi" w:hAnsiTheme="minorHAnsi"/>
          <w:color w:val="000000"/>
        </w:rPr>
        <w:t xml:space="preserve">Le personnel relevant de la catégorie des non cadres </w:t>
      </w:r>
      <w:r w:rsidRPr="00127965">
        <w:rPr>
          <w:rFonts w:asciiTheme="minorHAnsi" w:hAnsiTheme="minorHAnsi"/>
        </w:rPr>
        <w:t xml:space="preserve">dont la durée du temps de travail ne peut être prédéterminée et qui disposent d'une réelle autonomie dans l'organisation de leur emploi du temps pour l'exercice des responsabilités qui leur sont confiées. </w:t>
      </w:r>
    </w:p>
    <w:p w14:paraId="1EAC782C" w14:textId="15DF7D50" w:rsidP="00F45D5C" w:rsidR="004D5D69" w:rsidRDefault="00BF7432" w:rsidRPr="00F45D5C">
      <w:pPr>
        <w:spacing w:after="100" w:afterAutospacing="1" w:before="100" w:beforeAutospacing="1"/>
        <w:ind w:left="720"/>
        <w:jc w:val="both"/>
        <w:rPr>
          <w:rFonts w:asciiTheme="minorHAnsi" w:hAnsiTheme="minorHAnsi"/>
        </w:rPr>
      </w:pPr>
      <w:r w:rsidRPr="00127965">
        <w:rPr>
          <w:rFonts w:asciiTheme="minorHAnsi" w:hAnsiTheme="minorHAnsi"/>
        </w:rPr>
        <w:t xml:space="preserve">Il s’agit à ce jour des emplois suivants : </w:t>
      </w:r>
    </w:p>
    <w:p w14:paraId="4F32E8D0" w14:textId="19754B18" w:rsidP="00BF7432" w:rsidR="00BF7432" w:rsidRDefault="004D5D69" w:rsidRPr="00F45D5C">
      <w:pPr>
        <w:numPr>
          <w:ilvl w:val="0"/>
          <w:numId w:val="21"/>
        </w:numPr>
        <w:tabs>
          <w:tab w:pos="360" w:val="clear"/>
          <w:tab w:pos="720" w:val="num"/>
        </w:tabs>
        <w:spacing w:after="100" w:afterAutospacing="1" w:before="100" w:beforeAutospacing="1" w:line="252" w:lineRule="auto"/>
        <w:ind w:left="1429"/>
        <w:jc w:val="both"/>
        <w:rPr>
          <w:rFonts w:asciiTheme="minorHAnsi" w:hAnsiTheme="minorHAnsi"/>
        </w:rPr>
      </w:pPr>
      <w:r w:rsidRPr="00F45D5C">
        <w:rPr>
          <w:rFonts w:asciiTheme="minorHAnsi" w:hAnsiTheme="minorHAnsi"/>
        </w:rPr>
        <w:t>Responsables de secteur</w:t>
      </w:r>
      <w:r w:rsidR="000B5CE8">
        <w:rPr>
          <w:rFonts w:asciiTheme="minorHAnsi" w:hAnsiTheme="minorHAnsi"/>
        </w:rPr>
        <w:t xml:space="preserve"> GMS</w:t>
      </w:r>
    </w:p>
    <w:p w14:paraId="334AC5A6" w14:textId="096114D3" w:rsidP="00BF7432" w:rsidR="00676221" w:rsidRDefault="00676221" w:rsidRPr="00F45D5C">
      <w:pPr>
        <w:numPr>
          <w:ilvl w:val="0"/>
          <w:numId w:val="21"/>
        </w:numPr>
        <w:tabs>
          <w:tab w:pos="360" w:val="clear"/>
          <w:tab w:pos="720" w:val="num"/>
        </w:tabs>
        <w:spacing w:after="100" w:afterAutospacing="1" w:before="100" w:beforeAutospacing="1" w:line="252" w:lineRule="auto"/>
        <w:ind w:left="1429"/>
        <w:jc w:val="both"/>
        <w:rPr>
          <w:rFonts w:asciiTheme="minorHAnsi" w:hAnsiTheme="minorHAnsi"/>
        </w:rPr>
      </w:pPr>
      <w:r w:rsidRPr="00F45D5C">
        <w:rPr>
          <w:rFonts w:asciiTheme="minorHAnsi" w:hAnsiTheme="minorHAnsi"/>
        </w:rPr>
        <w:t>Acheteur international</w:t>
      </w:r>
    </w:p>
    <w:p w14:paraId="6C6898E6" w14:textId="43A0D291" w:rsidP="00BF7432" w:rsidR="00F45D5C" w:rsidRDefault="00F45D5C" w:rsidRPr="00F45D5C">
      <w:pPr>
        <w:numPr>
          <w:ilvl w:val="0"/>
          <w:numId w:val="21"/>
        </w:numPr>
        <w:tabs>
          <w:tab w:pos="360" w:val="clear"/>
          <w:tab w:pos="720" w:val="num"/>
        </w:tabs>
        <w:spacing w:after="100" w:afterAutospacing="1" w:before="100" w:beforeAutospacing="1" w:line="252" w:lineRule="auto"/>
        <w:ind w:left="1429"/>
        <w:jc w:val="both"/>
        <w:rPr>
          <w:rFonts w:asciiTheme="minorHAnsi" w:hAnsiTheme="minorHAnsi"/>
        </w:rPr>
      </w:pPr>
      <w:r w:rsidRPr="00F45D5C">
        <w:rPr>
          <w:rFonts w:asciiTheme="minorHAnsi" w:hAnsiTheme="minorHAnsi"/>
        </w:rPr>
        <w:t>Responsable process / fonte</w:t>
      </w:r>
    </w:p>
    <w:p w14:paraId="6F1A423C" w14:textId="3C8049B4" w:rsidP="00BF7432" w:rsidR="00BF7432" w:rsidRDefault="00BF7432" w:rsidRPr="00127965">
      <w:pPr>
        <w:spacing w:line="260" w:lineRule="atLeast"/>
        <w:jc w:val="both"/>
        <w:rPr>
          <w:rFonts w:asciiTheme="minorHAnsi" w:hAnsiTheme="minorHAnsi"/>
        </w:rPr>
      </w:pPr>
      <w:r w:rsidRPr="00127965">
        <w:rPr>
          <w:rFonts w:asciiTheme="minorHAnsi" w:hAnsiTheme="minorHAnsi"/>
        </w:rPr>
        <w:t>Il est précisé que tout nouveau poste entrant dans le champ de l’article L.3121-58 du Code du travail sera concerné par les dispositions du présent chapitre.</w:t>
      </w:r>
    </w:p>
    <w:p w14:paraId="5D6BED5C" w14:textId="77777777" w:rsidP="00BF7432" w:rsidR="00BF7432" w:rsidRDefault="00BF7432" w:rsidRPr="00127965">
      <w:pPr>
        <w:spacing w:line="260" w:lineRule="atLeast"/>
        <w:jc w:val="both"/>
        <w:rPr>
          <w:rFonts w:asciiTheme="minorHAnsi" w:hAnsiTheme="minorHAnsi"/>
          <w:color w:val="000000"/>
        </w:rPr>
      </w:pPr>
    </w:p>
    <w:p w14:paraId="107DBC1D" w14:textId="77777777" w:rsidP="00BF7432" w:rsidR="00BF7432" w:rsidRDefault="00BF7432" w:rsidRPr="00127965">
      <w:pPr>
        <w:spacing w:line="260" w:lineRule="atLeast"/>
        <w:jc w:val="both"/>
        <w:rPr>
          <w:rFonts w:asciiTheme="minorHAnsi" w:hAnsiTheme="minorHAnsi"/>
          <w:color w:val="000000"/>
        </w:rPr>
      </w:pPr>
      <w:r w:rsidRPr="00127965">
        <w:rPr>
          <w:rFonts w:asciiTheme="minorHAnsi" w:hAnsiTheme="minorHAnsi"/>
          <w:color w:val="000000"/>
        </w:rPr>
        <w:t>Sont concernés par le présent chapitre tous les salariés entrant dans le champ ci-dessus décrit, quelle que soit la nature de leur contrat de travail, à temps complet ou à temps incomplet, à durée indéterminée ou à durée déterminée, à l’exclusion toutefois des cadres dirigeants définis à l’article L 3111-2 du Code du Travail qui sont les cadres auxquels sont confiés des responsabilités dont l’importance implique une grande indépendance dans l’organisation de leur emploi du temps, qui sont habilités à prendre des décisions de façon largement autonome, et qui perçoivent une rémunération se situant dans les niveaux les plus élevés des systèmes de rémunération pratiqués dans la Société.</w:t>
      </w:r>
    </w:p>
    <w:p w14:paraId="42A66845" w14:textId="77777777" w:rsidP="00BF7432" w:rsidR="00BF7432" w:rsidRDefault="00BF7432" w:rsidRPr="00127965">
      <w:pPr>
        <w:spacing w:line="260" w:lineRule="atLeast"/>
        <w:jc w:val="both"/>
        <w:rPr>
          <w:rFonts w:asciiTheme="minorHAnsi" w:hAnsiTheme="minorHAnsi"/>
          <w:color w:val="000000"/>
        </w:rPr>
      </w:pPr>
    </w:p>
    <w:p w14:paraId="04FB00B4" w14:textId="77777777" w:rsidP="00CD39D0" w:rsidR="00BF7432" w:rsidRDefault="00CD39D0" w:rsidRPr="00127965">
      <w:pPr>
        <w:pStyle w:val="Sous-titre"/>
        <w:rPr>
          <w:rFonts w:asciiTheme="minorHAnsi" w:hAnsiTheme="minorHAnsi"/>
          <w:color w:val="auto"/>
        </w:rPr>
      </w:pPr>
      <w:bookmarkStart w:id="7" w:name="_Toc482181558"/>
      <w:r w:rsidRPr="00127965">
        <w:rPr>
          <w:rFonts w:asciiTheme="minorHAnsi" w:hAnsiTheme="minorHAnsi"/>
          <w:color w:val="auto"/>
        </w:rPr>
        <w:t>4</w:t>
      </w:r>
      <w:r w:rsidR="00BF7432" w:rsidRPr="00127965">
        <w:rPr>
          <w:rFonts w:asciiTheme="minorHAnsi" w:hAnsiTheme="minorHAnsi"/>
          <w:color w:val="auto"/>
        </w:rPr>
        <w:t>.2</w:t>
      </w:r>
      <w:r w:rsidRPr="00127965">
        <w:rPr>
          <w:rFonts w:asciiTheme="minorHAnsi" w:hAnsiTheme="minorHAnsi"/>
          <w:color w:val="auto"/>
        </w:rPr>
        <w:t>.</w:t>
      </w:r>
      <w:r w:rsidR="00BF7432" w:rsidRPr="00127965">
        <w:rPr>
          <w:rFonts w:asciiTheme="minorHAnsi" w:hAnsiTheme="minorHAnsi"/>
          <w:color w:val="auto"/>
        </w:rPr>
        <w:t> Convention individuelle de forfait</w:t>
      </w:r>
      <w:bookmarkEnd w:id="7"/>
    </w:p>
    <w:p w14:paraId="2C56A081" w14:textId="77777777" w:rsidP="00BF7432" w:rsidR="00BF7432" w:rsidRDefault="00BF7432" w:rsidRPr="00127965">
      <w:pPr>
        <w:tabs>
          <w:tab w:pos="1080" w:val="left"/>
        </w:tabs>
        <w:jc w:val="both"/>
        <w:rPr>
          <w:rFonts w:asciiTheme="minorHAnsi" w:hAnsiTheme="minorHAnsi"/>
          <w:b/>
          <w:bCs/>
          <w:u w:val="single"/>
        </w:rPr>
      </w:pPr>
    </w:p>
    <w:p w14:paraId="125847AA" w14:textId="77777777" w:rsidP="00BF7432" w:rsidR="00BF7432" w:rsidRDefault="00BF7432" w:rsidRPr="00127965">
      <w:pPr>
        <w:spacing w:line="260" w:lineRule="atLeast"/>
        <w:jc w:val="both"/>
        <w:rPr>
          <w:rFonts w:asciiTheme="minorHAnsi" w:hAnsiTheme="minorHAnsi"/>
          <w:color w:val="000000"/>
        </w:rPr>
      </w:pPr>
      <w:r w:rsidRPr="00127965">
        <w:rPr>
          <w:rFonts w:asciiTheme="minorHAnsi" w:hAnsiTheme="minorHAnsi"/>
          <w:color w:val="000000"/>
        </w:rPr>
        <w:t>Il est rappelé que la convention de forfait en jours doit être prévue au contrat de travail ou dans un avenant.</w:t>
      </w:r>
    </w:p>
    <w:p w14:paraId="5FC1ED38" w14:textId="77777777" w:rsidP="00BF7432" w:rsidR="00BF7432" w:rsidRDefault="00BF7432" w:rsidRPr="00127965">
      <w:pPr>
        <w:spacing w:line="260" w:lineRule="atLeast"/>
        <w:jc w:val="both"/>
        <w:rPr>
          <w:rFonts w:asciiTheme="minorHAnsi" w:hAnsiTheme="minorHAnsi"/>
          <w:color w:val="000000"/>
        </w:rPr>
      </w:pPr>
    </w:p>
    <w:p w14:paraId="2DB65A7B" w14:textId="77777777" w:rsidP="00BF7432" w:rsidR="00BF7432" w:rsidRDefault="00BF7432" w:rsidRPr="00127965">
      <w:pPr>
        <w:spacing w:line="260" w:lineRule="atLeast"/>
        <w:jc w:val="both"/>
        <w:rPr>
          <w:rFonts w:asciiTheme="minorHAnsi" w:hAnsiTheme="minorHAnsi"/>
        </w:rPr>
      </w:pPr>
      <w:r w:rsidRPr="00127965">
        <w:rPr>
          <w:rFonts w:asciiTheme="minorHAnsi" w:hAnsiTheme="minorHAnsi"/>
          <w:color w:val="000000"/>
        </w:rPr>
        <w:t>Cette convention précisera notamment le nombre de jours prévu dans le forfait, et rappellera les principes et garanties énoncés dans le présent accord.</w:t>
      </w:r>
    </w:p>
    <w:p w14:paraId="47B9F20E" w14:textId="77777777" w:rsidP="006517F7" w:rsidR="006517F7" w:rsidRDefault="006517F7" w:rsidRPr="00127965">
      <w:pPr>
        <w:tabs>
          <w:tab w:pos="1080" w:val="left"/>
        </w:tabs>
        <w:jc w:val="both"/>
        <w:rPr>
          <w:rFonts w:asciiTheme="minorHAnsi" w:hAnsiTheme="minorHAnsi"/>
          <w:b/>
          <w:bCs/>
          <w:u w:val="single"/>
        </w:rPr>
      </w:pPr>
      <w:bookmarkStart w:id="8" w:name="_Toc482181559"/>
    </w:p>
    <w:p w14:paraId="4387E6F7" w14:textId="77777777" w:rsidP="00CD39D0" w:rsidR="00BF7432" w:rsidRDefault="00CD39D0" w:rsidRPr="00127965">
      <w:pPr>
        <w:pStyle w:val="Sous-titre"/>
        <w:rPr>
          <w:rFonts w:asciiTheme="minorHAnsi" w:hAnsiTheme="minorHAnsi"/>
          <w:color w:val="auto"/>
        </w:rPr>
      </w:pPr>
      <w:r w:rsidRPr="00127965">
        <w:rPr>
          <w:rFonts w:asciiTheme="minorHAnsi" w:hAnsiTheme="minorHAnsi"/>
          <w:color w:val="auto"/>
        </w:rPr>
        <w:t>4</w:t>
      </w:r>
      <w:r w:rsidR="006517F7" w:rsidRPr="00127965">
        <w:rPr>
          <w:rFonts w:asciiTheme="minorHAnsi" w:hAnsiTheme="minorHAnsi"/>
          <w:color w:val="auto"/>
        </w:rPr>
        <w:t>.3</w:t>
      </w:r>
      <w:r w:rsidRPr="00127965">
        <w:rPr>
          <w:rFonts w:asciiTheme="minorHAnsi" w:hAnsiTheme="minorHAnsi"/>
          <w:color w:val="auto"/>
        </w:rPr>
        <w:t>.</w:t>
      </w:r>
      <w:r w:rsidR="00BF7432" w:rsidRPr="00127965">
        <w:rPr>
          <w:rFonts w:asciiTheme="minorHAnsi" w:hAnsiTheme="minorHAnsi"/>
          <w:color w:val="auto"/>
        </w:rPr>
        <w:t xml:space="preserve"> Durée du forfait jours</w:t>
      </w:r>
      <w:bookmarkEnd w:id="8"/>
    </w:p>
    <w:p w14:paraId="4FB47070" w14:textId="77777777" w:rsidP="00BF7432" w:rsidR="00BF7432" w:rsidRDefault="006517F7" w:rsidRPr="00127965">
      <w:pPr>
        <w:spacing w:after="100" w:afterAutospacing="1" w:before="100" w:beforeAutospacing="1"/>
        <w:jc w:val="both"/>
        <w:rPr>
          <w:rFonts w:asciiTheme="minorHAnsi" w:hAnsiTheme="minorHAnsi"/>
          <w:color w:val="000000"/>
        </w:rPr>
      </w:pPr>
      <w:r w:rsidRPr="00127965">
        <w:rPr>
          <w:rFonts w:asciiTheme="minorHAnsi" w:hAnsiTheme="minorHAnsi"/>
          <w:color w:val="000000"/>
        </w:rPr>
        <w:t>La</w:t>
      </w:r>
      <w:r w:rsidR="00BF7432" w:rsidRPr="00127965">
        <w:rPr>
          <w:rFonts w:asciiTheme="minorHAnsi" w:hAnsiTheme="minorHAnsi"/>
          <w:color w:val="000000"/>
        </w:rPr>
        <w:t xml:space="preserve"> durée du forfait est </w:t>
      </w:r>
      <w:r w:rsidRPr="00127965">
        <w:rPr>
          <w:rFonts w:asciiTheme="minorHAnsi" w:hAnsiTheme="minorHAnsi"/>
          <w:color w:val="000000"/>
        </w:rPr>
        <w:t xml:space="preserve">fixée à 207 </w:t>
      </w:r>
      <w:r w:rsidR="00BF7432" w:rsidRPr="00127965">
        <w:rPr>
          <w:rFonts w:asciiTheme="minorHAnsi" w:hAnsiTheme="minorHAnsi"/>
          <w:color w:val="000000"/>
        </w:rPr>
        <w:t xml:space="preserve">jours annuels, journée de solidarité incluse, pour un salarié présent sur la totalité de </w:t>
      </w:r>
      <w:r w:rsidRPr="00127965">
        <w:rPr>
          <w:rFonts w:asciiTheme="minorHAnsi" w:hAnsiTheme="minorHAnsi"/>
          <w:color w:val="000000"/>
        </w:rPr>
        <w:t>la période de référence</w:t>
      </w:r>
      <w:r w:rsidR="00BF7432" w:rsidRPr="00127965">
        <w:rPr>
          <w:rFonts w:asciiTheme="minorHAnsi" w:hAnsiTheme="minorHAnsi"/>
          <w:color w:val="000000"/>
        </w:rPr>
        <w:t xml:space="preserve"> et ayant des droits à congés payés complets.</w:t>
      </w:r>
    </w:p>
    <w:p w14:paraId="584A694E" w14:textId="77777777" w:rsidP="00BF7432" w:rsidR="00BF7432" w:rsidRDefault="00BF7432" w:rsidRPr="00127965">
      <w:pPr>
        <w:spacing w:after="100" w:afterAutospacing="1" w:before="100" w:beforeAutospacing="1"/>
        <w:jc w:val="both"/>
        <w:rPr>
          <w:rFonts w:asciiTheme="minorHAnsi" w:hAnsiTheme="minorHAnsi"/>
          <w:color w:val="000000"/>
        </w:rPr>
      </w:pPr>
      <w:r w:rsidRPr="00127965">
        <w:rPr>
          <w:rFonts w:asciiTheme="minorHAnsi" w:hAnsiTheme="minorHAnsi"/>
          <w:color w:val="000000"/>
        </w:rPr>
        <w:t xml:space="preserve">La période de référence du forfait </w:t>
      </w:r>
      <w:r w:rsidR="006517F7" w:rsidRPr="00127965">
        <w:rPr>
          <w:rFonts w:asciiTheme="minorHAnsi" w:hAnsiTheme="minorHAnsi"/>
          <w:color w:val="000000"/>
        </w:rPr>
        <w:t>court du 1</w:t>
      </w:r>
      <w:r w:rsidR="006517F7" w:rsidRPr="00127965">
        <w:rPr>
          <w:rFonts w:asciiTheme="minorHAnsi" w:hAnsiTheme="minorHAnsi"/>
          <w:color w:val="000000"/>
          <w:vertAlign w:val="superscript"/>
        </w:rPr>
        <w:t>er</w:t>
      </w:r>
      <w:r w:rsidR="006517F7" w:rsidRPr="00127965">
        <w:rPr>
          <w:rFonts w:asciiTheme="minorHAnsi" w:hAnsiTheme="minorHAnsi"/>
          <w:color w:val="000000"/>
        </w:rPr>
        <w:t xml:space="preserve"> septembre au 31 août de chaque année.</w:t>
      </w:r>
    </w:p>
    <w:p w14:paraId="39B6AF67" w14:textId="77777777" w:rsidP="00CD39D0" w:rsidR="00BF7432" w:rsidRDefault="00CD39D0" w:rsidRPr="00127965">
      <w:pPr>
        <w:pStyle w:val="Sous-titre"/>
        <w:rPr>
          <w:rFonts w:asciiTheme="minorHAnsi" w:hAnsiTheme="minorHAnsi"/>
          <w:color w:val="auto"/>
        </w:rPr>
      </w:pPr>
      <w:bookmarkStart w:id="9" w:name="_Toc482181560"/>
      <w:r w:rsidRPr="00127965">
        <w:rPr>
          <w:rFonts w:asciiTheme="minorHAnsi" w:hAnsiTheme="minorHAnsi"/>
          <w:color w:val="auto"/>
        </w:rPr>
        <w:t>4</w:t>
      </w:r>
      <w:r w:rsidR="007E4696" w:rsidRPr="00127965">
        <w:rPr>
          <w:rFonts w:asciiTheme="minorHAnsi" w:hAnsiTheme="minorHAnsi"/>
          <w:color w:val="auto"/>
        </w:rPr>
        <w:t>.</w:t>
      </w:r>
      <w:r w:rsidR="00BF7432" w:rsidRPr="00127965">
        <w:rPr>
          <w:rFonts w:asciiTheme="minorHAnsi" w:hAnsiTheme="minorHAnsi"/>
          <w:color w:val="auto"/>
        </w:rPr>
        <w:t>4</w:t>
      </w:r>
      <w:r w:rsidRPr="00127965">
        <w:rPr>
          <w:rFonts w:asciiTheme="minorHAnsi" w:hAnsiTheme="minorHAnsi"/>
          <w:color w:val="auto"/>
        </w:rPr>
        <w:t>.</w:t>
      </w:r>
      <w:r w:rsidR="00BF7432" w:rsidRPr="00127965">
        <w:rPr>
          <w:rFonts w:asciiTheme="minorHAnsi" w:hAnsiTheme="minorHAnsi"/>
          <w:color w:val="auto"/>
        </w:rPr>
        <w:t xml:space="preserve"> Nombre de jours non travaillés (JNT) dû au titre du forfait</w:t>
      </w:r>
      <w:bookmarkEnd w:id="9"/>
    </w:p>
    <w:p w14:paraId="3073C2A2" w14:textId="77777777" w:rsidP="00BF7432" w:rsidR="00BF7432" w:rsidRDefault="00BF7432" w:rsidRPr="00127965">
      <w:pPr>
        <w:spacing w:after="100" w:afterAutospacing="1" w:before="100" w:beforeAutospacing="1"/>
        <w:jc w:val="both"/>
        <w:rPr>
          <w:rFonts w:asciiTheme="minorHAnsi" w:hAnsiTheme="minorHAnsi"/>
          <w:color w:val="000000"/>
        </w:rPr>
      </w:pPr>
      <w:r w:rsidRPr="00127965">
        <w:rPr>
          <w:rFonts w:asciiTheme="minorHAnsi" w:hAnsiTheme="minorHAnsi"/>
          <w:color w:val="000000"/>
        </w:rPr>
        <w:t>Le nombre de jours non travaillés (JNT) au titre du forfait jours est déterminé par la différence entre le nombre de jours potentiellement travaillés et le nombre de jours du forfait jours</w:t>
      </w:r>
      <w:r w:rsidR="007F4342" w:rsidRPr="00127965">
        <w:rPr>
          <w:rFonts w:asciiTheme="minorHAnsi" w:hAnsiTheme="minorHAnsi"/>
          <w:color w:val="000000"/>
        </w:rPr>
        <w:t xml:space="preserve"> </w:t>
      </w:r>
      <w:r w:rsidRPr="00127965">
        <w:rPr>
          <w:rFonts w:asciiTheme="minorHAnsi" w:hAnsiTheme="minorHAnsi"/>
          <w:color w:val="000000"/>
        </w:rPr>
        <w:t xml:space="preserve">: </w:t>
      </w:r>
    </w:p>
    <w:p w14:paraId="63FE8DE0" w14:textId="77777777" w:rsidP="00BF7432" w:rsidR="00BF7432" w:rsidRDefault="00BF7432" w:rsidRPr="00127965">
      <w:pPr>
        <w:spacing w:after="100" w:afterAutospacing="1" w:before="100" w:beforeAutospacing="1"/>
        <w:jc w:val="both"/>
        <w:rPr>
          <w:rFonts w:asciiTheme="minorHAnsi" w:hAnsiTheme="minorHAnsi"/>
          <w:i/>
          <w:color w:val="000000"/>
        </w:rPr>
      </w:pPr>
      <w:r w:rsidRPr="00127965">
        <w:rPr>
          <w:rFonts w:asciiTheme="minorHAnsi" w:hAnsiTheme="minorHAnsi"/>
          <w:i/>
          <w:color w:val="000000"/>
        </w:rPr>
        <w:t xml:space="preserve">Exemple pour </w:t>
      </w:r>
      <w:r w:rsidR="007F4342" w:rsidRPr="00127965">
        <w:rPr>
          <w:rFonts w:asciiTheme="minorHAnsi" w:hAnsiTheme="minorHAnsi"/>
          <w:i/>
          <w:color w:val="000000"/>
        </w:rPr>
        <w:t>la période allant du 1</w:t>
      </w:r>
      <w:r w:rsidR="007F4342" w:rsidRPr="00127965">
        <w:rPr>
          <w:rFonts w:asciiTheme="minorHAnsi" w:hAnsiTheme="minorHAnsi"/>
          <w:i/>
          <w:color w:val="000000"/>
          <w:vertAlign w:val="superscript"/>
        </w:rPr>
        <w:t>er</w:t>
      </w:r>
      <w:r w:rsidR="007F4342" w:rsidRPr="00127965">
        <w:rPr>
          <w:rFonts w:asciiTheme="minorHAnsi" w:hAnsiTheme="minorHAnsi"/>
          <w:i/>
          <w:color w:val="000000"/>
        </w:rPr>
        <w:t xml:space="preserve"> septembre 2017 au 31 août 2018</w:t>
      </w:r>
    </w:p>
    <w:p w14:paraId="3795C017" w14:textId="77777777" w:rsidP="00BF7432" w:rsidR="00BF7432" w:rsidRDefault="00BF7432" w:rsidRPr="00127965">
      <w:pPr>
        <w:numPr>
          <w:ilvl w:val="0"/>
          <w:numId w:val="20"/>
        </w:numPr>
        <w:spacing w:after="100" w:afterAutospacing="1" w:before="100" w:beforeAutospacing="1" w:line="252" w:lineRule="auto"/>
        <w:jc w:val="both"/>
        <w:rPr>
          <w:rFonts w:asciiTheme="minorHAnsi" w:hAnsiTheme="minorHAnsi"/>
          <w:color w:val="000000"/>
        </w:rPr>
      </w:pPr>
      <w:r w:rsidRPr="00127965">
        <w:rPr>
          <w:rFonts w:asciiTheme="minorHAnsi" w:hAnsiTheme="minorHAnsi"/>
          <w:color w:val="000000"/>
        </w:rPr>
        <w:t>Soit N le nombre de jours calendaires sur la période de référence : 365 jours</w:t>
      </w:r>
    </w:p>
    <w:p w14:paraId="06F6F38C" w14:textId="77777777" w:rsidP="00BF7432" w:rsidR="00BF7432" w:rsidRDefault="00BF7432" w:rsidRPr="00127965">
      <w:pPr>
        <w:numPr>
          <w:ilvl w:val="0"/>
          <w:numId w:val="20"/>
        </w:numPr>
        <w:spacing w:after="100" w:afterAutospacing="1" w:before="100" w:beforeAutospacing="1" w:line="252" w:lineRule="auto"/>
        <w:jc w:val="both"/>
        <w:rPr>
          <w:rFonts w:asciiTheme="minorHAnsi" w:hAnsiTheme="minorHAnsi"/>
          <w:color w:val="000000"/>
        </w:rPr>
      </w:pPr>
      <w:r w:rsidRPr="00127965">
        <w:rPr>
          <w:rFonts w:asciiTheme="minorHAnsi" w:hAnsiTheme="minorHAnsi"/>
          <w:color w:val="000000"/>
        </w:rPr>
        <w:t>Soit RH le nombre de jours de repos hebdomadaires sur la période de référence : 104 jours</w:t>
      </w:r>
    </w:p>
    <w:p w14:paraId="4AE9F662" w14:textId="77777777" w:rsidP="00BF7432" w:rsidR="00BF7432" w:rsidRDefault="00BF7432" w:rsidRPr="00127965">
      <w:pPr>
        <w:numPr>
          <w:ilvl w:val="0"/>
          <w:numId w:val="20"/>
        </w:numPr>
        <w:spacing w:after="100" w:afterAutospacing="1" w:before="100" w:beforeAutospacing="1" w:line="252" w:lineRule="auto"/>
        <w:jc w:val="both"/>
        <w:rPr>
          <w:rFonts w:asciiTheme="minorHAnsi" w:hAnsiTheme="minorHAnsi"/>
          <w:color w:val="000000"/>
        </w:rPr>
      </w:pPr>
      <w:r w:rsidRPr="00127965">
        <w:rPr>
          <w:rFonts w:asciiTheme="minorHAnsi" w:hAnsiTheme="minorHAnsi"/>
          <w:color w:val="000000"/>
        </w:rPr>
        <w:t xml:space="preserve">Soit CP le nombre de congés payés dû sur la période de référence </w:t>
      </w:r>
      <w:r w:rsidRPr="00127965">
        <w:rPr>
          <w:rFonts w:asciiTheme="minorHAnsi" w:hAnsiTheme="minorHAnsi"/>
        </w:rPr>
        <w:t xml:space="preserve">25 jours </w:t>
      </w:r>
    </w:p>
    <w:p w14:paraId="0C9DF41B" w14:textId="77777777" w:rsidP="00BF7432" w:rsidR="00BF7432" w:rsidRDefault="00BF7432" w:rsidRPr="00127965">
      <w:pPr>
        <w:numPr>
          <w:ilvl w:val="0"/>
          <w:numId w:val="20"/>
        </w:numPr>
        <w:spacing w:after="100" w:afterAutospacing="1" w:before="100" w:beforeAutospacing="1" w:line="252" w:lineRule="auto"/>
        <w:jc w:val="both"/>
        <w:rPr>
          <w:rFonts w:asciiTheme="minorHAnsi" w:hAnsiTheme="minorHAnsi"/>
          <w:color w:val="000000"/>
        </w:rPr>
      </w:pPr>
      <w:r w:rsidRPr="00127965">
        <w:rPr>
          <w:rFonts w:asciiTheme="minorHAnsi" w:hAnsiTheme="minorHAnsi"/>
          <w:color w:val="000000"/>
        </w:rPr>
        <w:t xml:space="preserve">Soit JF le nombre de jours fériés ne tombant pas un jour de repos hebdomadaire sur la période de référence : </w:t>
      </w:r>
      <w:r w:rsidR="007F4342" w:rsidRPr="00127965">
        <w:rPr>
          <w:rFonts w:asciiTheme="minorHAnsi" w:hAnsiTheme="minorHAnsi"/>
          <w:color w:val="000000"/>
        </w:rPr>
        <w:t>9</w:t>
      </w:r>
      <w:r w:rsidRPr="00127965">
        <w:rPr>
          <w:rFonts w:asciiTheme="minorHAnsi" w:hAnsiTheme="minorHAnsi"/>
          <w:color w:val="000000"/>
        </w:rPr>
        <w:t xml:space="preserve"> jours </w:t>
      </w:r>
    </w:p>
    <w:p w14:paraId="22AA75DE" w14:textId="77777777" w:rsidP="00BF7432" w:rsidR="00BF7432" w:rsidRDefault="00BF7432" w:rsidRPr="00127965">
      <w:pPr>
        <w:numPr>
          <w:ilvl w:val="0"/>
          <w:numId w:val="20"/>
        </w:numPr>
        <w:spacing w:after="100" w:afterAutospacing="1" w:before="100" w:beforeAutospacing="1" w:line="252" w:lineRule="auto"/>
        <w:jc w:val="both"/>
        <w:rPr>
          <w:rFonts w:asciiTheme="minorHAnsi" w:hAnsiTheme="minorHAnsi"/>
          <w:color w:val="000000"/>
        </w:rPr>
      </w:pPr>
      <w:r w:rsidRPr="00127965">
        <w:rPr>
          <w:rFonts w:asciiTheme="minorHAnsi" w:hAnsiTheme="minorHAnsi"/>
          <w:color w:val="000000"/>
        </w:rPr>
        <w:t>Soit F le nombre de jours du forfait jours sur la période de référence : 2</w:t>
      </w:r>
      <w:r w:rsidR="007F4342" w:rsidRPr="00127965">
        <w:rPr>
          <w:rFonts w:asciiTheme="minorHAnsi" w:hAnsiTheme="minorHAnsi"/>
          <w:color w:val="000000"/>
        </w:rPr>
        <w:t>07</w:t>
      </w:r>
      <w:r w:rsidRPr="00127965">
        <w:rPr>
          <w:rFonts w:asciiTheme="minorHAnsi" w:hAnsiTheme="minorHAnsi"/>
          <w:color w:val="000000"/>
        </w:rPr>
        <w:t xml:space="preserve"> jours</w:t>
      </w:r>
    </w:p>
    <w:p w14:paraId="0078991F" w14:textId="77777777" w:rsidP="00BF7432" w:rsidR="00BF7432" w:rsidRDefault="00BF7432" w:rsidRPr="00127965">
      <w:pPr>
        <w:spacing w:after="100" w:afterAutospacing="1" w:before="100" w:beforeAutospacing="1"/>
        <w:jc w:val="both"/>
        <w:rPr>
          <w:rFonts w:asciiTheme="minorHAnsi" w:hAnsiTheme="minorHAnsi"/>
          <w:color w:val="000000"/>
        </w:rPr>
      </w:pPr>
      <w:r w:rsidRPr="00127965">
        <w:rPr>
          <w:rFonts w:asciiTheme="minorHAnsi" w:hAnsiTheme="minorHAnsi"/>
          <w:color w:val="000000"/>
        </w:rPr>
        <w:t>Nombre de jours potentiellement travaillés (P)= N (365) – RH (104) – CP (25) – JF (</w:t>
      </w:r>
      <w:r w:rsidR="007F4342" w:rsidRPr="00127965">
        <w:rPr>
          <w:rFonts w:asciiTheme="minorHAnsi" w:hAnsiTheme="minorHAnsi"/>
          <w:color w:val="000000"/>
        </w:rPr>
        <w:t>9</w:t>
      </w:r>
      <w:r w:rsidRPr="00127965">
        <w:rPr>
          <w:rFonts w:asciiTheme="minorHAnsi" w:hAnsiTheme="minorHAnsi"/>
          <w:color w:val="000000"/>
        </w:rPr>
        <w:t>) = 22</w:t>
      </w:r>
      <w:r w:rsidR="007F4342" w:rsidRPr="00127965">
        <w:rPr>
          <w:rFonts w:asciiTheme="minorHAnsi" w:hAnsiTheme="minorHAnsi"/>
          <w:color w:val="000000"/>
        </w:rPr>
        <w:t>7</w:t>
      </w:r>
    </w:p>
    <w:p w14:paraId="2D96FB13" w14:textId="77777777" w:rsidP="00BF7432" w:rsidR="00BF7432" w:rsidRDefault="00BF7432" w:rsidRPr="00127965">
      <w:pPr>
        <w:spacing w:after="100" w:afterAutospacing="1" w:before="100" w:beforeAutospacing="1"/>
        <w:jc w:val="both"/>
        <w:rPr>
          <w:rFonts w:asciiTheme="minorHAnsi" w:hAnsiTheme="minorHAnsi"/>
          <w:color w:val="000000"/>
        </w:rPr>
      </w:pPr>
      <w:r w:rsidRPr="00127965">
        <w:rPr>
          <w:rFonts w:asciiTheme="minorHAnsi" w:hAnsiTheme="minorHAnsi"/>
          <w:color w:val="000000"/>
        </w:rPr>
        <w:t xml:space="preserve">(JNT) </w:t>
      </w:r>
      <w:r w:rsidR="007F4342" w:rsidRPr="00127965">
        <w:rPr>
          <w:rFonts w:asciiTheme="minorHAnsi" w:hAnsiTheme="minorHAnsi"/>
          <w:color w:val="000000"/>
        </w:rPr>
        <w:t>=</w:t>
      </w:r>
      <w:r w:rsidRPr="00127965">
        <w:rPr>
          <w:rFonts w:asciiTheme="minorHAnsi" w:hAnsiTheme="minorHAnsi"/>
          <w:color w:val="000000"/>
        </w:rPr>
        <w:t xml:space="preserve"> P (</w:t>
      </w:r>
      <w:proofErr w:type="gramStart"/>
      <w:r w:rsidRPr="00127965">
        <w:rPr>
          <w:rFonts w:asciiTheme="minorHAnsi" w:hAnsiTheme="minorHAnsi"/>
          <w:color w:val="000000"/>
        </w:rPr>
        <w:t>22</w:t>
      </w:r>
      <w:r w:rsidR="007F4342" w:rsidRPr="00127965">
        <w:rPr>
          <w:rFonts w:asciiTheme="minorHAnsi" w:hAnsiTheme="minorHAnsi"/>
          <w:color w:val="000000"/>
        </w:rPr>
        <w:t>7</w:t>
      </w:r>
      <w:r w:rsidRPr="00127965">
        <w:rPr>
          <w:rFonts w:asciiTheme="minorHAnsi" w:hAnsiTheme="minorHAnsi"/>
          <w:color w:val="000000"/>
        </w:rPr>
        <w:t>)–</w:t>
      </w:r>
      <w:proofErr w:type="gramEnd"/>
      <w:r w:rsidRPr="00127965">
        <w:rPr>
          <w:rFonts w:asciiTheme="minorHAnsi" w:hAnsiTheme="minorHAnsi"/>
          <w:color w:val="000000"/>
        </w:rPr>
        <w:t xml:space="preserve"> F (2</w:t>
      </w:r>
      <w:r w:rsidR="007F4342" w:rsidRPr="00127965">
        <w:rPr>
          <w:rFonts w:asciiTheme="minorHAnsi" w:hAnsiTheme="minorHAnsi"/>
          <w:color w:val="000000"/>
        </w:rPr>
        <w:t>07</w:t>
      </w:r>
      <w:r w:rsidRPr="00127965">
        <w:rPr>
          <w:rFonts w:asciiTheme="minorHAnsi" w:hAnsiTheme="minorHAnsi"/>
          <w:color w:val="000000"/>
        </w:rPr>
        <w:t xml:space="preserve">) = </w:t>
      </w:r>
      <w:r w:rsidR="007F4342" w:rsidRPr="00127965">
        <w:rPr>
          <w:rFonts w:asciiTheme="minorHAnsi" w:hAnsiTheme="minorHAnsi"/>
          <w:color w:val="000000"/>
        </w:rPr>
        <w:t>20</w:t>
      </w:r>
      <w:r w:rsidRPr="00127965">
        <w:rPr>
          <w:rFonts w:asciiTheme="minorHAnsi" w:hAnsiTheme="minorHAnsi"/>
          <w:color w:val="000000"/>
        </w:rPr>
        <w:t xml:space="preserve"> jours </w:t>
      </w:r>
      <w:r w:rsidR="007F4342" w:rsidRPr="00127965">
        <w:rPr>
          <w:rFonts w:asciiTheme="minorHAnsi" w:hAnsiTheme="minorHAnsi"/>
          <w:color w:val="000000"/>
        </w:rPr>
        <w:t>pour la période allant du 1er septembre 2017 au 31 août 2018</w:t>
      </w:r>
      <w:r w:rsidRPr="00127965">
        <w:rPr>
          <w:rFonts w:asciiTheme="minorHAnsi" w:hAnsiTheme="minorHAnsi"/>
          <w:color w:val="000000"/>
        </w:rPr>
        <w:t>.</w:t>
      </w:r>
    </w:p>
    <w:p w14:paraId="142AE651" w14:textId="77777777" w:rsidP="00CD39D0" w:rsidR="00BF7432" w:rsidRDefault="00CD39D0" w:rsidRPr="00127965">
      <w:pPr>
        <w:pStyle w:val="Sous-titre"/>
        <w:rPr>
          <w:rFonts w:asciiTheme="minorHAnsi" w:hAnsiTheme="minorHAnsi"/>
          <w:color w:val="auto"/>
        </w:rPr>
      </w:pPr>
      <w:bookmarkStart w:id="10" w:name="_Toc482181561"/>
      <w:r w:rsidRPr="00127965">
        <w:rPr>
          <w:rFonts w:asciiTheme="minorHAnsi" w:hAnsiTheme="minorHAnsi"/>
          <w:color w:val="auto"/>
        </w:rPr>
        <w:t>4</w:t>
      </w:r>
      <w:r w:rsidR="007E4696" w:rsidRPr="00127965">
        <w:rPr>
          <w:rFonts w:asciiTheme="minorHAnsi" w:hAnsiTheme="minorHAnsi"/>
          <w:color w:val="auto"/>
        </w:rPr>
        <w:t>.</w:t>
      </w:r>
      <w:r w:rsidRPr="00127965">
        <w:rPr>
          <w:rFonts w:asciiTheme="minorHAnsi" w:hAnsiTheme="minorHAnsi"/>
          <w:color w:val="auto"/>
        </w:rPr>
        <w:t>5.</w:t>
      </w:r>
      <w:r w:rsidR="00BF7432" w:rsidRPr="00127965">
        <w:rPr>
          <w:rFonts w:asciiTheme="minorHAnsi" w:hAnsiTheme="minorHAnsi"/>
          <w:color w:val="auto"/>
        </w:rPr>
        <w:t xml:space="preserve"> Modalités de prise des JNT</w:t>
      </w:r>
      <w:bookmarkEnd w:id="10"/>
    </w:p>
    <w:p w14:paraId="4CD26B4F" w14:textId="77777777" w:rsidP="00BF7432" w:rsidR="007E4696" w:rsidRDefault="007E4696" w:rsidRPr="00127965">
      <w:pPr>
        <w:tabs>
          <w:tab w:pos="1418"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p>
    <w:p w14:paraId="3F6B8888" w14:textId="77777777" w:rsidP="00BF7432" w:rsidR="00BF7432" w:rsidRDefault="00BF7432" w:rsidRPr="00127965">
      <w:pPr>
        <w:tabs>
          <w:tab w:pos="1418"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r w:rsidRPr="00127965">
        <w:rPr>
          <w:rFonts w:asciiTheme="minorHAnsi" w:hAnsiTheme="minorHAnsi"/>
        </w:rPr>
        <w:t xml:space="preserve">Les JNT pourront être pris par journée entière ou bien par demi-journée. </w:t>
      </w:r>
    </w:p>
    <w:p w14:paraId="1B61AEDD" w14:textId="77777777" w:rsidP="00BF7432" w:rsidR="00BF7432" w:rsidRDefault="00BF7432" w:rsidRPr="00127965">
      <w:pPr>
        <w:tabs>
          <w:tab w:pos="1418"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p>
    <w:p w14:paraId="0D7E0584" w14:textId="7DFFB048" w:rsidP="00BF7432" w:rsidR="00BF7432" w:rsidRDefault="00BF7432" w:rsidRPr="00127965">
      <w:pPr>
        <w:tabs>
          <w:tab w:pos="1418"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r w:rsidRPr="00127965">
        <w:rPr>
          <w:rFonts w:asciiTheme="minorHAnsi" w:hAnsiTheme="minorHAnsi"/>
        </w:rPr>
        <w:t>Ils pourront être également groupés</w:t>
      </w:r>
      <w:r w:rsidR="00571E71">
        <w:rPr>
          <w:rFonts w:asciiTheme="minorHAnsi" w:hAnsiTheme="minorHAnsi"/>
        </w:rPr>
        <w:t>.</w:t>
      </w:r>
    </w:p>
    <w:p w14:paraId="36A65964" w14:textId="77777777" w:rsidP="00BF7432" w:rsidR="00BF7432" w:rsidRDefault="00BF7432" w:rsidRPr="00127965">
      <w:pPr>
        <w:tabs>
          <w:tab w:pos="1418"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p>
    <w:p w14:paraId="26C03343" w14:textId="77777777" w:rsidP="00BF7432" w:rsidR="00BF7432" w:rsidRDefault="00BF7432" w:rsidRPr="00127965">
      <w:pPr>
        <w:tabs>
          <w:tab w:pos="1418"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r w:rsidRPr="00127965">
        <w:rPr>
          <w:rFonts w:asciiTheme="minorHAnsi" w:hAnsiTheme="minorHAnsi"/>
        </w:rPr>
        <w:t xml:space="preserve">Il est entendu entre les parties que </w:t>
      </w:r>
      <w:r w:rsidR="0018798B" w:rsidRPr="00127965">
        <w:rPr>
          <w:rFonts w:asciiTheme="minorHAnsi" w:hAnsiTheme="minorHAnsi"/>
        </w:rPr>
        <w:t xml:space="preserve">les </w:t>
      </w:r>
      <w:r w:rsidRPr="00127965">
        <w:rPr>
          <w:rFonts w:asciiTheme="minorHAnsi" w:hAnsiTheme="minorHAnsi"/>
        </w:rPr>
        <w:t>JNT doivent être pris impérativement dans la limite de la période de référence (</w:t>
      </w:r>
      <w:r w:rsidR="0018798B" w:rsidRPr="00127965">
        <w:rPr>
          <w:rFonts w:asciiTheme="minorHAnsi" w:hAnsiTheme="minorHAnsi"/>
        </w:rPr>
        <w:t>1</w:t>
      </w:r>
      <w:r w:rsidR="0018798B" w:rsidRPr="00127965">
        <w:rPr>
          <w:rFonts w:asciiTheme="minorHAnsi" w:hAnsiTheme="minorHAnsi"/>
          <w:vertAlign w:val="superscript"/>
        </w:rPr>
        <w:t>er</w:t>
      </w:r>
      <w:r w:rsidR="0018798B" w:rsidRPr="00127965">
        <w:rPr>
          <w:rFonts w:asciiTheme="minorHAnsi" w:hAnsiTheme="minorHAnsi"/>
        </w:rPr>
        <w:t xml:space="preserve"> septembre - 31 août</w:t>
      </w:r>
      <w:r w:rsidRPr="00127965">
        <w:rPr>
          <w:rFonts w:asciiTheme="minorHAnsi" w:hAnsiTheme="minorHAnsi"/>
        </w:rPr>
        <w:t>). Aucun report ne sera admis.</w:t>
      </w:r>
    </w:p>
    <w:p w14:paraId="367B5454" w14:textId="77777777" w:rsidP="00BF7432" w:rsidR="00BF7432" w:rsidRDefault="00BF7432" w:rsidRPr="00127965">
      <w:pPr>
        <w:tabs>
          <w:tab w:pos="1418"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i/>
        </w:rPr>
      </w:pPr>
    </w:p>
    <w:p w14:paraId="345EDCD4" w14:textId="309DB981" w:rsidP="00BF7432" w:rsidR="00BF7432" w:rsidRDefault="00BF7432" w:rsidRPr="00127965">
      <w:pPr>
        <w:spacing w:line="260" w:lineRule="atLeast"/>
        <w:jc w:val="both"/>
        <w:rPr>
          <w:rFonts w:asciiTheme="minorHAnsi" w:hAnsiTheme="minorHAnsi"/>
        </w:rPr>
      </w:pPr>
      <w:r w:rsidRPr="00127965">
        <w:rPr>
          <w:rFonts w:asciiTheme="minorHAnsi" w:hAnsiTheme="minorHAnsi"/>
        </w:rPr>
        <w:t xml:space="preserve">Pour la prise des jours de repos, les salariés concernés effectueront une demande 15 jours calendaires avant la date de prise du repos, sur le système informatique dédié et selon les procédures internes, afin d’obtenir une validation par leur responsable hiérarchique sur les journées ou demi-journées qu’ils souhaitent prendre en repos. Cette validation devra intervenir 48h maximum après réception de la demande, à défaut de quoi elle sera considérée comme acquise. </w:t>
      </w:r>
    </w:p>
    <w:p w14:paraId="364A8157" w14:textId="77777777" w:rsidP="00BF7432" w:rsidR="00BF7432" w:rsidRDefault="00BF7432" w:rsidRPr="00127965">
      <w:pPr>
        <w:spacing w:line="260" w:lineRule="atLeast"/>
        <w:jc w:val="both"/>
        <w:rPr>
          <w:rFonts w:asciiTheme="minorHAnsi" w:hAnsiTheme="minorHAnsi"/>
        </w:rPr>
      </w:pPr>
    </w:p>
    <w:p w14:paraId="6350B5A7" w14:textId="77777777" w:rsidP="00BF7432" w:rsidR="00BF7432" w:rsidRDefault="00BF7432" w:rsidRPr="00127965">
      <w:pPr>
        <w:spacing w:line="260" w:lineRule="atLeast"/>
        <w:jc w:val="both"/>
        <w:rPr>
          <w:rFonts w:asciiTheme="minorHAnsi" w:hAnsiTheme="minorHAnsi"/>
        </w:rPr>
      </w:pPr>
      <w:r w:rsidRPr="00127965">
        <w:rPr>
          <w:rFonts w:asciiTheme="minorHAnsi" w:hAnsiTheme="minorHAnsi"/>
        </w:rPr>
        <w:t>Ces jours de repos seront enregistrés en paie après validation des responsables hiérarchiques et vérification de l’application des procédures par le service Ressources Humaines.</w:t>
      </w:r>
    </w:p>
    <w:p w14:paraId="2A55B9B6" w14:textId="77777777" w:rsidP="00BF7432" w:rsidR="00BF7432" w:rsidRDefault="00BF7432" w:rsidRPr="00127965">
      <w:pPr>
        <w:spacing w:line="260" w:lineRule="atLeast"/>
        <w:jc w:val="both"/>
        <w:rPr>
          <w:rFonts w:asciiTheme="minorHAnsi" w:hAnsiTheme="minorHAnsi"/>
        </w:rPr>
      </w:pPr>
    </w:p>
    <w:p w14:paraId="35C24021" w14:textId="279C21C9" w:rsidP="00BF7432" w:rsidR="00BF7432" w:rsidRDefault="00BF7432" w:rsidRPr="00127965">
      <w:pPr>
        <w:tabs>
          <w:tab w:pos="1190" w:val="left"/>
          <w:tab w:pos="1416"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r w:rsidRPr="00127965">
        <w:rPr>
          <w:rFonts w:asciiTheme="minorHAnsi" w:hAnsiTheme="minorHAnsi"/>
        </w:rPr>
        <w:t>Tout changement de date éventuellement décidé par la Société sera notifié au salarié au moins sept jours</w:t>
      </w:r>
      <w:r w:rsidR="00571E71">
        <w:rPr>
          <w:rFonts w:asciiTheme="minorHAnsi" w:hAnsiTheme="minorHAnsi"/>
        </w:rPr>
        <w:t xml:space="preserve"> </w:t>
      </w:r>
      <w:r w:rsidRPr="00127965">
        <w:rPr>
          <w:rFonts w:asciiTheme="minorHAnsi" w:hAnsiTheme="minorHAnsi"/>
        </w:rPr>
        <w:t>calendaires avant la</w:t>
      </w:r>
      <w:r w:rsidRPr="00127965">
        <w:rPr>
          <w:rFonts w:asciiTheme="minorHAnsi" w:hAnsiTheme="minorHAnsi"/>
          <w:color w:val="FF0000"/>
        </w:rPr>
        <w:t xml:space="preserve"> </w:t>
      </w:r>
      <w:r w:rsidRPr="00127965">
        <w:rPr>
          <w:rFonts w:asciiTheme="minorHAnsi" w:hAnsiTheme="minorHAnsi"/>
        </w:rPr>
        <w:t>date de prise du repos initialement prévue.</w:t>
      </w:r>
    </w:p>
    <w:p w14:paraId="7822F0A0" w14:textId="77777777" w:rsidP="00BF7432" w:rsidR="00BF7432" w:rsidRDefault="00BF7432" w:rsidRPr="00127965">
      <w:pPr>
        <w:tabs>
          <w:tab w:pos="1190" w:val="left"/>
          <w:tab w:pos="1416"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p>
    <w:p w14:paraId="6F7624A1" w14:textId="70EAE936" w:rsidP="00BF7432" w:rsidR="00BF7432" w:rsidRDefault="00BF7432" w:rsidRPr="00127965">
      <w:pPr>
        <w:tabs>
          <w:tab w:pos="1190" w:val="left"/>
          <w:tab w:pos="1416"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r w:rsidRPr="00127965">
        <w:rPr>
          <w:rFonts w:asciiTheme="minorHAnsi" w:hAnsiTheme="minorHAnsi"/>
        </w:rPr>
        <w:t>Toute demande de changement de date des jours de repos choisis par les salariés et déjà accordé par la Direction devra être adressée à la Société au moins sept jours calendaires avant la</w:t>
      </w:r>
      <w:r w:rsidRPr="00127965">
        <w:rPr>
          <w:rFonts w:asciiTheme="minorHAnsi" w:hAnsiTheme="minorHAnsi"/>
          <w:color w:val="FF0000"/>
        </w:rPr>
        <w:t xml:space="preserve"> </w:t>
      </w:r>
      <w:r w:rsidRPr="00127965">
        <w:rPr>
          <w:rFonts w:asciiTheme="minorHAnsi" w:hAnsiTheme="minorHAnsi"/>
        </w:rPr>
        <w:t>date de prise du repos initialement prévue, la Direction se réservant le droit de refuser la modification en fonction des besoins de la société.</w:t>
      </w:r>
    </w:p>
    <w:p w14:paraId="22683418" w14:textId="77777777" w:rsidP="00BF7432" w:rsidR="00561476" w:rsidRDefault="00561476" w:rsidRPr="00127965">
      <w:pPr>
        <w:tabs>
          <w:tab w:pos="1190" w:val="left"/>
          <w:tab w:pos="1416" w:val="left"/>
          <w:tab w:pos="2124" w:val="left"/>
          <w:tab w:pos="2832" w:val="left"/>
          <w:tab w:pos="3540" w:val="left"/>
          <w:tab w:pos="4248" w:val="left"/>
          <w:tab w:pos="4956" w:val="left"/>
          <w:tab w:pos="5664" w:val="left"/>
          <w:tab w:pos="6372" w:val="left"/>
          <w:tab w:pos="7080" w:val="left"/>
          <w:tab w:pos="7788" w:val="left"/>
          <w:tab w:pos="8640" w:val="left"/>
        </w:tabs>
        <w:spacing w:line="260" w:lineRule="atLeast"/>
        <w:jc w:val="both"/>
        <w:rPr>
          <w:rFonts w:asciiTheme="minorHAnsi" w:hAnsiTheme="minorHAnsi"/>
        </w:rPr>
      </w:pPr>
    </w:p>
    <w:p w14:paraId="12A33D16" w14:textId="77777777" w:rsidP="00CD39D0" w:rsidR="00BF7432" w:rsidRDefault="00CD39D0" w:rsidRPr="00127965">
      <w:pPr>
        <w:pStyle w:val="Sous-titre"/>
        <w:rPr>
          <w:rFonts w:asciiTheme="minorHAnsi" w:hAnsiTheme="minorHAnsi"/>
          <w:color w:val="auto"/>
        </w:rPr>
      </w:pPr>
      <w:bookmarkStart w:id="11" w:name="_Toc482181562"/>
      <w:r w:rsidRPr="00127965">
        <w:rPr>
          <w:rFonts w:asciiTheme="minorHAnsi" w:hAnsiTheme="minorHAnsi"/>
          <w:color w:val="auto"/>
        </w:rPr>
        <w:t>4</w:t>
      </w:r>
      <w:r w:rsidR="00561476" w:rsidRPr="00127965">
        <w:rPr>
          <w:rFonts w:asciiTheme="minorHAnsi" w:hAnsiTheme="minorHAnsi"/>
          <w:color w:val="auto"/>
        </w:rPr>
        <w:t>.6</w:t>
      </w:r>
      <w:r w:rsidRPr="00127965">
        <w:rPr>
          <w:rFonts w:asciiTheme="minorHAnsi" w:hAnsiTheme="minorHAnsi"/>
          <w:color w:val="auto"/>
        </w:rPr>
        <w:t>.</w:t>
      </w:r>
      <w:r w:rsidR="00BF7432" w:rsidRPr="00127965">
        <w:rPr>
          <w:rFonts w:asciiTheme="minorHAnsi" w:hAnsiTheme="minorHAnsi"/>
          <w:color w:val="auto"/>
        </w:rPr>
        <w:t xml:space="preserve"> Conséquences des absences ou des arrivées ou départs en cours d’année</w:t>
      </w:r>
      <w:bookmarkEnd w:id="11"/>
    </w:p>
    <w:p w14:paraId="1B6B2998" w14:textId="77777777" w:rsidP="00BF7432" w:rsidR="00BF7432" w:rsidRDefault="00BF7432" w:rsidRPr="00127965">
      <w:pPr>
        <w:spacing w:after="100" w:afterAutospacing="1" w:before="100" w:beforeAutospacing="1"/>
        <w:jc w:val="both"/>
        <w:rPr>
          <w:rFonts w:asciiTheme="minorHAnsi" w:hAnsiTheme="minorHAnsi"/>
          <w:color w:val="000000"/>
        </w:rPr>
      </w:pPr>
      <w:r w:rsidRPr="00127965">
        <w:rPr>
          <w:rFonts w:asciiTheme="minorHAnsi" w:hAnsiTheme="minorHAnsi"/>
          <w:color w:val="000000"/>
        </w:rPr>
        <w:t>L’absence, non assimilée à du temps de travail effectif, entraine une diminution du nombre de jours travaillés dû par le salarié et, par conséquent, une diminution du nombre de jours non travaillés proportionnelles à la durée de cette absence.</w:t>
      </w:r>
    </w:p>
    <w:p w14:paraId="79277353" w14:textId="77777777" w:rsidP="00BF7432" w:rsidR="00BF7432" w:rsidRDefault="00BF7432" w:rsidRPr="00127965">
      <w:pPr>
        <w:spacing w:after="240"/>
        <w:jc w:val="both"/>
        <w:rPr>
          <w:rFonts w:asciiTheme="minorHAnsi" w:hAnsiTheme="minorHAnsi"/>
          <w:color w:val="000000"/>
        </w:rPr>
      </w:pPr>
      <w:r w:rsidRPr="00127965">
        <w:rPr>
          <w:rFonts w:asciiTheme="minorHAnsi" w:hAnsiTheme="minorHAnsi"/>
          <w:color w:val="000000"/>
        </w:rPr>
        <w:t>Pour les salariés entrant ou sortant en cours de la période de référence ci-dessus, le raisonnement est le même.</w:t>
      </w:r>
    </w:p>
    <w:p w14:paraId="79801F73" w14:textId="0E96EDB0" w:rsidP="00BF7432" w:rsidR="00BF7432" w:rsidRDefault="00BF7432" w:rsidRPr="00127965">
      <w:pPr>
        <w:spacing w:after="100" w:afterAutospacing="1" w:before="100" w:beforeAutospacing="1"/>
        <w:jc w:val="both"/>
        <w:rPr>
          <w:rFonts w:asciiTheme="minorHAnsi" w:hAnsiTheme="minorHAnsi"/>
          <w:i/>
          <w:color w:val="000000"/>
        </w:rPr>
      </w:pPr>
      <w:r w:rsidRPr="00127965">
        <w:rPr>
          <w:rFonts w:asciiTheme="minorHAnsi" w:hAnsiTheme="minorHAnsi"/>
          <w:i/>
          <w:color w:val="000000"/>
        </w:rPr>
        <w:t xml:space="preserve">Exemple, </w:t>
      </w:r>
      <w:r w:rsidR="00A46F95" w:rsidRPr="00127965">
        <w:rPr>
          <w:rFonts w:asciiTheme="minorHAnsi" w:hAnsiTheme="minorHAnsi"/>
          <w:i/>
          <w:color w:val="000000"/>
        </w:rPr>
        <w:t>pour la</w:t>
      </w:r>
      <w:r w:rsidR="00561476" w:rsidRPr="00127965">
        <w:rPr>
          <w:rFonts w:asciiTheme="minorHAnsi" w:hAnsiTheme="minorHAnsi"/>
          <w:i/>
          <w:color w:val="000000"/>
        </w:rPr>
        <w:t xml:space="preserve"> période allant du 1</w:t>
      </w:r>
      <w:r w:rsidR="00561476" w:rsidRPr="00127965">
        <w:rPr>
          <w:rFonts w:asciiTheme="minorHAnsi" w:hAnsiTheme="minorHAnsi"/>
          <w:i/>
          <w:color w:val="000000"/>
          <w:vertAlign w:val="superscript"/>
        </w:rPr>
        <w:t>er</w:t>
      </w:r>
      <w:r w:rsidR="00561476" w:rsidRPr="00127965">
        <w:rPr>
          <w:rFonts w:asciiTheme="minorHAnsi" w:hAnsiTheme="minorHAnsi"/>
          <w:i/>
          <w:color w:val="000000"/>
        </w:rPr>
        <w:t xml:space="preserve"> septembre 2017 au 31 août 2018</w:t>
      </w:r>
      <w:r w:rsidR="00703CA9" w:rsidRPr="00127965">
        <w:rPr>
          <w:rFonts w:asciiTheme="minorHAnsi" w:hAnsiTheme="minorHAnsi"/>
          <w:i/>
          <w:color w:val="000000"/>
        </w:rPr>
        <w:t>,</w:t>
      </w:r>
      <w:r w:rsidRPr="00127965">
        <w:rPr>
          <w:rFonts w:asciiTheme="minorHAnsi" w:hAnsiTheme="minorHAnsi"/>
          <w:i/>
          <w:color w:val="000000"/>
        </w:rPr>
        <w:t xml:space="preserve"> de l’incidence d’une semaine d’absence sur la période de référence :</w:t>
      </w:r>
    </w:p>
    <w:p w14:paraId="434378FC" w14:textId="2DF16828" w:rsidP="00BF7432" w:rsidR="00BF7432" w:rsidRDefault="00BF7432" w:rsidRPr="00127965">
      <w:pPr>
        <w:numPr>
          <w:ilvl w:val="0"/>
          <w:numId w:val="20"/>
        </w:numPr>
        <w:spacing w:after="240" w:line="252" w:lineRule="auto"/>
        <w:jc w:val="both"/>
        <w:rPr>
          <w:rFonts w:asciiTheme="minorHAnsi" w:hAnsiTheme="minorHAnsi"/>
          <w:color w:val="000000"/>
        </w:rPr>
      </w:pPr>
      <w:proofErr w:type="gramStart"/>
      <w:r w:rsidRPr="00127965">
        <w:rPr>
          <w:rFonts w:asciiTheme="minorHAnsi" w:hAnsiTheme="minorHAnsi"/>
          <w:color w:val="000000"/>
        </w:rPr>
        <w:t>le</w:t>
      </w:r>
      <w:proofErr w:type="gramEnd"/>
      <w:r w:rsidRPr="00127965">
        <w:rPr>
          <w:rFonts w:asciiTheme="minorHAnsi" w:hAnsiTheme="minorHAnsi"/>
          <w:color w:val="000000"/>
        </w:rPr>
        <w:t xml:space="preserve"> nombre de </w:t>
      </w:r>
      <w:r w:rsidR="00862F39">
        <w:rPr>
          <w:rFonts w:asciiTheme="minorHAnsi" w:hAnsiTheme="minorHAnsi"/>
          <w:color w:val="000000"/>
        </w:rPr>
        <w:t>jours de repos sur la période est de 20 jours</w:t>
      </w:r>
      <w:r w:rsidRPr="00127965">
        <w:rPr>
          <w:rFonts w:asciiTheme="minorHAnsi" w:hAnsiTheme="minorHAnsi"/>
          <w:color w:val="000000"/>
        </w:rPr>
        <w:t xml:space="preserve"> [</w:t>
      </w:r>
      <w:r w:rsidR="00862F39">
        <w:rPr>
          <w:rFonts w:asciiTheme="minorHAnsi" w:hAnsiTheme="minorHAnsi"/>
          <w:color w:val="000000"/>
        </w:rPr>
        <w:t xml:space="preserve">252 jours travaillés – 25 jours de congés – 207 jours </w:t>
      </w:r>
      <w:r w:rsidR="00B9271A">
        <w:rPr>
          <w:rFonts w:asciiTheme="minorHAnsi" w:hAnsiTheme="minorHAnsi"/>
          <w:color w:val="000000"/>
        </w:rPr>
        <w:t>travaillés</w:t>
      </w:r>
      <w:r w:rsidR="00862F39">
        <w:rPr>
          <w:rFonts w:asciiTheme="minorHAnsi" w:hAnsiTheme="minorHAnsi"/>
          <w:color w:val="000000"/>
        </w:rPr>
        <w:t xml:space="preserve"> = 20</w:t>
      </w:r>
      <w:r w:rsidRPr="00127965">
        <w:rPr>
          <w:rFonts w:asciiTheme="minorHAnsi" w:hAnsiTheme="minorHAnsi"/>
          <w:color w:val="000000"/>
        </w:rPr>
        <w:t>]</w:t>
      </w:r>
    </w:p>
    <w:p w14:paraId="7075B424" w14:textId="42EBDD50" w:rsidP="00862F39" w:rsidR="00862F39" w:rsidRDefault="00862F39">
      <w:pPr>
        <w:numPr>
          <w:ilvl w:val="0"/>
          <w:numId w:val="20"/>
        </w:numPr>
        <w:spacing w:after="240" w:line="252" w:lineRule="auto"/>
        <w:jc w:val="both"/>
        <w:rPr>
          <w:rFonts w:asciiTheme="minorHAnsi" w:hAnsiTheme="minorHAnsi"/>
          <w:color w:val="000000"/>
        </w:rPr>
      </w:pPr>
      <w:proofErr w:type="gramStart"/>
      <w:r>
        <w:rPr>
          <w:rFonts w:asciiTheme="minorHAnsi" w:hAnsiTheme="minorHAnsi"/>
          <w:color w:val="000000"/>
        </w:rPr>
        <w:t>acquisition</w:t>
      </w:r>
      <w:proofErr w:type="gramEnd"/>
      <w:r>
        <w:rPr>
          <w:rFonts w:asciiTheme="minorHAnsi" w:hAnsiTheme="minorHAnsi"/>
          <w:color w:val="000000"/>
        </w:rPr>
        <w:t xml:space="preserve"> mensuelle de 1.67 jours [20 / 12 = 1.67]</w:t>
      </w:r>
    </w:p>
    <w:p w14:paraId="0E72007B" w14:textId="77777777" w:rsidP="00F07167" w:rsidR="00F07167" w:rsidRDefault="00862F39">
      <w:pPr>
        <w:numPr>
          <w:ilvl w:val="0"/>
          <w:numId w:val="20"/>
        </w:numPr>
        <w:spacing w:after="240" w:line="252" w:lineRule="auto"/>
        <w:jc w:val="both"/>
        <w:rPr>
          <w:rFonts w:asciiTheme="minorHAnsi" w:hAnsiTheme="minorHAnsi"/>
          <w:color w:val="000000"/>
        </w:rPr>
      </w:pPr>
      <w:proofErr w:type="gramStart"/>
      <w:r>
        <w:rPr>
          <w:rFonts w:asciiTheme="minorHAnsi" w:hAnsiTheme="minorHAnsi"/>
          <w:color w:val="000000"/>
        </w:rPr>
        <w:t>nombre</w:t>
      </w:r>
      <w:proofErr w:type="gramEnd"/>
      <w:r>
        <w:rPr>
          <w:rFonts w:asciiTheme="minorHAnsi" w:hAnsiTheme="minorHAnsi"/>
          <w:color w:val="000000"/>
        </w:rPr>
        <w:t xml:space="preserve"> de jours moyens mensuels de 21.66 donc 1.67 / 21.66 = 0.077 perte de RTT par jours d’absence</w:t>
      </w:r>
    </w:p>
    <w:p w14:paraId="534FC5E8" w14:textId="5D9DEBF5" w:rsidP="00F07167" w:rsidR="00DC71C0" w:rsidRDefault="00862F39" w:rsidRPr="00F07167">
      <w:pPr>
        <w:numPr>
          <w:ilvl w:val="0"/>
          <w:numId w:val="20"/>
        </w:numPr>
        <w:spacing w:after="240" w:line="252" w:lineRule="auto"/>
        <w:jc w:val="both"/>
        <w:rPr>
          <w:rFonts w:asciiTheme="minorHAnsi" w:hAnsiTheme="minorHAnsi"/>
          <w:color w:val="000000"/>
        </w:rPr>
      </w:pPr>
      <w:proofErr w:type="gramStart"/>
      <w:r w:rsidRPr="00F07167">
        <w:rPr>
          <w:rFonts w:asciiTheme="minorHAnsi" w:hAnsiTheme="minorHAnsi"/>
          <w:color w:val="000000"/>
        </w:rPr>
        <w:t>pour</w:t>
      </w:r>
      <w:proofErr w:type="gramEnd"/>
      <w:r w:rsidRPr="00F07167">
        <w:rPr>
          <w:rFonts w:asciiTheme="minorHAnsi" w:hAnsiTheme="minorHAnsi"/>
          <w:color w:val="000000"/>
        </w:rPr>
        <w:t xml:space="preserve"> perdre 1 jour de RTT, il faut être absent prêt de 13 jours ouvrés [</w:t>
      </w:r>
      <w:r w:rsidR="00F07167" w:rsidRPr="00F07167">
        <w:rPr>
          <w:rFonts w:asciiTheme="minorHAnsi" w:hAnsiTheme="minorHAnsi"/>
          <w:color w:val="000000"/>
        </w:rPr>
        <w:t>1 /0.077]</w:t>
      </w:r>
    </w:p>
    <w:p w14:paraId="3501282C" w14:textId="1F0996A2" w:rsidP="00BF7432" w:rsidR="00BF7432" w:rsidRDefault="00BF7432" w:rsidRPr="00127965">
      <w:pPr>
        <w:spacing w:after="100" w:afterAutospacing="1" w:before="100" w:beforeAutospacing="1"/>
        <w:jc w:val="both"/>
        <w:rPr>
          <w:rFonts w:asciiTheme="minorHAnsi" w:hAnsiTheme="minorHAnsi"/>
          <w:color w:val="000000"/>
        </w:rPr>
      </w:pPr>
      <w:r w:rsidRPr="00127965">
        <w:rPr>
          <w:rFonts w:asciiTheme="minorHAnsi" w:hAnsiTheme="minorHAnsi"/>
          <w:color w:val="000000"/>
        </w:rPr>
        <w:t xml:space="preserve">Ainsi, une semaine d’absence non assimilée à du temps de travail effectif entraine une diminution de </w:t>
      </w:r>
      <w:r w:rsidR="00DC71C0" w:rsidRPr="00571E71">
        <w:rPr>
          <w:rFonts w:asciiTheme="minorHAnsi" w:hAnsiTheme="minorHAnsi"/>
        </w:rPr>
        <w:t>0,</w:t>
      </w:r>
      <w:r w:rsidR="00F07167">
        <w:rPr>
          <w:rFonts w:asciiTheme="minorHAnsi" w:hAnsiTheme="minorHAnsi"/>
        </w:rPr>
        <w:t>385</w:t>
      </w:r>
      <w:r w:rsidR="00DC71C0" w:rsidRPr="00571E71">
        <w:rPr>
          <w:rFonts w:asciiTheme="minorHAnsi" w:hAnsiTheme="minorHAnsi"/>
        </w:rPr>
        <w:t xml:space="preserve"> </w:t>
      </w:r>
      <w:r w:rsidRPr="00127965">
        <w:rPr>
          <w:rFonts w:asciiTheme="minorHAnsi" w:hAnsiTheme="minorHAnsi"/>
          <w:color w:val="000000"/>
        </w:rPr>
        <w:t>jour au titre des jours non travaillés.</w:t>
      </w:r>
    </w:p>
    <w:p w14:paraId="086EF94D" w14:textId="77777777" w:rsidP="00802585" w:rsidR="00BF7432" w:rsidRDefault="00802585" w:rsidRPr="00127965">
      <w:pPr>
        <w:pStyle w:val="Sous-titre"/>
        <w:rPr>
          <w:rFonts w:asciiTheme="minorHAnsi" w:hAnsiTheme="minorHAnsi"/>
          <w:color w:val="auto"/>
        </w:rPr>
      </w:pPr>
      <w:bookmarkStart w:id="12" w:name="_Toc482181563"/>
      <w:r w:rsidRPr="00127965">
        <w:rPr>
          <w:rFonts w:asciiTheme="minorHAnsi" w:hAnsiTheme="minorHAnsi"/>
          <w:color w:val="auto"/>
        </w:rPr>
        <w:t>4</w:t>
      </w:r>
      <w:r w:rsidR="00D844E8" w:rsidRPr="00127965">
        <w:rPr>
          <w:rFonts w:asciiTheme="minorHAnsi" w:hAnsiTheme="minorHAnsi"/>
          <w:color w:val="auto"/>
        </w:rPr>
        <w:t>.</w:t>
      </w:r>
      <w:r w:rsidR="00BF7432" w:rsidRPr="00127965">
        <w:rPr>
          <w:rFonts w:asciiTheme="minorHAnsi" w:hAnsiTheme="minorHAnsi"/>
          <w:color w:val="auto"/>
        </w:rPr>
        <w:t>7</w:t>
      </w:r>
      <w:r w:rsidRPr="00127965">
        <w:rPr>
          <w:rFonts w:asciiTheme="minorHAnsi" w:hAnsiTheme="minorHAnsi"/>
          <w:color w:val="auto"/>
        </w:rPr>
        <w:t>.</w:t>
      </w:r>
      <w:r w:rsidR="00BF7432" w:rsidRPr="00127965">
        <w:rPr>
          <w:rFonts w:asciiTheme="minorHAnsi" w:hAnsiTheme="minorHAnsi"/>
          <w:color w:val="auto"/>
        </w:rPr>
        <w:t xml:space="preserve"> Rémunération</w:t>
      </w:r>
      <w:bookmarkEnd w:id="12"/>
    </w:p>
    <w:p w14:paraId="245EC63B" w14:textId="77777777" w:rsidP="00BF7432" w:rsidR="00D844E8" w:rsidRDefault="00D844E8" w:rsidRPr="00127965">
      <w:pPr>
        <w:jc w:val="both"/>
        <w:rPr>
          <w:rFonts w:asciiTheme="minorHAnsi" w:hAnsiTheme="minorHAnsi"/>
        </w:rPr>
      </w:pPr>
    </w:p>
    <w:p w14:paraId="62E7954E" w14:textId="77777777" w:rsidP="00BF7432" w:rsidR="00BF7432" w:rsidRDefault="00BF7432" w:rsidRPr="00127965">
      <w:pPr>
        <w:jc w:val="both"/>
        <w:rPr>
          <w:rFonts w:asciiTheme="minorHAnsi" w:hAnsiTheme="minorHAnsi"/>
        </w:rPr>
      </w:pPr>
      <w:r w:rsidRPr="00127965">
        <w:rPr>
          <w:rFonts w:asciiTheme="minorHAnsi" w:hAnsiTheme="minorHAnsi"/>
        </w:rPr>
        <w:t xml:space="preserve">Les salariés au forfait annuel en jours perçoivent une rémunération brute annuelle forfaitaire, versée à raison d’un douzième par mois à chaque échéance mensuelle, indépendamment du nombre de jours travaillés dans le mois. </w:t>
      </w:r>
    </w:p>
    <w:p w14:paraId="6957C34D" w14:textId="77777777" w:rsidP="00BF7432" w:rsidR="00D844E8" w:rsidRDefault="00D844E8" w:rsidRPr="00127965">
      <w:pPr>
        <w:jc w:val="both"/>
        <w:rPr>
          <w:rFonts w:asciiTheme="minorHAnsi" w:hAnsiTheme="minorHAnsi"/>
        </w:rPr>
      </w:pPr>
    </w:p>
    <w:p w14:paraId="66EC4560" w14:textId="77777777" w:rsidP="00802585" w:rsidR="00D844E8" w:rsidRDefault="00BF7432" w:rsidRPr="00127965">
      <w:pPr>
        <w:jc w:val="both"/>
        <w:rPr>
          <w:rFonts w:asciiTheme="minorHAnsi" w:hAnsiTheme="minorHAnsi"/>
          <w:color w:val="000000"/>
        </w:rPr>
      </w:pPr>
      <w:r w:rsidRPr="00127965">
        <w:rPr>
          <w:rFonts w:asciiTheme="minorHAnsi" w:hAnsiTheme="minorHAnsi"/>
        </w:rPr>
        <w:t xml:space="preserve">A titre informatif, il est précisé que le bulletin de paie portera pour seule mention </w:t>
      </w:r>
      <w:r w:rsidRPr="00127965">
        <w:rPr>
          <w:rFonts w:asciiTheme="minorHAnsi" w:hAnsiTheme="minorHAnsi"/>
          <w:i/>
          <w:color w:val="000000"/>
        </w:rPr>
        <w:t>« forfait 2</w:t>
      </w:r>
      <w:r w:rsidR="00D844E8" w:rsidRPr="00127965">
        <w:rPr>
          <w:rFonts w:asciiTheme="minorHAnsi" w:hAnsiTheme="minorHAnsi"/>
          <w:i/>
          <w:color w:val="000000"/>
        </w:rPr>
        <w:t>07</w:t>
      </w:r>
      <w:r w:rsidRPr="00127965">
        <w:rPr>
          <w:rFonts w:asciiTheme="minorHAnsi" w:hAnsiTheme="minorHAnsi"/>
          <w:i/>
          <w:color w:val="000000"/>
        </w:rPr>
        <w:t xml:space="preserve"> jours »</w:t>
      </w:r>
      <w:r w:rsidRPr="00127965">
        <w:rPr>
          <w:rFonts w:asciiTheme="minorHAnsi" w:hAnsiTheme="minorHAnsi"/>
          <w:color w:val="000000"/>
        </w:rPr>
        <w:t>.</w:t>
      </w:r>
      <w:bookmarkStart w:id="13" w:name="_Toc482181564"/>
    </w:p>
    <w:p w14:paraId="112E5D01" w14:textId="77777777" w:rsidP="00802585" w:rsidR="00802585" w:rsidRDefault="00802585" w:rsidRPr="00127965">
      <w:pPr>
        <w:jc w:val="both"/>
        <w:rPr>
          <w:rFonts w:asciiTheme="minorHAnsi" w:hAnsiTheme="minorHAnsi"/>
        </w:rPr>
      </w:pPr>
    </w:p>
    <w:p w14:paraId="3AB29CC5" w14:textId="77777777" w:rsidP="00802585" w:rsidR="00BF7432" w:rsidRDefault="00802585" w:rsidRPr="00127965">
      <w:pPr>
        <w:pStyle w:val="Sous-titre"/>
        <w:rPr>
          <w:rFonts w:asciiTheme="minorHAnsi" w:hAnsiTheme="minorHAnsi"/>
          <w:color w:val="auto"/>
        </w:rPr>
      </w:pPr>
      <w:r w:rsidRPr="00127965">
        <w:rPr>
          <w:rFonts w:asciiTheme="minorHAnsi" w:hAnsiTheme="minorHAnsi"/>
          <w:color w:val="auto"/>
        </w:rPr>
        <w:t>4</w:t>
      </w:r>
      <w:r w:rsidR="00D844E8" w:rsidRPr="00127965">
        <w:rPr>
          <w:rFonts w:asciiTheme="minorHAnsi" w:hAnsiTheme="minorHAnsi"/>
          <w:color w:val="auto"/>
        </w:rPr>
        <w:t>.</w:t>
      </w:r>
      <w:r w:rsidRPr="00127965">
        <w:rPr>
          <w:rFonts w:asciiTheme="minorHAnsi" w:hAnsiTheme="minorHAnsi"/>
          <w:color w:val="auto"/>
        </w:rPr>
        <w:t>8.</w:t>
      </w:r>
      <w:r w:rsidR="00BF7432" w:rsidRPr="00127965">
        <w:rPr>
          <w:rFonts w:asciiTheme="minorHAnsi" w:hAnsiTheme="minorHAnsi"/>
          <w:color w:val="auto"/>
        </w:rPr>
        <w:t xml:space="preserve"> Régime juridique</w:t>
      </w:r>
      <w:bookmarkEnd w:id="13"/>
    </w:p>
    <w:p w14:paraId="71350E40" w14:textId="77777777" w:rsidP="00BF7432" w:rsidR="00BF7432" w:rsidRDefault="00BF7432" w:rsidRPr="00127965">
      <w:pPr>
        <w:spacing w:after="100" w:afterAutospacing="1" w:before="100" w:beforeAutospacing="1"/>
        <w:jc w:val="both"/>
        <w:rPr>
          <w:rFonts w:asciiTheme="minorHAnsi" w:hAnsiTheme="minorHAnsi"/>
          <w:color w:val="000000"/>
        </w:rPr>
      </w:pPr>
      <w:r w:rsidRPr="00127965">
        <w:rPr>
          <w:rFonts w:asciiTheme="minorHAnsi" w:hAnsiTheme="minorHAnsi"/>
          <w:color w:val="000000"/>
        </w:rPr>
        <w:t>Il est rappelé que les salariés en forfait jours ne sont pas soumis, en application de l’article L.3121-62 du Code du travail, à :</w:t>
      </w:r>
    </w:p>
    <w:p w14:paraId="1B70A18B" w14:textId="77777777" w:rsidP="00BF7432" w:rsidR="00BF7432" w:rsidRDefault="00BF7432" w:rsidRPr="00127965">
      <w:pPr>
        <w:numPr>
          <w:ilvl w:val="0"/>
          <w:numId w:val="18"/>
        </w:numPr>
        <w:spacing w:after="100" w:afterAutospacing="1" w:before="100" w:beforeAutospacing="1" w:line="252" w:lineRule="auto"/>
        <w:jc w:val="both"/>
        <w:rPr>
          <w:rFonts w:asciiTheme="minorHAnsi" w:hAnsiTheme="minorHAnsi"/>
          <w:color w:val="000000"/>
        </w:rPr>
      </w:pPr>
      <w:proofErr w:type="gramStart"/>
      <w:r w:rsidRPr="00127965">
        <w:rPr>
          <w:rFonts w:asciiTheme="minorHAnsi" w:hAnsiTheme="minorHAnsi"/>
          <w:color w:val="000000"/>
        </w:rPr>
        <w:t>la</w:t>
      </w:r>
      <w:proofErr w:type="gramEnd"/>
      <w:r w:rsidRPr="00127965">
        <w:rPr>
          <w:rFonts w:asciiTheme="minorHAnsi" w:hAnsiTheme="minorHAnsi"/>
          <w:color w:val="000000"/>
        </w:rPr>
        <w:t xml:space="preserve"> durée légale, ou conventionnelle, hebdomadaire, du temps de travail ;</w:t>
      </w:r>
    </w:p>
    <w:p w14:paraId="4AF20160" w14:textId="77777777" w:rsidP="00BF7432" w:rsidR="00BF7432" w:rsidRDefault="00BF7432" w:rsidRPr="00127965">
      <w:pPr>
        <w:numPr>
          <w:ilvl w:val="0"/>
          <w:numId w:val="18"/>
        </w:numPr>
        <w:spacing w:after="100" w:afterAutospacing="1" w:before="100" w:beforeAutospacing="1" w:line="252" w:lineRule="auto"/>
        <w:jc w:val="both"/>
        <w:rPr>
          <w:rFonts w:asciiTheme="minorHAnsi" w:hAnsiTheme="minorHAnsi"/>
          <w:color w:val="000000"/>
        </w:rPr>
      </w:pPr>
      <w:proofErr w:type="gramStart"/>
      <w:r w:rsidRPr="00127965">
        <w:rPr>
          <w:rFonts w:asciiTheme="minorHAnsi" w:hAnsiTheme="minorHAnsi"/>
          <w:color w:val="000000"/>
        </w:rPr>
        <w:t>la</w:t>
      </w:r>
      <w:proofErr w:type="gramEnd"/>
      <w:r w:rsidRPr="00127965">
        <w:rPr>
          <w:rFonts w:asciiTheme="minorHAnsi" w:hAnsiTheme="minorHAnsi"/>
          <w:color w:val="000000"/>
        </w:rPr>
        <w:t xml:space="preserve"> durée quotidienne maximale prévue à l’article L.3121-18 ;</w:t>
      </w:r>
    </w:p>
    <w:p w14:paraId="412B9C56" w14:textId="77777777" w:rsidP="00BF7432" w:rsidR="00BF7432" w:rsidRDefault="00BF7432" w:rsidRPr="00127965">
      <w:pPr>
        <w:numPr>
          <w:ilvl w:val="0"/>
          <w:numId w:val="18"/>
        </w:numPr>
        <w:spacing w:after="100" w:afterAutospacing="1" w:before="100" w:beforeAutospacing="1" w:line="252" w:lineRule="auto"/>
        <w:jc w:val="both"/>
        <w:rPr>
          <w:rFonts w:asciiTheme="minorHAnsi" w:hAnsiTheme="minorHAnsi"/>
          <w:color w:val="000000"/>
        </w:rPr>
      </w:pPr>
      <w:proofErr w:type="gramStart"/>
      <w:r w:rsidRPr="00127965">
        <w:rPr>
          <w:rFonts w:asciiTheme="minorHAnsi" w:hAnsiTheme="minorHAnsi"/>
        </w:rPr>
        <w:t>aux</w:t>
      </w:r>
      <w:proofErr w:type="gramEnd"/>
      <w:r w:rsidRPr="00127965">
        <w:rPr>
          <w:rFonts w:asciiTheme="minorHAnsi" w:hAnsiTheme="minorHAnsi"/>
        </w:rPr>
        <w:t xml:space="preserve"> durées hebdomadaires maximales de travail prévues aux articles L. 3121-20, et L. 3121-22.</w:t>
      </w:r>
    </w:p>
    <w:p w14:paraId="41196EA0" w14:textId="77777777" w:rsidP="00BF7432" w:rsidR="00BF7432" w:rsidRDefault="00BF7432" w:rsidRPr="00127965">
      <w:pPr>
        <w:spacing w:after="240"/>
        <w:jc w:val="both"/>
        <w:rPr>
          <w:rFonts w:asciiTheme="minorHAnsi" w:hAnsiTheme="minorHAnsi"/>
        </w:rPr>
      </w:pPr>
      <w:r w:rsidRPr="00127965">
        <w:rPr>
          <w:rFonts w:asciiTheme="minorHAnsi" w:hAnsiTheme="minorHAnsi"/>
          <w:color w:val="000000"/>
        </w:rPr>
        <w:t>Il est précisé que compte tenu de la nature du forfait jours, dans le cadre de l'exécution de leur prestation de travail, les salariés ne sont pas soumis à un contrôle de leurs horaires de travail.</w:t>
      </w:r>
    </w:p>
    <w:p w14:paraId="07B5D2BC" w14:textId="77777777" w:rsidP="00BF7432" w:rsidR="00BF7432" w:rsidRDefault="00BF7432" w:rsidRPr="00127965">
      <w:pPr>
        <w:spacing w:after="240"/>
        <w:jc w:val="both"/>
        <w:rPr>
          <w:rFonts w:asciiTheme="minorHAnsi" w:hAnsiTheme="minorHAnsi"/>
          <w:color w:val="000000"/>
        </w:rPr>
      </w:pPr>
      <w:r w:rsidRPr="00127965">
        <w:rPr>
          <w:rFonts w:asciiTheme="minorHAnsi" w:hAnsiTheme="minorHAnsi"/>
          <w:color w:val="000000"/>
        </w:rPr>
        <w:t>Cependant, et sans que cela remette en cause leur autonomie, il pourra être prévu dans l’année des périodes de présence nécessaires au bon fonctionnement du service ou de l'entreprise.</w:t>
      </w:r>
    </w:p>
    <w:p w14:paraId="65622B45" w14:textId="77777777" w:rsidP="00BF7432" w:rsidR="00802585" w:rsidRDefault="00802585" w:rsidRPr="00127965">
      <w:pPr>
        <w:spacing w:after="240"/>
        <w:jc w:val="both"/>
        <w:rPr>
          <w:rFonts w:asciiTheme="minorHAnsi" w:hAnsiTheme="minorHAnsi"/>
          <w:color w:val="000000"/>
        </w:rPr>
      </w:pPr>
    </w:p>
    <w:p w14:paraId="0222E005" w14:textId="77777777" w:rsidP="00802585" w:rsidR="00BF7432" w:rsidRDefault="00802585" w:rsidRPr="00127965">
      <w:pPr>
        <w:pStyle w:val="Sous-titre"/>
        <w:rPr>
          <w:rFonts w:asciiTheme="minorHAnsi" w:hAnsiTheme="minorHAnsi"/>
          <w:color w:val="auto"/>
        </w:rPr>
      </w:pPr>
      <w:bookmarkStart w:id="14" w:name="_Toc482181565"/>
      <w:r w:rsidRPr="00127965">
        <w:rPr>
          <w:rFonts w:asciiTheme="minorHAnsi" w:hAnsiTheme="minorHAnsi"/>
          <w:color w:val="auto"/>
        </w:rPr>
        <w:t>4.</w:t>
      </w:r>
      <w:r w:rsidR="00BF7432" w:rsidRPr="00127965">
        <w:rPr>
          <w:rFonts w:asciiTheme="minorHAnsi" w:hAnsiTheme="minorHAnsi"/>
          <w:color w:val="auto"/>
        </w:rPr>
        <w:t>9</w:t>
      </w:r>
      <w:r w:rsidRPr="00127965">
        <w:rPr>
          <w:rFonts w:asciiTheme="minorHAnsi" w:hAnsiTheme="minorHAnsi"/>
          <w:color w:val="auto"/>
        </w:rPr>
        <w:t>.</w:t>
      </w:r>
      <w:r w:rsidR="00BF7432" w:rsidRPr="00127965">
        <w:rPr>
          <w:rFonts w:asciiTheme="minorHAnsi" w:hAnsiTheme="minorHAnsi"/>
          <w:color w:val="auto"/>
        </w:rPr>
        <w:t xml:space="preserve"> Garanties</w:t>
      </w:r>
      <w:bookmarkEnd w:id="14"/>
    </w:p>
    <w:p w14:paraId="0EF8CD27" w14:textId="77777777" w:rsidP="004A6FB4" w:rsidR="004A6FB4" w:rsidRDefault="004A6FB4" w:rsidRPr="00127965">
      <w:pPr>
        <w:tabs>
          <w:tab w:pos="1080" w:val="left"/>
        </w:tabs>
        <w:jc w:val="both"/>
        <w:rPr>
          <w:rFonts w:asciiTheme="minorHAnsi" w:hAnsiTheme="minorHAnsi"/>
          <w:b/>
          <w:bCs/>
          <w:u w:val="single"/>
        </w:rPr>
      </w:pPr>
    </w:p>
    <w:p w14:paraId="79E30086" w14:textId="77777777" w:rsidP="00802585" w:rsidR="00BF7432" w:rsidRDefault="00802585" w:rsidRPr="00127965">
      <w:pPr>
        <w:pStyle w:val="Paragraphedeliste"/>
        <w:spacing w:after="240" w:line="252" w:lineRule="auto"/>
        <w:ind w:left="2508"/>
        <w:jc w:val="both"/>
        <w:rPr>
          <w:rStyle w:val="Accentuationlgre"/>
          <w:rFonts w:asciiTheme="minorHAnsi" w:hAnsiTheme="minorHAnsi"/>
        </w:rPr>
      </w:pPr>
      <w:r w:rsidRPr="00127965">
        <w:rPr>
          <w:rStyle w:val="Accentuationlgre"/>
          <w:rFonts w:asciiTheme="minorHAnsi" w:hAnsiTheme="minorHAnsi"/>
        </w:rPr>
        <w:t xml:space="preserve">4.9.1 </w:t>
      </w:r>
      <w:r w:rsidR="00BF7432" w:rsidRPr="00127965">
        <w:rPr>
          <w:rStyle w:val="Accentuationlgre"/>
          <w:rFonts w:asciiTheme="minorHAnsi" w:hAnsiTheme="minorHAnsi"/>
        </w:rPr>
        <w:t>Repos quotidien</w:t>
      </w:r>
    </w:p>
    <w:p w14:paraId="1497FDBB" w14:textId="77777777" w:rsidP="00BF7432" w:rsidR="00BF7432" w:rsidRDefault="00BF7432" w:rsidRPr="00127965">
      <w:pPr>
        <w:spacing w:line="260" w:lineRule="atLeast"/>
        <w:jc w:val="both"/>
        <w:rPr>
          <w:rFonts w:asciiTheme="minorHAnsi" w:hAnsiTheme="minorHAnsi"/>
        </w:rPr>
      </w:pPr>
      <w:r w:rsidRPr="00127965">
        <w:rPr>
          <w:rFonts w:asciiTheme="minorHAnsi" w:hAnsiTheme="minorHAnsi"/>
        </w:rPr>
        <w:t xml:space="preserve">En application des dispositions de l’article L.3131-1 du Code du travail, la durée du repos quotidien est </w:t>
      </w:r>
      <w:proofErr w:type="gramStart"/>
      <w:r w:rsidRPr="00127965">
        <w:rPr>
          <w:rFonts w:asciiTheme="minorHAnsi" w:hAnsiTheme="minorHAnsi"/>
        </w:rPr>
        <w:t>au minimum de 11 heures consécutives</w:t>
      </w:r>
      <w:proofErr w:type="gramEnd"/>
      <w:r w:rsidRPr="00127965">
        <w:rPr>
          <w:rFonts w:asciiTheme="minorHAnsi" w:hAnsiTheme="minorHAnsi"/>
          <w:color w:val="000000"/>
        </w:rPr>
        <w:t xml:space="preserve"> </w:t>
      </w:r>
      <w:r w:rsidRPr="00127965">
        <w:rPr>
          <w:rFonts w:asciiTheme="minorHAnsi" w:hAnsiTheme="minorHAnsi"/>
        </w:rPr>
        <w:t xml:space="preserve">sauf dérogations possibles dans les conditions fixées par les articles L.3131-2 et D.3131-4 à D3131-6 du Code du travail. </w:t>
      </w:r>
    </w:p>
    <w:p w14:paraId="25EDBBE3" w14:textId="77777777" w:rsidP="00BF7432" w:rsidR="00BF7432" w:rsidRDefault="00BF7432" w:rsidRPr="00127965">
      <w:pPr>
        <w:spacing w:line="260" w:lineRule="atLeast"/>
        <w:jc w:val="both"/>
        <w:rPr>
          <w:rFonts w:asciiTheme="minorHAnsi" w:hAnsiTheme="minorHAnsi"/>
        </w:rPr>
      </w:pPr>
    </w:p>
    <w:p w14:paraId="2C4DBBD9" w14:textId="0997069B" w:rsidP="00BF7432" w:rsidR="00BF7432" w:rsidRDefault="00BF7432" w:rsidRPr="00127965">
      <w:pPr>
        <w:spacing w:line="260" w:lineRule="atLeast"/>
        <w:jc w:val="both"/>
        <w:rPr>
          <w:rFonts w:asciiTheme="minorHAnsi" w:hAnsiTheme="minorHAnsi"/>
        </w:rPr>
      </w:pPr>
      <w:r w:rsidRPr="00127965">
        <w:rPr>
          <w:rFonts w:asciiTheme="minorHAnsi" w:hAnsiTheme="minorHAnsi"/>
        </w:rPr>
        <w:t>Les heures ainsi exceptionnellement effectuées entre 9 et 11 heures donneront lieu à un repos d’une durée équivalente.</w:t>
      </w:r>
    </w:p>
    <w:p w14:paraId="3D2C3924" w14:textId="77777777" w:rsidP="00BF7432" w:rsidR="00BF7432" w:rsidRDefault="00BF7432" w:rsidRPr="00127965">
      <w:pPr>
        <w:spacing w:after="240"/>
        <w:jc w:val="both"/>
        <w:rPr>
          <w:rFonts w:asciiTheme="minorHAnsi" w:hAnsiTheme="minorHAnsi"/>
          <w:b/>
        </w:rPr>
      </w:pPr>
    </w:p>
    <w:p w14:paraId="6498F497" w14:textId="77777777" w:rsidP="00802585" w:rsidR="00BF7432" w:rsidRDefault="00802585" w:rsidRPr="00127965">
      <w:pPr>
        <w:pStyle w:val="Paragraphedeliste"/>
        <w:spacing w:after="240" w:line="252" w:lineRule="auto"/>
        <w:ind w:left="2508"/>
        <w:jc w:val="both"/>
        <w:rPr>
          <w:rStyle w:val="Accentuationlgre"/>
          <w:rFonts w:asciiTheme="minorHAnsi" w:hAnsiTheme="minorHAnsi"/>
        </w:rPr>
      </w:pPr>
      <w:r w:rsidRPr="00127965">
        <w:rPr>
          <w:rStyle w:val="Accentuationlgre"/>
          <w:rFonts w:asciiTheme="minorHAnsi" w:hAnsiTheme="minorHAnsi"/>
        </w:rPr>
        <w:t xml:space="preserve">4.9.2 </w:t>
      </w:r>
      <w:r w:rsidR="00BF7432" w:rsidRPr="00127965">
        <w:rPr>
          <w:rStyle w:val="Accentuationlgre"/>
          <w:rFonts w:asciiTheme="minorHAnsi" w:hAnsiTheme="minorHAnsi"/>
        </w:rPr>
        <w:t>Repos hebdomadaire</w:t>
      </w:r>
    </w:p>
    <w:p w14:paraId="5AEC2EE1" w14:textId="77777777" w:rsidP="00BF7432" w:rsidR="00BF7432" w:rsidRDefault="00BF7432" w:rsidRPr="00127965">
      <w:pPr>
        <w:spacing w:after="240"/>
        <w:jc w:val="both"/>
        <w:rPr>
          <w:rFonts w:asciiTheme="minorHAnsi" w:hAnsiTheme="minorHAnsi"/>
        </w:rPr>
      </w:pPr>
      <w:r w:rsidRPr="00127965">
        <w:rPr>
          <w:rFonts w:asciiTheme="minorHAnsi" w:hAnsiTheme="minorHAnsi"/>
        </w:rPr>
        <w:t xml:space="preserve">En application des dispositions de l’article L.3132-2 du code du travail, et bien </w:t>
      </w:r>
      <w:r w:rsidRPr="00127965">
        <w:rPr>
          <w:rFonts w:asciiTheme="minorHAnsi" w:hAnsiTheme="minorHAnsi"/>
          <w:color w:val="000000"/>
        </w:rPr>
        <w:t>que le temps de travail puisse être réparti sur certains ou sur tous les jours ouvrables de la semaine, en journées ou demi-journées de travail, le salarié doit bénéficier d'un temps de repos hebdomadaire de 24 heures consécutives auxquelles s'ajoutent les heures de repos quotidien ci-dessus prévues. Il est rappelé que sauf dérogations le jour de repos hebdomadaire est le dimanche.</w:t>
      </w:r>
    </w:p>
    <w:p w14:paraId="78196903" w14:textId="77777777" w:rsidP="00802585" w:rsidR="004A6FB4" w:rsidRDefault="00802585" w:rsidRPr="00127965">
      <w:pPr>
        <w:pStyle w:val="Sous-titre"/>
        <w:rPr>
          <w:rFonts w:asciiTheme="minorHAnsi" w:hAnsiTheme="minorHAnsi"/>
          <w:color w:val="auto"/>
        </w:rPr>
      </w:pPr>
      <w:r w:rsidRPr="00127965">
        <w:rPr>
          <w:rFonts w:asciiTheme="minorHAnsi" w:hAnsiTheme="minorHAnsi"/>
          <w:color w:val="auto"/>
        </w:rPr>
        <w:t>4</w:t>
      </w:r>
      <w:r w:rsidR="004A6FB4" w:rsidRPr="00127965">
        <w:rPr>
          <w:rFonts w:asciiTheme="minorHAnsi" w:hAnsiTheme="minorHAnsi"/>
          <w:color w:val="auto"/>
        </w:rPr>
        <w:t>.10</w:t>
      </w:r>
      <w:r w:rsidRPr="00127965">
        <w:rPr>
          <w:rFonts w:asciiTheme="minorHAnsi" w:hAnsiTheme="minorHAnsi"/>
          <w:color w:val="auto"/>
        </w:rPr>
        <w:t>.</w:t>
      </w:r>
      <w:r w:rsidR="004A6FB4" w:rsidRPr="00127965">
        <w:rPr>
          <w:rFonts w:asciiTheme="minorHAnsi" w:hAnsiTheme="minorHAnsi"/>
          <w:color w:val="auto"/>
        </w:rPr>
        <w:t xml:space="preserve"> Travail exceptionnel de nuit </w:t>
      </w:r>
    </w:p>
    <w:p w14:paraId="6AB36D93" w14:textId="77777777" w:rsidP="005C78DB" w:rsidR="00A46F95" w:rsidRDefault="00A46F95">
      <w:pPr>
        <w:jc w:val="both"/>
        <w:rPr>
          <w:rFonts w:asciiTheme="minorHAnsi" w:hAnsiTheme="minorHAnsi"/>
        </w:rPr>
      </w:pPr>
    </w:p>
    <w:p w14:paraId="782F8079" w14:textId="0ACA4114" w:rsidP="005C78DB" w:rsidR="00A46F95" w:rsidRDefault="00A46F95">
      <w:pPr>
        <w:jc w:val="both"/>
        <w:rPr>
          <w:rFonts w:asciiTheme="minorHAnsi" w:hAnsiTheme="minorHAnsi"/>
        </w:rPr>
      </w:pPr>
      <w:r w:rsidRPr="00A46F95">
        <w:rPr>
          <w:rFonts w:asciiTheme="minorHAnsi" w:hAnsiTheme="minorHAnsi"/>
        </w:rPr>
        <w:t>Les salariés en forfait jours</w:t>
      </w:r>
      <w:r>
        <w:rPr>
          <w:rFonts w:asciiTheme="minorHAnsi" w:hAnsiTheme="minorHAnsi"/>
        </w:rPr>
        <w:t xml:space="preserve">, qui effectuent des heures de travail durant la plage </w:t>
      </w:r>
      <w:r w:rsidR="00CC15B7">
        <w:rPr>
          <w:rFonts w:asciiTheme="minorHAnsi" w:hAnsiTheme="minorHAnsi"/>
        </w:rPr>
        <w:t xml:space="preserve">21 h / 5 h sont soumis à notre accord sur le travail de nuit signé le </w:t>
      </w:r>
      <w:r w:rsidR="0008363E">
        <w:rPr>
          <w:rFonts w:asciiTheme="minorHAnsi" w:hAnsiTheme="minorHAnsi"/>
        </w:rPr>
        <w:t>11 mars 2004.</w:t>
      </w:r>
    </w:p>
    <w:p w14:paraId="0C2F415C" w14:textId="06420E9C" w:rsidP="00BF7432" w:rsidR="0008363E" w:rsidRDefault="005C78DB" w:rsidRPr="00A46F95">
      <w:pPr>
        <w:spacing w:after="240"/>
        <w:jc w:val="both"/>
        <w:rPr>
          <w:rFonts w:asciiTheme="minorHAnsi" w:hAnsiTheme="minorHAnsi"/>
        </w:rPr>
      </w:pPr>
      <w:r>
        <w:rPr>
          <w:rFonts w:asciiTheme="minorHAnsi" w:hAnsiTheme="minorHAnsi"/>
        </w:rPr>
        <w:t>Pour le traitement financier et de repos, l</w:t>
      </w:r>
      <w:r w:rsidR="0008363E">
        <w:rPr>
          <w:rFonts w:asciiTheme="minorHAnsi" w:hAnsiTheme="minorHAnsi"/>
        </w:rPr>
        <w:t>es heures ainsi effectuées seront converties en jour</w:t>
      </w:r>
      <w:r>
        <w:rPr>
          <w:rFonts w:asciiTheme="minorHAnsi" w:hAnsiTheme="minorHAnsi"/>
        </w:rPr>
        <w:t>. Par exemple 1 heure effectuée sera égale à 0.14 jour (1/7 heures).</w:t>
      </w:r>
    </w:p>
    <w:p w14:paraId="74152A82" w14:textId="77777777" w:rsidP="00802585" w:rsidR="0030046A" w:rsidRDefault="0030046A">
      <w:pPr>
        <w:pStyle w:val="Sous-titre"/>
        <w:rPr>
          <w:rFonts w:asciiTheme="minorHAnsi" w:hAnsiTheme="minorHAnsi"/>
          <w:color w:val="auto"/>
        </w:rPr>
      </w:pPr>
      <w:bookmarkStart w:id="15" w:name="_Toc482181566"/>
    </w:p>
    <w:p w14:paraId="15C38B97" w14:textId="7CC6DCE5" w:rsidP="00802585" w:rsidR="00BF7432" w:rsidRDefault="00802585" w:rsidRPr="00127965">
      <w:pPr>
        <w:pStyle w:val="Sous-titre"/>
        <w:rPr>
          <w:rFonts w:asciiTheme="minorHAnsi" w:hAnsiTheme="minorHAnsi"/>
          <w:color w:val="auto"/>
        </w:rPr>
      </w:pPr>
      <w:r w:rsidRPr="00127965">
        <w:rPr>
          <w:rFonts w:asciiTheme="minorHAnsi" w:hAnsiTheme="minorHAnsi"/>
          <w:color w:val="auto"/>
        </w:rPr>
        <w:t>4</w:t>
      </w:r>
      <w:r w:rsidR="00F0125D" w:rsidRPr="00127965">
        <w:rPr>
          <w:rFonts w:asciiTheme="minorHAnsi" w:hAnsiTheme="minorHAnsi"/>
          <w:color w:val="auto"/>
        </w:rPr>
        <w:t>.11</w:t>
      </w:r>
      <w:r w:rsidRPr="00127965">
        <w:rPr>
          <w:rFonts w:asciiTheme="minorHAnsi" w:hAnsiTheme="minorHAnsi"/>
          <w:color w:val="auto"/>
        </w:rPr>
        <w:t xml:space="preserve">. </w:t>
      </w:r>
      <w:r w:rsidR="00BF7432" w:rsidRPr="00127965">
        <w:rPr>
          <w:rFonts w:asciiTheme="minorHAnsi" w:hAnsiTheme="minorHAnsi"/>
          <w:color w:val="auto"/>
        </w:rPr>
        <w:t xml:space="preserve"> Contrôle</w:t>
      </w:r>
      <w:bookmarkEnd w:id="15"/>
    </w:p>
    <w:p w14:paraId="09CEDFFF" w14:textId="77777777" w:rsidP="00F0125D" w:rsidR="00F0125D" w:rsidRDefault="00F0125D" w:rsidRPr="00127965">
      <w:pPr>
        <w:tabs>
          <w:tab w:pos="1080" w:val="left"/>
        </w:tabs>
        <w:jc w:val="both"/>
        <w:rPr>
          <w:rFonts w:asciiTheme="minorHAnsi" w:hAnsiTheme="minorHAnsi"/>
          <w:b/>
          <w:bCs/>
          <w:u w:val="single"/>
        </w:rPr>
      </w:pPr>
    </w:p>
    <w:p w14:paraId="6073FFB1" w14:textId="77777777" w:rsidP="00802585" w:rsidR="00BF7432" w:rsidRDefault="00802585" w:rsidRPr="00127965">
      <w:pPr>
        <w:spacing w:after="240" w:line="252" w:lineRule="auto"/>
        <w:ind w:left="1069"/>
        <w:jc w:val="both"/>
        <w:rPr>
          <w:rStyle w:val="Accentuationlgre"/>
          <w:rFonts w:asciiTheme="minorHAnsi" w:hAnsiTheme="minorHAnsi"/>
        </w:rPr>
      </w:pPr>
      <w:r w:rsidRPr="00127965">
        <w:rPr>
          <w:rStyle w:val="Accentuationlgre"/>
          <w:rFonts w:asciiTheme="minorHAnsi" w:hAnsiTheme="minorHAnsi"/>
        </w:rPr>
        <w:t xml:space="preserve">4.11.1. </w:t>
      </w:r>
      <w:r w:rsidR="00BF7432" w:rsidRPr="00127965">
        <w:rPr>
          <w:rStyle w:val="Accentuationlgre"/>
          <w:rFonts w:asciiTheme="minorHAnsi" w:hAnsiTheme="minorHAnsi"/>
        </w:rPr>
        <w:t>Contrôle des jours de travail</w:t>
      </w:r>
    </w:p>
    <w:p w14:paraId="5D252322" w14:textId="77777777" w:rsidP="00BF7432" w:rsidR="00BF7432" w:rsidRDefault="00BF7432" w:rsidRPr="00127965">
      <w:pPr>
        <w:spacing w:after="240"/>
        <w:jc w:val="both"/>
        <w:rPr>
          <w:rFonts w:asciiTheme="minorHAnsi" w:hAnsiTheme="minorHAnsi"/>
        </w:rPr>
      </w:pPr>
      <w:r w:rsidRPr="00127965">
        <w:rPr>
          <w:rFonts w:asciiTheme="minorHAnsi" w:hAnsiTheme="minorHAnsi"/>
        </w:rPr>
        <w:t xml:space="preserve">Le forfait annuel en jours fait l’objet d’un contrôle des jours ou demi-journées travaillés. </w:t>
      </w:r>
    </w:p>
    <w:p w14:paraId="74C1B686" w14:textId="7440E444" w:rsidP="00BF7432" w:rsidR="00BF7432" w:rsidRDefault="00BF7432" w:rsidRPr="00127965">
      <w:pPr>
        <w:spacing w:after="240"/>
        <w:jc w:val="both"/>
        <w:rPr>
          <w:rFonts w:asciiTheme="minorHAnsi" w:hAnsiTheme="minorHAnsi"/>
        </w:rPr>
      </w:pPr>
      <w:r w:rsidRPr="00127965">
        <w:rPr>
          <w:rFonts w:asciiTheme="minorHAnsi" w:hAnsiTheme="minorHAnsi"/>
        </w:rPr>
        <w:t>A cette fin, le salarié d</w:t>
      </w:r>
      <w:r w:rsidR="00471860" w:rsidRPr="00127965">
        <w:rPr>
          <w:rFonts w:asciiTheme="minorHAnsi" w:hAnsiTheme="minorHAnsi"/>
        </w:rPr>
        <w:t>oit</w:t>
      </w:r>
      <w:r w:rsidRPr="00127965">
        <w:rPr>
          <w:rFonts w:asciiTheme="minorHAnsi" w:hAnsiTheme="minorHAnsi"/>
        </w:rPr>
        <w:t xml:space="preserve"> </w:t>
      </w:r>
      <w:r w:rsidR="00217C97">
        <w:rPr>
          <w:rFonts w:asciiTheme="minorHAnsi" w:hAnsiTheme="minorHAnsi"/>
        </w:rPr>
        <w:t>remplir une demande d’absence en jour ou demi-journée,</w:t>
      </w:r>
      <w:r w:rsidR="00F37AEE">
        <w:rPr>
          <w:rFonts w:asciiTheme="minorHAnsi" w:hAnsiTheme="minorHAnsi"/>
        </w:rPr>
        <w:t xml:space="preserve"> sur </w:t>
      </w:r>
      <w:r w:rsidR="00773C6C">
        <w:rPr>
          <w:rFonts w:asciiTheme="minorHAnsi" w:hAnsiTheme="minorHAnsi"/>
        </w:rPr>
        <w:t>le</w:t>
      </w:r>
      <w:r w:rsidR="00F37AEE">
        <w:rPr>
          <w:rFonts w:asciiTheme="minorHAnsi" w:hAnsiTheme="minorHAnsi"/>
        </w:rPr>
        <w:t xml:space="preserve"> logiciel de gestion des temps et de l’acti</w:t>
      </w:r>
      <w:r w:rsidR="00217C97">
        <w:rPr>
          <w:rFonts w:asciiTheme="minorHAnsi" w:hAnsiTheme="minorHAnsi"/>
        </w:rPr>
        <w:t>vité</w:t>
      </w:r>
      <w:r w:rsidR="00773C6C">
        <w:rPr>
          <w:rFonts w:asciiTheme="minorHAnsi" w:hAnsiTheme="minorHAnsi"/>
        </w:rPr>
        <w:t xml:space="preserve"> prévu à cet effet</w:t>
      </w:r>
      <w:r w:rsidR="00217C97">
        <w:rPr>
          <w:rFonts w:asciiTheme="minorHAnsi" w:hAnsiTheme="minorHAnsi"/>
        </w:rPr>
        <w:t>. Sa demande est ensuite validée par son supérieur hiérarchique.  Etant un système informatisé, le salarié et l’employeur ont la faculté à tout moment de consulter le document de contrôle.</w:t>
      </w:r>
    </w:p>
    <w:p w14:paraId="46843774" w14:textId="77777777" w:rsidP="00BF7432" w:rsidR="00BF7432" w:rsidRDefault="00BF7432" w:rsidRPr="00127965">
      <w:pPr>
        <w:spacing w:after="240"/>
        <w:jc w:val="both"/>
        <w:rPr>
          <w:rFonts w:asciiTheme="minorHAnsi" w:hAnsiTheme="minorHAnsi"/>
        </w:rPr>
      </w:pPr>
      <w:r w:rsidRPr="00127965">
        <w:rPr>
          <w:rFonts w:asciiTheme="minorHAnsi" w:hAnsiTheme="minorHAnsi"/>
        </w:rPr>
        <w:t>Devront être identifiés dans le document de contrôle :</w:t>
      </w:r>
    </w:p>
    <w:p w14:paraId="595031E2" w14:textId="77777777" w:rsidP="00BF7432" w:rsidR="00BF7432" w:rsidRDefault="00BF7432" w:rsidRPr="00127965">
      <w:pPr>
        <w:numPr>
          <w:ilvl w:val="1"/>
          <w:numId w:val="19"/>
        </w:numPr>
        <w:spacing w:after="240" w:line="252" w:lineRule="auto"/>
        <w:jc w:val="both"/>
        <w:rPr>
          <w:rFonts w:asciiTheme="minorHAnsi" w:hAnsiTheme="minorHAnsi"/>
        </w:rPr>
      </w:pPr>
      <w:r w:rsidRPr="00127965">
        <w:rPr>
          <w:rFonts w:asciiTheme="minorHAnsi" w:hAnsiTheme="minorHAnsi"/>
          <w:color w:val="000000"/>
        </w:rPr>
        <w:t>La date des journées ou de demi-journées travaillées ;</w:t>
      </w:r>
    </w:p>
    <w:p w14:paraId="749695A6" w14:textId="77777777" w:rsidP="00BF7432" w:rsidR="00BF7432" w:rsidRDefault="00BF7432" w:rsidRPr="00127965">
      <w:pPr>
        <w:numPr>
          <w:ilvl w:val="1"/>
          <w:numId w:val="19"/>
        </w:numPr>
        <w:spacing w:after="240" w:line="252" w:lineRule="auto"/>
        <w:jc w:val="both"/>
        <w:rPr>
          <w:rFonts w:asciiTheme="minorHAnsi" w:hAnsiTheme="minorHAnsi"/>
        </w:rPr>
      </w:pPr>
      <w:r w:rsidRPr="00127965">
        <w:rPr>
          <w:rFonts w:asciiTheme="minorHAnsi" w:hAnsiTheme="minorHAnsi"/>
          <w:color w:val="000000"/>
        </w:rPr>
        <w:t>La date des journées ou demi-journées de repos prises. Pour ces dernières la qualification de ces journées devra impérativement être précisée : congés payés, congés conventionnels, repos hebdomadaire, jour de repos…</w:t>
      </w:r>
    </w:p>
    <w:p w14:paraId="4FF7E662" w14:textId="77777777" w:rsidP="00BF7432" w:rsidR="00BF7432" w:rsidRDefault="00BF7432" w:rsidRPr="00127965">
      <w:pPr>
        <w:spacing w:after="240"/>
        <w:jc w:val="both"/>
        <w:rPr>
          <w:rFonts w:asciiTheme="minorHAnsi" w:hAnsiTheme="minorHAnsi"/>
        </w:rPr>
      </w:pPr>
      <w:r w:rsidRPr="00127965">
        <w:rPr>
          <w:rFonts w:asciiTheme="minorHAnsi" w:hAnsiTheme="minorHAnsi"/>
        </w:rPr>
        <w:t>Le cas échéant, il appartiendra au salarié de signaler à son supérieur hiérarchique toute difficulté qu’il rencontrerait dans l’organisation ou la charge de son travail et de solliciter un entretien auprès de lui en vue de déterminer les actions correctives appropriées, et ce sans attendre l’entretien annuel prévu ci-dessous et s’en qu’il s’y substitue.</w:t>
      </w:r>
    </w:p>
    <w:p w14:paraId="744E18C9" w14:textId="77777777" w:rsidP="00802585" w:rsidR="00BF7432" w:rsidRDefault="00802585" w:rsidRPr="00127965">
      <w:pPr>
        <w:spacing w:after="240" w:line="252" w:lineRule="auto"/>
        <w:ind w:left="1069"/>
        <w:jc w:val="both"/>
        <w:rPr>
          <w:rStyle w:val="Accentuationlgre"/>
          <w:rFonts w:asciiTheme="minorHAnsi" w:hAnsiTheme="minorHAnsi"/>
        </w:rPr>
      </w:pPr>
      <w:r w:rsidRPr="00127965">
        <w:rPr>
          <w:rStyle w:val="Accentuationlgre"/>
          <w:rFonts w:asciiTheme="minorHAnsi" w:hAnsiTheme="minorHAnsi"/>
        </w:rPr>
        <w:t xml:space="preserve">4.11.2 </w:t>
      </w:r>
      <w:r w:rsidR="00BF7432" w:rsidRPr="00127965">
        <w:rPr>
          <w:rStyle w:val="Accentuationlgre"/>
          <w:rFonts w:asciiTheme="minorHAnsi" w:hAnsiTheme="minorHAnsi"/>
        </w:rPr>
        <w:t>Entretien annuel</w:t>
      </w:r>
    </w:p>
    <w:p w14:paraId="7319D964" w14:textId="77777777" w:rsidP="00BF7432" w:rsidR="00BF7432" w:rsidRDefault="00BF7432" w:rsidRPr="00127965">
      <w:pPr>
        <w:spacing w:after="240"/>
        <w:jc w:val="both"/>
        <w:rPr>
          <w:rFonts w:asciiTheme="minorHAnsi" w:hAnsiTheme="minorHAnsi"/>
          <w:color w:val="000000"/>
        </w:rPr>
      </w:pPr>
      <w:r w:rsidRPr="00127965">
        <w:rPr>
          <w:rFonts w:asciiTheme="minorHAnsi" w:hAnsiTheme="minorHAnsi"/>
        </w:rPr>
        <w:t xml:space="preserve">En application de l’article L.3121-64, le salarié aura annuellement un entretien </w:t>
      </w:r>
      <w:r w:rsidRPr="00127965">
        <w:rPr>
          <w:rFonts w:asciiTheme="minorHAnsi" w:hAnsiTheme="minorHAnsi"/>
          <w:color w:val="000000"/>
        </w:rPr>
        <w:t>avec son supérieur hiérarchique au cours duquel seront évoquées :</w:t>
      </w:r>
    </w:p>
    <w:p w14:paraId="41B5D3A1" w14:textId="77777777" w:rsidP="00BF7432" w:rsidR="00BF7432" w:rsidRDefault="00BF7432" w:rsidRPr="00127965">
      <w:pPr>
        <w:numPr>
          <w:ilvl w:val="1"/>
          <w:numId w:val="19"/>
        </w:numPr>
        <w:spacing w:after="240" w:line="252" w:lineRule="auto"/>
        <w:jc w:val="both"/>
        <w:rPr>
          <w:rFonts w:asciiTheme="minorHAnsi" w:hAnsiTheme="minorHAnsi"/>
        </w:rPr>
      </w:pPr>
      <w:proofErr w:type="gramStart"/>
      <w:r w:rsidRPr="00127965">
        <w:rPr>
          <w:rFonts w:asciiTheme="minorHAnsi" w:hAnsiTheme="minorHAnsi"/>
          <w:color w:val="000000"/>
        </w:rPr>
        <w:t>l'organisation</w:t>
      </w:r>
      <w:proofErr w:type="gramEnd"/>
      <w:r w:rsidRPr="00127965">
        <w:rPr>
          <w:rFonts w:asciiTheme="minorHAnsi" w:hAnsiTheme="minorHAnsi"/>
          <w:color w:val="000000"/>
        </w:rPr>
        <w:t xml:space="preserve"> </w:t>
      </w:r>
      <w:r w:rsidRPr="00127965">
        <w:rPr>
          <w:rFonts w:asciiTheme="minorHAnsi" w:hAnsiTheme="minorHAnsi"/>
        </w:rPr>
        <w:t>du travail ;</w:t>
      </w:r>
    </w:p>
    <w:p w14:paraId="77849C87" w14:textId="77777777" w:rsidP="00BF7432" w:rsidR="00BF7432" w:rsidRDefault="00BF7432" w:rsidRPr="00127965">
      <w:pPr>
        <w:numPr>
          <w:ilvl w:val="1"/>
          <w:numId w:val="19"/>
        </w:numPr>
        <w:spacing w:after="240" w:line="252" w:lineRule="auto"/>
        <w:jc w:val="both"/>
        <w:rPr>
          <w:rFonts w:asciiTheme="minorHAnsi" w:hAnsiTheme="minorHAnsi"/>
        </w:rPr>
      </w:pPr>
      <w:proofErr w:type="gramStart"/>
      <w:r w:rsidRPr="00127965">
        <w:rPr>
          <w:rFonts w:asciiTheme="minorHAnsi" w:hAnsiTheme="minorHAnsi"/>
          <w:color w:val="000000"/>
        </w:rPr>
        <w:t>la</w:t>
      </w:r>
      <w:proofErr w:type="gramEnd"/>
      <w:r w:rsidRPr="00127965">
        <w:rPr>
          <w:rFonts w:asciiTheme="minorHAnsi" w:hAnsiTheme="minorHAnsi"/>
          <w:color w:val="000000"/>
        </w:rPr>
        <w:t xml:space="preserve"> charge de travail de l'intéressé ;</w:t>
      </w:r>
    </w:p>
    <w:p w14:paraId="3575ED77" w14:textId="77777777" w:rsidP="00BF7432" w:rsidR="00BF7432" w:rsidRDefault="00BF7432" w:rsidRPr="00127965">
      <w:pPr>
        <w:numPr>
          <w:ilvl w:val="1"/>
          <w:numId w:val="19"/>
        </w:numPr>
        <w:spacing w:after="240" w:line="252" w:lineRule="auto"/>
        <w:jc w:val="both"/>
        <w:rPr>
          <w:rFonts w:asciiTheme="minorHAnsi" w:hAnsiTheme="minorHAnsi"/>
        </w:rPr>
      </w:pPr>
      <w:proofErr w:type="gramStart"/>
      <w:r w:rsidRPr="00127965">
        <w:rPr>
          <w:rFonts w:asciiTheme="minorHAnsi" w:hAnsiTheme="minorHAnsi"/>
          <w:color w:val="000000"/>
        </w:rPr>
        <w:t>l'amplitude</w:t>
      </w:r>
      <w:proofErr w:type="gramEnd"/>
      <w:r w:rsidRPr="00127965">
        <w:rPr>
          <w:rFonts w:asciiTheme="minorHAnsi" w:hAnsiTheme="minorHAnsi"/>
          <w:color w:val="000000"/>
        </w:rPr>
        <w:t xml:space="preserve"> de ses journées d'activité</w:t>
      </w:r>
      <w:r w:rsidRPr="00127965">
        <w:rPr>
          <w:rFonts w:asciiTheme="minorHAnsi" w:hAnsiTheme="minorHAnsi"/>
        </w:rPr>
        <w:t> ;</w:t>
      </w:r>
    </w:p>
    <w:p w14:paraId="0823C2FA" w14:textId="77777777" w:rsidP="00BF7432" w:rsidR="00BF7432" w:rsidRDefault="00BF7432" w:rsidRPr="00127965">
      <w:pPr>
        <w:numPr>
          <w:ilvl w:val="1"/>
          <w:numId w:val="19"/>
        </w:numPr>
        <w:spacing w:after="240" w:line="252" w:lineRule="auto"/>
        <w:jc w:val="both"/>
        <w:rPr>
          <w:rFonts w:asciiTheme="minorHAnsi" w:hAnsiTheme="minorHAnsi"/>
        </w:rPr>
      </w:pPr>
      <w:proofErr w:type="gramStart"/>
      <w:r w:rsidRPr="00127965">
        <w:rPr>
          <w:rFonts w:asciiTheme="minorHAnsi" w:hAnsiTheme="minorHAnsi"/>
        </w:rPr>
        <w:t>l'articulation</w:t>
      </w:r>
      <w:proofErr w:type="gramEnd"/>
      <w:r w:rsidRPr="00127965">
        <w:rPr>
          <w:rFonts w:asciiTheme="minorHAnsi" w:hAnsiTheme="minorHAnsi"/>
        </w:rPr>
        <w:t xml:space="preserve"> entre l'activité professionnelle et la vie personnelle et familiale ;</w:t>
      </w:r>
    </w:p>
    <w:p w14:paraId="5EFBB501" w14:textId="77777777" w:rsidP="00BF7432" w:rsidR="00BF7432" w:rsidRDefault="00BF7432" w:rsidRPr="00127965">
      <w:pPr>
        <w:numPr>
          <w:ilvl w:val="1"/>
          <w:numId w:val="19"/>
        </w:numPr>
        <w:spacing w:after="240" w:line="252" w:lineRule="auto"/>
        <w:jc w:val="both"/>
        <w:rPr>
          <w:rFonts w:asciiTheme="minorHAnsi" w:hAnsiTheme="minorHAnsi"/>
        </w:rPr>
      </w:pPr>
      <w:proofErr w:type="gramStart"/>
      <w:r w:rsidRPr="00127965">
        <w:rPr>
          <w:rFonts w:asciiTheme="minorHAnsi" w:hAnsiTheme="minorHAnsi"/>
        </w:rPr>
        <w:t>la</w:t>
      </w:r>
      <w:proofErr w:type="gramEnd"/>
      <w:r w:rsidRPr="00127965">
        <w:rPr>
          <w:rFonts w:asciiTheme="minorHAnsi" w:hAnsiTheme="minorHAnsi"/>
        </w:rPr>
        <w:t xml:space="preserve"> rémunération du salarié.</w:t>
      </w:r>
    </w:p>
    <w:p w14:paraId="795BCC70" w14:textId="77777777" w:rsidP="00BF7432" w:rsidR="00BF7432" w:rsidRDefault="00BF7432" w:rsidRPr="00127965">
      <w:pPr>
        <w:spacing w:after="240"/>
        <w:jc w:val="both"/>
        <w:rPr>
          <w:rFonts w:asciiTheme="minorHAnsi" w:hAnsiTheme="minorHAnsi"/>
          <w:color w:val="000000"/>
        </w:rPr>
      </w:pPr>
      <w:r w:rsidRPr="00127965">
        <w:rPr>
          <w:rFonts w:asciiTheme="minorHAnsi" w:hAnsiTheme="minorHAnsi"/>
          <w:color w:val="000000"/>
        </w:rPr>
        <w:t>Cet entretien pourra avoir lieu en même temps que l’entretien annuel d’évaluation, dès lors que les points ci-dessus seront abordés.</w:t>
      </w:r>
    </w:p>
    <w:p w14:paraId="51BEE62A" w14:textId="77777777" w:rsidP="00BF7432" w:rsidR="00BF7432" w:rsidRDefault="00BF7432" w:rsidRPr="00127965">
      <w:pPr>
        <w:spacing w:after="240"/>
        <w:jc w:val="both"/>
        <w:rPr>
          <w:rFonts w:asciiTheme="minorHAnsi" w:hAnsiTheme="minorHAnsi"/>
          <w:color w:val="000000"/>
        </w:rPr>
      </w:pPr>
      <w:r w:rsidRPr="00127965">
        <w:rPr>
          <w:rFonts w:asciiTheme="minorHAnsi" w:hAnsiTheme="minorHAnsi"/>
          <w:color w:val="000000"/>
        </w:rPr>
        <w:t xml:space="preserve">Lors de cet entretien le supérieur hiérarchique et le salarié devront avoir copie, d’une part des documents de contrôle des 12 derniers mois et, d’autre part, le cas échéant du compte rendu de l’entretien précédent. </w:t>
      </w:r>
    </w:p>
    <w:p w14:paraId="2390AE4E" w14:textId="77777777" w:rsidP="00802585" w:rsidR="00BF7432" w:rsidRDefault="00802585" w:rsidRPr="00127965">
      <w:pPr>
        <w:pStyle w:val="Sous-titre"/>
        <w:rPr>
          <w:rFonts w:asciiTheme="minorHAnsi" w:hAnsiTheme="minorHAnsi"/>
          <w:color w:val="auto"/>
        </w:rPr>
      </w:pPr>
      <w:bookmarkStart w:id="16" w:name="_Toc482181567"/>
      <w:r w:rsidRPr="00127965">
        <w:rPr>
          <w:rFonts w:asciiTheme="minorHAnsi" w:hAnsiTheme="minorHAnsi"/>
          <w:color w:val="auto"/>
        </w:rPr>
        <w:t>4</w:t>
      </w:r>
      <w:r w:rsidR="00471860" w:rsidRPr="00127965">
        <w:rPr>
          <w:rFonts w:asciiTheme="minorHAnsi" w:hAnsiTheme="minorHAnsi"/>
          <w:color w:val="auto"/>
        </w:rPr>
        <w:t>.12</w:t>
      </w:r>
      <w:r w:rsidR="00BF7432" w:rsidRPr="00127965">
        <w:rPr>
          <w:rFonts w:asciiTheme="minorHAnsi" w:hAnsiTheme="minorHAnsi"/>
          <w:color w:val="auto"/>
        </w:rPr>
        <w:t> : Renonciation à des jours de repos</w:t>
      </w:r>
      <w:bookmarkEnd w:id="16"/>
    </w:p>
    <w:p w14:paraId="007BA009" w14:textId="77777777" w:rsidP="00BF7432" w:rsidR="00471860" w:rsidRDefault="00471860" w:rsidRPr="00127965">
      <w:pPr>
        <w:jc w:val="both"/>
        <w:rPr>
          <w:rFonts w:asciiTheme="minorHAnsi" w:hAnsiTheme="minorHAnsi"/>
          <w:color w:val="000000"/>
        </w:rPr>
      </w:pPr>
    </w:p>
    <w:p w14:paraId="21B72781" w14:textId="4A1519B4" w:rsidP="00BF7432" w:rsidR="00BF7432" w:rsidRDefault="00BF7432" w:rsidRPr="00127965">
      <w:pPr>
        <w:jc w:val="both"/>
        <w:rPr>
          <w:rFonts w:asciiTheme="minorHAnsi" w:hAnsiTheme="minorHAnsi"/>
          <w:color w:val="000000"/>
        </w:rPr>
      </w:pPr>
      <w:r w:rsidRPr="00127965">
        <w:rPr>
          <w:rFonts w:asciiTheme="minorHAnsi" w:hAnsiTheme="minorHAnsi"/>
          <w:color w:val="000000"/>
        </w:rPr>
        <w:t>Le salarié en forfait jours s’engage</w:t>
      </w:r>
      <w:r w:rsidR="00BA556F">
        <w:rPr>
          <w:rFonts w:asciiTheme="minorHAnsi" w:hAnsiTheme="minorHAnsi"/>
          <w:color w:val="000000"/>
        </w:rPr>
        <w:t xml:space="preserve"> </w:t>
      </w:r>
      <w:r w:rsidRPr="00127965">
        <w:rPr>
          <w:rFonts w:asciiTheme="minorHAnsi" w:hAnsiTheme="minorHAnsi"/>
          <w:color w:val="000000"/>
        </w:rPr>
        <w:t>à ne pas dépasser 2</w:t>
      </w:r>
      <w:r w:rsidR="00E83965" w:rsidRPr="00127965">
        <w:rPr>
          <w:rFonts w:asciiTheme="minorHAnsi" w:hAnsiTheme="minorHAnsi"/>
          <w:color w:val="000000"/>
        </w:rPr>
        <w:t>07</w:t>
      </w:r>
      <w:r w:rsidRPr="00127965">
        <w:rPr>
          <w:rFonts w:asciiTheme="minorHAnsi" w:hAnsiTheme="minorHAnsi"/>
          <w:color w:val="000000"/>
        </w:rPr>
        <w:t xml:space="preserve"> jours de travail par an.</w:t>
      </w:r>
    </w:p>
    <w:p w14:paraId="0A73361E" w14:textId="77777777" w:rsidP="00BF7432" w:rsidR="00E83965" w:rsidRDefault="00E83965" w:rsidRPr="00127965">
      <w:pPr>
        <w:jc w:val="both"/>
        <w:rPr>
          <w:rFonts w:asciiTheme="minorHAnsi" w:hAnsiTheme="minorHAnsi"/>
          <w:color w:val="000000"/>
        </w:rPr>
      </w:pPr>
    </w:p>
    <w:p w14:paraId="00EFC8FF" w14:textId="082F3D9C" w:rsidP="00BF7432" w:rsidR="00BF7432" w:rsidRDefault="00BF7432" w:rsidRPr="00127965">
      <w:pPr>
        <w:jc w:val="both"/>
        <w:rPr>
          <w:rFonts w:asciiTheme="minorHAnsi" w:hAnsiTheme="minorHAnsi"/>
          <w:color w:val="000000"/>
        </w:rPr>
      </w:pPr>
      <w:r w:rsidRPr="00127965">
        <w:rPr>
          <w:rFonts w:asciiTheme="minorHAnsi" w:hAnsiTheme="minorHAnsi"/>
          <w:color w:val="000000"/>
        </w:rPr>
        <w:t>A titre exceptionnel, le salarié qui le souhaite peut, après accord de la Direction, renoncer à une partie de ses jours de repos (congés payés, JNT, jours fériés chômés) en contrepartie d'une majoration de son salaire</w:t>
      </w:r>
      <w:r w:rsidR="00217C97">
        <w:rPr>
          <w:rFonts w:asciiTheme="minorHAnsi" w:hAnsiTheme="minorHAnsi"/>
          <w:color w:val="000000"/>
        </w:rPr>
        <w:t xml:space="preserve"> selon la règlementation en vigueur.</w:t>
      </w:r>
    </w:p>
    <w:p w14:paraId="09FEA14A" w14:textId="2687F86B" w:rsidP="00BF7432" w:rsidR="00E83965" w:rsidRDefault="00E83965">
      <w:pPr>
        <w:jc w:val="both"/>
        <w:rPr>
          <w:rFonts w:asciiTheme="minorHAnsi" w:hAnsiTheme="minorHAnsi"/>
          <w:color w:val="000000"/>
        </w:rPr>
      </w:pPr>
    </w:p>
    <w:p w14:paraId="1C9F5CFA" w14:textId="77777777" w:rsidP="00043B77" w:rsidR="009A30B2" w:rsidRDefault="009A30B2" w:rsidRPr="00127965">
      <w:pPr>
        <w:pStyle w:val="Titre1"/>
        <w:rPr>
          <w:rFonts w:asciiTheme="minorHAnsi" w:hAnsiTheme="minorHAnsi"/>
          <w:color w:val="auto"/>
          <w:u w:val="single"/>
        </w:rPr>
      </w:pPr>
      <w:bookmarkStart w:id="17" w:name="_Toc511405618"/>
      <w:r w:rsidRPr="00127965">
        <w:rPr>
          <w:rFonts w:asciiTheme="minorHAnsi" w:hAnsiTheme="minorHAnsi"/>
          <w:color w:val="auto"/>
          <w:u w:val="single"/>
        </w:rPr>
        <w:t xml:space="preserve">Article </w:t>
      </w:r>
      <w:r w:rsidR="00802585" w:rsidRPr="00127965">
        <w:rPr>
          <w:rFonts w:asciiTheme="minorHAnsi" w:hAnsiTheme="minorHAnsi"/>
          <w:color w:val="auto"/>
          <w:u w:val="single"/>
        </w:rPr>
        <w:t>5</w:t>
      </w:r>
      <w:r w:rsidR="00C04197" w:rsidRPr="00127965">
        <w:rPr>
          <w:rFonts w:asciiTheme="minorHAnsi" w:hAnsiTheme="minorHAnsi"/>
          <w:color w:val="auto"/>
          <w:u w:val="single"/>
        </w:rPr>
        <w:t xml:space="preserve"> : </w:t>
      </w:r>
      <w:r w:rsidR="0065429D" w:rsidRPr="00127965">
        <w:rPr>
          <w:rFonts w:asciiTheme="minorHAnsi" w:hAnsiTheme="minorHAnsi"/>
          <w:color w:val="auto"/>
          <w:u w:val="single"/>
        </w:rPr>
        <w:t>T</w:t>
      </w:r>
      <w:r w:rsidR="00C04197" w:rsidRPr="00127965">
        <w:rPr>
          <w:rFonts w:asciiTheme="minorHAnsi" w:hAnsiTheme="minorHAnsi"/>
          <w:color w:val="auto"/>
          <w:u w:val="single"/>
        </w:rPr>
        <w:t>ravail du samedi et du dimanche</w:t>
      </w:r>
      <w:r w:rsidR="00163948" w:rsidRPr="00127965">
        <w:rPr>
          <w:rFonts w:asciiTheme="minorHAnsi" w:hAnsiTheme="minorHAnsi"/>
          <w:color w:val="auto"/>
          <w:u w:val="single"/>
        </w:rPr>
        <w:t xml:space="preserve"> – jours fériés</w:t>
      </w:r>
      <w:bookmarkEnd w:id="17"/>
      <w:r w:rsidR="00163948" w:rsidRPr="00127965">
        <w:rPr>
          <w:rFonts w:asciiTheme="minorHAnsi" w:hAnsiTheme="minorHAnsi"/>
          <w:color w:val="auto"/>
          <w:u w:val="single"/>
        </w:rPr>
        <w:t xml:space="preserve"> </w:t>
      </w:r>
    </w:p>
    <w:p w14:paraId="28BE9ED7" w14:textId="77777777" w:rsidP="009A30B2" w:rsidR="009A30B2" w:rsidRDefault="009A30B2" w:rsidRPr="00127965">
      <w:pPr>
        <w:tabs>
          <w:tab w:pos="1080" w:val="left"/>
        </w:tabs>
        <w:jc w:val="both"/>
        <w:rPr>
          <w:rFonts w:asciiTheme="minorHAnsi" w:cstheme="majorBidi" w:eastAsiaTheme="majorEastAsia" w:hAnsiTheme="minorHAnsi"/>
          <w:b/>
          <w:bCs/>
          <w:color w:themeColor="text1" w:val="000000"/>
          <w:sz w:val="28"/>
          <w:szCs w:val="28"/>
          <w:u w:val="single"/>
        </w:rPr>
      </w:pPr>
    </w:p>
    <w:p w14:paraId="33E0648A" w14:textId="77777777" w:rsidP="00802585" w:rsidR="00163948" w:rsidRDefault="009A30B2" w:rsidRPr="00127965">
      <w:pPr>
        <w:pStyle w:val="Sous-titre"/>
        <w:rPr>
          <w:rFonts w:asciiTheme="minorHAnsi" w:hAnsiTheme="minorHAnsi"/>
        </w:rPr>
      </w:pPr>
      <w:r w:rsidRPr="00127965">
        <w:rPr>
          <w:rFonts w:asciiTheme="minorHAnsi" w:hAnsiTheme="minorHAnsi"/>
        </w:rPr>
        <w:tab/>
      </w:r>
      <w:r w:rsidR="00802585" w:rsidRPr="00127965">
        <w:rPr>
          <w:rFonts w:asciiTheme="minorHAnsi" w:hAnsiTheme="minorHAnsi"/>
          <w:color w:val="auto"/>
        </w:rPr>
        <w:t>5</w:t>
      </w:r>
      <w:r w:rsidR="00163948" w:rsidRPr="00127965">
        <w:rPr>
          <w:rFonts w:asciiTheme="minorHAnsi" w:hAnsiTheme="minorHAnsi"/>
          <w:color w:val="auto"/>
        </w:rPr>
        <w:t>.1. Travail du samedi et du dimanche</w:t>
      </w:r>
    </w:p>
    <w:p w14:paraId="427DD215" w14:textId="77777777" w:rsidP="00C04197" w:rsidR="00163948" w:rsidRDefault="00163948" w:rsidRPr="00127965">
      <w:pPr>
        <w:tabs>
          <w:tab w:pos="1080" w:val="left"/>
        </w:tabs>
        <w:jc w:val="both"/>
        <w:rPr>
          <w:rFonts w:asciiTheme="minorHAnsi" w:hAnsiTheme="minorHAnsi"/>
        </w:rPr>
      </w:pPr>
    </w:p>
    <w:p w14:paraId="15857ED0" w14:textId="77777777" w:rsidP="00C04197" w:rsidR="00984B2F" w:rsidRDefault="00984B2F" w:rsidRPr="00127965">
      <w:pPr>
        <w:tabs>
          <w:tab w:pos="1080" w:val="left"/>
        </w:tabs>
        <w:jc w:val="both"/>
        <w:rPr>
          <w:rFonts w:asciiTheme="minorHAnsi" w:hAnsiTheme="minorHAnsi"/>
        </w:rPr>
      </w:pPr>
    </w:p>
    <w:p w14:paraId="3D5EB4C6" w14:textId="77777777" w:rsidP="00C04197" w:rsidR="009A30B2" w:rsidRDefault="009A30B2" w:rsidRPr="00127965">
      <w:pPr>
        <w:tabs>
          <w:tab w:pos="1080" w:val="left"/>
        </w:tabs>
        <w:jc w:val="both"/>
        <w:rPr>
          <w:rFonts w:asciiTheme="minorHAnsi" w:hAnsiTheme="minorHAnsi"/>
        </w:rPr>
      </w:pPr>
      <w:r w:rsidRPr="00127965">
        <w:rPr>
          <w:rFonts w:asciiTheme="minorHAnsi" w:hAnsiTheme="minorHAnsi"/>
        </w:rPr>
        <w:t>Toute heure de travail effectuée un samedi do</w:t>
      </w:r>
      <w:r w:rsidR="00C04197" w:rsidRPr="00127965">
        <w:rPr>
          <w:rFonts w:asciiTheme="minorHAnsi" w:hAnsiTheme="minorHAnsi"/>
        </w:rPr>
        <w:t>nnera lieu à une prime égale à 4</w:t>
      </w:r>
      <w:r w:rsidRPr="00127965">
        <w:rPr>
          <w:rFonts w:asciiTheme="minorHAnsi" w:hAnsiTheme="minorHAnsi"/>
        </w:rPr>
        <w:t xml:space="preserve">0 % du </w:t>
      </w:r>
      <w:r w:rsidR="00C04197" w:rsidRPr="00127965">
        <w:rPr>
          <w:rFonts w:asciiTheme="minorHAnsi" w:hAnsiTheme="minorHAnsi"/>
        </w:rPr>
        <w:t>salaire de base</w:t>
      </w:r>
      <w:r w:rsidRPr="00127965">
        <w:rPr>
          <w:rFonts w:asciiTheme="minorHAnsi" w:hAnsiTheme="minorHAnsi"/>
        </w:rPr>
        <w:t>.</w:t>
      </w:r>
      <w:r w:rsidR="00163948" w:rsidRPr="00127965">
        <w:rPr>
          <w:rFonts w:asciiTheme="minorHAnsi" w:hAnsiTheme="minorHAnsi"/>
        </w:rPr>
        <w:t xml:space="preserve"> Cette prime sera payée ou convertie en repos équivalent, au choix du salarié.</w:t>
      </w:r>
    </w:p>
    <w:p w14:paraId="7549E725" w14:textId="77777777" w:rsidP="009A30B2" w:rsidR="009A30B2" w:rsidRDefault="009A30B2" w:rsidRPr="00127965">
      <w:pPr>
        <w:tabs>
          <w:tab w:pos="1080" w:val="left"/>
        </w:tabs>
        <w:jc w:val="both"/>
        <w:rPr>
          <w:rFonts w:asciiTheme="minorHAnsi" w:hAnsiTheme="minorHAnsi"/>
        </w:rPr>
      </w:pPr>
    </w:p>
    <w:p w14:paraId="2F3560C4" w14:textId="77777777" w:rsidP="00C04197" w:rsidR="009A30B2" w:rsidRDefault="00C04197" w:rsidRPr="00127965">
      <w:pPr>
        <w:tabs>
          <w:tab w:pos="1080" w:val="left"/>
        </w:tabs>
        <w:jc w:val="both"/>
        <w:rPr>
          <w:rFonts w:asciiTheme="minorHAnsi" w:hAnsiTheme="minorHAnsi"/>
        </w:rPr>
      </w:pPr>
      <w:r w:rsidRPr="00127965">
        <w:rPr>
          <w:rFonts w:asciiTheme="minorHAnsi" w:hAnsiTheme="minorHAnsi"/>
        </w:rPr>
        <w:t>Les parties conviennent par ailleurs que pour des raisons économiques, l</w:t>
      </w:r>
      <w:r w:rsidR="001030BD" w:rsidRPr="00127965">
        <w:rPr>
          <w:rFonts w:asciiTheme="minorHAnsi" w:hAnsiTheme="minorHAnsi"/>
        </w:rPr>
        <w:t>es salariés pourront être amenés à travailler</w:t>
      </w:r>
      <w:r w:rsidRPr="00127965">
        <w:rPr>
          <w:rFonts w:asciiTheme="minorHAnsi" w:hAnsiTheme="minorHAnsi"/>
        </w:rPr>
        <w:t xml:space="preserve"> le dimanche, dans le cadre prévu par l’article L. 3132-14 du Code du Travail</w:t>
      </w:r>
      <w:r w:rsidR="009A30B2" w:rsidRPr="00127965">
        <w:rPr>
          <w:rFonts w:asciiTheme="minorHAnsi" w:hAnsiTheme="minorHAnsi"/>
        </w:rPr>
        <w:t>.</w:t>
      </w:r>
    </w:p>
    <w:p w14:paraId="2DCE0F74" w14:textId="77777777" w:rsidP="00C04197" w:rsidR="00C04197" w:rsidRDefault="00C04197" w:rsidRPr="00127965">
      <w:pPr>
        <w:tabs>
          <w:tab w:pos="1080" w:val="left"/>
        </w:tabs>
        <w:jc w:val="both"/>
        <w:rPr>
          <w:rFonts w:asciiTheme="minorHAnsi" w:hAnsiTheme="minorHAnsi"/>
        </w:rPr>
      </w:pPr>
    </w:p>
    <w:p w14:paraId="55339D38" w14:textId="77777777" w:rsidP="00C04197" w:rsidR="00C04197" w:rsidRDefault="00C04197" w:rsidRPr="00127965">
      <w:pPr>
        <w:tabs>
          <w:tab w:pos="1080" w:val="left"/>
        </w:tabs>
        <w:jc w:val="both"/>
        <w:rPr>
          <w:rFonts w:asciiTheme="minorHAnsi" w:hAnsiTheme="minorHAnsi"/>
        </w:rPr>
      </w:pPr>
      <w:r w:rsidRPr="00127965">
        <w:rPr>
          <w:rFonts w:asciiTheme="minorHAnsi" w:hAnsiTheme="minorHAnsi"/>
        </w:rPr>
        <w:t>Mais elles sont d’accord pour que le travail du dimanche :</w:t>
      </w:r>
    </w:p>
    <w:p w14:paraId="38236382" w14:textId="77777777" w:rsidP="00C04197" w:rsidR="00C04197" w:rsidRDefault="00C04197" w:rsidRPr="00127965">
      <w:pPr>
        <w:tabs>
          <w:tab w:pos="1080" w:val="left"/>
        </w:tabs>
        <w:jc w:val="both"/>
        <w:rPr>
          <w:rFonts w:asciiTheme="minorHAnsi" w:hAnsiTheme="minorHAnsi"/>
        </w:rPr>
      </w:pPr>
    </w:p>
    <w:p w14:paraId="40AD36DC" w14:textId="77777777" w:rsidP="00C04197" w:rsidR="00C04197" w:rsidRDefault="00C04197"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demeure</w:t>
      </w:r>
      <w:proofErr w:type="gramEnd"/>
      <w:r w:rsidRPr="00127965">
        <w:rPr>
          <w:rFonts w:asciiTheme="minorHAnsi" w:hAnsiTheme="minorHAnsi"/>
        </w:rPr>
        <w:t xml:space="preserve"> limité à la haute saison,</w:t>
      </w:r>
    </w:p>
    <w:p w14:paraId="501E7E72" w14:textId="77777777" w:rsidP="00C04197" w:rsidR="00C04197" w:rsidRDefault="00C04197"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repose</w:t>
      </w:r>
      <w:proofErr w:type="gramEnd"/>
      <w:r w:rsidRPr="00127965">
        <w:rPr>
          <w:rFonts w:asciiTheme="minorHAnsi" w:hAnsiTheme="minorHAnsi"/>
        </w:rPr>
        <w:t xml:space="preserve"> exclusivement sur le volontariat,</w:t>
      </w:r>
    </w:p>
    <w:p w14:paraId="3CE5C42A" w14:textId="77777777" w:rsidP="00C04197" w:rsidR="00C04197" w:rsidRDefault="00C04197"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donne</w:t>
      </w:r>
      <w:proofErr w:type="gramEnd"/>
      <w:r w:rsidRPr="00127965">
        <w:rPr>
          <w:rFonts w:asciiTheme="minorHAnsi" w:hAnsiTheme="minorHAnsi"/>
        </w:rPr>
        <w:t xml:space="preserve"> lieu à des contreparties à hauteur de la contrainte imposée.</w:t>
      </w:r>
    </w:p>
    <w:p w14:paraId="55A3568C" w14:textId="77777777" w:rsidP="00C04197" w:rsidR="00C04197" w:rsidRDefault="00C04197" w:rsidRPr="00127965">
      <w:pPr>
        <w:tabs>
          <w:tab w:pos="1080" w:val="left"/>
        </w:tabs>
        <w:jc w:val="both"/>
        <w:rPr>
          <w:rFonts w:asciiTheme="minorHAnsi" w:hAnsiTheme="minorHAnsi"/>
        </w:rPr>
      </w:pPr>
    </w:p>
    <w:p w14:paraId="763C2A26" w14:textId="77777777" w:rsidP="00C04197" w:rsidR="00C04197" w:rsidRDefault="00C04197" w:rsidRPr="00127965">
      <w:pPr>
        <w:tabs>
          <w:tab w:pos="1080" w:val="left"/>
        </w:tabs>
        <w:jc w:val="both"/>
        <w:rPr>
          <w:rFonts w:asciiTheme="minorHAnsi" w:hAnsiTheme="minorHAnsi"/>
        </w:rPr>
      </w:pPr>
      <w:r w:rsidRPr="00127965">
        <w:rPr>
          <w:rFonts w:asciiTheme="minorHAnsi" w:hAnsiTheme="minorHAnsi"/>
        </w:rPr>
        <w:t>En conséquence de quoi :</w:t>
      </w:r>
    </w:p>
    <w:p w14:paraId="7D29E637" w14:textId="77777777" w:rsidP="00C04197" w:rsidR="00C04197" w:rsidRDefault="00C04197" w:rsidRPr="00127965">
      <w:pPr>
        <w:tabs>
          <w:tab w:pos="1080" w:val="left"/>
        </w:tabs>
        <w:jc w:val="both"/>
        <w:rPr>
          <w:rFonts w:asciiTheme="minorHAnsi" w:hAnsiTheme="minorHAnsi"/>
        </w:rPr>
      </w:pPr>
    </w:p>
    <w:p w14:paraId="4B71DA45" w14:textId="77777777" w:rsidP="0065429D" w:rsidR="00C04197" w:rsidRDefault="00C04197" w:rsidRPr="00127965">
      <w:pPr>
        <w:numPr>
          <w:ilvl w:val="0"/>
          <w:numId w:val="6"/>
        </w:numPr>
        <w:tabs>
          <w:tab w:pos="1440" w:val="clear"/>
          <w:tab w:pos="709" w:val="num"/>
          <w:tab w:pos="1080" w:val="left"/>
        </w:tabs>
        <w:ind w:left="709"/>
        <w:jc w:val="both"/>
        <w:rPr>
          <w:rFonts w:asciiTheme="minorHAnsi" w:hAnsiTheme="minorHAnsi"/>
        </w:rPr>
      </w:pPr>
      <w:r w:rsidRPr="00127965">
        <w:rPr>
          <w:rFonts w:asciiTheme="minorHAnsi" w:hAnsiTheme="minorHAnsi"/>
        </w:rPr>
        <w:t>Tout salarié devra manifester par écrit, au début de chaque période annuelle sa volonté :</w:t>
      </w:r>
    </w:p>
    <w:p w14:paraId="69CF6081" w14:textId="77777777" w:rsidP="00C04197" w:rsidR="00C04197" w:rsidRDefault="00C04197" w:rsidRPr="00127965">
      <w:pPr>
        <w:tabs>
          <w:tab w:pos="1080" w:val="left"/>
        </w:tabs>
        <w:jc w:val="both"/>
        <w:rPr>
          <w:rFonts w:asciiTheme="minorHAnsi" w:hAnsiTheme="minorHAnsi"/>
        </w:rPr>
      </w:pPr>
    </w:p>
    <w:p w14:paraId="53B63417" w14:textId="77777777" w:rsidP="00C04197" w:rsidR="00C04197" w:rsidRDefault="00C04197"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soit</w:t>
      </w:r>
      <w:proofErr w:type="gramEnd"/>
      <w:r w:rsidRPr="00127965">
        <w:rPr>
          <w:rFonts w:asciiTheme="minorHAnsi" w:hAnsiTheme="minorHAnsi"/>
        </w:rPr>
        <w:t xml:space="preserve"> de ne pas travailler le dimanche,</w:t>
      </w:r>
    </w:p>
    <w:p w14:paraId="0FF94088" w14:textId="77777777" w:rsidP="00540614" w:rsidR="00540614" w:rsidRDefault="00C04197"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soit</w:t>
      </w:r>
      <w:proofErr w:type="gramEnd"/>
      <w:r w:rsidRPr="00127965">
        <w:rPr>
          <w:rFonts w:asciiTheme="minorHAnsi" w:hAnsiTheme="minorHAnsi"/>
        </w:rPr>
        <w:t xml:space="preserve"> de travailler </w:t>
      </w:r>
      <w:r w:rsidR="00540614" w:rsidRPr="00127965">
        <w:rPr>
          <w:rFonts w:asciiTheme="minorHAnsi" w:hAnsiTheme="minorHAnsi"/>
        </w:rPr>
        <w:t>ponctuellement le dimanche,</w:t>
      </w:r>
    </w:p>
    <w:p w14:paraId="682D63A4" w14:textId="77777777" w:rsidP="00540614" w:rsidR="00540614" w:rsidRDefault="00540614" w:rsidRPr="00127965">
      <w:pPr>
        <w:numPr>
          <w:ilvl w:val="0"/>
          <w:numId w:val="1"/>
        </w:numPr>
        <w:tabs>
          <w:tab w:pos="1080" w:val="left"/>
        </w:tabs>
        <w:jc w:val="both"/>
        <w:rPr>
          <w:rFonts w:asciiTheme="minorHAnsi" w:hAnsiTheme="minorHAnsi"/>
        </w:rPr>
      </w:pPr>
      <w:proofErr w:type="gramStart"/>
      <w:r w:rsidRPr="00127965">
        <w:rPr>
          <w:rFonts w:asciiTheme="minorHAnsi" w:hAnsiTheme="minorHAnsi"/>
        </w:rPr>
        <w:t>soit</w:t>
      </w:r>
      <w:proofErr w:type="gramEnd"/>
      <w:r w:rsidRPr="00127965">
        <w:rPr>
          <w:rFonts w:asciiTheme="minorHAnsi" w:hAnsiTheme="minorHAnsi"/>
        </w:rPr>
        <w:t xml:space="preserve"> de répondre à toute demande de travailler le dimanche qui pourrait lui être faite.</w:t>
      </w:r>
    </w:p>
    <w:p w14:paraId="30547A4C" w14:textId="77777777" w:rsidP="00540614" w:rsidR="00540614" w:rsidRDefault="00540614" w:rsidRPr="00127965">
      <w:pPr>
        <w:tabs>
          <w:tab w:pos="1080" w:val="left"/>
        </w:tabs>
        <w:jc w:val="both"/>
        <w:rPr>
          <w:rFonts w:asciiTheme="minorHAnsi" w:hAnsiTheme="minorHAnsi"/>
        </w:rPr>
      </w:pPr>
    </w:p>
    <w:p w14:paraId="33E488C8" w14:textId="77777777" w:rsidP="0065429D" w:rsidR="00540614" w:rsidRDefault="00540614" w:rsidRPr="00127965">
      <w:pPr>
        <w:tabs>
          <w:tab w:pos="709" w:val="left"/>
        </w:tabs>
        <w:ind w:left="709"/>
        <w:jc w:val="both"/>
        <w:rPr>
          <w:rFonts w:asciiTheme="minorHAnsi" w:hAnsiTheme="minorHAnsi"/>
        </w:rPr>
      </w:pPr>
      <w:r w:rsidRPr="00127965">
        <w:rPr>
          <w:rFonts w:asciiTheme="minorHAnsi" w:hAnsiTheme="minorHAnsi"/>
        </w:rPr>
        <w:t>L’accord du salarié pour le travail du dimanche ne vaut que pour une période annuelle et devra être renouvelé au début de chaque période.</w:t>
      </w:r>
    </w:p>
    <w:p w14:paraId="61602BF5" w14:textId="77777777" w:rsidP="00540614" w:rsidR="00540614" w:rsidRDefault="00540614" w:rsidRPr="00127965">
      <w:pPr>
        <w:tabs>
          <w:tab w:pos="1080" w:val="left"/>
        </w:tabs>
        <w:jc w:val="both"/>
        <w:rPr>
          <w:rFonts w:asciiTheme="minorHAnsi" w:hAnsiTheme="minorHAnsi"/>
        </w:rPr>
      </w:pPr>
    </w:p>
    <w:p w14:paraId="418344E6" w14:textId="77777777" w:rsidP="00540614" w:rsidR="00540614" w:rsidRDefault="00540614" w:rsidRPr="00127965">
      <w:pPr>
        <w:tabs>
          <w:tab w:pos="1080" w:val="left"/>
        </w:tabs>
        <w:jc w:val="both"/>
        <w:rPr>
          <w:rFonts w:asciiTheme="minorHAnsi" w:hAnsiTheme="minorHAnsi"/>
        </w:rPr>
      </w:pPr>
    </w:p>
    <w:p w14:paraId="63F6FECC" w14:textId="77777777" w:rsidP="0065429D" w:rsidR="00540614" w:rsidRDefault="00540614" w:rsidRPr="00127965">
      <w:pPr>
        <w:numPr>
          <w:ilvl w:val="0"/>
          <w:numId w:val="6"/>
        </w:numPr>
        <w:tabs>
          <w:tab w:pos="1440" w:val="clear"/>
          <w:tab w:pos="709" w:val="num"/>
          <w:tab w:pos="1080" w:val="left"/>
        </w:tabs>
        <w:ind w:left="709"/>
        <w:jc w:val="both"/>
        <w:rPr>
          <w:rFonts w:asciiTheme="minorHAnsi" w:hAnsiTheme="minorHAnsi"/>
        </w:rPr>
      </w:pPr>
      <w:r w:rsidRPr="00127965">
        <w:rPr>
          <w:rFonts w:asciiTheme="minorHAnsi" w:hAnsiTheme="minorHAnsi"/>
        </w:rPr>
        <w:t xml:space="preserve">En contrepartie, toute heure travaillée </w:t>
      </w:r>
      <w:r w:rsidR="00235829" w:rsidRPr="00127965">
        <w:rPr>
          <w:rFonts w:asciiTheme="minorHAnsi" w:hAnsiTheme="minorHAnsi"/>
        </w:rPr>
        <w:t>le dimanche donnera lieu à une prime de 100 % du salaire de base, sans préjudice des éventuelles majorations pour heures supplémentaires</w:t>
      </w:r>
      <w:r w:rsidR="00D57816" w:rsidRPr="00127965">
        <w:rPr>
          <w:rFonts w:asciiTheme="minorHAnsi" w:hAnsiTheme="minorHAnsi"/>
        </w:rPr>
        <w:t>,</w:t>
      </w:r>
      <w:r w:rsidR="00235829" w:rsidRPr="00127965">
        <w:rPr>
          <w:rFonts w:asciiTheme="minorHAnsi" w:hAnsiTheme="minorHAnsi"/>
        </w:rPr>
        <w:t xml:space="preserve"> ou à un repos équivalent.</w:t>
      </w:r>
    </w:p>
    <w:p w14:paraId="1599D0BF" w14:textId="77777777" w:rsidP="00235829" w:rsidR="00235829" w:rsidRDefault="00235829" w:rsidRPr="00127965">
      <w:pPr>
        <w:tabs>
          <w:tab w:pos="1080" w:val="left"/>
        </w:tabs>
        <w:jc w:val="both"/>
        <w:rPr>
          <w:rFonts w:asciiTheme="minorHAnsi" w:hAnsiTheme="minorHAnsi"/>
        </w:rPr>
      </w:pPr>
    </w:p>
    <w:p w14:paraId="48E9F3CC" w14:textId="77777777" w:rsidP="00235829" w:rsidR="00235829" w:rsidRDefault="00235829" w:rsidRPr="00127965">
      <w:pPr>
        <w:tabs>
          <w:tab w:pos="1080" w:val="left"/>
        </w:tabs>
        <w:jc w:val="both"/>
        <w:rPr>
          <w:rFonts w:asciiTheme="minorHAnsi" w:hAnsiTheme="minorHAnsi"/>
        </w:rPr>
      </w:pPr>
    </w:p>
    <w:p w14:paraId="523AACBB" w14:textId="77777777" w:rsidP="0065429D" w:rsidR="00C30FA9" w:rsidRDefault="00235829" w:rsidRPr="00127965">
      <w:pPr>
        <w:numPr>
          <w:ilvl w:val="0"/>
          <w:numId w:val="6"/>
        </w:numPr>
        <w:tabs>
          <w:tab w:pos="1440" w:val="clear"/>
          <w:tab w:pos="709" w:val="num"/>
          <w:tab w:pos="1080" w:val="left"/>
        </w:tabs>
        <w:ind w:left="709"/>
        <w:jc w:val="both"/>
        <w:rPr>
          <w:rFonts w:asciiTheme="minorHAnsi" w:hAnsiTheme="minorHAnsi"/>
        </w:rPr>
      </w:pPr>
      <w:r w:rsidRPr="00127965">
        <w:rPr>
          <w:rFonts w:asciiTheme="minorHAnsi" w:hAnsiTheme="minorHAnsi"/>
        </w:rPr>
        <w:t>S’agissant des cadres et non cadres en forfaits jours :</w:t>
      </w:r>
    </w:p>
    <w:p w14:paraId="300150AF" w14:textId="77777777" w:rsidP="00C30FA9" w:rsidR="00C30FA9" w:rsidRDefault="00C30FA9" w:rsidRPr="00127965">
      <w:pPr>
        <w:tabs>
          <w:tab w:pos="1080" w:val="left"/>
        </w:tabs>
        <w:ind w:left="1440"/>
        <w:jc w:val="both"/>
        <w:rPr>
          <w:rFonts w:asciiTheme="minorHAnsi" w:hAnsiTheme="minorHAnsi"/>
        </w:rPr>
      </w:pPr>
    </w:p>
    <w:p w14:paraId="3D811FBE" w14:textId="77777777" w:rsidP="00C30FA9" w:rsidR="00C30FA9" w:rsidRDefault="00C30FA9" w:rsidRPr="00127965">
      <w:pPr>
        <w:pStyle w:val="Paragraphedeliste"/>
        <w:numPr>
          <w:ilvl w:val="0"/>
          <w:numId w:val="1"/>
        </w:numPr>
        <w:tabs>
          <w:tab w:pos="1080" w:val="left"/>
        </w:tabs>
        <w:jc w:val="both"/>
        <w:rPr>
          <w:rFonts w:asciiTheme="minorHAnsi" w:hAnsiTheme="minorHAnsi"/>
        </w:rPr>
      </w:pPr>
      <w:proofErr w:type="gramStart"/>
      <w:r w:rsidRPr="00127965">
        <w:rPr>
          <w:rFonts w:asciiTheme="minorHAnsi" w:hAnsiTheme="minorHAnsi"/>
        </w:rPr>
        <w:t>en</w:t>
      </w:r>
      <w:proofErr w:type="gramEnd"/>
      <w:r w:rsidRPr="00127965">
        <w:rPr>
          <w:rFonts w:asciiTheme="minorHAnsi" w:hAnsiTheme="minorHAnsi"/>
        </w:rPr>
        <w:t xml:space="preserve"> cas de travail le samedi, l’intéressé bénéficiera d’une prime de 40 %, à partir d’une demi-journée travaillée, mais à la condition impérative qu’il y ait encadrement d’équipe nécessitant la présence du manager,</w:t>
      </w:r>
    </w:p>
    <w:p w14:paraId="1DAB9185" w14:textId="77777777" w:rsidP="00C30FA9" w:rsidR="00C30FA9" w:rsidRDefault="00C30FA9" w:rsidRPr="00127965">
      <w:pPr>
        <w:tabs>
          <w:tab w:pos="1080" w:val="left"/>
        </w:tabs>
        <w:jc w:val="both"/>
        <w:rPr>
          <w:rFonts w:asciiTheme="minorHAnsi" w:hAnsiTheme="minorHAnsi"/>
        </w:rPr>
      </w:pPr>
    </w:p>
    <w:p w14:paraId="59FA5875" w14:textId="77777777" w:rsidP="00C30FA9" w:rsidR="00C30FA9" w:rsidRDefault="00C30FA9" w:rsidRPr="00127965">
      <w:pPr>
        <w:pStyle w:val="Paragraphedeliste"/>
        <w:numPr>
          <w:ilvl w:val="0"/>
          <w:numId w:val="1"/>
        </w:numPr>
        <w:tabs>
          <w:tab w:pos="1080" w:val="left"/>
        </w:tabs>
        <w:jc w:val="both"/>
        <w:rPr>
          <w:rFonts w:asciiTheme="minorHAnsi" w:hAnsiTheme="minorHAnsi"/>
        </w:rPr>
      </w:pPr>
      <w:proofErr w:type="gramStart"/>
      <w:r w:rsidRPr="00127965">
        <w:rPr>
          <w:rFonts w:asciiTheme="minorHAnsi" w:hAnsiTheme="minorHAnsi"/>
        </w:rPr>
        <w:t>en</w:t>
      </w:r>
      <w:proofErr w:type="gramEnd"/>
      <w:r w:rsidRPr="00127965">
        <w:rPr>
          <w:rFonts w:asciiTheme="minorHAnsi" w:hAnsiTheme="minorHAnsi"/>
        </w:rPr>
        <w:t xml:space="preserve"> cas de travail le dimanche, les mêmes règles que pour les autres salariés sont applicables, mais à la condition impérative qu’il y ait encadrement d’équipe nécessitant la présence du manager,</w:t>
      </w:r>
    </w:p>
    <w:p w14:paraId="742062BB" w14:textId="77777777" w:rsidP="00C30FA9" w:rsidR="00C30FA9" w:rsidRDefault="00C30FA9" w:rsidRPr="00127965">
      <w:pPr>
        <w:tabs>
          <w:tab w:pos="1080" w:val="left"/>
        </w:tabs>
        <w:jc w:val="both"/>
        <w:rPr>
          <w:rFonts w:asciiTheme="minorHAnsi" w:hAnsiTheme="minorHAnsi"/>
        </w:rPr>
      </w:pPr>
    </w:p>
    <w:p w14:paraId="1978A529" w14:textId="77777777" w:rsidP="0065429D" w:rsidR="00C30FA9" w:rsidRDefault="00C30FA9" w:rsidRPr="00127965">
      <w:pPr>
        <w:numPr>
          <w:ilvl w:val="0"/>
          <w:numId w:val="6"/>
        </w:numPr>
        <w:tabs>
          <w:tab w:pos="1440" w:val="clear"/>
          <w:tab w:pos="709" w:val="num"/>
          <w:tab w:pos="1080" w:val="left"/>
        </w:tabs>
        <w:ind w:left="709"/>
        <w:jc w:val="both"/>
        <w:rPr>
          <w:rFonts w:asciiTheme="minorHAnsi" w:hAnsiTheme="minorHAnsi"/>
        </w:rPr>
      </w:pPr>
      <w:r w:rsidRPr="00127965">
        <w:rPr>
          <w:rFonts w:asciiTheme="minorHAnsi" w:hAnsiTheme="minorHAnsi"/>
        </w:rPr>
        <w:t xml:space="preserve">Lorsqu’une semaine de congés payés est posée du lundi au vendredi, le </w:t>
      </w:r>
      <w:r w:rsidR="004E783C" w:rsidRPr="00127965">
        <w:rPr>
          <w:rFonts w:asciiTheme="minorHAnsi" w:hAnsiTheme="minorHAnsi"/>
        </w:rPr>
        <w:t xml:space="preserve">salarié peut bénéficier à sa demande du </w:t>
      </w:r>
      <w:r w:rsidRPr="00127965">
        <w:rPr>
          <w:rFonts w:asciiTheme="minorHAnsi" w:hAnsiTheme="minorHAnsi"/>
        </w:rPr>
        <w:t xml:space="preserve">samedi et </w:t>
      </w:r>
      <w:r w:rsidR="004E783C" w:rsidRPr="00127965">
        <w:rPr>
          <w:rFonts w:asciiTheme="minorHAnsi" w:hAnsiTheme="minorHAnsi"/>
        </w:rPr>
        <w:t>du</w:t>
      </w:r>
      <w:r w:rsidRPr="00127965">
        <w:rPr>
          <w:rFonts w:asciiTheme="minorHAnsi" w:hAnsiTheme="minorHAnsi"/>
        </w:rPr>
        <w:t xml:space="preserve"> dimanche encadrant cette semaine,</w:t>
      </w:r>
    </w:p>
    <w:p w14:paraId="4464C7DF" w14:textId="77777777" w:rsidP="00163948" w:rsidR="00163948" w:rsidRDefault="00163948" w:rsidRPr="00127965">
      <w:pPr>
        <w:tabs>
          <w:tab w:pos="1080" w:val="left"/>
        </w:tabs>
        <w:jc w:val="both"/>
        <w:rPr>
          <w:rFonts w:asciiTheme="minorHAnsi" w:hAnsiTheme="minorHAnsi"/>
        </w:rPr>
      </w:pPr>
    </w:p>
    <w:p w14:paraId="695495C5" w14:textId="77777777" w:rsidP="00163948" w:rsidR="00163948" w:rsidRDefault="00163948" w:rsidRPr="00127965">
      <w:pPr>
        <w:tabs>
          <w:tab w:pos="1080" w:val="left"/>
        </w:tabs>
        <w:jc w:val="both"/>
        <w:rPr>
          <w:rFonts w:asciiTheme="minorHAnsi" w:hAnsiTheme="minorHAnsi"/>
        </w:rPr>
      </w:pPr>
    </w:p>
    <w:p w14:paraId="6D0285A6" w14:textId="77777777" w:rsidP="00802585" w:rsidR="00163948" w:rsidRDefault="0065429D" w:rsidRPr="00127965">
      <w:pPr>
        <w:pStyle w:val="Sous-titre"/>
        <w:rPr>
          <w:rFonts w:asciiTheme="minorHAnsi" w:cs="Times New Roman" w:hAnsiTheme="minorHAnsi"/>
        </w:rPr>
      </w:pPr>
      <w:r w:rsidRPr="00127965">
        <w:rPr>
          <w:rFonts w:asciiTheme="minorHAnsi" w:cs="Times New Roman" w:hAnsiTheme="minorHAnsi"/>
        </w:rPr>
        <w:tab/>
      </w:r>
      <w:r w:rsidR="00802585" w:rsidRPr="00127965">
        <w:rPr>
          <w:rFonts w:asciiTheme="minorHAnsi" w:cs="Times New Roman" w:hAnsiTheme="minorHAnsi"/>
          <w:color w:val="auto"/>
        </w:rPr>
        <w:t>5</w:t>
      </w:r>
      <w:r w:rsidR="00163948" w:rsidRPr="00127965">
        <w:rPr>
          <w:rFonts w:asciiTheme="minorHAnsi" w:hAnsiTheme="minorHAnsi"/>
          <w:color w:val="auto"/>
        </w:rPr>
        <w:t>.2. Jours fériés :</w:t>
      </w:r>
    </w:p>
    <w:p w14:paraId="14CE1E67" w14:textId="77777777" w:rsidP="00163948" w:rsidR="00163948" w:rsidRDefault="00163948" w:rsidRPr="00127965">
      <w:pPr>
        <w:tabs>
          <w:tab w:pos="1080" w:val="left"/>
        </w:tabs>
        <w:jc w:val="both"/>
        <w:rPr>
          <w:rFonts w:asciiTheme="minorHAnsi" w:hAnsiTheme="minorHAnsi"/>
        </w:rPr>
      </w:pPr>
    </w:p>
    <w:p w14:paraId="42711AE0" w14:textId="77777777" w:rsidP="00163948" w:rsidR="00163948" w:rsidRDefault="00163948" w:rsidRPr="00127965">
      <w:pPr>
        <w:tabs>
          <w:tab w:pos="1080" w:val="left"/>
        </w:tabs>
        <w:jc w:val="both"/>
        <w:rPr>
          <w:rFonts w:asciiTheme="minorHAnsi" w:hAnsiTheme="minorHAnsi"/>
        </w:rPr>
      </w:pPr>
      <w:r w:rsidRPr="00127965">
        <w:rPr>
          <w:rFonts w:asciiTheme="minorHAnsi" w:hAnsiTheme="minorHAnsi"/>
        </w:rPr>
        <w:t>A l’exception du 1</w:t>
      </w:r>
      <w:r w:rsidRPr="00127965">
        <w:rPr>
          <w:rFonts w:asciiTheme="minorHAnsi" w:hAnsiTheme="minorHAnsi"/>
          <w:vertAlign w:val="superscript"/>
        </w:rPr>
        <w:t>er</w:t>
      </w:r>
      <w:r w:rsidRPr="00127965">
        <w:rPr>
          <w:rFonts w:asciiTheme="minorHAnsi" w:hAnsiTheme="minorHAnsi"/>
        </w:rPr>
        <w:t xml:space="preserve"> mai et du jour de Noël, toute heure travaillée un jour férié légal donnera lieu à une prime égale à 40 % du salaire de base. Cette prime sera payée ou convertie en repos éq</w:t>
      </w:r>
      <w:r w:rsidR="00F67D79" w:rsidRPr="00127965">
        <w:rPr>
          <w:rFonts w:asciiTheme="minorHAnsi" w:hAnsiTheme="minorHAnsi"/>
        </w:rPr>
        <w:t>uivalent, au choix du salarié.</w:t>
      </w:r>
    </w:p>
    <w:p w14:paraId="0820EBD4" w14:textId="77777777" w:rsidP="00163948" w:rsidR="00163948" w:rsidRDefault="00163948" w:rsidRPr="00127965">
      <w:pPr>
        <w:tabs>
          <w:tab w:pos="1080" w:val="left"/>
        </w:tabs>
        <w:jc w:val="both"/>
        <w:rPr>
          <w:rFonts w:asciiTheme="minorHAnsi" w:hAnsiTheme="minorHAnsi"/>
        </w:rPr>
      </w:pPr>
    </w:p>
    <w:p w14:paraId="7203DF6E" w14:textId="77777777" w:rsidP="00BC5B4C" w:rsidR="00163948" w:rsidRDefault="00163948" w:rsidRPr="00127965">
      <w:pPr>
        <w:tabs>
          <w:tab w:pos="1080" w:val="left"/>
        </w:tabs>
        <w:jc w:val="both"/>
        <w:rPr>
          <w:rFonts w:asciiTheme="minorHAnsi" w:hAnsiTheme="minorHAnsi"/>
        </w:rPr>
      </w:pPr>
      <w:r w:rsidRPr="00127965">
        <w:rPr>
          <w:rFonts w:asciiTheme="minorHAnsi" w:hAnsiTheme="minorHAnsi"/>
        </w:rPr>
        <w:t>Pour ce qui est du 1</w:t>
      </w:r>
      <w:r w:rsidRPr="00127965">
        <w:rPr>
          <w:rFonts w:asciiTheme="minorHAnsi" w:hAnsiTheme="minorHAnsi"/>
          <w:vertAlign w:val="superscript"/>
        </w:rPr>
        <w:t>er</w:t>
      </w:r>
      <w:r w:rsidRPr="00127965">
        <w:rPr>
          <w:rFonts w:asciiTheme="minorHAnsi" w:hAnsiTheme="minorHAnsi"/>
        </w:rPr>
        <w:t xml:space="preserve"> mai et de Noël, l’entreprise sera fermée. Si, cependant, une intervention ponctuelle devait intervenir, les heures ainsi réalisées sur l’u</w:t>
      </w:r>
      <w:r w:rsidR="00BC5B4C" w:rsidRPr="00127965">
        <w:rPr>
          <w:rFonts w:asciiTheme="minorHAnsi" w:hAnsiTheme="minorHAnsi"/>
        </w:rPr>
        <w:t xml:space="preserve">n ou l’autre de ces deux jours seraient bonifiées par </w:t>
      </w:r>
      <w:r w:rsidRPr="00127965">
        <w:rPr>
          <w:rFonts w:asciiTheme="minorHAnsi" w:hAnsiTheme="minorHAnsi"/>
        </w:rPr>
        <w:t xml:space="preserve">une prime </w:t>
      </w:r>
      <w:r w:rsidR="00BC5B4C" w:rsidRPr="00127965">
        <w:rPr>
          <w:rFonts w:asciiTheme="minorHAnsi" w:hAnsiTheme="minorHAnsi"/>
        </w:rPr>
        <w:t>de 100 % du salaire de base ou</w:t>
      </w:r>
      <w:r w:rsidRPr="00127965">
        <w:rPr>
          <w:rFonts w:asciiTheme="minorHAnsi" w:hAnsiTheme="minorHAnsi"/>
        </w:rPr>
        <w:t xml:space="preserve"> un repos équivalent, sans préjudice des éventuelles majorations pour heures supplémentaires.</w:t>
      </w:r>
    </w:p>
    <w:p w14:paraId="0ED944E5" w14:textId="613AD10F" w:rsidP="00CD258C" w:rsidR="00043B77" w:rsidRDefault="00043B77" w:rsidRPr="00127965">
      <w:pPr>
        <w:tabs>
          <w:tab w:pos="1080" w:val="left"/>
        </w:tabs>
        <w:jc w:val="both"/>
        <w:rPr>
          <w:rFonts w:asciiTheme="minorHAnsi" w:hAnsiTheme="minorHAnsi"/>
        </w:rPr>
      </w:pPr>
    </w:p>
    <w:p w14:paraId="4034BA51" w14:textId="77777777" w:rsidP="00043B77" w:rsidR="00CD258C" w:rsidRDefault="00CD258C" w:rsidRPr="00127965">
      <w:pPr>
        <w:pStyle w:val="Titre1"/>
        <w:rPr>
          <w:rFonts w:asciiTheme="minorHAnsi" w:hAnsiTheme="minorHAnsi"/>
          <w:color w:val="auto"/>
          <w:u w:val="single"/>
        </w:rPr>
      </w:pPr>
      <w:bookmarkStart w:id="18" w:name="_Toc511405619"/>
      <w:r w:rsidRPr="00127965">
        <w:rPr>
          <w:rFonts w:asciiTheme="minorHAnsi" w:hAnsiTheme="minorHAnsi"/>
          <w:color w:val="auto"/>
          <w:u w:val="single"/>
        </w:rPr>
        <w:t xml:space="preserve">Article </w:t>
      </w:r>
      <w:r w:rsidR="00802585" w:rsidRPr="00127965">
        <w:rPr>
          <w:rFonts w:asciiTheme="minorHAnsi" w:hAnsiTheme="minorHAnsi"/>
          <w:color w:val="auto"/>
          <w:u w:val="single"/>
        </w:rPr>
        <w:t>6</w:t>
      </w:r>
      <w:r w:rsidRPr="00127965">
        <w:rPr>
          <w:rFonts w:asciiTheme="minorHAnsi" w:hAnsiTheme="minorHAnsi"/>
          <w:color w:val="auto"/>
          <w:u w:val="single"/>
        </w:rPr>
        <w:t xml:space="preserve"> : </w:t>
      </w:r>
      <w:r w:rsidR="005B5A2F" w:rsidRPr="00127965">
        <w:rPr>
          <w:rFonts w:asciiTheme="minorHAnsi" w:hAnsiTheme="minorHAnsi"/>
          <w:color w:val="auto"/>
          <w:u w:val="single"/>
        </w:rPr>
        <w:t>M</w:t>
      </w:r>
      <w:r w:rsidRPr="00127965">
        <w:rPr>
          <w:rFonts w:asciiTheme="minorHAnsi" w:hAnsiTheme="minorHAnsi"/>
          <w:color w:val="auto"/>
          <w:u w:val="single"/>
        </w:rPr>
        <w:t>odalités de suivi de l’accord</w:t>
      </w:r>
      <w:bookmarkEnd w:id="18"/>
    </w:p>
    <w:p w14:paraId="41DC86F3" w14:textId="77777777" w:rsidP="00CD258C" w:rsidR="00CD258C" w:rsidRDefault="00CD258C" w:rsidRPr="00127965">
      <w:pPr>
        <w:tabs>
          <w:tab w:pos="1080" w:val="left"/>
        </w:tabs>
        <w:jc w:val="both"/>
        <w:rPr>
          <w:rFonts w:asciiTheme="minorHAnsi" w:hAnsiTheme="minorHAnsi"/>
        </w:rPr>
      </w:pPr>
    </w:p>
    <w:p w14:paraId="4431E3BB" w14:textId="77777777" w:rsidP="00CD258C" w:rsidR="00CD258C" w:rsidRDefault="00CD258C" w:rsidRPr="00127965">
      <w:pPr>
        <w:tabs>
          <w:tab w:pos="1080" w:val="left"/>
        </w:tabs>
        <w:jc w:val="both"/>
        <w:rPr>
          <w:rFonts w:asciiTheme="minorHAnsi" w:hAnsiTheme="minorHAnsi"/>
        </w:rPr>
      </w:pPr>
      <w:r w:rsidRPr="00127965">
        <w:rPr>
          <w:rFonts w:asciiTheme="minorHAnsi" w:hAnsiTheme="minorHAnsi"/>
        </w:rPr>
        <w:t>Une commission de suivi de l’accord a été créée au niveau de l’entreprise lors de la signature de l’accord du 14 avril 1998.</w:t>
      </w:r>
    </w:p>
    <w:p w14:paraId="48FA5367" w14:textId="77777777" w:rsidP="00CD258C" w:rsidR="00CD258C" w:rsidRDefault="00CD258C" w:rsidRPr="00127965">
      <w:pPr>
        <w:tabs>
          <w:tab w:pos="1080" w:val="left"/>
        </w:tabs>
        <w:jc w:val="both"/>
        <w:rPr>
          <w:rFonts w:asciiTheme="minorHAnsi" w:hAnsiTheme="minorHAnsi"/>
        </w:rPr>
      </w:pPr>
    </w:p>
    <w:p w14:paraId="465E616C" w14:textId="77777777" w:rsidP="00CD258C" w:rsidR="00CD258C" w:rsidRDefault="00CD258C" w:rsidRPr="00127965">
      <w:pPr>
        <w:tabs>
          <w:tab w:pos="1080" w:val="left"/>
        </w:tabs>
        <w:jc w:val="both"/>
        <w:rPr>
          <w:rFonts w:asciiTheme="minorHAnsi" w:hAnsiTheme="minorHAnsi"/>
        </w:rPr>
      </w:pPr>
      <w:r w:rsidRPr="00127965">
        <w:rPr>
          <w:rFonts w:asciiTheme="minorHAnsi" w:hAnsiTheme="minorHAnsi"/>
        </w:rPr>
        <w:t>Elle se compose, pour les collaborateurs de l’entreprise, du délégué syndical signataire de l’accord et des représentants du personne</w:t>
      </w:r>
      <w:r w:rsidR="00FF4466" w:rsidRPr="00127965">
        <w:rPr>
          <w:rFonts w:asciiTheme="minorHAnsi" w:hAnsiTheme="minorHAnsi"/>
        </w:rPr>
        <w:t>l, p</w:t>
      </w:r>
      <w:r w:rsidR="00B04504" w:rsidRPr="00127965">
        <w:rPr>
          <w:rFonts w:asciiTheme="minorHAnsi" w:hAnsiTheme="minorHAnsi"/>
        </w:rPr>
        <w:t>our la Direction, de trois personnes au maximum.</w:t>
      </w:r>
    </w:p>
    <w:p w14:paraId="2DCC3F42" w14:textId="77777777" w:rsidP="00CD258C" w:rsidR="00B04504" w:rsidRDefault="00B04504" w:rsidRPr="00127965">
      <w:pPr>
        <w:tabs>
          <w:tab w:pos="1080" w:val="left"/>
        </w:tabs>
        <w:jc w:val="both"/>
        <w:rPr>
          <w:rFonts w:asciiTheme="minorHAnsi" w:hAnsiTheme="minorHAnsi"/>
        </w:rPr>
      </w:pPr>
    </w:p>
    <w:p w14:paraId="0FA38459" w14:textId="77777777" w:rsidP="00CD258C" w:rsidR="00B04504" w:rsidRDefault="00B04504" w:rsidRPr="00127965">
      <w:pPr>
        <w:tabs>
          <w:tab w:pos="1080" w:val="left"/>
        </w:tabs>
        <w:jc w:val="both"/>
        <w:rPr>
          <w:rFonts w:asciiTheme="minorHAnsi" w:hAnsiTheme="minorHAnsi"/>
        </w:rPr>
      </w:pPr>
      <w:r w:rsidRPr="00127965">
        <w:rPr>
          <w:rFonts w:asciiTheme="minorHAnsi" w:hAnsiTheme="minorHAnsi"/>
        </w:rPr>
        <w:t>La commission se réunira une fois par an. Toutefois, à la demande d’un des signataires, elle pourra se réunir exceptionnellement avant ce délai.</w:t>
      </w:r>
    </w:p>
    <w:p w14:paraId="0F18F4BF" w14:textId="77777777" w:rsidP="00CD258C" w:rsidR="00F7340E" w:rsidRDefault="00F7340E" w:rsidRPr="00127965">
      <w:pPr>
        <w:tabs>
          <w:tab w:pos="1080" w:val="left"/>
        </w:tabs>
        <w:jc w:val="both"/>
        <w:rPr>
          <w:rFonts w:asciiTheme="minorHAnsi" w:hAnsiTheme="minorHAnsi"/>
        </w:rPr>
      </w:pPr>
    </w:p>
    <w:p w14:paraId="4B71EF85" w14:textId="77777777" w:rsidP="00CD258C" w:rsidR="00B04504" w:rsidRDefault="00B04504" w:rsidRPr="00127965">
      <w:pPr>
        <w:tabs>
          <w:tab w:pos="1080" w:val="left"/>
        </w:tabs>
        <w:jc w:val="both"/>
        <w:rPr>
          <w:rFonts w:asciiTheme="minorHAnsi" w:hAnsiTheme="minorHAnsi"/>
        </w:rPr>
      </w:pPr>
      <w:r w:rsidRPr="00127965">
        <w:rPr>
          <w:rFonts w:asciiTheme="minorHAnsi" w:hAnsiTheme="minorHAnsi"/>
        </w:rPr>
        <w:t>Elle examine l’évolution de l’application du présent accord.</w:t>
      </w:r>
    </w:p>
    <w:p w14:paraId="6CFE9AA1" w14:textId="77777777" w:rsidP="00CD258C" w:rsidR="00B04504" w:rsidRDefault="00B04504" w:rsidRPr="00127965">
      <w:pPr>
        <w:tabs>
          <w:tab w:pos="1080" w:val="left"/>
        </w:tabs>
        <w:jc w:val="both"/>
        <w:rPr>
          <w:rFonts w:asciiTheme="minorHAnsi" w:hAnsiTheme="minorHAnsi"/>
        </w:rPr>
      </w:pPr>
    </w:p>
    <w:p w14:paraId="7E7F001B" w14:textId="77777777" w:rsidP="00CD258C" w:rsidR="00B04504" w:rsidRDefault="00B04504" w:rsidRPr="00127965">
      <w:pPr>
        <w:tabs>
          <w:tab w:pos="1080" w:val="left"/>
        </w:tabs>
        <w:jc w:val="both"/>
        <w:rPr>
          <w:rFonts w:asciiTheme="minorHAnsi" w:hAnsiTheme="minorHAnsi"/>
        </w:rPr>
      </w:pPr>
      <w:r w:rsidRPr="00127965">
        <w:rPr>
          <w:rFonts w:asciiTheme="minorHAnsi" w:hAnsiTheme="minorHAnsi"/>
        </w:rPr>
        <w:t>Elle est habilitée à régler les cas individuels ou collectifs posés par l’application de cet accord.</w:t>
      </w:r>
    </w:p>
    <w:p w14:paraId="6934021E" w14:textId="77777777" w:rsidP="00CD258C" w:rsidR="00B04504" w:rsidRDefault="00B04504" w:rsidRPr="00127965">
      <w:pPr>
        <w:tabs>
          <w:tab w:pos="1080" w:val="left"/>
        </w:tabs>
        <w:jc w:val="both"/>
        <w:rPr>
          <w:rFonts w:asciiTheme="minorHAnsi" w:hAnsiTheme="minorHAnsi"/>
        </w:rPr>
      </w:pPr>
    </w:p>
    <w:p w14:paraId="0B4231E9" w14:textId="77777777" w:rsidP="00CD258C" w:rsidR="00B04504" w:rsidRDefault="00B04504" w:rsidRPr="00127965">
      <w:pPr>
        <w:tabs>
          <w:tab w:pos="1080" w:val="left"/>
        </w:tabs>
        <w:jc w:val="both"/>
        <w:rPr>
          <w:rFonts w:asciiTheme="minorHAnsi" w:hAnsiTheme="minorHAnsi"/>
        </w:rPr>
      </w:pPr>
      <w:r w:rsidRPr="00127965">
        <w:rPr>
          <w:rFonts w:asciiTheme="minorHAnsi" w:hAnsiTheme="minorHAnsi"/>
        </w:rPr>
        <w:t>En cas de litige, les parties signataires conviennent de demander l’avis de l’Inspection du Travail avant d’engager toute action contentieuse.</w:t>
      </w:r>
    </w:p>
    <w:p w14:paraId="05817889" w14:textId="77777777" w:rsidP="00CD258C" w:rsidR="008C7040" w:rsidRDefault="008C7040" w:rsidRPr="00127965">
      <w:pPr>
        <w:tabs>
          <w:tab w:pos="1080" w:val="left"/>
        </w:tabs>
        <w:jc w:val="both"/>
        <w:rPr>
          <w:rFonts w:asciiTheme="minorHAnsi" w:hAnsiTheme="minorHAnsi"/>
          <w:b/>
          <w:bCs/>
          <w:u w:val="single"/>
        </w:rPr>
      </w:pPr>
    </w:p>
    <w:p w14:paraId="52F9DEC9" w14:textId="77777777" w:rsidP="00043B77" w:rsidR="00B04504" w:rsidRDefault="00B04504" w:rsidRPr="00127965">
      <w:pPr>
        <w:pStyle w:val="Titre1"/>
        <w:rPr>
          <w:rFonts w:asciiTheme="minorHAnsi" w:hAnsiTheme="minorHAnsi"/>
          <w:color w:val="auto"/>
          <w:u w:val="single"/>
        </w:rPr>
      </w:pPr>
      <w:bookmarkStart w:id="19" w:name="_Toc511405620"/>
      <w:r w:rsidRPr="00127965">
        <w:rPr>
          <w:rFonts w:asciiTheme="minorHAnsi" w:hAnsiTheme="minorHAnsi"/>
          <w:color w:val="auto"/>
          <w:u w:val="single"/>
        </w:rPr>
        <w:t xml:space="preserve">Article </w:t>
      </w:r>
      <w:r w:rsidR="00802585" w:rsidRPr="00127965">
        <w:rPr>
          <w:rFonts w:asciiTheme="minorHAnsi" w:hAnsiTheme="minorHAnsi"/>
          <w:color w:val="auto"/>
          <w:u w:val="single"/>
        </w:rPr>
        <w:t>7</w:t>
      </w:r>
      <w:r w:rsidRPr="00127965">
        <w:rPr>
          <w:rFonts w:asciiTheme="minorHAnsi" w:hAnsiTheme="minorHAnsi"/>
          <w:color w:val="auto"/>
          <w:u w:val="single"/>
        </w:rPr>
        <w:t xml:space="preserve"> : </w:t>
      </w:r>
      <w:r w:rsidR="000B79B2">
        <w:rPr>
          <w:rFonts w:asciiTheme="minorHAnsi" w:hAnsiTheme="minorHAnsi"/>
          <w:color w:val="auto"/>
          <w:u w:val="single"/>
        </w:rPr>
        <w:t>D</w:t>
      </w:r>
      <w:r w:rsidRPr="00127965">
        <w:rPr>
          <w:rFonts w:asciiTheme="minorHAnsi" w:hAnsiTheme="minorHAnsi"/>
          <w:color w:val="auto"/>
          <w:u w:val="single"/>
        </w:rPr>
        <w:t>urée de l’accord, révision, dénonciation</w:t>
      </w:r>
      <w:bookmarkEnd w:id="19"/>
    </w:p>
    <w:p w14:paraId="56E495A4" w14:textId="77777777" w:rsidP="00CD258C" w:rsidR="00B04504" w:rsidRDefault="00B04504" w:rsidRPr="00127965">
      <w:pPr>
        <w:tabs>
          <w:tab w:pos="1080" w:val="left"/>
        </w:tabs>
        <w:jc w:val="both"/>
        <w:rPr>
          <w:rFonts w:asciiTheme="minorHAnsi" w:hAnsiTheme="minorHAnsi"/>
        </w:rPr>
      </w:pPr>
    </w:p>
    <w:p w14:paraId="1A4D9F81" w14:textId="6F386501" w:rsidP="00B7467A" w:rsidR="00B04504" w:rsidRDefault="00B04504">
      <w:pPr>
        <w:tabs>
          <w:tab w:pos="1080" w:val="left"/>
        </w:tabs>
        <w:jc w:val="both"/>
        <w:rPr>
          <w:rFonts w:asciiTheme="minorHAnsi" w:hAnsiTheme="minorHAnsi"/>
        </w:rPr>
      </w:pPr>
      <w:r w:rsidRPr="00127965">
        <w:rPr>
          <w:rFonts w:asciiTheme="minorHAnsi" w:hAnsiTheme="minorHAnsi"/>
        </w:rPr>
        <w:t xml:space="preserve">Le présent </w:t>
      </w:r>
      <w:r w:rsidR="008C7040" w:rsidRPr="00127965">
        <w:rPr>
          <w:rFonts w:asciiTheme="minorHAnsi" w:hAnsiTheme="minorHAnsi"/>
        </w:rPr>
        <w:t>avenant</w:t>
      </w:r>
      <w:r w:rsidRPr="00127965">
        <w:rPr>
          <w:rFonts w:asciiTheme="minorHAnsi" w:hAnsiTheme="minorHAnsi"/>
        </w:rPr>
        <w:t xml:space="preserve">, conclu pour une durée indéterminée, s’appliquera à compter du </w:t>
      </w:r>
      <w:r w:rsidR="00133FC0">
        <w:rPr>
          <w:rFonts w:asciiTheme="minorHAnsi" w:hAnsiTheme="minorHAnsi"/>
        </w:rPr>
        <w:t>1</w:t>
      </w:r>
      <w:r w:rsidR="00133FC0" w:rsidRPr="00133FC0">
        <w:rPr>
          <w:rFonts w:asciiTheme="minorHAnsi" w:hAnsiTheme="minorHAnsi"/>
          <w:vertAlign w:val="superscript"/>
        </w:rPr>
        <w:t>er</w:t>
      </w:r>
      <w:r w:rsidR="00133FC0">
        <w:rPr>
          <w:rFonts w:asciiTheme="minorHAnsi" w:hAnsiTheme="minorHAnsi"/>
        </w:rPr>
        <w:t xml:space="preserve"> septembre 2019</w:t>
      </w:r>
      <w:r w:rsidR="000B79B2">
        <w:rPr>
          <w:rFonts w:asciiTheme="minorHAnsi" w:hAnsiTheme="minorHAnsi"/>
        </w:rPr>
        <w:t>.</w:t>
      </w:r>
    </w:p>
    <w:p w14:paraId="2EECD30F" w14:textId="77777777" w:rsidP="00B7467A" w:rsidR="000B79B2" w:rsidRDefault="000B79B2">
      <w:pPr>
        <w:tabs>
          <w:tab w:pos="1080" w:val="left"/>
        </w:tabs>
        <w:jc w:val="both"/>
        <w:rPr>
          <w:rFonts w:asciiTheme="minorHAnsi" w:hAnsiTheme="minorHAnsi"/>
        </w:rPr>
      </w:pPr>
    </w:p>
    <w:p w14:paraId="4E69ACF5" w14:textId="6187DAB6" w:rsidP="00B7467A" w:rsidR="000B79B2" w:rsidRDefault="000B79B2" w:rsidRPr="00571E71">
      <w:pPr>
        <w:tabs>
          <w:tab w:pos="1080" w:val="left"/>
        </w:tabs>
        <w:jc w:val="both"/>
        <w:rPr>
          <w:rFonts w:asciiTheme="minorHAnsi" w:hAnsiTheme="minorHAnsi"/>
        </w:rPr>
      </w:pPr>
      <w:r w:rsidRPr="00571E71">
        <w:rPr>
          <w:rFonts w:asciiTheme="minorHAnsi" w:hAnsiTheme="minorHAnsi"/>
        </w:rPr>
        <w:t>Le présent avenant se substitue de plein droit aux stipulations de l’accord du 5</w:t>
      </w:r>
      <w:r w:rsidR="00133FC0">
        <w:rPr>
          <w:rFonts w:asciiTheme="minorHAnsi" w:hAnsiTheme="minorHAnsi"/>
        </w:rPr>
        <w:t xml:space="preserve"> </w:t>
      </w:r>
      <w:r w:rsidRPr="00571E71">
        <w:rPr>
          <w:rFonts w:asciiTheme="minorHAnsi" w:hAnsiTheme="minorHAnsi"/>
        </w:rPr>
        <w:t xml:space="preserve">novembre 2010 qu'il modifie et est opposable, dès son dépôt, à l'ensemble des salariés tels que visés à l’article 1. </w:t>
      </w:r>
    </w:p>
    <w:p w14:paraId="471D09EC" w14:textId="77777777" w:rsidP="00CD258C" w:rsidR="00B04504" w:rsidRDefault="00B04504" w:rsidRPr="00127965">
      <w:pPr>
        <w:tabs>
          <w:tab w:pos="1080" w:val="left"/>
        </w:tabs>
        <w:jc w:val="both"/>
        <w:rPr>
          <w:rFonts w:asciiTheme="minorHAnsi" w:hAnsiTheme="minorHAnsi"/>
        </w:rPr>
      </w:pPr>
    </w:p>
    <w:p w14:paraId="4012712F" w14:textId="77777777" w:rsidP="00CD258C" w:rsidR="00B04504" w:rsidRDefault="00B04504" w:rsidRPr="00127965">
      <w:pPr>
        <w:tabs>
          <w:tab w:pos="1080" w:val="left"/>
        </w:tabs>
        <w:jc w:val="both"/>
        <w:rPr>
          <w:rFonts w:asciiTheme="minorHAnsi" w:hAnsiTheme="minorHAnsi"/>
        </w:rPr>
      </w:pPr>
      <w:r w:rsidRPr="00127965">
        <w:rPr>
          <w:rFonts w:asciiTheme="minorHAnsi" w:hAnsiTheme="minorHAnsi"/>
        </w:rPr>
        <w:t>Il pourra être dé</w:t>
      </w:r>
      <w:r w:rsidR="004E783C" w:rsidRPr="00127965">
        <w:rPr>
          <w:rFonts w:asciiTheme="minorHAnsi" w:hAnsiTheme="minorHAnsi"/>
        </w:rPr>
        <w:t>noncé par l’une ou l’autre</w:t>
      </w:r>
      <w:r w:rsidRPr="00127965">
        <w:rPr>
          <w:rFonts w:asciiTheme="minorHAnsi" w:hAnsiTheme="minorHAnsi"/>
        </w:rPr>
        <w:t xml:space="preserve"> des parties signataires ou adhérentes par voie de courrier recommandé avec avis de réception</w:t>
      </w:r>
      <w:r w:rsidR="006A7C3D" w:rsidRPr="00127965">
        <w:rPr>
          <w:rFonts w:asciiTheme="minorHAnsi" w:hAnsiTheme="minorHAnsi"/>
        </w:rPr>
        <w:t>,</w:t>
      </w:r>
      <w:r w:rsidRPr="00127965">
        <w:rPr>
          <w:rFonts w:asciiTheme="minorHAnsi" w:hAnsiTheme="minorHAnsi"/>
        </w:rPr>
        <w:t xml:space="preserve"> en respectant un préavis de trois mois.</w:t>
      </w:r>
    </w:p>
    <w:p w14:paraId="212F03EA" w14:textId="01E516EB" w:rsidP="00CD258C" w:rsidR="00B04504" w:rsidRDefault="00B04504" w:rsidRPr="00571E71">
      <w:pPr>
        <w:tabs>
          <w:tab w:pos="1080" w:val="left"/>
        </w:tabs>
        <w:jc w:val="both"/>
        <w:rPr>
          <w:rFonts w:asciiTheme="minorHAnsi" w:hAnsiTheme="minorHAnsi"/>
          <w:strike/>
        </w:rPr>
      </w:pPr>
      <w:r w:rsidRPr="00571E71">
        <w:rPr>
          <w:rFonts w:asciiTheme="minorHAnsi" w:hAnsiTheme="minorHAnsi"/>
        </w:rPr>
        <w:tab/>
      </w:r>
    </w:p>
    <w:p w14:paraId="23B5E3A7" w14:textId="77777777" w:rsidP="00CD258C" w:rsidR="00B04504" w:rsidRDefault="00B04504" w:rsidRPr="00571E71">
      <w:pPr>
        <w:tabs>
          <w:tab w:pos="1080" w:val="left"/>
        </w:tabs>
        <w:jc w:val="both"/>
        <w:rPr>
          <w:rFonts w:asciiTheme="minorHAnsi" w:hAnsiTheme="minorHAnsi"/>
        </w:rPr>
      </w:pPr>
    </w:p>
    <w:p w14:paraId="13EB47A0" w14:textId="77777777" w:rsidP="003A42EB" w:rsidR="003A42EB" w:rsidRDefault="003A42EB" w:rsidRPr="00571E71">
      <w:pPr>
        <w:spacing w:line="260" w:lineRule="atLeast"/>
        <w:jc w:val="both"/>
        <w:rPr>
          <w:rFonts w:asciiTheme="minorHAnsi" w:hAnsiTheme="minorHAnsi"/>
        </w:rPr>
      </w:pPr>
      <w:r w:rsidRPr="00571E71">
        <w:rPr>
          <w:rFonts w:asciiTheme="minorHAnsi" w:hAnsiTheme="minorHAnsi"/>
        </w:rPr>
        <w:t>Le présent avenant pourra être révisé à tout moment selon les modalités mentionnées aux articles L. 2261-7-1 à L. 2261-8 du code du travail, ou le cas échéant aux articles L. 2232-21 et s. du code du travail.</w:t>
      </w:r>
    </w:p>
    <w:p w14:paraId="44278351" w14:textId="77777777" w:rsidP="003A42EB" w:rsidR="003A42EB" w:rsidRDefault="003A42EB" w:rsidRPr="00571E71">
      <w:pPr>
        <w:spacing w:line="260" w:lineRule="atLeast"/>
        <w:jc w:val="both"/>
        <w:rPr>
          <w:rFonts w:asciiTheme="minorHAnsi" w:hAnsiTheme="minorHAnsi"/>
          <w:b/>
          <w:u w:val="single"/>
        </w:rPr>
      </w:pPr>
    </w:p>
    <w:p w14:paraId="3AE58B20" w14:textId="77777777" w:rsidP="003A42EB" w:rsidR="003A42EB" w:rsidRDefault="003A42EB" w:rsidRPr="00571E71">
      <w:pPr>
        <w:spacing w:line="260" w:lineRule="atLeast"/>
        <w:jc w:val="both"/>
        <w:rPr>
          <w:rFonts w:asciiTheme="minorHAnsi" w:hAnsiTheme="minorHAnsi"/>
        </w:rPr>
      </w:pPr>
      <w:r w:rsidRPr="00571E71">
        <w:rPr>
          <w:rFonts w:asciiTheme="minorHAnsi" w:hAnsiTheme="minorHAnsi"/>
        </w:rPr>
        <w:t>Toute demande de révision à l’initiative de l’une des parties susvisées devra être adressée par lettre recommandée avec accusé de réception aux autres parties</w:t>
      </w:r>
      <w:r w:rsidR="004D1A64" w:rsidRPr="00571E71">
        <w:rPr>
          <w:rFonts w:asciiTheme="minorHAnsi" w:hAnsiTheme="minorHAnsi"/>
        </w:rPr>
        <w:t>.</w:t>
      </w:r>
    </w:p>
    <w:p w14:paraId="13171628" w14:textId="77777777" w:rsidP="003A42EB" w:rsidR="003A42EB" w:rsidRDefault="003A42EB" w:rsidRPr="00571E71">
      <w:pPr>
        <w:spacing w:line="260" w:lineRule="atLeast"/>
        <w:jc w:val="both"/>
        <w:rPr>
          <w:rFonts w:asciiTheme="minorHAnsi" w:hAnsiTheme="minorHAnsi"/>
        </w:rPr>
      </w:pPr>
      <w:r w:rsidRPr="00571E71">
        <w:rPr>
          <w:rFonts w:asciiTheme="minorHAnsi" w:hAnsiTheme="minorHAnsi"/>
        </w:rPr>
        <w:t>Les parties devront s’efforcer d’entamer les négociations dans un délai de trois mois suivant la réception de la lettre recommandée avec accusé de réception de demande de révision.</w:t>
      </w:r>
    </w:p>
    <w:p w14:paraId="77B9B39A" w14:textId="77777777" w:rsidP="003A42EB" w:rsidR="003A42EB" w:rsidRDefault="003A42EB" w:rsidRPr="00571E71">
      <w:pPr>
        <w:spacing w:line="260" w:lineRule="atLeast"/>
        <w:jc w:val="both"/>
        <w:rPr>
          <w:rFonts w:asciiTheme="minorHAnsi" w:hAnsiTheme="minorHAnsi"/>
        </w:rPr>
      </w:pPr>
    </w:p>
    <w:p w14:paraId="2A2C0831" w14:textId="77777777" w:rsidP="003A42EB" w:rsidR="003A42EB" w:rsidRDefault="003A42EB" w:rsidRPr="00571E71">
      <w:pPr>
        <w:spacing w:line="260" w:lineRule="atLeast"/>
        <w:jc w:val="both"/>
        <w:rPr>
          <w:rFonts w:asciiTheme="minorHAnsi" w:hAnsiTheme="minorHAnsi"/>
        </w:rPr>
      </w:pPr>
      <w:r w:rsidRPr="00571E71">
        <w:rPr>
          <w:rFonts w:asciiTheme="minorHAnsi" w:hAnsiTheme="minorHAnsi"/>
        </w:rPr>
        <w:t>L’avenant éventuel de révision devra être déposé dans les conditions prévues par les textes en vigueur.</w:t>
      </w:r>
    </w:p>
    <w:p w14:paraId="7B80A647" w14:textId="77777777" w:rsidP="00B04504" w:rsidR="00DF3C2B" w:rsidRDefault="00DF3C2B" w:rsidRPr="00127965">
      <w:pPr>
        <w:tabs>
          <w:tab w:pos="1080" w:val="left"/>
          <w:tab w:pos="5580" w:val="left"/>
        </w:tabs>
        <w:jc w:val="both"/>
        <w:rPr>
          <w:rFonts w:asciiTheme="minorHAnsi" w:hAnsiTheme="minorHAnsi"/>
        </w:rPr>
      </w:pPr>
    </w:p>
    <w:p w14:paraId="1177FAFD" w14:textId="77777777" w:rsidP="00043B77" w:rsidR="004D1A64" w:rsidRDefault="004D1A64" w:rsidRPr="00127965">
      <w:pPr>
        <w:pStyle w:val="Titre1"/>
        <w:rPr>
          <w:rFonts w:asciiTheme="minorHAnsi" w:hAnsiTheme="minorHAnsi"/>
          <w:color w:val="auto"/>
          <w:u w:val="single"/>
        </w:rPr>
      </w:pPr>
      <w:bookmarkStart w:id="20" w:name="_Toc510112400"/>
      <w:bookmarkStart w:id="21" w:name="_Toc511405621"/>
      <w:r w:rsidRPr="00127965">
        <w:rPr>
          <w:rFonts w:asciiTheme="minorHAnsi" w:hAnsiTheme="minorHAnsi"/>
          <w:color w:val="auto"/>
          <w:u w:val="single"/>
        </w:rPr>
        <w:t>Article</w:t>
      </w:r>
      <w:r w:rsidR="00802585" w:rsidRPr="00127965">
        <w:rPr>
          <w:rFonts w:asciiTheme="minorHAnsi" w:hAnsiTheme="minorHAnsi"/>
          <w:color w:val="auto"/>
          <w:u w:val="single"/>
        </w:rPr>
        <w:t xml:space="preserve"> 8</w:t>
      </w:r>
      <w:r w:rsidRPr="00127965">
        <w:rPr>
          <w:rFonts w:asciiTheme="minorHAnsi" w:hAnsiTheme="minorHAnsi"/>
          <w:color w:val="auto"/>
          <w:u w:val="single"/>
        </w:rPr>
        <w:t> : Formalités de dépôt et de publicité</w:t>
      </w:r>
      <w:bookmarkEnd w:id="20"/>
      <w:bookmarkEnd w:id="21"/>
    </w:p>
    <w:p w14:paraId="42E485DD" w14:textId="77777777" w:rsidP="004D1A64" w:rsidR="004D1A64" w:rsidRDefault="004D1A64" w:rsidRPr="00127965">
      <w:pPr>
        <w:spacing w:line="260" w:lineRule="atLeast"/>
        <w:jc w:val="both"/>
        <w:rPr>
          <w:rFonts w:asciiTheme="minorHAnsi" w:hAnsiTheme="minorHAnsi"/>
        </w:rPr>
      </w:pPr>
    </w:p>
    <w:p w14:paraId="53F053D7" w14:textId="740067DF" w:rsidP="004D1A64" w:rsidR="004D1A64" w:rsidRDefault="004D1A64" w:rsidRPr="00127965">
      <w:pPr>
        <w:spacing w:line="260" w:lineRule="atLeast"/>
        <w:jc w:val="both"/>
        <w:rPr>
          <w:rFonts w:asciiTheme="minorHAnsi" w:hAnsiTheme="minorHAnsi"/>
        </w:rPr>
      </w:pPr>
      <w:r w:rsidRPr="00127965">
        <w:rPr>
          <w:rFonts w:asciiTheme="minorHAnsi" w:hAnsiTheme="minorHAnsi"/>
        </w:rPr>
        <w:t xml:space="preserve">Conformément aux dispositions des articles L. 2231-6, D. 2231-2, D. 2231-4 à D. 2231-7 du code du travail, le présent </w:t>
      </w:r>
      <w:r w:rsidR="008859E2">
        <w:rPr>
          <w:rFonts w:asciiTheme="minorHAnsi" w:hAnsiTheme="minorHAnsi"/>
        </w:rPr>
        <w:t>avenant</w:t>
      </w:r>
      <w:r w:rsidRPr="00127965">
        <w:rPr>
          <w:rFonts w:asciiTheme="minorHAnsi" w:hAnsiTheme="minorHAnsi"/>
        </w:rPr>
        <w:t xml:space="preserve"> sera déposé à l’initiative de la </w:t>
      </w:r>
      <w:r w:rsidR="002729AD" w:rsidRPr="00127965">
        <w:rPr>
          <w:rFonts w:asciiTheme="minorHAnsi" w:hAnsiTheme="minorHAnsi"/>
        </w:rPr>
        <w:t>Direction selon</w:t>
      </w:r>
      <w:r w:rsidRPr="00127965">
        <w:rPr>
          <w:rFonts w:asciiTheme="minorHAnsi" w:hAnsiTheme="minorHAnsi"/>
        </w:rPr>
        <w:t xml:space="preserve"> les modalités suivantes :</w:t>
      </w:r>
    </w:p>
    <w:p w14:paraId="45CD2FCE" w14:textId="77777777" w:rsidP="004D1A64" w:rsidR="004D1A64" w:rsidRDefault="004D1A64" w:rsidRPr="00127965">
      <w:pPr>
        <w:spacing w:line="260" w:lineRule="atLeast"/>
        <w:jc w:val="both"/>
        <w:rPr>
          <w:rFonts w:asciiTheme="minorHAnsi" w:hAnsiTheme="minorHAnsi"/>
        </w:rPr>
      </w:pPr>
    </w:p>
    <w:p w14:paraId="6BAFBD5C" w14:textId="77777777" w:rsidP="002918F0" w:rsidR="004D1A64" w:rsidRDefault="004D1A64" w:rsidRPr="00127965">
      <w:pPr>
        <w:numPr>
          <w:ilvl w:val="0"/>
          <w:numId w:val="23"/>
        </w:numPr>
        <w:spacing w:line="252" w:lineRule="auto"/>
        <w:jc w:val="both"/>
        <w:rPr>
          <w:rFonts w:asciiTheme="minorHAnsi" w:hAnsiTheme="minorHAnsi"/>
        </w:rPr>
      </w:pPr>
      <w:proofErr w:type="gramStart"/>
      <w:r w:rsidRPr="00127965">
        <w:rPr>
          <w:rFonts w:asciiTheme="minorHAnsi" w:hAnsiTheme="minorHAnsi"/>
        </w:rPr>
        <w:t>en</w:t>
      </w:r>
      <w:proofErr w:type="gramEnd"/>
      <w:r w:rsidRPr="00127965">
        <w:rPr>
          <w:rFonts w:asciiTheme="minorHAnsi" w:hAnsiTheme="minorHAnsi"/>
        </w:rPr>
        <w:t xml:space="preserve"> un exemplaire au Secrétariat- Greffe du Conseil de Prud’hommes de Pau ;</w:t>
      </w:r>
    </w:p>
    <w:p w14:paraId="50007638" w14:textId="77777777" w:rsidP="004D1A64" w:rsidR="004D1A64" w:rsidRDefault="004D1A64" w:rsidRPr="00127965">
      <w:pPr>
        <w:ind w:left="720"/>
        <w:jc w:val="both"/>
        <w:rPr>
          <w:rFonts w:asciiTheme="minorHAnsi" w:hAnsiTheme="minorHAnsi"/>
        </w:rPr>
      </w:pPr>
    </w:p>
    <w:p w14:paraId="3CC42FAA" w14:textId="77777777" w:rsidP="002918F0" w:rsidR="002918F0" w:rsidRDefault="004D1A64" w:rsidRPr="00127965">
      <w:pPr>
        <w:numPr>
          <w:ilvl w:val="0"/>
          <w:numId w:val="23"/>
        </w:numPr>
        <w:spacing w:line="252" w:lineRule="auto"/>
        <w:jc w:val="both"/>
        <w:rPr>
          <w:rFonts w:asciiTheme="minorHAnsi" w:hAnsiTheme="minorHAnsi"/>
        </w:rPr>
      </w:pPr>
      <w:proofErr w:type="gramStart"/>
      <w:r w:rsidRPr="00127965">
        <w:rPr>
          <w:rFonts w:asciiTheme="minorHAnsi" w:hAnsiTheme="minorHAnsi"/>
        </w:rPr>
        <w:t>en</w:t>
      </w:r>
      <w:proofErr w:type="gramEnd"/>
      <w:r w:rsidRPr="00127965">
        <w:rPr>
          <w:rFonts w:asciiTheme="minorHAnsi" w:hAnsiTheme="minorHAnsi"/>
        </w:rPr>
        <w:t xml:space="preserve"> deux exemplaires</w:t>
      </w:r>
      <w:r w:rsidR="002918F0" w:rsidRPr="00127965">
        <w:rPr>
          <w:rFonts w:asciiTheme="minorHAnsi" w:hAnsiTheme="minorHAnsi"/>
        </w:rPr>
        <w:t xml:space="preserve"> auprès de la Direction Régionale des Entreprises, de la Concurrence, de la Consommation, du Travail et de l’Emploi (DIRECCTE) de Pau :</w:t>
      </w:r>
    </w:p>
    <w:p w14:paraId="4D65671F" w14:textId="77777777" w:rsidP="002918F0" w:rsidR="002918F0" w:rsidRDefault="002918F0" w:rsidRPr="00127965">
      <w:pPr>
        <w:pStyle w:val="Paragraphedeliste"/>
        <w:rPr>
          <w:rFonts w:asciiTheme="minorHAnsi" w:hAnsiTheme="minorHAnsi"/>
        </w:rPr>
      </w:pPr>
    </w:p>
    <w:p w14:paraId="4631EC59" w14:textId="77777777" w:rsidP="002918F0" w:rsidR="002918F0" w:rsidRDefault="004D1A64" w:rsidRPr="00127965">
      <w:pPr>
        <w:numPr>
          <w:ilvl w:val="0"/>
          <w:numId w:val="20"/>
        </w:numPr>
        <w:spacing w:line="252" w:lineRule="auto"/>
        <w:ind w:left="1068"/>
        <w:jc w:val="both"/>
        <w:rPr>
          <w:rFonts w:asciiTheme="minorHAnsi" w:hAnsiTheme="minorHAnsi"/>
        </w:rPr>
      </w:pPr>
      <w:proofErr w:type="gramStart"/>
      <w:r w:rsidRPr="00127965">
        <w:rPr>
          <w:rFonts w:asciiTheme="minorHAnsi" w:hAnsiTheme="minorHAnsi"/>
        </w:rPr>
        <w:t>dont</w:t>
      </w:r>
      <w:proofErr w:type="gramEnd"/>
      <w:r w:rsidRPr="00127965">
        <w:rPr>
          <w:rFonts w:asciiTheme="minorHAnsi" w:hAnsiTheme="minorHAnsi"/>
        </w:rPr>
        <w:t xml:space="preserve"> une version sur su</w:t>
      </w:r>
      <w:r w:rsidR="002918F0" w:rsidRPr="00127965">
        <w:rPr>
          <w:rFonts w:asciiTheme="minorHAnsi" w:hAnsiTheme="minorHAnsi"/>
        </w:rPr>
        <w:t>pport papier signée des parties ;</w:t>
      </w:r>
    </w:p>
    <w:p w14:paraId="0444F53E" w14:textId="77777777" w:rsidP="002918F0" w:rsidR="002918F0" w:rsidRDefault="002918F0" w:rsidRPr="00127965">
      <w:pPr>
        <w:spacing w:line="252" w:lineRule="auto"/>
        <w:ind w:left="1068"/>
        <w:jc w:val="both"/>
        <w:rPr>
          <w:rFonts w:asciiTheme="minorHAnsi" w:hAnsiTheme="minorHAnsi"/>
        </w:rPr>
      </w:pPr>
    </w:p>
    <w:p w14:paraId="6480F602" w14:textId="77777777" w:rsidP="002918F0" w:rsidR="004D1A64" w:rsidRDefault="004D1A64" w:rsidRPr="00127965">
      <w:pPr>
        <w:numPr>
          <w:ilvl w:val="0"/>
          <w:numId w:val="20"/>
        </w:numPr>
        <w:spacing w:line="260" w:lineRule="atLeast"/>
        <w:ind w:left="1068"/>
        <w:jc w:val="both"/>
        <w:rPr>
          <w:rFonts w:asciiTheme="minorHAnsi" w:hAnsiTheme="minorHAnsi"/>
        </w:rPr>
      </w:pPr>
      <w:proofErr w:type="gramStart"/>
      <w:r w:rsidRPr="00127965">
        <w:rPr>
          <w:rFonts w:asciiTheme="minorHAnsi" w:hAnsiTheme="minorHAnsi"/>
        </w:rPr>
        <w:t>et</w:t>
      </w:r>
      <w:proofErr w:type="gramEnd"/>
      <w:r w:rsidRPr="00127965">
        <w:rPr>
          <w:rFonts w:asciiTheme="minorHAnsi" w:hAnsiTheme="minorHAnsi"/>
        </w:rPr>
        <w:t xml:space="preserve"> une version</w:t>
      </w:r>
      <w:r w:rsidR="002918F0" w:rsidRPr="00127965">
        <w:rPr>
          <w:rFonts w:asciiTheme="minorHAnsi" w:hAnsiTheme="minorHAnsi"/>
        </w:rPr>
        <w:t xml:space="preserve">, </w:t>
      </w:r>
      <w:r w:rsidRPr="00127965">
        <w:rPr>
          <w:rFonts w:asciiTheme="minorHAnsi" w:hAnsiTheme="minorHAnsi"/>
        </w:rPr>
        <w:t>accompagné</w:t>
      </w:r>
      <w:r w:rsidR="002918F0" w:rsidRPr="00127965">
        <w:rPr>
          <w:rFonts w:asciiTheme="minorHAnsi" w:hAnsiTheme="minorHAnsi"/>
        </w:rPr>
        <w:t>e</w:t>
      </w:r>
      <w:r w:rsidRPr="00127965">
        <w:rPr>
          <w:rFonts w:asciiTheme="minorHAnsi" w:hAnsiTheme="minorHAnsi"/>
        </w:rPr>
        <w:t xml:space="preserve"> des pièces énoncées à l’article D. 2231-7 du code du travail</w:t>
      </w:r>
      <w:r w:rsidR="002918F0" w:rsidRPr="00127965">
        <w:rPr>
          <w:rFonts w:asciiTheme="minorHAnsi" w:hAnsiTheme="minorHAnsi"/>
        </w:rPr>
        <w:t>, en ligne sur la plateforme de téléprocédure « </w:t>
      </w:r>
      <w:proofErr w:type="spellStart"/>
      <w:r w:rsidR="002918F0" w:rsidRPr="00127965">
        <w:rPr>
          <w:rFonts w:asciiTheme="minorHAnsi" w:hAnsiTheme="minorHAnsi"/>
        </w:rPr>
        <w:t>TéléAccords</w:t>
      </w:r>
      <w:proofErr w:type="spellEnd"/>
      <w:r w:rsidR="002918F0" w:rsidRPr="00127965">
        <w:rPr>
          <w:rFonts w:asciiTheme="minorHAnsi" w:hAnsiTheme="minorHAnsi"/>
        </w:rPr>
        <w:t> », accessible depuis le site www.teleaccords.travail-emploi.gouv.fr.</w:t>
      </w:r>
    </w:p>
    <w:p w14:paraId="426A8431" w14:textId="77777777" w:rsidP="004D1A64" w:rsidR="004D1A64" w:rsidRDefault="004D1A64" w:rsidRPr="00127965">
      <w:pPr>
        <w:spacing w:line="260" w:lineRule="atLeast"/>
        <w:jc w:val="both"/>
        <w:rPr>
          <w:rFonts w:asciiTheme="minorHAnsi" w:hAnsiTheme="minorHAnsi"/>
        </w:rPr>
      </w:pPr>
    </w:p>
    <w:p w14:paraId="0B5E20FF" w14:textId="77777777" w:rsidP="004D1A64" w:rsidR="004D1A64" w:rsidRDefault="004D1A64" w:rsidRPr="00127965">
      <w:pPr>
        <w:spacing w:line="260" w:lineRule="atLeast"/>
        <w:jc w:val="both"/>
        <w:rPr>
          <w:rFonts w:asciiTheme="minorHAnsi" w:hAnsiTheme="minorHAnsi"/>
        </w:rPr>
      </w:pPr>
      <w:r w:rsidRPr="00127965">
        <w:rPr>
          <w:rFonts w:asciiTheme="minorHAnsi" w:hAnsiTheme="minorHAnsi"/>
        </w:rPr>
        <w:t>Un exemplaire du présent a</w:t>
      </w:r>
      <w:r w:rsidR="008859E2">
        <w:rPr>
          <w:rFonts w:asciiTheme="minorHAnsi" w:hAnsiTheme="minorHAnsi"/>
        </w:rPr>
        <w:t>venant</w:t>
      </w:r>
      <w:r w:rsidRPr="00127965">
        <w:rPr>
          <w:rFonts w:asciiTheme="minorHAnsi" w:hAnsiTheme="minorHAnsi"/>
        </w:rPr>
        <w:t xml:space="preserve"> sera remis par la Direction </w:t>
      </w:r>
      <w:proofErr w:type="gramStart"/>
      <w:r w:rsidRPr="00127965">
        <w:rPr>
          <w:rFonts w:asciiTheme="minorHAnsi" w:hAnsiTheme="minorHAnsi"/>
        </w:rPr>
        <w:t>aux  délégués</w:t>
      </w:r>
      <w:proofErr w:type="gramEnd"/>
      <w:r w:rsidRPr="00127965">
        <w:rPr>
          <w:rFonts w:asciiTheme="minorHAnsi" w:hAnsiTheme="minorHAnsi"/>
        </w:rPr>
        <w:t xml:space="preserve"> du personnel,  dans le respect des dispositions de l’article R. 2262-2 du code du travail.</w:t>
      </w:r>
    </w:p>
    <w:p w14:paraId="35249E45" w14:textId="77777777" w:rsidP="004D1A64" w:rsidR="004D1A64" w:rsidRDefault="004D1A64" w:rsidRPr="00127965">
      <w:pPr>
        <w:spacing w:line="260" w:lineRule="atLeast"/>
        <w:jc w:val="both"/>
        <w:rPr>
          <w:rFonts w:asciiTheme="minorHAnsi" w:hAnsiTheme="minorHAnsi"/>
        </w:rPr>
      </w:pPr>
    </w:p>
    <w:p w14:paraId="58D8896B" w14:textId="77777777" w:rsidP="004D1A64" w:rsidR="004D1A64" w:rsidRDefault="004D1A64" w:rsidRPr="00127965">
      <w:pPr>
        <w:spacing w:line="260" w:lineRule="atLeast"/>
        <w:jc w:val="both"/>
        <w:rPr>
          <w:rFonts w:asciiTheme="minorHAnsi" w:hAnsiTheme="minorHAnsi"/>
        </w:rPr>
      </w:pPr>
      <w:r w:rsidRPr="00127965">
        <w:rPr>
          <w:rFonts w:asciiTheme="minorHAnsi" w:hAnsiTheme="minorHAnsi"/>
        </w:rPr>
        <w:t>En outre, le texte de l’</w:t>
      </w:r>
      <w:r w:rsidR="008859E2">
        <w:rPr>
          <w:rFonts w:asciiTheme="minorHAnsi" w:hAnsiTheme="minorHAnsi"/>
        </w:rPr>
        <w:t>avenant</w:t>
      </w:r>
      <w:r w:rsidRPr="00127965">
        <w:rPr>
          <w:rFonts w:asciiTheme="minorHAnsi" w:hAnsiTheme="minorHAnsi"/>
        </w:rPr>
        <w:t xml:space="preserve"> sera diffusé auprès de l’ensemble des salariés et de tout nouvel embauché par la Direction, conformément aux articles L. 2262-5, R. 2262-1 et R. 2262-3 du code du travail.</w:t>
      </w:r>
    </w:p>
    <w:p w14:paraId="061CAB3C" w14:textId="77777777" w:rsidP="004D1A64" w:rsidR="004D1A64" w:rsidRDefault="004D1A64" w:rsidRPr="00127965">
      <w:pPr>
        <w:spacing w:line="260" w:lineRule="atLeast"/>
        <w:jc w:val="both"/>
        <w:rPr>
          <w:rFonts w:asciiTheme="minorHAnsi" w:hAnsiTheme="minorHAnsi"/>
        </w:rPr>
      </w:pPr>
    </w:p>
    <w:p w14:paraId="14E1DCB7" w14:textId="44CD1F36" w:rsidP="00B04504" w:rsidR="004D1A64" w:rsidRDefault="000B15E4" w:rsidRPr="00127965">
      <w:pPr>
        <w:tabs>
          <w:tab w:pos="1080" w:val="left"/>
          <w:tab w:pos="5580" w:val="left"/>
        </w:tabs>
        <w:jc w:val="both"/>
        <w:rPr>
          <w:rFonts w:asciiTheme="minorHAnsi" w:hAnsiTheme="minorHAnsi"/>
        </w:rPr>
      </w:pPr>
      <w:r w:rsidRPr="00127965">
        <w:rPr>
          <w:rFonts w:asciiTheme="minorHAnsi" w:hAnsiTheme="minorHAnsi"/>
        </w:rPr>
        <w:t xml:space="preserve">Fait à Gan, le </w:t>
      </w:r>
      <w:r w:rsidR="00217C97">
        <w:rPr>
          <w:rFonts w:asciiTheme="minorHAnsi" w:hAnsiTheme="minorHAnsi"/>
        </w:rPr>
        <w:t>28 août</w:t>
      </w:r>
      <w:r w:rsidR="00133FC0">
        <w:rPr>
          <w:rFonts w:asciiTheme="minorHAnsi" w:hAnsiTheme="minorHAnsi"/>
        </w:rPr>
        <w:t xml:space="preserve"> 2019</w:t>
      </w:r>
    </w:p>
    <w:p w14:paraId="37DD09A2" w14:textId="77777777" w:rsidP="00B04504" w:rsidR="000B15E4" w:rsidRDefault="000B15E4" w:rsidRPr="00127965">
      <w:pPr>
        <w:tabs>
          <w:tab w:pos="1080" w:val="left"/>
          <w:tab w:pos="5580" w:val="left"/>
        </w:tabs>
        <w:jc w:val="both"/>
        <w:rPr>
          <w:rFonts w:asciiTheme="minorHAnsi" w:hAnsiTheme="minorHAnsi"/>
        </w:rPr>
      </w:pPr>
    </w:p>
    <w:p w14:paraId="35C76BB0" w14:textId="77777777" w:rsidP="00B04504" w:rsidR="00297C8A" w:rsidRDefault="00297C8A" w:rsidRPr="00127965">
      <w:pPr>
        <w:tabs>
          <w:tab w:pos="1080" w:val="left"/>
          <w:tab w:pos="5580" w:val="left"/>
        </w:tabs>
        <w:jc w:val="both"/>
        <w:rPr>
          <w:rFonts w:asciiTheme="minorHAnsi" w:hAnsiTheme="minorHAnsi"/>
        </w:rPr>
      </w:pPr>
    </w:p>
    <w:p w14:paraId="3E7AFEA1" w14:textId="77777777" w:rsidP="00DF3C2B" w:rsidR="00DF3C2B" w:rsidRDefault="00DF3C2B" w:rsidRPr="00127965">
      <w:pPr>
        <w:tabs>
          <w:tab w:pos="1080" w:val="left"/>
          <w:tab w:pos="5580" w:val="left"/>
        </w:tabs>
        <w:jc w:val="both"/>
        <w:rPr>
          <w:rFonts w:asciiTheme="minorHAnsi" w:hAnsiTheme="minorHAnsi"/>
          <w:b/>
          <w:bCs/>
        </w:rPr>
      </w:pPr>
      <w:r w:rsidRPr="00127965">
        <w:rPr>
          <w:rFonts w:asciiTheme="minorHAnsi" w:hAnsiTheme="minorHAnsi"/>
          <w:b/>
          <w:bCs/>
        </w:rPr>
        <w:tab/>
        <w:t>Pour l’U.E.S.</w:t>
      </w:r>
      <w:r w:rsidR="00F91558" w:rsidRPr="00127965">
        <w:rPr>
          <w:rFonts w:asciiTheme="minorHAnsi" w:hAnsiTheme="minorHAnsi"/>
          <w:b/>
          <w:bCs/>
        </w:rPr>
        <w:t>,</w:t>
      </w:r>
      <w:r w:rsidRPr="00127965">
        <w:rPr>
          <w:rFonts w:asciiTheme="minorHAnsi" w:hAnsiTheme="minorHAnsi"/>
          <w:b/>
          <w:bCs/>
        </w:rPr>
        <w:tab/>
        <w:t>Pour le Syndicat C.F.D.T.,</w:t>
      </w:r>
    </w:p>
    <w:p w14:paraId="4F409047" w14:textId="0BF36607" w:rsidP="00A16196" w:rsidR="00DF3C2B" w:rsidRDefault="00DF3C2B" w:rsidRPr="00127965">
      <w:pPr>
        <w:tabs>
          <w:tab w:pos="1080" w:val="left"/>
          <w:tab w:pos="5580" w:val="left"/>
        </w:tabs>
        <w:jc w:val="both"/>
        <w:rPr>
          <w:rFonts w:asciiTheme="minorHAnsi" w:hAnsiTheme="minorHAnsi"/>
        </w:rPr>
      </w:pPr>
      <w:r w:rsidRPr="00127965">
        <w:rPr>
          <w:rFonts w:asciiTheme="minorHAnsi" w:hAnsiTheme="minorHAnsi"/>
        </w:rPr>
        <w:tab/>
      </w:r>
    </w:p>
    <w:p w14:paraId="7AEBD8B8" w14:textId="77777777" w:rsidP="00B04504" w:rsidR="00B04504" w:rsidRDefault="00B04504" w:rsidRPr="00127965">
      <w:pPr>
        <w:tabs>
          <w:tab w:pos="1080" w:val="left"/>
          <w:tab w:pos="5580" w:val="left"/>
        </w:tabs>
        <w:jc w:val="both"/>
        <w:rPr>
          <w:rFonts w:asciiTheme="minorHAnsi" w:hAnsiTheme="minorHAnsi"/>
        </w:rPr>
      </w:pPr>
    </w:p>
    <w:p w14:paraId="44E5FE62" w14:textId="77777777" w:rsidP="00BA20B7" w:rsidR="00A435BE" w:rsidRDefault="00A435BE" w:rsidRPr="00127965">
      <w:pPr>
        <w:tabs>
          <w:tab w:pos="1080" w:val="left"/>
        </w:tabs>
        <w:jc w:val="both"/>
        <w:rPr>
          <w:rFonts w:asciiTheme="minorHAnsi" w:hAnsiTheme="minorHAnsi"/>
        </w:rPr>
      </w:pPr>
      <w:r w:rsidRPr="00127965">
        <w:rPr>
          <w:rFonts w:asciiTheme="minorHAnsi" w:hAnsiTheme="minorHAnsi"/>
        </w:rPr>
        <w:tab/>
      </w:r>
    </w:p>
    <w:sectPr w:rsidR="00A435BE" w:rsidRPr="00127965" w:rsidSect="00C27ED1">
      <w:footerReference r:id="rId8" w:type="even"/>
      <w:footerReference r:id="rId9" w:type="default"/>
      <w:pgSz w:h="16838" w:w="11906"/>
      <w:pgMar w:bottom="1417" w:footer="708" w:gutter="0" w:header="708" w:left="1417" w:right="1417" w:top="14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3CE972" w14:textId="77777777" w:rsidR="000B5CE8" w:rsidRDefault="000B5CE8">
      <w:r>
        <w:separator/>
      </w:r>
    </w:p>
  </w:endnote>
  <w:endnote w:type="continuationSeparator" w:id="0">
    <w:p w14:paraId="6DE745B8" w14:textId="77777777" w:rsidR="000B5CE8" w:rsidRDefault="000B5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549774EE" w14:textId="77777777" w:rsidP="0001092F" w:rsidR="000B5CE8" w:rsidRDefault="000B5CE8">
    <w:pPr>
      <w:pStyle w:val="Pieddepage"/>
      <w:framePr w:hAnchor="margin" w:vAnchor="text" w:wrap="around"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516DAEF8" w14:textId="77777777" w:rsidR="000B5CE8" w:rsidRDefault="000B5CE8">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14:paraId="231C5A9A" w14:textId="77777777" w:rsidP="0001092F" w:rsidR="000B5CE8" w:rsidRDefault="000B5CE8">
    <w:pPr>
      <w:pStyle w:val="Pieddepage"/>
      <w:framePr w:hAnchor="margin" w:vAnchor="text" w:wrap="around"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11CC8F4E" w14:textId="77777777" w:rsidR="000B5CE8" w:rsidRDefault="000B5CE8">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14:paraId="050A1EA1" w14:textId="77777777" w:rsidR="000B5CE8" w:rsidRDefault="000B5CE8">
      <w:r>
        <w:separator/>
      </w:r>
    </w:p>
  </w:footnote>
  <w:footnote w:id="0" w:type="continuationSeparator">
    <w:p w14:paraId="3F1B7D78" w14:textId="77777777" w:rsidR="000B5CE8" w:rsidRDefault="000B5CE8">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89"/>
    <w:multiLevelType w:val="singleLevel"/>
    <w:tmpl w:val="E0A490C8"/>
    <w:lvl w:ilvl="0">
      <w:start w:val="1"/>
      <w:numFmt w:val="bullet"/>
      <w:pStyle w:val="Listepuces"/>
      <w:lvlText w:val=""/>
      <w:lvlJc w:val="left"/>
      <w:pPr>
        <w:tabs>
          <w:tab w:pos="360" w:val="num"/>
        </w:tabs>
        <w:ind w:hanging="360" w:left="360"/>
      </w:pPr>
      <w:rPr>
        <w:rFonts w:ascii="Symbol" w:hAnsi="Symbol" w:hint="default"/>
      </w:rPr>
    </w:lvl>
  </w:abstractNum>
  <w:abstractNum w15:restartNumberingAfterBreak="0" w:abstractNumId="1">
    <w:nsid w:val="00E2188D"/>
    <w:multiLevelType w:val="hybridMultilevel"/>
    <w:tmpl w:val="34EC9240"/>
    <w:lvl w:ilvl="0" w:tplc="040C0009">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
    <w:nsid w:val="057933A9"/>
    <w:multiLevelType w:val="multilevel"/>
    <w:tmpl w:val="2B50058C"/>
    <w:lvl w:ilvl="0">
      <w:start w:val="4"/>
      <w:numFmt w:val="decimal"/>
      <w:lvlText w:val="%1"/>
      <w:lvlJc w:val="left"/>
      <w:pPr>
        <w:ind w:hanging="480" w:left="480"/>
      </w:pPr>
      <w:rPr>
        <w:rFonts w:hint="default"/>
        <w:b w:val="0"/>
        <w:i/>
        <w:color w:themeColor="text1" w:themeTint="7F" w:val="808080"/>
      </w:rPr>
    </w:lvl>
    <w:lvl w:ilvl="1">
      <w:start w:val="9"/>
      <w:numFmt w:val="decimal"/>
      <w:lvlText w:val="%1.%2"/>
      <w:lvlJc w:val="left"/>
      <w:pPr>
        <w:ind w:hanging="480" w:left="1374"/>
      </w:pPr>
      <w:rPr>
        <w:rFonts w:hint="default"/>
        <w:b w:val="0"/>
        <w:i/>
        <w:color w:themeColor="text1" w:themeTint="7F" w:val="808080"/>
      </w:rPr>
    </w:lvl>
    <w:lvl w:ilvl="2">
      <w:start w:val="1"/>
      <w:numFmt w:val="decimal"/>
      <w:lvlText w:val="%1.%2.%3"/>
      <w:lvlJc w:val="left"/>
      <w:pPr>
        <w:ind w:hanging="720" w:left="2508"/>
      </w:pPr>
      <w:rPr>
        <w:rFonts w:hint="default"/>
        <w:b w:val="0"/>
        <w:i/>
        <w:color w:themeColor="text1" w:themeTint="7F" w:val="808080"/>
      </w:rPr>
    </w:lvl>
    <w:lvl w:ilvl="3">
      <w:start w:val="1"/>
      <w:numFmt w:val="decimal"/>
      <w:lvlText w:val="%1.%2.%3.%4"/>
      <w:lvlJc w:val="left"/>
      <w:pPr>
        <w:ind w:hanging="720" w:left="3402"/>
      </w:pPr>
      <w:rPr>
        <w:rFonts w:hint="default"/>
        <w:b w:val="0"/>
        <w:i/>
        <w:color w:themeColor="text1" w:themeTint="7F" w:val="808080"/>
      </w:rPr>
    </w:lvl>
    <w:lvl w:ilvl="4">
      <w:start w:val="1"/>
      <w:numFmt w:val="decimal"/>
      <w:lvlText w:val="%1.%2.%3.%4.%5"/>
      <w:lvlJc w:val="left"/>
      <w:pPr>
        <w:ind w:hanging="1080" w:left="4656"/>
      </w:pPr>
      <w:rPr>
        <w:rFonts w:hint="default"/>
        <w:b w:val="0"/>
        <w:i/>
        <w:color w:themeColor="text1" w:themeTint="7F" w:val="808080"/>
      </w:rPr>
    </w:lvl>
    <w:lvl w:ilvl="5">
      <w:start w:val="1"/>
      <w:numFmt w:val="decimal"/>
      <w:lvlText w:val="%1.%2.%3.%4.%5.%6"/>
      <w:lvlJc w:val="left"/>
      <w:pPr>
        <w:ind w:hanging="1080" w:left="5550"/>
      </w:pPr>
      <w:rPr>
        <w:rFonts w:hint="default"/>
        <w:b w:val="0"/>
        <w:i/>
        <w:color w:themeColor="text1" w:themeTint="7F" w:val="808080"/>
      </w:rPr>
    </w:lvl>
    <w:lvl w:ilvl="6">
      <w:start w:val="1"/>
      <w:numFmt w:val="decimal"/>
      <w:lvlText w:val="%1.%2.%3.%4.%5.%6.%7"/>
      <w:lvlJc w:val="left"/>
      <w:pPr>
        <w:ind w:hanging="1440" w:left="6804"/>
      </w:pPr>
      <w:rPr>
        <w:rFonts w:hint="default"/>
        <w:b w:val="0"/>
        <w:i/>
        <w:color w:themeColor="text1" w:themeTint="7F" w:val="808080"/>
      </w:rPr>
    </w:lvl>
    <w:lvl w:ilvl="7">
      <w:start w:val="1"/>
      <w:numFmt w:val="decimal"/>
      <w:lvlText w:val="%1.%2.%3.%4.%5.%6.%7.%8"/>
      <w:lvlJc w:val="left"/>
      <w:pPr>
        <w:ind w:hanging="1440" w:left="7698"/>
      </w:pPr>
      <w:rPr>
        <w:rFonts w:hint="default"/>
        <w:b w:val="0"/>
        <w:i/>
        <w:color w:themeColor="text1" w:themeTint="7F" w:val="808080"/>
      </w:rPr>
    </w:lvl>
    <w:lvl w:ilvl="8">
      <w:start w:val="1"/>
      <w:numFmt w:val="decimal"/>
      <w:lvlText w:val="%1.%2.%3.%4.%5.%6.%7.%8.%9"/>
      <w:lvlJc w:val="left"/>
      <w:pPr>
        <w:ind w:hanging="1800" w:left="8952"/>
      </w:pPr>
      <w:rPr>
        <w:rFonts w:hint="default"/>
        <w:b w:val="0"/>
        <w:i/>
        <w:color w:themeColor="text1" w:themeTint="7F" w:val="808080"/>
      </w:rPr>
    </w:lvl>
  </w:abstractNum>
  <w:abstractNum w15:restartNumberingAfterBreak="0" w:abstractNumId="3">
    <w:nsid w:val="059724FC"/>
    <w:multiLevelType w:val="hybridMultilevel"/>
    <w:tmpl w:val="A48AE884"/>
    <w:lvl w:ilvl="0" w:tplc="A2D42AFE">
      <w:start w:val="7"/>
      <w:numFmt w:val="bullet"/>
      <w:lvlText w:val="-"/>
      <w:lvlJc w:val="left"/>
      <w:pPr>
        <w:ind w:hanging="360" w:left="1080"/>
      </w:pPr>
      <w:rPr>
        <w:rFonts w:ascii="Calibri" w:cs="Times New Roman" w:eastAsia="Times New Roman" w:hAnsi="Calibri"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4">
    <w:nsid w:val="122018A6"/>
    <w:multiLevelType w:val="hybridMultilevel"/>
    <w:tmpl w:val="837C93EA"/>
    <w:lvl w:ilvl="0" w:tplc="03A2AEB4">
      <w:start w:val="1"/>
      <w:numFmt w:val="bullet"/>
      <w:lvlText w:val=""/>
      <w:lvlJc w:val="left"/>
      <w:pPr>
        <w:ind w:hanging="360" w:left="720"/>
      </w:pPr>
      <w:rPr>
        <w:rFonts w:ascii="Symbol" w:hAnsi="Symbol" w:hint="default"/>
        <w:color w:val="FF0000"/>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9405219"/>
    <w:multiLevelType w:val="hybridMultilevel"/>
    <w:tmpl w:val="CDA01B3C"/>
    <w:lvl w:ilvl="0" w:tplc="040C000B">
      <w:start w:val="1"/>
      <w:numFmt w:val="bullet"/>
      <w:lvlText w:val=""/>
      <w:lvlJc w:val="left"/>
      <w:pPr>
        <w:tabs>
          <w:tab w:pos="1440" w:val="num"/>
        </w:tabs>
        <w:ind w:hanging="360" w:left="1440"/>
      </w:pPr>
      <w:rPr>
        <w:rFonts w:ascii="Wingdings" w:hAnsi="Wingdings" w:hint="default"/>
      </w:rPr>
    </w:lvl>
    <w:lvl w:ilvl="1" w:tentative="1" w:tplc="040C0003">
      <w:start w:val="1"/>
      <w:numFmt w:val="bullet"/>
      <w:lvlText w:val="o"/>
      <w:lvlJc w:val="left"/>
      <w:pPr>
        <w:tabs>
          <w:tab w:pos="2160" w:val="num"/>
        </w:tabs>
        <w:ind w:hanging="360" w:left="2160"/>
      </w:pPr>
      <w:rPr>
        <w:rFonts w:ascii="Courier New" w:cs="Courier New" w:hAnsi="Courier New" w:hint="default"/>
      </w:rPr>
    </w:lvl>
    <w:lvl w:ilvl="2" w:tentative="1" w:tplc="040C0005">
      <w:start w:val="1"/>
      <w:numFmt w:val="bullet"/>
      <w:lvlText w:val=""/>
      <w:lvlJc w:val="left"/>
      <w:pPr>
        <w:tabs>
          <w:tab w:pos="2880" w:val="num"/>
        </w:tabs>
        <w:ind w:hanging="360" w:left="2880"/>
      </w:pPr>
      <w:rPr>
        <w:rFonts w:ascii="Wingdings" w:hAnsi="Wingdings" w:hint="default"/>
      </w:rPr>
    </w:lvl>
    <w:lvl w:ilvl="3" w:tentative="1" w:tplc="040C0001">
      <w:start w:val="1"/>
      <w:numFmt w:val="bullet"/>
      <w:lvlText w:val=""/>
      <w:lvlJc w:val="left"/>
      <w:pPr>
        <w:tabs>
          <w:tab w:pos="3600" w:val="num"/>
        </w:tabs>
        <w:ind w:hanging="360" w:left="3600"/>
      </w:pPr>
      <w:rPr>
        <w:rFonts w:ascii="Symbol" w:hAnsi="Symbol" w:hint="default"/>
      </w:rPr>
    </w:lvl>
    <w:lvl w:ilvl="4" w:tentative="1" w:tplc="040C0003">
      <w:start w:val="1"/>
      <w:numFmt w:val="bullet"/>
      <w:lvlText w:val="o"/>
      <w:lvlJc w:val="left"/>
      <w:pPr>
        <w:tabs>
          <w:tab w:pos="4320" w:val="num"/>
        </w:tabs>
        <w:ind w:hanging="360" w:left="4320"/>
      </w:pPr>
      <w:rPr>
        <w:rFonts w:ascii="Courier New" w:cs="Courier New" w:hAnsi="Courier New" w:hint="default"/>
      </w:rPr>
    </w:lvl>
    <w:lvl w:ilvl="5" w:tentative="1" w:tplc="040C0005">
      <w:start w:val="1"/>
      <w:numFmt w:val="bullet"/>
      <w:lvlText w:val=""/>
      <w:lvlJc w:val="left"/>
      <w:pPr>
        <w:tabs>
          <w:tab w:pos="5040" w:val="num"/>
        </w:tabs>
        <w:ind w:hanging="360" w:left="5040"/>
      </w:pPr>
      <w:rPr>
        <w:rFonts w:ascii="Wingdings" w:hAnsi="Wingdings" w:hint="default"/>
      </w:rPr>
    </w:lvl>
    <w:lvl w:ilvl="6" w:tentative="1" w:tplc="040C0001">
      <w:start w:val="1"/>
      <w:numFmt w:val="bullet"/>
      <w:lvlText w:val=""/>
      <w:lvlJc w:val="left"/>
      <w:pPr>
        <w:tabs>
          <w:tab w:pos="5760" w:val="num"/>
        </w:tabs>
        <w:ind w:hanging="360" w:left="5760"/>
      </w:pPr>
      <w:rPr>
        <w:rFonts w:ascii="Symbol" w:hAnsi="Symbol" w:hint="default"/>
      </w:rPr>
    </w:lvl>
    <w:lvl w:ilvl="7" w:tentative="1" w:tplc="040C0003">
      <w:start w:val="1"/>
      <w:numFmt w:val="bullet"/>
      <w:lvlText w:val="o"/>
      <w:lvlJc w:val="left"/>
      <w:pPr>
        <w:tabs>
          <w:tab w:pos="6480" w:val="num"/>
        </w:tabs>
        <w:ind w:hanging="360" w:left="6480"/>
      </w:pPr>
      <w:rPr>
        <w:rFonts w:ascii="Courier New" w:cs="Courier New" w:hAnsi="Courier New" w:hint="default"/>
      </w:rPr>
    </w:lvl>
    <w:lvl w:ilvl="8" w:tentative="1" w:tplc="040C0005">
      <w:start w:val="1"/>
      <w:numFmt w:val="bullet"/>
      <w:lvlText w:val=""/>
      <w:lvlJc w:val="left"/>
      <w:pPr>
        <w:tabs>
          <w:tab w:pos="7200" w:val="num"/>
        </w:tabs>
        <w:ind w:hanging="360" w:left="7200"/>
      </w:pPr>
      <w:rPr>
        <w:rFonts w:ascii="Wingdings" w:hAnsi="Wingdings" w:hint="default"/>
      </w:rPr>
    </w:lvl>
  </w:abstractNum>
  <w:abstractNum w15:restartNumberingAfterBreak="0" w:abstractNumId="6">
    <w:nsid w:val="1D784386"/>
    <w:multiLevelType w:val="multilevel"/>
    <w:tmpl w:val="6E8C635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FB87BEE"/>
    <w:multiLevelType w:val="hybridMultilevel"/>
    <w:tmpl w:val="37DC47E8"/>
    <w:lvl w:ilvl="0" w:tplc="040C000D">
      <w:start w:val="1"/>
      <w:numFmt w:val="bullet"/>
      <w:lvlText w:val=""/>
      <w:lvlJc w:val="left"/>
      <w:pPr>
        <w:ind w:hanging="360" w:left="1440"/>
      </w:pPr>
      <w:rPr>
        <w:rFonts w:ascii="Wingdings" w:hAnsi="Wingdings" w:hint="default"/>
      </w:rPr>
    </w:lvl>
    <w:lvl w:ilvl="1" w:tentative="1" w:tplc="040C0003">
      <w:start w:val="1"/>
      <w:numFmt w:val="bullet"/>
      <w:lvlText w:val="o"/>
      <w:lvlJc w:val="left"/>
      <w:pPr>
        <w:tabs>
          <w:tab w:pos="2160" w:val="num"/>
        </w:tabs>
        <w:ind w:hanging="360" w:left="2160"/>
      </w:pPr>
      <w:rPr>
        <w:rFonts w:ascii="Courier New" w:cs="Courier New" w:hAnsi="Courier New" w:hint="default"/>
      </w:rPr>
    </w:lvl>
    <w:lvl w:ilvl="2" w:tentative="1" w:tplc="040C0005">
      <w:start w:val="1"/>
      <w:numFmt w:val="bullet"/>
      <w:lvlText w:val=""/>
      <w:lvlJc w:val="left"/>
      <w:pPr>
        <w:tabs>
          <w:tab w:pos="2880" w:val="num"/>
        </w:tabs>
        <w:ind w:hanging="360" w:left="2880"/>
      </w:pPr>
      <w:rPr>
        <w:rFonts w:ascii="Wingdings" w:hAnsi="Wingdings" w:hint="default"/>
      </w:rPr>
    </w:lvl>
    <w:lvl w:ilvl="3" w:tentative="1" w:tplc="040C0001">
      <w:start w:val="1"/>
      <w:numFmt w:val="bullet"/>
      <w:lvlText w:val=""/>
      <w:lvlJc w:val="left"/>
      <w:pPr>
        <w:tabs>
          <w:tab w:pos="3600" w:val="num"/>
        </w:tabs>
        <w:ind w:hanging="360" w:left="3600"/>
      </w:pPr>
      <w:rPr>
        <w:rFonts w:ascii="Symbol" w:hAnsi="Symbol" w:hint="default"/>
      </w:rPr>
    </w:lvl>
    <w:lvl w:ilvl="4" w:tentative="1" w:tplc="040C0003">
      <w:start w:val="1"/>
      <w:numFmt w:val="bullet"/>
      <w:lvlText w:val="o"/>
      <w:lvlJc w:val="left"/>
      <w:pPr>
        <w:tabs>
          <w:tab w:pos="4320" w:val="num"/>
        </w:tabs>
        <w:ind w:hanging="360" w:left="4320"/>
      </w:pPr>
      <w:rPr>
        <w:rFonts w:ascii="Courier New" w:cs="Courier New" w:hAnsi="Courier New" w:hint="default"/>
      </w:rPr>
    </w:lvl>
    <w:lvl w:ilvl="5" w:tentative="1" w:tplc="040C0005">
      <w:start w:val="1"/>
      <w:numFmt w:val="bullet"/>
      <w:lvlText w:val=""/>
      <w:lvlJc w:val="left"/>
      <w:pPr>
        <w:tabs>
          <w:tab w:pos="5040" w:val="num"/>
        </w:tabs>
        <w:ind w:hanging="360" w:left="5040"/>
      </w:pPr>
      <w:rPr>
        <w:rFonts w:ascii="Wingdings" w:hAnsi="Wingdings" w:hint="default"/>
      </w:rPr>
    </w:lvl>
    <w:lvl w:ilvl="6" w:tentative="1" w:tplc="040C0001">
      <w:start w:val="1"/>
      <w:numFmt w:val="bullet"/>
      <w:lvlText w:val=""/>
      <w:lvlJc w:val="left"/>
      <w:pPr>
        <w:tabs>
          <w:tab w:pos="5760" w:val="num"/>
        </w:tabs>
        <w:ind w:hanging="360" w:left="5760"/>
      </w:pPr>
      <w:rPr>
        <w:rFonts w:ascii="Symbol" w:hAnsi="Symbol" w:hint="default"/>
      </w:rPr>
    </w:lvl>
    <w:lvl w:ilvl="7" w:tentative="1" w:tplc="040C0003">
      <w:start w:val="1"/>
      <w:numFmt w:val="bullet"/>
      <w:lvlText w:val="o"/>
      <w:lvlJc w:val="left"/>
      <w:pPr>
        <w:tabs>
          <w:tab w:pos="6480" w:val="num"/>
        </w:tabs>
        <w:ind w:hanging="360" w:left="6480"/>
      </w:pPr>
      <w:rPr>
        <w:rFonts w:ascii="Courier New" w:cs="Courier New" w:hAnsi="Courier New" w:hint="default"/>
      </w:rPr>
    </w:lvl>
    <w:lvl w:ilvl="8" w:tentative="1" w:tplc="040C0005">
      <w:start w:val="1"/>
      <w:numFmt w:val="bullet"/>
      <w:lvlText w:val=""/>
      <w:lvlJc w:val="left"/>
      <w:pPr>
        <w:tabs>
          <w:tab w:pos="7200" w:val="num"/>
        </w:tabs>
        <w:ind w:hanging="360" w:left="7200"/>
      </w:pPr>
      <w:rPr>
        <w:rFonts w:ascii="Wingdings" w:hAnsi="Wingdings" w:hint="default"/>
      </w:rPr>
    </w:lvl>
  </w:abstractNum>
  <w:abstractNum w15:restartNumberingAfterBreak="0" w:abstractNumId="8">
    <w:nsid w:val="21DB19A0"/>
    <w:multiLevelType w:val="multilevel"/>
    <w:tmpl w:val="8D8CAE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2F0A53D9"/>
    <w:multiLevelType w:val="hybridMultilevel"/>
    <w:tmpl w:val="CC8221E2"/>
    <w:lvl w:ilvl="0" w:tplc="040C000B">
      <w:start w:val="1"/>
      <w:numFmt w:val="bullet"/>
      <w:lvlText w:val=""/>
      <w:lvlJc w:val="left"/>
      <w:pPr>
        <w:ind w:hanging="360" w:left="1069"/>
      </w:pPr>
      <w:rPr>
        <w:rFonts w:ascii="Wingdings" w:hAnsi="Wingdings" w:hint="default"/>
      </w:rPr>
    </w:lvl>
    <w:lvl w:ilvl="1" w:tentative="1" w:tplc="040C0003">
      <w:start w:val="1"/>
      <w:numFmt w:val="bullet"/>
      <w:lvlText w:val="o"/>
      <w:lvlJc w:val="left"/>
      <w:pPr>
        <w:ind w:hanging="360" w:left="1789"/>
      </w:pPr>
      <w:rPr>
        <w:rFonts w:ascii="Courier New" w:cs="Courier New" w:hAnsi="Courier New" w:hint="default"/>
      </w:rPr>
    </w:lvl>
    <w:lvl w:ilvl="2" w:tentative="1" w:tplc="040C0005">
      <w:start w:val="1"/>
      <w:numFmt w:val="bullet"/>
      <w:lvlText w:val=""/>
      <w:lvlJc w:val="left"/>
      <w:pPr>
        <w:ind w:hanging="360" w:left="2509"/>
      </w:pPr>
      <w:rPr>
        <w:rFonts w:ascii="Wingdings" w:hAnsi="Wingdings" w:hint="default"/>
      </w:rPr>
    </w:lvl>
    <w:lvl w:ilvl="3" w:tentative="1" w:tplc="040C0001">
      <w:start w:val="1"/>
      <w:numFmt w:val="bullet"/>
      <w:lvlText w:val=""/>
      <w:lvlJc w:val="left"/>
      <w:pPr>
        <w:ind w:hanging="360" w:left="3229"/>
      </w:pPr>
      <w:rPr>
        <w:rFonts w:ascii="Symbol" w:hAnsi="Symbol" w:hint="default"/>
      </w:rPr>
    </w:lvl>
    <w:lvl w:ilvl="4" w:tentative="1" w:tplc="040C0003">
      <w:start w:val="1"/>
      <w:numFmt w:val="bullet"/>
      <w:lvlText w:val="o"/>
      <w:lvlJc w:val="left"/>
      <w:pPr>
        <w:ind w:hanging="360" w:left="3949"/>
      </w:pPr>
      <w:rPr>
        <w:rFonts w:ascii="Courier New" w:cs="Courier New" w:hAnsi="Courier New" w:hint="default"/>
      </w:rPr>
    </w:lvl>
    <w:lvl w:ilvl="5" w:tentative="1" w:tplc="040C0005">
      <w:start w:val="1"/>
      <w:numFmt w:val="bullet"/>
      <w:lvlText w:val=""/>
      <w:lvlJc w:val="left"/>
      <w:pPr>
        <w:ind w:hanging="360" w:left="4669"/>
      </w:pPr>
      <w:rPr>
        <w:rFonts w:ascii="Wingdings" w:hAnsi="Wingdings" w:hint="default"/>
      </w:rPr>
    </w:lvl>
    <w:lvl w:ilvl="6" w:tentative="1" w:tplc="040C0001">
      <w:start w:val="1"/>
      <w:numFmt w:val="bullet"/>
      <w:lvlText w:val=""/>
      <w:lvlJc w:val="left"/>
      <w:pPr>
        <w:ind w:hanging="360" w:left="5389"/>
      </w:pPr>
      <w:rPr>
        <w:rFonts w:ascii="Symbol" w:hAnsi="Symbol" w:hint="default"/>
      </w:rPr>
    </w:lvl>
    <w:lvl w:ilvl="7" w:tentative="1" w:tplc="040C0003">
      <w:start w:val="1"/>
      <w:numFmt w:val="bullet"/>
      <w:lvlText w:val="o"/>
      <w:lvlJc w:val="left"/>
      <w:pPr>
        <w:ind w:hanging="360" w:left="6109"/>
      </w:pPr>
      <w:rPr>
        <w:rFonts w:ascii="Courier New" w:cs="Courier New" w:hAnsi="Courier New" w:hint="default"/>
      </w:rPr>
    </w:lvl>
    <w:lvl w:ilvl="8" w:tentative="1" w:tplc="040C0005">
      <w:start w:val="1"/>
      <w:numFmt w:val="bullet"/>
      <w:lvlText w:val=""/>
      <w:lvlJc w:val="left"/>
      <w:pPr>
        <w:ind w:hanging="360" w:left="6829"/>
      </w:pPr>
      <w:rPr>
        <w:rFonts w:ascii="Wingdings" w:hAnsi="Wingdings" w:hint="default"/>
      </w:rPr>
    </w:lvl>
  </w:abstractNum>
  <w:abstractNum w15:restartNumberingAfterBreak="0" w:abstractNumId="10">
    <w:nsid w:val="3B963223"/>
    <w:multiLevelType w:val="hybridMultilevel"/>
    <w:tmpl w:val="388E312E"/>
    <w:lvl w:ilvl="0" w:tplc="040C000D">
      <w:start w:val="1"/>
      <w:numFmt w:val="bullet"/>
      <w:lvlText w:val=""/>
      <w:lvlJc w:val="left"/>
      <w:pPr>
        <w:ind w:hanging="360" w:left="1440"/>
      </w:pPr>
      <w:rPr>
        <w:rFonts w:ascii="Wingdings" w:hAnsi="Wingdings" w:hint="default"/>
      </w:rPr>
    </w:lvl>
    <w:lvl w:ilvl="1" w:tentative="1" w:tplc="040C0003">
      <w:start w:val="1"/>
      <w:numFmt w:val="bullet"/>
      <w:lvlText w:val="o"/>
      <w:lvlJc w:val="left"/>
      <w:pPr>
        <w:tabs>
          <w:tab w:pos="2160" w:val="num"/>
        </w:tabs>
        <w:ind w:hanging="360" w:left="2160"/>
      </w:pPr>
      <w:rPr>
        <w:rFonts w:ascii="Courier New" w:cs="Courier New" w:hAnsi="Courier New" w:hint="default"/>
      </w:rPr>
    </w:lvl>
    <w:lvl w:ilvl="2" w:tentative="1" w:tplc="040C0005">
      <w:start w:val="1"/>
      <w:numFmt w:val="bullet"/>
      <w:lvlText w:val=""/>
      <w:lvlJc w:val="left"/>
      <w:pPr>
        <w:tabs>
          <w:tab w:pos="2880" w:val="num"/>
        </w:tabs>
        <w:ind w:hanging="360" w:left="2880"/>
      </w:pPr>
      <w:rPr>
        <w:rFonts w:ascii="Wingdings" w:hAnsi="Wingdings" w:hint="default"/>
      </w:rPr>
    </w:lvl>
    <w:lvl w:ilvl="3" w:tentative="1" w:tplc="040C0001">
      <w:start w:val="1"/>
      <w:numFmt w:val="bullet"/>
      <w:lvlText w:val=""/>
      <w:lvlJc w:val="left"/>
      <w:pPr>
        <w:tabs>
          <w:tab w:pos="3600" w:val="num"/>
        </w:tabs>
        <w:ind w:hanging="360" w:left="3600"/>
      </w:pPr>
      <w:rPr>
        <w:rFonts w:ascii="Symbol" w:hAnsi="Symbol" w:hint="default"/>
      </w:rPr>
    </w:lvl>
    <w:lvl w:ilvl="4" w:tentative="1" w:tplc="040C0003">
      <w:start w:val="1"/>
      <w:numFmt w:val="bullet"/>
      <w:lvlText w:val="o"/>
      <w:lvlJc w:val="left"/>
      <w:pPr>
        <w:tabs>
          <w:tab w:pos="4320" w:val="num"/>
        </w:tabs>
        <w:ind w:hanging="360" w:left="4320"/>
      </w:pPr>
      <w:rPr>
        <w:rFonts w:ascii="Courier New" w:cs="Courier New" w:hAnsi="Courier New" w:hint="default"/>
      </w:rPr>
    </w:lvl>
    <w:lvl w:ilvl="5" w:tentative="1" w:tplc="040C0005">
      <w:start w:val="1"/>
      <w:numFmt w:val="bullet"/>
      <w:lvlText w:val=""/>
      <w:lvlJc w:val="left"/>
      <w:pPr>
        <w:tabs>
          <w:tab w:pos="5040" w:val="num"/>
        </w:tabs>
        <w:ind w:hanging="360" w:left="5040"/>
      </w:pPr>
      <w:rPr>
        <w:rFonts w:ascii="Wingdings" w:hAnsi="Wingdings" w:hint="default"/>
      </w:rPr>
    </w:lvl>
    <w:lvl w:ilvl="6" w:tentative="1" w:tplc="040C0001">
      <w:start w:val="1"/>
      <w:numFmt w:val="bullet"/>
      <w:lvlText w:val=""/>
      <w:lvlJc w:val="left"/>
      <w:pPr>
        <w:tabs>
          <w:tab w:pos="5760" w:val="num"/>
        </w:tabs>
        <w:ind w:hanging="360" w:left="5760"/>
      </w:pPr>
      <w:rPr>
        <w:rFonts w:ascii="Symbol" w:hAnsi="Symbol" w:hint="default"/>
      </w:rPr>
    </w:lvl>
    <w:lvl w:ilvl="7" w:tentative="1" w:tplc="040C0003">
      <w:start w:val="1"/>
      <w:numFmt w:val="bullet"/>
      <w:lvlText w:val="o"/>
      <w:lvlJc w:val="left"/>
      <w:pPr>
        <w:tabs>
          <w:tab w:pos="6480" w:val="num"/>
        </w:tabs>
        <w:ind w:hanging="360" w:left="6480"/>
      </w:pPr>
      <w:rPr>
        <w:rFonts w:ascii="Courier New" w:cs="Courier New" w:hAnsi="Courier New" w:hint="default"/>
      </w:rPr>
    </w:lvl>
    <w:lvl w:ilvl="8" w:tentative="1" w:tplc="040C0005">
      <w:start w:val="1"/>
      <w:numFmt w:val="bullet"/>
      <w:lvlText w:val=""/>
      <w:lvlJc w:val="left"/>
      <w:pPr>
        <w:tabs>
          <w:tab w:pos="7200" w:val="num"/>
        </w:tabs>
        <w:ind w:hanging="360" w:left="7200"/>
      </w:pPr>
      <w:rPr>
        <w:rFonts w:ascii="Wingdings" w:hAnsi="Wingdings" w:hint="default"/>
      </w:rPr>
    </w:lvl>
  </w:abstractNum>
  <w:abstractNum w15:restartNumberingAfterBreak="0" w:abstractNumId="11">
    <w:nsid w:val="3CC47946"/>
    <w:multiLevelType w:val="multilevel"/>
    <w:tmpl w:val="99781366"/>
    <w:lvl w:ilvl="0">
      <w:numFmt w:val="bullet"/>
      <w:lvlText w:val="-"/>
      <w:lvlJc w:val="left"/>
      <w:pPr>
        <w:tabs>
          <w:tab w:pos="1440" w:val="num"/>
        </w:tabs>
        <w:ind w:hanging="360" w:left="1440"/>
      </w:pPr>
      <w:rPr>
        <w:rFonts w:ascii="Times New Roman" w:cs="Times New Roman" w:eastAsia="Times New Roman" w:hAnsi="Times New Roman" w:hint="default"/>
      </w:rPr>
    </w:lvl>
    <w:lvl w:ilvl="1">
      <w:start w:val="1"/>
      <w:numFmt w:val="bullet"/>
      <w:lvlText w:val="o"/>
      <w:lvlJc w:val="left"/>
      <w:pPr>
        <w:tabs>
          <w:tab w:pos="2160" w:val="num"/>
        </w:tabs>
        <w:ind w:hanging="360" w:left="2160"/>
      </w:pPr>
      <w:rPr>
        <w:rFonts w:ascii="Courier New" w:cs="Courier New" w:hAnsi="Courier New" w:hint="default"/>
      </w:rPr>
    </w:lvl>
    <w:lvl w:ilvl="2">
      <w:start w:val="1"/>
      <w:numFmt w:val="bullet"/>
      <w:lvlText w:val=""/>
      <w:lvlJc w:val="left"/>
      <w:pPr>
        <w:tabs>
          <w:tab w:pos="2880" w:val="num"/>
        </w:tabs>
        <w:ind w:hanging="360" w:left="2880"/>
      </w:pPr>
      <w:rPr>
        <w:rFonts w:ascii="Wingdings" w:hAnsi="Wingdings" w:hint="default"/>
      </w:rPr>
    </w:lvl>
    <w:lvl w:ilvl="3">
      <w:start w:val="1"/>
      <w:numFmt w:val="bullet"/>
      <w:lvlText w:val=""/>
      <w:lvlJc w:val="left"/>
      <w:pPr>
        <w:tabs>
          <w:tab w:pos="3600" w:val="num"/>
        </w:tabs>
        <w:ind w:hanging="360" w:left="3600"/>
      </w:pPr>
      <w:rPr>
        <w:rFonts w:ascii="Symbol" w:hAnsi="Symbol" w:hint="default"/>
      </w:rPr>
    </w:lvl>
    <w:lvl w:ilvl="4">
      <w:start w:val="1"/>
      <w:numFmt w:val="bullet"/>
      <w:lvlText w:val="o"/>
      <w:lvlJc w:val="left"/>
      <w:pPr>
        <w:tabs>
          <w:tab w:pos="4320" w:val="num"/>
        </w:tabs>
        <w:ind w:hanging="360" w:left="4320"/>
      </w:pPr>
      <w:rPr>
        <w:rFonts w:ascii="Courier New" w:cs="Courier New" w:hAnsi="Courier New" w:hint="default"/>
      </w:rPr>
    </w:lvl>
    <w:lvl w:ilvl="5">
      <w:start w:val="1"/>
      <w:numFmt w:val="bullet"/>
      <w:lvlText w:val=""/>
      <w:lvlJc w:val="left"/>
      <w:pPr>
        <w:tabs>
          <w:tab w:pos="5040" w:val="num"/>
        </w:tabs>
        <w:ind w:hanging="360" w:left="5040"/>
      </w:pPr>
      <w:rPr>
        <w:rFonts w:ascii="Wingdings" w:hAnsi="Wingdings" w:hint="default"/>
      </w:rPr>
    </w:lvl>
    <w:lvl w:ilvl="6">
      <w:start w:val="1"/>
      <w:numFmt w:val="bullet"/>
      <w:lvlText w:val=""/>
      <w:lvlJc w:val="left"/>
      <w:pPr>
        <w:tabs>
          <w:tab w:pos="5760" w:val="num"/>
        </w:tabs>
        <w:ind w:hanging="360" w:left="5760"/>
      </w:pPr>
      <w:rPr>
        <w:rFonts w:ascii="Symbol" w:hAnsi="Symbol" w:hint="default"/>
      </w:rPr>
    </w:lvl>
    <w:lvl w:ilvl="7">
      <w:start w:val="1"/>
      <w:numFmt w:val="bullet"/>
      <w:lvlText w:val="o"/>
      <w:lvlJc w:val="left"/>
      <w:pPr>
        <w:tabs>
          <w:tab w:pos="6480" w:val="num"/>
        </w:tabs>
        <w:ind w:hanging="360" w:left="6480"/>
      </w:pPr>
      <w:rPr>
        <w:rFonts w:ascii="Courier New" w:cs="Courier New" w:hAnsi="Courier New" w:hint="default"/>
      </w:rPr>
    </w:lvl>
    <w:lvl w:ilvl="8">
      <w:start w:val="1"/>
      <w:numFmt w:val="bullet"/>
      <w:lvlText w:val=""/>
      <w:lvlJc w:val="left"/>
      <w:pPr>
        <w:tabs>
          <w:tab w:pos="7200" w:val="num"/>
        </w:tabs>
        <w:ind w:hanging="360" w:left="7200"/>
      </w:pPr>
      <w:rPr>
        <w:rFonts w:ascii="Wingdings" w:hAnsi="Wingdings" w:hint="default"/>
      </w:rPr>
    </w:lvl>
  </w:abstractNum>
  <w:abstractNum w15:restartNumberingAfterBreak="0" w:abstractNumId="12">
    <w:nsid w:val="52694C52"/>
    <w:multiLevelType w:val="hybridMultilevel"/>
    <w:tmpl w:val="A75E32CA"/>
    <w:lvl w:ilvl="0" w:tplc="040C000B">
      <w:start w:val="1"/>
      <w:numFmt w:val="bullet"/>
      <w:lvlText w:val=""/>
      <w:lvlJc w:val="left"/>
      <w:pPr>
        <w:ind w:hanging="360" w:left="720"/>
      </w:pPr>
      <w:rPr>
        <w:rFonts w:ascii="Wingdings" w:hAnsi="Wingdings" w:hint="default"/>
      </w:rPr>
    </w:lvl>
    <w:lvl w:ilvl="1" w:tplc="E68AEC22">
      <w:numFmt w:val="bullet"/>
      <w:lvlText w:val="—"/>
      <w:lvlJc w:val="left"/>
      <w:pPr>
        <w:ind w:hanging="360" w:left="1440"/>
      </w:pPr>
      <w:rPr>
        <w:rFonts w:ascii="Trebuchet MS" w:cs="Arial" w:eastAsia="Times New Roman" w:hAnsi="Trebuchet MS" w:hint="default"/>
        <w:b/>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52845CF3"/>
    <w:multiLevelType w:val="hybridMultilevel"/>
    <w:tmpl w:val="43F47876"/>
    <w:lvl w:ilvl="0" w:tplc="040C0009">
      <w:start w:val="1"/>
      <w:numFmt w:val="bullet"/>
      <w:lvlText w:val=""/>
      <w:lvlJc w:val="left"/>
      <w:pPr>
        <w:tabs>
          <w:tab w:pos="720" w:val="num"/>
        </w:tabs>
        <w:ind w:hanging="360" w:left="720"/>
      </w:pPr>
      <w:rPr>
        <w:rFonts w:ascii="Wingdings" w:hAnsi="Wingdings"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4">
    <w:nsid w:val="56AF4A25"/>
    <w:multiLevelType w:val="hybridMultilevel"/>
    <w:tmpl w:val="C5B2BF38"/>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5DA42711"/>
    <w:multiLevelType w:val="hybridMultilevel"/>
    <w:tmpl w:val="F6302846"/>
    <w:lvl w:ilvl="0" w:tplc="7AD84826">
      <w:start w:val="2"/>
      <w:numFmt w:val="bullet"/>
      <w:lvlText w:val="—"/>
      <w:lvlJc w:val="left"/>
      <w:pPr>
        <w:ind w:hanging="360" w:left="720"/>
      </w:pPr>
      <w:rPr>
        <w:rFonts w:ascii="Trebuchet MS" w:cs="Arial" w:eastAsia="Times New Roman" w:hAnsi="Trebuchet M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5F3E15EC"/>
    <w:multiLevelType w:val="hybridMultilevel"/>
    <w:tmpl w:val="F91C2DDE"/>
    <w:lvl w:ilvl="0" w:tplc="4BD0DAA8">
      <w:start w:val="1"/>
      <w:numFmt w:val="bullet"/>
      <w:lvlText w:val="-"/>
      <w:lvlJc w:val="left"/>
      <w:pPr>
        <w:ind w:hanging="360" w:left="1069"/>
      </w:pPr>
      <w:rPr>
        <w:rFonts w:ascii="Arial" w:cs="Arial" w:eastAsia="Times New Roman" w:hAnsi="Arial" w:hint="default"/>
      </w:rPr>
    </w:lvl>
    <w:lvl w:ilvl="1" w:tentative="1" w:tplc="040C0003">
      <w:start w:val="1"/>
      <w:numFmt w:val="bullet"/>
      <w:lvlText w:val="o"/>
      <w:lvlJc w:val="left"/>
      <w:pPr>
        <w:ind w:hanging="360" w:left="1789"/>
      </w:pPr>
      <w:rPr>
        <w:rFonts w:ascii="Courier New" w:cs="Courier New" w:hAnsi="Courier New" w:hint="default"/>
      </w:rPr>
    </w:lvl>
    <w:lvl w:ilvl="2" w:tentative="1" w:tplc="040C0005">
      <w:start w:val="1"/>
      <w:numFmt w:val="bullet"/>
      <w:lvlText w:val=""/>
      <w:lvlJc w:val="left"/>
      <w:pPr>
        <w:ind w:hanging="360" w:left="2509"/>
      </w:pPr>
      <w:rPr>
        <w:rFonts w:ascii="Wingdings" w:hAnsi="Wingdings" w:hint="default"/>
      </w:rPr>
    </w:lvl>
    <w:lvl w:ilvl="3" w:tentative="1" w:tplc="040C0001">
      <w:start w:val="1"/>
      <w:numFmt w:val="bullet"/>
      <w:lvlText w:val=""/>
      <w:lvlJc w:val="left"/>
      <w:pPr>
        <w:ind w:hanging="360" w:left="3229"/>
      </w:pPr>
      <w:rPr>
        <w:rFonts w:ascii="Symbol" w:hAnsi="Symbol" w:hint="default"/>
      </w:rPr>
    </w:lvl>
    <w:lvl w:ilvl="4" w:tentative="1" w:tplc="040C0003">
      <w:start w:val="1"/>
      <w:numFmt w:val="bullet"/>
      <w:lvlText w:val="o"/>
      <w:lvlJc w:val="left"/>
      <w:pPr>
        <w:ind w:hanging="360" w:left="3949"/>
      </w:pPr>
      <w:rPr>
        <w:rFonts w:ascii="Courier New" w:cs="Courier New" w:hAnsi="Courier New" w:hint="default"/>
      </w:rPr>
    </w:lvl>
    <w:lvl w:ilvl="5" w:tentative="1" w:tplc="040C0005">
      <w:start w:val="1"/>
      <w:numFmt w:val="bullet"/>
      <w:lvlText w:val=""/>
      <w:lvlJc w:val="left"/>
      <w:pPr>
        <w:ind w:hanging="360" w:left="4669"/>
      </w:pPr>
      <w:rPr>
        <w:rFonts w:ascii="Wingdings" w:hAnsi="Wingdings" w:hint="default"/>
      </w:rPr>
    </w:lvl>
    <w:lvl w:ilvl="6" w:tentative="1" w:tplc="040C0001">
      <w:start w:val="1"/>
      <w:numFmt w:val="bullet"/>
      <w:lvlText w:val=""/>
      <w:lvlJc w:val="left"/>
      <w:pPr>
        <w:ind w:hanging="360" w:left="5389"/>
      </w:pPr>
      <w:rPr>
        <w:rFonts w:ascii="Symbol" w:hAnsi="Symbol" w:hint="default"/>
      </w:rPr>
    </w:lvl>
    <w:lvl w:ilvl="7" w:tentative="1" w:tplc="040C0003">
      <w:start w:val="1"/>
      <w:numFmt w:val="bullet"/>
      <w:lvlText w:val="o"/>
      <w:lvlJc w:val="left"/>
      <w:pPr>
        <w:ind w:hanging="360" w:left="6109"/>
      </w:pPr>
      <w:rPr>
        <w:rFonts w:ascii="Courier New" w:cs="Courier New" w:hAnsi="Courier New" w:hint="default"/>
      </w:rPr>
    </w:lvl>
    <w:lvl w:ilvl="8" w:tentative="1" w:tplc="040C0005">
      <w:start w:val="1"/>
      <w:numFmt w:val="bullet"/>
      <w:lvlText w:val=""/>
      <w:lvlJc w:val="left"/>
      <w:pPr>
        <w:ind w:hanging="360" w:left="6829"/>
      </w:pPr>
      <w:rPr>
        <w:rFonts w:ascii="Wingdings" w:hAnsi="Wingdings" w:hint="default"/>
      </w:rPr>
    </w:lvl>
  </w:abstractNum>
  <w:abstractNum w15:restartNumberingAfterBreak="0" w:abstractNumId="17">
    <w:nsid w:val="657D29A9"/>
    <w:multiLevelType w:val="singleLevel"/>
    <w:tmpl w:val="31308BEA"/>
    <w:lvl w:ilvl="0">
      <w:start w:val="1885"/>
      <w:numFmt w:val="bullet"/>
      <w:lvlText w:val="-"/>
      <w:lvlJc w:val="left"/>
      <w:pPr>
        <w:tabs>
          <w:tab w:pos="360" w:val="num"/>
        </w:tabs>
        <w:ind w:hanging="360" w:left="360"/>
      </w:pPr>
      <w:rPr>
        <w:rFonts w:hint="default"/>
      </w:rPr>
    </w:lvl>
  </w:abstractNum>
  <w:abstractNum w15:restartNumberingAfterBreak="0" w:abstractNumId="18">
    <w:nsid w:val="65FA00A6"/>
    <w:multiLevelType w:val="hybridMultilevel"/>
    <w:tmpl w:val="0CAC9256"/>
    <w:lvl w:ilvl="0" w:tplc="2138C302">
      <w:start w:val="3"/>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66924B7C"/>
    <w:multiLevelType w:val="multilevel"/>
    <w:tmpl w:val="99781366"/>
    <w:lvl w:ilvl="0">
      <w:numFmt w:val="bullet"/>
      <w:lvlText w:val="-"/>
      <w:lvlJc w:val="left"/>
      <w:pPr>
        <w:tabs>
          <w:tab w:pos="1440" w:val="num"/>
        </w:tabs>
        <w:ind w:hanging="360" w:left="1440"/>
      </w:pPr>
      <w:rPr>
        <w:rFonts w:ascii="Times New Roman" w:cs="Times New Roman" w:eastAsia="Times New Roman" w:hAnsi="Times New Roman" w:hint="default"/>
      </w:rPr>
    </w:lvl>
    <w:lvl w:ilvl="1">
      <w:start w:val="1"/>
      <w:numFmt w:val="bullet"/>
      <w:lvlText w:val="o"/>
      <w:lvlJc w:val="left"/>
      <w:pPr>
        <w:tabs>
          <w:tab w:pos="2160" w:val="num"/>
        </w:tabs>
        <w:ind w:hanging="360" w:left="2160"/>
      </w:pPr>
      <w:rPr>
        <w:rFonts w:ascii="Courier New" w:cs="Courier New" w:hAnsi="Courier New" w:hint="default"/>
      </w:rPr>
    </w:lvl>
    <w:lvl w:ilvl="2">
      <w:start w:val="1"/>
      <w:numFmt w:val="bullet"/>
      <w:lvlText w:val=""/>
      <w:lvlJc w:val="left"/>
      <w:pPr>
        <w:tabs>
          <w:tab w:pos="2880" w:val="num"/>
        </w:tabs>
        <w:ind w:hanging="360" w:left="2880"/>
      </w:pPr>
      <w:rPr>
        <w:rFonts w:ascii="Wingdings" w:hAnsi="Wingdings" w:hint="default"/>
      </w:rPr>
    </w:lvl>
    <w:lvl w:ilvl="3">
      <w:start w:val="1"/>
      <w:numFmt w:val="bullet"/>
      <w:lvlText w:val=""/>
      <w:lvlJc w:val="left"/>
      <w:pPr>
        <w:tabs>
          <w:tab w:pos="3600" w:val="num"/>
        </w:tabs>
        <w:ind w:hanging="360" w:left="3600"/>
      </w:pPr>
      <w:rPr>
        <w:rFonts w:ascii="Symbol" w:hAnsi="Symbol" w:hint="default"/>
      </w:rPr>
    </w:lvl>
    <w:lvl w:ilvl="4">
      <w:start w:val="1"/>
      <w:numFmt w:val="bullet"/>
      <w:lvlText w:val="o"/>
      <w:lvlJc w:val="left"/>
      <w:pPr>
        <w:tabs>
          <w:tab w:pos="4320" w:val="num"/>
        </w:tabs>
        <w:ind w:hanging="360" w:left="4320"/>
      </w:pPr>
      <w:rPr>
        <w:rFonts w:ascii="Courier New" w:cs="Courier New" w:hAnsi="Courier New" w:hint="default"/>
      </w:rPr>
    </w:lvl>
    <w:lvl w:ilvl="5">
      <w:start w:val="1"/>
      <w:numFmt w:val="bullet"/>
      <w:lvlText w:val=""/>
      <w:lvlJc w:val="left"/>
      <w:pPr>
        <w:tabs>
          <w:tab w:pos="5040" w:val="num"/>
        </w:tabs>
        <w:ind w:hanging="360" w:left="5040"/>
      </w:pPr>
      <w:rPr>
        <w:rFonts w:ascii="Wingdings" w:hAnsi="Wingdings" w:hint="default"/>
      </w:rPr>
    </w:lvl>
    <w:lvl w:ilvl="6">
      <w:start w:val="1"/>
      <w:numFmt w:val="bullet"/>
      <w:lvlText w:val=""/>
      <w:lvlJc w:val="left"/>
      <w:pPr>
        <w:tabs>
          <w:tab w:pos="5760" w:val="num"/>
        </w:tabs>
        <w:ind w:hanging="360" w:left="5760"/>
      </w:pPr>
      <w:rPr>
        <w:rFonts w:ascii="Symbol" w:hAnsi="Symbol" w:hint="default"/>
      </w:rPr>
    </w:lvl>
    <w:lvl w:ilvl="7">
      <w:start w:val="1"/>
      <w:numFmt w:val="bullet"/>
      <w:lvlText w:val="o"/>
      <w:lvlJc w:val="left"/>
      <w:pPr>
        <w:tabs>
          <w:tab w:pos="6480" w:val="num"/>
        </w:tabs>
        <w:ind w:hanging="360" w:left="6480"/>
      </w:pPr>
      <w:rPr>
        <w:rFonts w:ascii="Courier New" w:cs="Courier New" w:hAnsi="Courier New" w:hint="default"/>
      </w:rPr>
    </w:lvl>
    <w:lvl w:ilvl="8">
      <w:start w:val="1"/>
      <w:numFmt w:val="bullet"/>
      <w:lvlText w:val=""/>
      <w:lvlJc w:val="left"/>
      <w:pPr>
        <w:tabs>
          <w:tab w:pos="7200" w:val="num"/>
        </w:tabs>
        <w:ind w:hanging="360" w:left="7200"/>
      </w:pPr>
      <w:rPr>
        <w:rFonts w:ascii="Wingdings" w:hAnsi="Wingdings" w:hint="default"/>
      </w:rPr>
    </w:lvl>
  </w:abstractNum>
  <w:abstractNum w15:restartNumberingAfterBreak="0" w:abstractNumId="20">
    <w:nsid w:val="69576DBC"/>
    <w:multiLevelType w:val="hybridMultilevel"/>
    <w:tmpl w:val="26701936"/>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1">
    <w:nsid w:val="6FE274A9"/>
    <w:multiLevelType w:val="hybridMultilevel"/>
    <w:tmpl w:val="97E84236"/>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709E39D5"/>
    <w:multiLevelType w:val="hybridMultilevel"/>
    <w:tmpl w:val="15EA0EAE"/>
    <w:lvl w:ilvl="0" w:tplc="040C0009">
      <w:start w:val="1"/>
      <w:numFmt w:val="bullet"/>
      <w:lvlText w:val=""/>
      <w:lvlJc w:val="left"/>
      <w:pPr>
        <w:tabs>
          <w:tab w:pos="720" w:val="num"/>
        </w:tabs>
        <w:ind w:hanging="360" w:left="720"/>
      </w:pPr>
      <w:rPr>
        <w:rFonts w:ascii="Wingdings" w:hAnsi="Wingdings"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040C0001">
      <w:start w:val="1"/>
      <w:numFmt w:val="bullet"/>
      <w:lvlText w:val=""/>
      <w:lvlJc w:val="left"/>
      <w:pPr>
        <w:tabs>
          <w:tab w:pos="2160" w:val="num"/>
        </w:tabs>
        <w:ind w:hanging="360" w:left="2160"/>
      </w:pPr>
      <w:rPr>
        <w:rFonts w:ascii="Symbol" w:hAnsi="Symbol"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23">
    <w:nsid w:val="77D56867"/>
    <w:multiLevelType w:val="multilevel"/>
    <w:tmpl w:val="06B6D31C"/>
    <w:lvl w:ilvl="0">
      <w:start w:val="4"/>
      <w:numFmt w:val="decimal"/>
      <w:lvlText w:val="%1"/>
      <w:lvlJc w:val="left"/>
      <w:pPr>
        <w:ind w:hanging="480" w:left="480"/>
      </w:pPr>
      <w:rPr>
        <w:rFonts w:hint="default"/>
      </w:rPr>
    </w:lvl>
    <w:lvl w:ilvl="1">
      <w:start w:val="9"/>
      <w:numFmt w:val="decimal"/>
      <w:lvlText w:val="%1.%2"/>
      <w:lvlJc w:val="left"/>
      <w:pPr>
        <w:ind w:hanging="480" w:left="1014"/>
      </w:pPr>
      <w:rPr>
        <w:rFonts w:hint="default"/>
      </w:rPr>
    </w:lvl>
    <w:lvl w:ilvl="2">
      <w:start w:val="1"/>
      <w:numFmt w:val="decimal"/>
      <w:lvlText w:val="%1.%2.%3"/>
      <w:lvlJc w:val="left"/>
      <w:pPr>
        <w:ind w:hanging="720" w:left="1788"/>
      </w:pPr>
      <w:rPr>
        <w:rFonts w:hint="default"/>
      </w:rPr>
    </w:lvl>
    <w:lvl w:ilvl="3">
      <w:start w:val="1"/>
      <w:numFmt w:val="decimal"/>
      <w:lvlText w:val="%1.%2.%3.%4"/>
      <w:lvlJc w:val="left"/>
      <w:pPr>
        <w:ind w:hanging="720" w:left="2322"/>
      </w:pPr>
      <w:rPr>
        <w:rFonts w:hint="default"/>
      </w:rPr>
    </w:lvl>
    <w:lvl w:ilvl="4">
      <w:start w:val="1"/>
      <w:numFmt w:val="decimal"/>
      <w:lvlText w:val="%1.%2.%3.%4.%5"/>
      <w:lvlJc w:val="left"/>
      <w:pPr>
        <w:ind w:hanging="1080" w:left="3216"/>
      </w:pPr>
      <w:rPr>
        <w:rFonts w:hint="default"/>
      </w:rPr>
    </w:lvl>
    <w:lvl w:ilvl="5">
      <w:start w:val="1"/>
      <w:numFmt w:val="decimal"/>
      <w:lvlText w:val="%1.%2.%3.%4.%5.%6"/>
      <w:lvlJc w:val="left"/>
      <w:pPr>
        <w:ind w:hanging="1080" w:left="3750"/>
      </w:pPr>
      <w:rPr>
        <w:rFonts w:hint="default"/>
      </w:rPr>
    </w:lvl>
    <w:lvl w:ilvl="6">
      <w:start w:val="1"/>
      <w:numFmt w:val="decimal"/>
      <w:lvlText w:val="%1.%2.%3.%4.%5.%6.%7"/>
      <w:lvlJc w:val="left"/>
      <w:pPr>
        <w:ind w:hanging="1440" w:left="4644"/>
      </w:pPr>
      <w:rPr>
        <w:rFonts w:hint="default"/>
      </w:rPr>
    </w:lvl>
    <w:lvl w:ilvl="7">
      <w:start w:val="1"/>
      <w:numFmt w:val="decimal"/>
      <w:lvlText w:val="%1.%2.%3.%4.%5.%6.%7.%8"/>
      <w:lvlJc w:val="left"/>
      <w:pPr>
        <w:ind w:hanging="1440" w:left="5178"/>
      </w:pPr>
      <w:rPr>
        <w:rFonts w:hint="default"/>
      </w:rPr>
    </w:lvl>
    <w:lvl w:ilvl="8">
      <w:start w:val="1"/>
      <w:numFmt w:val="decimal"/>
      <w:lvlText w:val="%1.%2.%3.%4.%5.%6.%7.%8.%9"/>
      <w:lvlJc w:val="left"/>
      <w:pPr>
        <w:ind w:hanging="1800" w:left="6072"/>
      </w:pPr>
      <w:rPr>
        <w:rFonts w:hint="default"/>
      </w:rPr>
    </w:lvl>
  </w:abstractNum>
  <w:abstractNum w15:restartNumberingAfterBreak="0" w:abstractNumId="24">
    <w:nsid w:val="7AAC7ADA"/>
    <w:multiLevelType w:val="hybridMultilevel"/>
    <w:tmpl w:val="0B365780"/>
    <w:lvl w:ilvl="0" w:tplc="EE861BDC">
      <w:start w:val="2"/>
      <w:numFmt w:val="bullet"/>
      <w:lvlText w:val="-"/>
      <w:lvlJc w:val="left"/>
      <w:pPr>
        <w:ind w:hanging="360" w:left="720"/>
      </w:pPr>
      <w:rPr>
        <w:rFonts w:ascii="Arial" w:cs="Arial" w:eastAsia="Times New Roman"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7B10778E"/>
    <w:multiLevelType w:val="hybridMultilevel"/>
    <w:tmpl w:val="B2585C36"/>
    <w:lvl w:ilvl="0" w:tplc="040C000D">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7D2B2C60"/>
    <w:multiLevelType w:val="hybridMultilevel"/>
    <w:tmpl w:val="27A6564A"/>
    <w:lvl w:ilvl="0" w:tplc="7AD84826">
      <w:start w:val="2"/>
      <w:numFmt w:val="bullet"/>
      <w:lvlText w:val="—"/>
      <w:lvlJc w:val="left"/>
      <w:pPr>
        <w:ind w:hanging="360" w:left="720"/>
      </w:pPr>
      <w:rPr>
        <w:rFonts w:ascii="Trebuchet MS" w:cs="Arial" w:eastAsia="Times New Roman" w:hAnsi="Trebuchet M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7FCB5761"/>
    <w:multiLevelType w:val="hybridMultilevel"/>
    <w:tmpl w:val="4A74C176"/>
    <w:lvl w:ilvl="0" w:tplc="D26E7508">
      <w:start w:val="1"/>
      <w:numFmt w:val="decimal"/>
      <w:lvlText w:val="%1."/>
      <w:lvlJc w:val="left"/>
      <w:pPr>
        <w:tabs>
          <w:tab w:pos="1440" w:val="num"/>
        </w:tabs>
        <w:ind w:hanging="360" w:left="1440"/>
      </w:pPr>
      <w:rPr>
        <w:rFonts w:hint="default"/>
      </w:rPr>
    </w:lvl>
    <w:lvl w:ilvl="1" w:tentative="1" w:tplc="040C0019">
      <w:start w:val="1"/>
      <w:numFmt w:val="lowerLetter"/>
      <w:lvlText w:val="%2."/>
      <w:lvlJc w:val="left"/>
      <w:pPr>
        <w:tabs>
          <w:tab w:pos="2160" w:val="num"/>
        </w:tabs>
        <w:ind w:hanging="360" w:left="2160"/>
      </w:pPr>
    </w:lvl>
    <w:lvl w:ilvl="2" w:tentative="1" w:tplc="040C001B">
      <w:start w:val="1"/>
      <w:numFmt w:val="lowerRoman"/>
      <w:lvlText w:val="%3."/>
      <w:lvlJc w:val="right"/>
      <w:pPr>
        <w:tabs>
          <w:tab w:pos="2880" w:val="num"/>
        </w:tabs>
        <w:ind w:hanging="180" w:left="2880"/>
      </w:pPr>
    </w:lvl>
    <w:lvl w:ilvl="3" w:tentative="1" w:tplc="040C000F">
      <w:start w:val="1"/>
      <w:numFmt w:val="decimal"/>
      <w:lvlText w:val="%4."/>
      <w:lvlJc w:val="left"/>
      <w:pPr>
        <w:tabs>
          <w:tab w:pos="3600" w:val="num"/>
        </w:tabs>
        <w:ind w:hanging="360" w:left="3600"/>
      </w:pPr>
    </w:lvl>
    <w:lvl w:ilvl="4" w:tentative="1" w:tplc="040C0019">
      <w:start w:val="1"/>
      <w:numFmt w:val="lowerLetter"/>
      <w:lvlText w:val="%5."/>
      <w:lvlJc w:val="left"/>
      <w:pPr>
        <w:tabs>
          <w:tab w:pos="4320" w:val="num"/>
        </w:tabs>
        <w:ind w:hanging="360" w:left="4320"/>
      </w:pPr>
    </w:lvl>
    <w:lvl w:ilvl="5" w:tentative="1" w:tplc="040C001B">
      <w:start w:val="1"/>
      <w:numFmt w:val="lowerRoman"/>
      <w:lvlText w:val="%6."/>
      <w:lvlJc w:val="right"/>
      <w:pPr>
        <w:tabs>
          <w:tab w:pos="5040" w:val="num"/>
        </w:tabs>
        <w:ind w:hanging="180" w:left="5040"/>
      </w:pPr>
    </w:lvl>
    <w:lvl w:ilvl="6" w:tentative="1" w:tplc="040C000F">
      <w:start w:val="1"/>
      <w:numFmt w:val="decimal"/>
      <w:lvlText w:val="%7."/>
      <w:lvlJc w:val="left"/>
      <w:pPr>
        <w:tabs>
          <w:tab w:pos="5760" w:val="num"/>
        </w:tabs>
        <w:ind w:hanging="360" w:left="5760"/>
      </w:pPr>
    </w:lvl>
    <w:lvl w:ilvl="7" w:tentative="1" w:tplc="040C0019">
      <w:start w:val="1"/>
      <w:numFmt w:val="lowerLetter"/>
      <w:lvlText w:val="%8."/>
      <w:lvlJc w:val="left"/>
      <w:pPr>
        <w:tabs>
          <w:tab w:pos="6480" w:val="num"/>
        </w:tabs>
        <w:ind w:hanging="360" w:left="6480"/>
      </w:pPr>
    </w:lvl>
    <w:lvl w:ilvl="8" w:tentative="1" w:tplc="040C001B">
      <w:start w:val="1"/>
      <w:numFmt w:val="lowerRoman"/>
      <w:lvlText w:val="%9."/>
      <w:lvlJc w:val="right"/>
      <w:pPr>
        <w:tabs>
          <w:tab w:pos="7200" w:val="num"/>
        </w:tabs>
        <w:ind w:hanging="180" w:left="7200"/>
      </w:pPr>
    </w:lvl>
  </w:abstractNum>
  <w:num w:numId="1">
    <w:abstractNumId w:val="5"/>
  </w:num>
  <w:num w:numId="2">
    <w:abstractNumId w:val="11"/>
  </w:num>
  <w:num w:numId="3">
    <w:abstractNumId w:val="10"/>
  </w:num>
  <w:num w:numId="4">
    <w:abstractNumId w:val="19"/>
  </w:num>
  <w:num w:numId="5">
    <w:abstractNumId w:val="7"/>
  </w:num>
  <w:num w:numId="6">
    <w:abstractNumId w:val="27"/>
  </w:num>
  <w:num w:numId="7">
    <w:abstractNumId w:val="4"/>
  </w:num>
  <w:num w:numId="8">
    <w:abstractNumId w:val="6"/>
  </w:num>
  <w:num w:numId="9">
    <w:abstractNumId w:val="8"/>
  </w:num>
  <w:num w:numId="10">
    <w:abstractNumId w:val="26"/>
  </w:num>
  <w:num w:numId="11">
    <w:abstractNumId w:val="15"/>
  </w:num>
  <w:num w:numId="12">
    <w:abstractNumId w:val="12"/>
  </w:num>
  <w:num w:numId="13">
    <w:abstractNumId w:val="16"/>
  </w:num>
  <w:num w:numId="14">
    <w:abstractNumId w:val="0"/>
  </w:num>
  <w:num w:numId="15">
    <w:abstractNumId w:val="20"/>
  </w:num>
  <w:num w:numId="16">
    <w:abstractNumId w:val="14"/>
  </w:num>
  <w:num w:numId="17">
    <w:abstractNumId w:val="1"/>
  </w:num>
  <w:num w:numId="18">
    <w:abstractNumId w:val="13"/>
  </w:num>
  <w:num w:numId="19">
    <w:abstractNumId w:val="22"/>
  </w:num>
  <w:num w:numId="20">
    <w:abstractNumId w:val="18"/>
  </w:num>
  <w:num w:numId="21">
    <w:abstractNumId w:val="17"/>
  </w:num>
  <w:num w:numId="22">
    <w:abstractNumId w:val="9"/>
  </w:num>
  <w:num w:numId="23">
    <w:abstractNumId w:val="21"/>
  </w:num>
  <w:num w:numId="24">
    <w:abstractNumId w:val="25"/>
  </w:num>
  <w:num w:numId="25">
    <w:abstractNumId w:val="23"/>
  </w:num>
  <w:num w:numId="26">
    <w:abstractNumId w:val="2"/>
  </w:num>
  <w:num w:numId="27">
    <w:abstractNumId w:val="24"/>
  </w:num>
  <w:num w:numId="28">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noPunctuationKerning/>
  <w:characterSpacingControl w:val="doNotCompress"/>
  <w:hdrShapeDefaults>
    <o:shapedefaults spidmax="18433"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BF9"/>
    <w:rsid w:val="0000095F"/>
    <w:rsid w:val="00001BB0"/>
    <w:rsid w:val="000020B8"/>
    <w:rsid w:val="00005E82"/>
    <w:rsid w:val="00006B67"/>
    <w:rsid w:val="00006B9C"/>
    <w:rsid w:val="00007C1B"/>
    <w:rsid w:val="00007EFE"/>
    <w:rsid w:val="0001092F"/>
    <w:rsid w:val="00010BE2"/>
    <w:rsid w:val="000149D1"/>
    <w:rsid w:val="000211FB"/>
    <w:rsid w:val="00021545"/>
    <w:rsid w:val="0002228D"/>
    <w:rsid w:val="00023504"/>
    <w:rsid w:val="00025456"/>
    <w:rsid w:val="00033671"/>
    <w:rsid w:val="00034562"/>
    <w:rsid w:val="0003505E"/>
    <w:rsid w:val="000360DC"/>
    <w:rsid w:val="000371E9"/>
    <w:rsid w:val="000375F3"/>
    <w:rsid w:val="00040181"/>
    <w:rsid w:val="00040EC0"/>
    <w:rsid w:val="00041950"/>
    <w:rsid w:val="00041D17"/>
    <w:rsid w:val="00043B77"/>
    <w:rsid w:val="00045154"/>
    <w:rsid w:val="000452E1"/>
    <w:rsid w:val="0005161E"/>
    <w:rsid w:val="00051697"/>
    <w:rsid w:val="00051969"/>
    <w:rsid w:val="000546B7"/>
    <w:rsid w:val="00054E01"/>
    <w:rsid w:val="00057784"/>
    <w:rsid w:val="00061269"/>
    <w:rsid w:val="0006144D"/>
    <w:rsid w:val="00061D04"/>
    <w:rsid w:val="0006451B"/>
    <w:rsid w:val="0006560D"/>
    <w:rsid w:val="000663D6"/>
    <w:rsid w:val="00066553"/>
    <w:rsid w:val="000665BC"/>
    <w:rsid w:val="00066CBD"/>
    <w:rsid w:val="00071B0B"/>
    <w:rsid w:val="0007380B"/>
    <w:rsid w:val="0007685A"/>
    <w:rsid w:val="00080891"/>
    <w:rsid w:val="0008363E"/>
    <w:rsid w:val="00084CE8"/>
    <w:rsid w:val="00085BDD"/>
    <w:rsid w:val="000878F5"/>
    <w:rsid w:val="00087C9E"/>
    <w:rsid w:val="000919E2"/>
    <w:rsid w:val="00092525"/>
    <w:rsid w:val="00093B31"/>
    <w:rsid w:val="0009562F"/>
    <w:rsid w:val="00095946"/>
    <w:rsid w:val="00095E84"/>
    <w:rsid w:val="00095FCB"/>
    <w:rsid w:val="000963E8"/>
    <w:rsid w:val="0009796D"/>
    <w:rsid w:val="00097AB6"/>
    <w:rsid w:val="000A0C35"/>
    <w:rsid w:val="000A3921"/>
    <w:rsid w:val="000A3DD4"/>
    <w:rsid w:val="000A4123"/>
    <w:rsid w:val="000A4E06"/>
    <w:rsid w:val="000A7C0E"/>
    <w:rsid w:val="000B0B8C"/>
    <w:rsid w:val="000B15E4"/>
    <w:rsid w:val="000B288B"/>
    <w:rsid w:val="000B3ECF"/>
    <w:rsid w:val="000B4D1A"/>
    <w:rsid w:val="000B5CE8"/>
    <w:rsid w:val="000B682E"/>
    <w:rsid w:val="000B6D02"/>
    <w:rsid w:val="000B79B2"/>
    <w:rsid w:val="000B7C55"/>
    <w:rsid w:val="000C133E"/>
    <w:rsid w:val="000C16AE"/>
    <w:rsid w:val="000C2567"/>
    <w:rsid w:val="000C29BC"/>
    <w:rsid w:val="000C33EF"/>
    <w:rsid w:val="000C489A"/>
    <w:rsid w:val="000C600E"/>
    <w:rsid w:val="000C6C19"/>
    <w:rsid w:val="000C70C0"/>
    <w:rsid w:val="000D02DC"/>
    <w:rsid w:val="000D1B2A"/>
    <w:rsid w:val="000D2365"/>
    <w:rsid w:val="000D24C4"/>
    <w:rsid w:val="000D26ED"/>
    <w:rsid w:val="000D4D27"/>
    <w:rsid w:val="000D5E51"/>
    <w:rsid w:val="000D5E73"/>
    <w:rsid w:val="000D60D0"/>
    <w:rsid w:val="000E0B41"/>
    <w:rsid w:val="000E2067"/>
    <w:rsid w:val="000E47FC"/>
    <w:rsid w:val="000E65B8"/>
    <w:rsid w:val="000E68AC"/>
    <w:rsid w:val="000E78AF"/>
    <w:rsid w:val="000F0E9A"/>
    <w:rsid w:val="000F1AA2"/>
    <w:rsid w:val="000F1C9E"/>
    <w:rsid w:val="000F27C6"/>
    <w:rsid w:val="000F2AC0"/>
    <w:rsid w:val="000F41E3"/>
    <w:rsid w:val="00100722"/>
    <w:rsid w:val="001030BD"/>
    <w:rsid w:val="00103208"/>
    <w:rsid w:val="0010602C"/>
    <w:rsid w:val="001150DB"/>
    <w:rsid w:val="0011771B"/>
    <w:rsid w:val="00120987"/>
    <w:rsid w:val="00123852"/>
    <w:rsid w:val="00123C28"/>
    <w:rsid w:val="00125BD3"/>
    <w:rsid w:val="00127136"/>
    <w:rsid w:val="00127398"/>
    <w:rsid w:val="00127965"/>
    <w:rsid w:val="00130479"/>
    <w:rsid w:val="0013082F"/>
    <w:rsid w:val="00131734"/>
    <w:rsid w:val="00131A15"/>
    <w:rsid w:val="00131E04"/>
    <w:rsid w:val="001325DE"/>
    <w:rsid w:val="00132680"/>
    <w:rsid w:val="0013289C"/>
    <w:rsid w:val="00133FC0"/>
    <w:rsid w:val="0013453A"/>
    <w:rsid w:val="00134F86"/>
    <w:rsid w:val="001363AE"/>
    <w:rsid w:val="0013685E"/>
    <w:rsid w:val="00137F6C"/>
    <w:rsid w:val="00140684"/>
    <w:rsid w:val="00142872"/>
    <w:rsid w:val="00146D4F"/>
    <w:rsid w:val="00146DDA"/>
    <w:rsid w:val="0015344C"/>
    <w:rsid w:val="00154DC4"/>
    <w:rsid w:val="00157B4C"/>
    <w:rsid w:val="00157D72"/>
    <w:rsid w:val="00160595"/>
    <w:rsid w:val="001622F1"/>
    <w:rsid w:val="00163948"/>
    <w:rsid w:val="00164FE9"/>
    <w:rsid w:val="00167E4F"/>
    <w:rsid w:val="0017111A"/>
    <w:rsid w:val="00173616"/>
    <w:rsid w:val="0017377D"/>
    <w:rsid w:val="00175C72"/>
    <w:rsid w:val="0017640F"/>
    <w:rsid w:val="00176A06"/>
    <w:rsid w:val="00177ACB"/>
    <w:rsid w:val="001807AB"/>
    <w:rsid w:val="00181265"/>
    <w:rsid w:val="001812D4"/>
    <w:rsid w:val="00181A37"/>
    <w:rsid w:val="00181B5B"/>
    <w:rsid w:val="00182182"/>
    <w:rsid w:val="00182D6B"/>
    <w:rsid w:val="00185861"/>
    <w:rsid w:val="0018798B"/>
    <w:rsid w:val="001918ED"/>
    <w:rsid w:val="0019270E"/>
    <w:rsid w:val="001937CE"/>
    <w:rsid w:val="00195E17"/>
    <w:rsid w:val="00197AE4"/>
    <w:rsid w:val="001A2FAF"/>
    <w:rsid w:val="001A32EE"/>
    <w:rsid w:val="001A49F5"/>
    <w:rsid w:val="001A6F28"/>
    <w:rsid w:val="001A7B58"/>
    <w:rsid w:val="001B0F53"/>
    <w:rsid w:val="001B24EA"/>
    <w:rsid w:val="001B5C2B"/>
    <w:rsid w:val="001C283A"/>
    <w:rsid w:val="001C2E18"/>
    <w:rsid w:val="001C2EC8"/>
    <w:rsid w:val="001C772E"/>
    <w:rsid w:val="001C77E7"/>
    <w:rsid w:val="001D185D"/>
    <w:rsid w:val="001D29A3"/>
    <w:rsid w:val="001D2F1C"/>
    <w:rsid w:val="001D4712"/>
    <w:rsid w:val="001D496F"/>
    <w:rsid w:val="001D6933"/>
    <w:rsid w:val="001D6D57"/>
    <w:rsid w:val="001E0464"/>
    <w:rsid w:val="001E19EC"/>
    <w:rsid w:val="001E36E2"/>
    <w:rsid w:val="001E4710"/>
    <w:rsid w:val="001E499F"/>
    <w:rsid w:val="001E62CD"/>
    <w:rsid w:val="001E7F34"/>
    <w:rsid w:val="001F0A80"/>
    <w:rsid w:val="001F0DCF"/>
    <w:rsid w:val="001F258C"/>
    <w:rsid w:val="001F6309"/>
    <w:rsid w:val="00201970"/>
    <w:rsid w:val="00202E17"/>
    <w:rsid w:val="00203801"/>
    <w:rsid w:val="00206BED"/>
    <w:rsid w:val="002074F0"/>
    <w:rsid w:val="00207696"/>
    <w:rsid w:val="00210E4C"/>
    <w:rsid w:val="002121F6"/>
    <w:rsid w:val="00212AB7"/>
    <w:rsid w:val="002175B6"/>
    <w:rsid w:val="002179CE"/>
    <w:rsid w:val="00217C97"/>
    <w:rsid w:val="002201CE"/>
    <w:rsid w:val="002226A6"/>
    <w:rsid w:val="00222F93"/>
    <w:rsid w:val="00225C2D"/>
    <w:rsid w:val="002309B7"/>
    <w:rsid w:val="00230DEA"/>
    <w:rsid w:val="00232C5B"/>
    <w:rsid w:val="00232D60"/>
    <w:rsid w:val="0023334D"/>
    <w:rsid w:val="00233389"/>
    <w:rsid w:val="00233440"/>
    <w:rsid w:val="00233BAD"/>
    <w:rsid w:val="00233BC3"/>
    <w:rsid w:val="002353E5"/>
    <w:rsid w:val="00235829"/>
    <w:rsid w:val="00235FE7"/>
    <w:rsid w:val="00237C7B"/>
    <w:rsid w:val="0024158B"/>
    <w:rsid w:val="00241683"/>
    <w:rsid w:val="00241AB6"/>
    <w:rsid w:val="00242BA9"/>
    <w:rsid w:val="002444B6"/>
    <w:rsid w:val="002444D4"/>
    <w:rsid w:val="002446A4"/>
    <w:rsid w:val="00244E3A"/>
    <w:rsid w:val="00245E74"/>
    <w:rsid w:val="00247A3B"/>
    <w:rsid w:val="00247B4C"/>
    <w:rsid w:val="002504ED"/>
    <w:rsid w:val="00250820"/>
    <w:rsid w:val="00250E2B"/>
    <w:rsid w:val="0025152E"/>
    <w:rsid w:val="00257486"/>
    <w:rsid w:val="0026105D"/>
    <w:rsid w:val="002630E3"/>
    <w:rsid w:val="00263E40"/>
    <w:rsid w:val="00264527"/>
    <w:rsid w:val="00265D18"/>
    <w:rsid w:val="0026700C"/>
    <w:rsid w:val="00270349"/>
    <w:rsid w:val="0027142F"/>
    <w:rsid w:val="00271B89"/>
    <w:rsid w:val="002729AD"/>
    <w:rsid w:val="00272B62"/>
    <w:rsid w:val="002739A4"/>
    <w:rsid w:val="0027408A"/>
    <w:rsid w:val="00274ADD"/>
    <w:rsid w:val="00275E11"/>
    <w:rsid w:val="00285759"/>
    <w:rsid w:val="0028653A"/>
    <w:rsid w:val="002871F6"/>
    <w:rsid w:val="002876CA"/>
    <w:rsid w:val="002918F0"/>
    <w:rsid w:val="0029579E"/>
    <w:rsid w:val="00295E72"/>
    <w:rsid w:val="0029610C"/>
    <w:rsid w:val="00297937"/>
    <w:rsid w:val="00297C8A"/>
    <w:rsid w:val="002A1834"/>
    <w:rsid w:val="002A3120"/>
    <w:rsid w:val="002A32F5"/>
    <w:rsid w:val="002A4290"/>
    <w:rsid w:val="002A49B8"/>
    <w:rsid w:val="002A5038"/>
    <w:rsid w:val="002A63C3"/>
    <w:rsid w:val="002A689A"/>
    <w:rsid w:val="002B059B"/>
    <w:rsid w:val="002B0FCD"/>
    <w:rsid w:val="002B1B4E"/>
    <w:rsid w:val="002B71EC"/>
    <w:rsid w:val="002C0AA9"/>
    <w:rsid w:val="002C1BB7"/>
    <w:rsid w:val="002C2020"/>
    <w:rsid w:val="002C22C9"/>
    <w:rsid w:val="002C315A"/>
    <w:rsid w:val="002C6797"/>
    <w:rsid w:val="002D032B"/>
    <w:rsid w:val="002D085D"/>
    <w:rsid w:val="002D3DE4"/>
    <w:rsid w:val="002D4DCA"/>
    <w:rsid w:val="002D51F2"/>
    <w:rsid w:val="002E2E25"/>
    <w:rsid w:val="002E3A15"/>
    <w:rsid w:val="002E3DA5"/>
    <w:rsid w:val="002E4543"/>
    <w:rsid w:val="002E57E1"/>
    <w:rsid w:val="002F2641"/>
    <w:rsid w:val="002F316E"/>
    <w:rsid w:val="002F3710"/>
    <w:rsid w:val="002F3E9C"/>
    <w:rsid w:val="002F3F68"/>
    <w:rsid w:val="002F485F"/>
    <w:rsid w:val="002F486F"/>
    <w:rsid w:val="002F5177"/>
    <w:rsid w:val="002F53C0"/>
    <w:rsid w:val="002F6B43"/>
    <w:rsid w:val="002F7083"/>
    <w:rsid w:val="0030041D"/>
    <w:rsid w:val="0030046A"/>
    <w:rsid w:val="00300C2E"/>
    <w:rsid w:val="00300DC2"/>
    <w:rsid w:val="003010CB"/>
    <w:rsid w:val="00301AF5"/>
    <w:rsid w:val="003034F8"/>
    <w:rsid w:val="00303D06"/>
    <w:rsid w:val="00305BA9"/>
    <w:rsid w:val="003113FA"/>
    <w:rsid w:val="00313DC0"/>
    <w:rsid w:val="0031412A"/>
    <w:rsid w:val="0031500F"/>
    <w:rsid w:val="0031508F"/>
    <w:rsid w:val="003156CE"/>
    <w:rsid w:val="003163D5"/>
    <w:rsid w:val="00316DD8"/>
    <w:rsid w:val="00321C92"/>
    <w:rsid w:val="00325277"/>
    <w:rsid w:val="003262E7"/>
    <w:rsid w:val="0033112C"/>
    <w:rsid w:val="00331A97"/>
    <w:rsid w:val="003343F7"/>
    <w:rsid w:val="00335AB3"/>
    <w:rsid w:val="00335C39"/>
    <w:rsid w:val="0033700F"/>
    <w:rsid w:val="00337F04"/>
    <w:rsid w:val="00337F64"/>
    <w:rsid w:val="003424ED"/>
    <w:rsid w:val="00343209"/>
    <w:rsid w:val="00343D99"/>
    <w:rsid w:val="00344E26"/>
    <w:rsid w:val="0034631D"/>
    <w:rsid w:val="00346B7F"/>
    <w:rsid w:val="00346EBA"/>
    <w:rsid w:val="00347D79"/>
    <w:rsid w:val="00347F9A"/>
    <w:rsid w:val="00351441"/>
    <w:rsid w:val="00352C6B"/>
    <w:rsid w:val="00353BBA"/>
    <w:rsid w:val="00353BE6"/>
    <w:rsid w:val="00353E31"/>
    <w:rsid w:val="00353E49"/>
    <w:rsid w:val="00355C18"/>
    <w:rsid w:val="003574DF"/>
    <w:rsid w:val="00360E23"/>
    <w:rsid w:val="00360FB1"/>
    <w:rsid w:val="0036286C"/>
    <w:rsid w:val="00363D29"/>
    <w:rsid w:val="0036421F"/>
    <w:rsid w:val="00364C65"/>
    <w:rsid w:val="00366D59"/>
    <w:rsid w:val="00370D7A"/>
    <w:rsid w:val="00371437"/>
    <w:rsid w:val="0037311B"/>
    <w:rsid w:val="0037418E"/>
    <w:rsid w:val="0037555F"/>
    <w:rsid w:val="003761A5"/>
    <w:rsid w:val="0038097A"/>
    <w:rsid w:val="0038113B"/>
    <w:rsid w:val="003812A0"/>
    <w:rsid w:val="0038277C"/>
    <w:rsid w:val="00384978"/>
    <w:rsid w:val="0038531E"/>
    <w:rsid w:val="00387145"/>
    <w:rsid w:val="0038721F"/>
    <w:rsid w:val="003938B3"/>
    <w:rsid w:val="00394745"/>
    <w:rsid w:val="003953A5"/>
    <w:rsid w:val="00396531"/>
    <w:rsid w:val="00396D02"/>
    <w:rsid w:val="003A0106"/>
    <w:rsid w:val="003A10FA"/>
    <w:rsid w:val="003A38CC"/>
    <w:rsid w:val="003A3AFD"/>
    <w:rsid w:val="003A42EB"/>
    <w:rsid w:val="003A5B5A"/>
    <w:rsid w:val="003A7CBE"/>
    <w:rsid w:val="003B151B"/>
    <w:rsid w:val="003B4F91"/>
    <w:rsid w:val="003B4FB1"/>
    <w:rsid w:val="003B5F06"/>
    <w:rsid w:val="003C0036"/>
    <w:rsid w:val="003C10C4"/>
    <w:rsid w:val="003C2299"/>
    <w:rsid w:val="003C33E8"/>
    <w:rsid w:val="003C4FCD"/>
    <w:rsid w:val="003C5B63"/>
    <w:rsid w:val="003C6240"/>
    <w:rsid w:val="003C6C85"/>
    <w:rsid w:val="003C7444"/>
    <w:rsid w:val="003C77AB"/>
    <w:rsid w:val="003D5753"/>
    <w:rsid w:val="003D6453"/>
    <w:rsid w:val="003D691B"/>
    <w:rsid w:val="003D7428"/>
    <w:rsid w:val="003E1BF1"/>
    <w:rsid w:val="003E1D70"/>
    <w:rsid w:val="003E394E"/>
    <w:rsid w:val="003E445A"/>
    <w:rsid w:val="003E57D5"/>
    <w:rsid w:val="003E6744"/>
    <w:rsid w:val="003F0F66"/>
    <w:rsid w:val="003F10C8"/>
    <w:rsid w:val="003F2626"/>
    <w:rsid w:val="003F3FE8"/>
    <w:rsid w:val="003F76F6"/>
    <w:rsid w:val="003F7892"/>
    <w:rsid w:val="003F7E61"/>
    <w:rsid w:val="00400A54"/>
    <w:rsid w:val="004013A3"/>
    <w:rsid w:val="00403181"/>
    <w:rsid w:val="00403C52"/>
    <w:rsid w:val="00404A76"/>
    <w:rsid w:val="00405726"/>
    <w:rsid w:val="00406881"/>
    <w:rsid w:val="004118E3"/>
    <w:rsid w:val="00417E27"/>
    <w:rsid w:val="00420239"/>
    <w:rsid w:val="00422971"/>
    <w:rsid w:val="00422C9B"/>
    <w:rsid w:val="004273BE"/>
    <w:rsid w:val="00427EF9"/>
    <w:rsid w:val="0043535B"/>
    <w:rsid w:val="0043656C"/>
    <w:rsid w:val="004414BC"/>
    <w:rsid w:val="00441924"/>
    <w:rsid w:val="00441B0F"/>
    <w:rsid w:val="004447B0"/>
    <w:rsid w:val="00445E37"/>
    <w:rsid w:val="00447704"/>
    <w:rsid w:val="004503A7"/>
    <w:rsid w:val="00451DEB"/>
    <w:rsid w:val="0045266F"/>
    <w:rsid w:val="00453FAB"/>
    <w:rsid w:val="00453FFF"/>
    <w:rsid w:val="00455540"/>
    <w:rsid w:val="00460732"/>
    <w:rsid w:val="00460828"/>
    <w:rsid w:val="00460998"/>
    <w:rsid w:val="00461A4B"/>
    <w:rsid w:val="0046318F"/>
    <w:rsid w:val="004631E8"/>
    <w:rsid w:val="00464A55"/>
    <w:rsid w:val="0046575C"/>
    <w:rsid w:val="00467488"/>
    <w:rsid w:val="0047150A"/>
    <w:rsid w:val="00471860"/>
    <w:rsid w:val="00471DF7"/>
    <w:rsid w:val="00472624"/>
    <w:rsid w:val="00473151"/>
    <w:rsid w:val="004772F5"/>
    <w:rsid w:val="00482CAE"/>
    <w:rsid w:val="00484C5E"/>
    <w:rsid w:val="0048678D"/>
    <w:rsid w:val="0048698B"/>
    <w:rsid w:val="00490BA7"/>
    <w:rsid w:val="00490DC7"/>
    <w:rsid w:val="00492195"/>
    <w:rsid w:val="004925F5"/>
    <w:rsid w:val="004944A0"/>
    <w:rsid w:val="00494F27"/>
    <w:rsid w:val="00496DF3"/>
    <w:rsid w:val="00497825"/>
    <w:rsid w:val="00497A10"/>
    <w:rsid w:val="004A328D"/>
    <w:rsid w:val="004A499C"/>
    <w:rsid w:val="004A6FB4"/>
    <w:rsid w:val="004A79C3"/>
    <w:rsid w:val="004B0834"/>
    <w:rsid w:val="004B0B0A"/>
    <w:rsid w:val="004B16D4"/>
    <w:rsid w:val="004B1A64"/>
    <w:rsid w:val="004B2394"/>
    <w:rsid w:val="004B45C1"/>
    <w:rsid w:val="004B54E9"/>
    <w:rsid w:val="004B6FCD"/>
    <w:rsid w:val="004B789C"/>
    <w:rsid w:val="004C1298"/>
    <w:rsid w:val="004C202D"/>
    <w:rsid w:val="004C47DF"/>
    <w:rsid w:val="004C4F9B"/>
    <w:rsid w:val="004C5342"/>
    <w:rsid w:val="004C5354"/>
    <w:rsid w:val="004C585D"/>
    <w:rsid w:val="004C6222"/>
    <w:rsid w:val="004C74F5"/>
    <w:rsid w:val="004D0F9A"/>
    <w:rsid w:val="004D1A64"/>
    <w:rsid w:val="004D290B"/>
    <w:rsid w:val="004D3C9B"/>
    <w:rsid w:val="004D5D69"/>
    <w:rsid w:val="004D6136"/>
    <w:rsid w:val="004D65BC"/>
    <w:rsid w:val="004D734E"/>
    <w:rsid w:val="004E0314"/>
    <w:rsid w:val="004E0A93"/>
    <w:rsid w:val="004E2AC4"/>
    <w:rsid w:val="004E36BF"/>
    <w:rsid w:val="004E587B"/>
    <w:rsid w:val="004E783C"/>
    <w:rsid w:val="004F14A9"/>
    <w:rsid w:val="004F6EA3"/>
    <w:rsid w:val="004F7120"/>
    <w:rsid w:val="00500C30"/>
    <w:rsid w:val="00501216"/>
    <w:rsid w:val="0050262E"/>
    <w:rsid w:val="00506BF5"/>
    <w:rsid w:val="0050739B"/>
    <w:rsid w:val="00507939"/>
    <w:rsid w:val="0051020C"/>
    <w:rsid w:val="00511703"/>
    <w:rsid w:val="00513818"/>
    <w:rsid w:val="00516787"/>
    <w:rsid w:val="00516E4E"/>
    <w:rsid w:val="005257C0"/>
    <w:rsid w:val="00525FBD"/>
    <w:rsid w:val="00526E9B"/>
    <w:rsid w:val="0053300C"/>
    <w:rsid w:val="00537698"/>
    <w:rsid w:val="00537F48"/>
    <w:rsid w:val="00540494"/>
    <w:rsid w:val="00540614"/>
    <w:rsid w:val="00541881"/>
    <w:rsid w:val="00542FC5"/>
    <w:rsid w:val="00543BA1"/>
    <w:rsid w:val="00543D1E"/>
    <w:rsid w:val="00543DCB"/>
    <w:rsid w:val="00544581"/>
    <w:rsid w:val="005450AE"/>
    <w:rsid w:val="005455D6"/>
    <w:rsid w:val="005456AC"/>
    <w:rsid w:val="00546679"/>
    <w:rsid w:val="00550D95"/>
    <w:rsid w:val="005525C5"/>
    <w:rsid w:val="00553B72"/>
    <w:rsid w:val="00554996"/>
    <w:rsid w:val="00556457"/>
    <w:rsid w:val="00561476"/>
    <w:rsid w:val="00561EDA"/>
    <w:rsid w:val="00562B57"/>
    <w:rsid w:val="00563B0D"/>
    <w:rsid w:val="00563DE2"/>
    <w:rsid w:val="00564841"/>
    <w:rsid w:val="00564B38"/>
    <w:rsid w:val="0056541A"/>
    <w:rsid w:val="0056696F"/>
    <w:rsid w:val="00566DCF"/>
    <w:rsid w:val="00570405"/>
    <w:rsid w:val="005705A6"/>
    <w:rsid w:val="00571E71"/>
    <w:rsid w:val="0057508B"/>
    <w:rsid w:val="00575CA2"/>
    <w:rsid w:val="00575CB6"/>
    <w:rsid w:val="00575EF2"/>
    <w:rsid w:val="00576045"/>
    <w:rsid w:val="0057609F"/>
    <w:rsid w:val="005760FC"/>
    <w:rsid w:val="005767F9"/>
    <w:rsid w:val="005800B5"/>
    <w:rsid w:val="00580956"/>
    <w:rsid w:val="00584032"/>
    <w:rsid w:val="00584BD4"/>
    <w:rsid w:val="005858C8"/>
    <w:rsid w:val="0058605A"/>
    <w:rsid w:val="005868A0"/>
    <w:rsid w:val="005868AA"/>
    <w:rsid w:val="00586CA4"/>
    <w:rsid w:val="0059083B"/>
    <w:rsid w:val="005914D1"/>
    <w:rsid w:val="00592FA5"/>
    <w:rsid w:val="00594FE9"/>
    <w:rsid w:val="00596176"/>
    <w:rsid w:val="005A1DAB"/>
    <w:rsid w:val="005A2883"/>
    <w:rsid w:val="005A56D9"/>
    <w:rsid w:val="005B0586"/>
    <w:rsid w:val="005B0AE3"/>
    <w:rsid w:val="005B45CD"/>
    <w:rsid w:val="005B53B4"/>
    <w:rsid w:val="005B55EF"/>
    <w:rsid w:val="005B5A2F"/>
    <w:rsid w:val="005B7746"/>
    <w:rsid w:val="005B7A57"/>
    <w:rsid w:val="005C4327"/>
    <w:rsid w:val="005C5BCB"/>
    <w:rsid w:val="005C6B8D"/>
    <w:rsid w:val="005C78DB"/>
    <w:rsid w:val="005D2258"/>
    <w:rsid w:val="005D3239"/>
    <w:rsid w:val="005D43D7"/>
    <w:rsid w:val="005D4830"/>
    <w:rsid w:val="005D59DC"/>
    <w:rsid w:val="005D5BF9"/>
    <w:rsid w:val="005D70C5"/>
    <w:rsid w:val="005E010B"/>
    <w:rsid w:val="005E0530"/>
    <w:rsid w:val="005E1FD0"/>
    <w:rsid w:val="005E32B8"/>
    <w:rsid w:val="005E39A4"/>
    <w:rsid w:val="005F05F4"/>
    <w:rsid w:val="005F2F5F"/>
    <w:rsid w:val="005F3C8A"/>
    <w:rsid w:val="005F4279"/>
    <w:rsid w:val="00600529"/>
    <w:rsid w:val="00600688"/>
    <w:rsid w:val="00601CBA"/>
    <w:rsid w:val="00605884"/>
    <w:rsid w:val="00607861"/>
    <w:rsid w:val="00617316"/>
    <w:rsid w:val="00617D21"/>
    <w:rsid w:val="00621C0D"/>
    <w:rsid w:val="006230DD"/>
    <w:rsid w:val="00624FAA"/>
    <w:rsid w:val="00631A08"/>
    <w:rsid w:val="006356F6"/>
    <w:rsid w:val="0063647A"/>
    <w:rsid w:val="00636734"/>
    <w:rsid w:val="00636A01"/>
    <w:rsid w:val="00637A1E"/>
    <w:rsid w:val="00637F4F"/>
    <w:rsid w:val="00640739"/>
    <w:rsid w:val="00641102"/>
    <w:rsid w:val="00644DE4"/>
    <w:rsid w:val="00645167"/>
    <w:rsid w:val="00647C61"/>
    <w:rsid w:val="00651204"/>
    <w:rsid w:val="006517F7"/>
    <w:rsid w:val="0065429D"/>
    <w:rsid w:val="00654B86"/>
    <w:rsid w:val="00654EC8"/>
    <w:rsid w:val="006556F7"/>
    <w:rsid w:val="006562B2"/>
    <w:rsid w:val="00657DED"/>
    <w:rsid w:val="00661DDA"/>
    <w:rsid w:val="0066218D"/>
    <w:rsid w:val="00663CFC"/>
    <w:rsid w:val="00664CDB"/>
    <w:rsid w:val="00665DE9"/>
    <w:rsid w:val="006677CF"/>
    <w:rsid w:val="00670B26"/>
    <w:rsid w:val="006730A1"/>
    <w:rsid w:val="006741D8"/>
    <w:rsid w:val="00674F69"/>
    <w:rsid w:val="00676221"/>
    <w:rsid w:val="00676D1D"/>
    <w:rsid w:val="006774EA"/>
    <w:rsid w:val="006775B2"/>
    <w:rsid w:val="0068188E"/>
    <w:rsid w:val="00683BD1"/>
    <w:rsid w:val="00684611"/>
    <w:rsid w:val="00685458"/>
    <w:rsid w:val="006862CC"/>
    <w:rsid w:val="00692A5F"/>
    <w:rsid w:val="00693350"/>
    <w:rsid w:val="006955F4"/>
    <w:rsid w:val="0069578D"/>
    <w:rsid w:val="00695F72"/>
    <w:rsid w:val="00697564"/>
    <w:rsid w:val="006979CE"/>
    <w:rsid w:val="006979FE"/>
    <w:rsid w:val="006A183B"/>
    <w:rsid w:val="006A19DD"/>
    <w:rsid w:val="006A1DCB"/>
    <w:rsid w:val="006A58C3"/>
    <w:rsid w:val="006A5FED"/>
    <w:rsid w:val="006A7C3D"/>
    <w:rsid w:val="006B0E05"/>
    <w:rsid w:val="006B0E17"/>
    <w:rsid w:val="006B4BAD"/>
    <w:rsid w:val="006B5C17"/>
    <w:rsid w:val="006B6C86"/>
    <w:rsid w:val="006C0755"/>
    <w:rsid w:val="006C2F18"/>
    <w:rsid w:val="006C61C7"/>
    <w:rsid w:val="006C7463"/>
    <w:rsid w:val="006D311C"/>
    <w:rsid w:val="006D4486"/>
    <w:rsid w:val="006D4A74"/>
    <w:rsid w:val="006D65EB"/>
    <w:rsid w:val="006D67BE"/>
    <w:rsid w:val="006D7892"/>
    <w:rsid w:val="006E0D3C"/>
    <w:rsid w:val="006E12E4"/>
    <w:rsid w:val="006E1954"/>
    <w:rsid w:val="006E1FB0"/>
    <w:rsid w:val="006E2580"/>
    <w:rsid w:val="006E3CAD"/>
    <w:rsid w:val="006E483C"/>
    <w:rsid w:val="006F3F97"/>
    <w:rsid w:val="006F6E5F"/>
    <w:rsid w:val="006F798A"/>
    <w:rsid w:val="006F7D46"/>
    <w:rsid w:val="006F7F49"/>
    <w:rsid w:val="00702BBF"/>
    <w:rsid w:val="00703A6B"/>
    <w:rsid w:val="00703CA9"/>
    <w:rsid w:val="00705C2A"/>
    <w:rsid w:val="00706129"/>
    <w:rsid w:val="0070643F"/>
    <w:rsid w:val="00712EBF"/>
    <w:rsid w:val="007143DB"/>
    <w:rsid w:val="007165AD"/>
    <w:rsid w:val="00716E33"/>
    <w:rsid w:val="00717835"/>
    <w:rsid w:val="007215B5"/>
    <w:rsid w:val="007241E3"/>
    <w:rsid w:val="00724AC2"/>
    <w:rsid w:val="00724D78"/>
    <w:rsid w:val="00730401"/>
    <w:rsid w:val="007308E8"/>
    <w:rsid w:val="007323BB"/>
    <w:rsid w:val="00734773"/>
    <w:rsid w:val="00736037"/>
    <w:rsid w:val="00736581"/>
    <w:rsid w:val="007376E5"/>
    <w:rsid w:val="00742063"/>
    <w:rsid w:val="00742598"/>
    <w:rsid w:val="0074450F"/>
    <w:rsid w:val="007504FF"/>
    <w:rsid w:val="00750935"/>
    <w:rsid w:val="00752FD5"/>
    <w:rsid w:val="00753C31"/>
    <w:rsid w:val="007542C8"/>
    <w:rsid w:val="00754AC7"/>
    <w:rsid w:val="007561A6"/>
    <w:rsid w:val="007570E7"/>
    <w:rsid w:val="0076502A"/>
    <w:rsid w:val="00765AEF"/>
    <w:rsid w:val="00766179"/>
    <w:rsid w:val="007712FF"/>
    <w:rsid w:val="00771BED"/>
    <w:rsid w:val="00773C6C"/>
    <w:rsid w:val="00774455"/>
    <w:rsid w:val="00775BAE"/>
    <w:rsid w:val="0077704F"/>
    <w:rsid w:val="00777576"/>
    <w:rsid w:val="00777FB3"/>
    <w:rsid w:val="0078269C"/>
    <w:rsid w:val="00790874"/>
    <w:rsid w:val="0079159D"/>
    <w:rsid w:val="00791F9B"/>
    <w:rsid w:val="00793EBE"/>
    <w:rsid w:val="00795FF1"/>
    <w:rsid w:val="00796D94"/>
    <w:rsid w:val="00796FA4"/>
    <w:rsid w:val="007A046D"/>
    <w:rsid w:val="007A4A12"/>
    <w:rsid w:val="007A65AE"/>
    <w:rsid w:val="007A6AE4"/>
    <w:rsid w:val="007A75A2"/>
    <w:rsid w:val="007A799A"/>
    <w:rsid w:val="007B037C"/>
    <w:rsid w:val="007B09C2"/>
    <w:rsid w:val="007B276D"/>
    <w:rsid w:val="007B3498"/>
    <w:rsid w:val="007C17BE"/>
    <w:rsid w:val="007C25B9"/>
    <w:rsid w:val="007C27A5"/>
    <w:rsid w:val="007C2915"/>
    <w:rsid w:val="007C2A46"/>
    <w:rsid w:val="007C3FD7"/>
    <w:rsid w:val="007C4297"/>
    <w:rsid w:val="007C46BF"/>
    <w:rsid w:val="007C4F3F"/>
    <w:rsid w:val="007C5208"/>
    <w:rsid w:val="007C5633"/>
    <w:rsid w:val="007C5FF4"/>
    <w:rsid w:val="007C6A0F"/>
    <w:rsid w:val="007C6F1C"/>
    <w:rsid w:val="007D0686"/>
    <w:rsid w:val="007D150F"/>
    <w:rsid w:val="007D245B"/>
    <w:rsid w:val="007D2E85"/>
    <w:rsid w:val="007E1454"/>
    <w:rsid w:val="007E219A"/>
    <w:rsid w:val="007E2A37"/>
    <w:rsid w:val="007E319E"/>
    <w:rsid w:val="007E31C9"/>
    <w:rsid w:val="007E3689"/>
    <w:rsid w:val="007E4696"/>
    <w:rsid w:val="007E4F0A"/>
    <w:rsid w:val="007E5FFD"/>
    <w:rsid w:val="007E73A3"/>
    <w:rsid w:val="007F00A8"/>
    <w:rsid w:val="007F3B74"/>
    <w:rsid w:val="007F400F"/>
    <w:rsid w:val="007F4342"/>
    <w:rsid w:val="007F5C5C"/>
    <w:rsid w:val="007F6A2C"/>
    <w:rsid w:val="0080192D"/>
    <w:rsid w:val="00802585"/>
    <w:rsid w:val="00802F9F"/>
    <w:rsid w:val="00804293"/>
    <w:rsid w:val="008049BC"/>
    <w:rsid w:val="00806A42"/>
    <w:rsid w:val="00806EF7"/>
    <w:rsid w:val="00807711"/>
    <w:rsid w:val="00807F8B"/>
    <w:rsid w:val="00810D02"/>
    <w:rsid w:val="0081113D"/>
    <w:rsid w:val="008131D7"/>
    <w:rsid w:val="00816FE8"/>
    <w:rsid w:val="00817AA4"/>
    <w:rsid w:val="00820294"/>
    <w:rsid w:val="0082138C"/>
    <w:rsid w:val="00821D41"/>
    <w:rsid w:val="00824376"/>
    <w:rsid w:val="00824796"/>
    <w:rsid w:val="00825349"/>
    <w:rsid w:val="00826F63"/>
    <w:rsid w:val="008343E4"/>
    <w:rsid w:val="00836CD4"/>
    <w:rsid w:val="008400D7"/>
    <w:rsid w:val="0084057D"/>
    <w:rsid w:val="008407EF"/>
    <w:rsid w:val="00840ED8"/>
    <w:rsid w:val="00841EBF"/>
    <w:rsid w:val="00844917"/>
    <w:rsid w:val="00845B47"/>
    <w:rsid w:val="00846BC0"/>
    <w:rsid w:val="00850497"/>
    <w:rsid w:val="00850DE7"/>
    <w:rsid w:val="00850F58"/>
    <w:rsid w:val="00851DB4"/>
    <w:rsid w:val="00853566"/>
    <w:rsid w:val="008574FE"/>
    <w:rsid w:val="00857C0B"/>
    <w:rsid w:val="00862D51"/>
    <w:rsid w:val="00862F39"/>
    <w:rsid w:val="00864EE6"/>
    <w:rsid w:val="00865301"/>
    <w:rsid w:val="008668A4"/>
    <w:rsid w:val="00873A3A"/>
    <w:rsid w:val="00873CB8"/>
    <w:rsid w:val="008742A1"/>
    <w:rsid w:val="00876094"/>
    <w:rsid w:val="00876162"/>
    <w:rsid w:val="00880B83"/>
    <w:rsid w:val="0088100E"/>
    <w:rsid w:val="008835B5"/>
    <w:rsid w:val="008838CA"/>
    <w:rsid w:val="008856CD"/>
    <w:rsid w:val="008859E2"/>
    <w:rsid w:val="00886EC5"/>
    <w:rsid w:val="008903AD"/>
    <w:rsid w:val="0089084F"/>
    <w:rsid w:val="008913FE"/>
    <w:rsid w:val="0089188B"/>
    <w:rsid w:val="0089331C"/>
    <w:rsid w:val="00895236"/>
    <w:rsid w:val="008957EB"/>
    <w:rsid w:val="008969ED"/>
    <w:rsid w:val="00897CFD"/>
    <w:rsid w:val="008A0B08"/>
    <w:rsid w:val="008A189E"/>
    <w:rsid w:val="008A1912"/>
    <w:rsid w:val="008A19B1"/>
    <w:rsid w:val="008A36F4"/>
    <w:rsid w:val="008A52F4"/>
    <w:rsid w:val="008B12A5"/>
    <w:rsid w:val="008B1BB0"/>
    <w:rsid w:val="008B3C1F"/>
    <w:rsid w:val="008B4732"/>
    <w:rsid w:val="008B5E3C"/>
    <w:rsid w:val="008B616A"/>
    <w:rsid w:val="008B756B"/>
    <w:rsid w:val="008C0276"/>
    <w:rsid w:val="008C2476"/>
    <w:rsid w:val="008C2961"/>
    <w:rsid w:val="008C56C6"/>
    <w:rsid w:val="008C7040"/>
    <w:rsid w:val="008D5689"/>
    <w:rsid w:val="008D5ECE"/>
    <w:rsid w:val="008E16F9"/>
    <w:rsid w:val="008E183E"/>
    <w:rsid w:val="008E18B0"/>
    <w:rsid w:val="008E278F"/>
    <w:rsid w:val="008E36DE"/>
    <w:rsid w:val="008E5A0D"/>
    <w:rsid w:val="008E7C2C"/>
    <w:rsid w:val="008F0B55"/>
    <w:rsid w:val="008F1EB5"/>
    <w:rsid w:val="008F39C5"/>
    <w:rsid w:val="008F5009"/>
    <w:rsid w:val="008F63F8"/>
    <w:rsid w:val="008F7B75"/>
    <w:rsid w:val="00902036"/>
    <w:rsid w:val="0090415B"/>
    <w:rsid w:val="00907247"/>
    <w:rsid w:val="009101DA"/>
    <w:rsid w:val="00910D98"/>
    <w:rsid w:val="0091262F"/>
    <w:rsid w:val="009128D8"/>
    <w:rsid w:val="00912AA8"/>
    <w:rsid w:val="00912DC7"/>
    <w:rsid w:val="009152BD"/>
    <w:rsid w:val="009156E3"/>
    <w:rsid w:val="00915887"/>
    <w:rsid w:val="00916400"/>
    <w:rsid w:val="00920D07"/>
    <w:rsid w:val="00921B56"/>
    <w:rsid w:val="00923A79"/>
    <w:rsid w:val="009255B9"/>
    <w:rsid w:val="009258F9"/>
    <w:rsid w:val="009307F6"/>
    <w:rsid w:val="00930F5F"/>
    <w:rsid w:val="009310BE"/>
    <w:rsid w:val="00932F41"/>
    <w:rsid w:val="00935026"/>
    <w:rsid w:val="009376B6"/>
    <w:rsid w:val="009416B8"/>
    <w:rsid w:val="00941E6C"/>
    <w:rsid w:val="00944406"/>
    <w:rsid w:val="009455EF"/>
    <w:rsid w:val="00951027"/>
    <w:rsid w:val="009511A0"/>
    <w:rsid w:val="009515A8"/>
    <w:rsid w:val="009517C4"/>
    <w:rsid w:val="009520F4"/>
    <w:rsid w:val="0095228E"/>
    <w:rsid w:val="00952BCA"/>
    <w:rsid w:val="009564C2"/>
    <w:rsid w:val="0095775A"/>
    <w:rsid w:val="009602F3"/>
    <w:rsid w:val="00961C3B"/>
    <w:rsid w:val="00963351"/>
    <w:rsid w:val="009639B4"/>
    <w:rsid w:val="00964F43"/>
    <w:rsid w:val="00965D96"/>
    <w:rsid w:val="009709A4"/>
    <w:rsid w:val="00970C37"/>
    <w:rsid w:val="0097376A"/>
    <w:rsid w:val="00976625"/>
    <w:rsid w:val="009767C6"/>
    <w:rsid w:val="00976BC1"/>
    <w:rsid w:val="009814B7"/>
    <w:rsid w:val="00982566"/>
    <w:rsid w:val="0098349E"/>
    <w:rsid w:val="0098378A"/>
    <w:rsid w:val="00984115"/>
    <w:rsid w:val="0098418B"/>
    <w:rsid w:val="00984B2F"/>
    <w:rsid w:val="009858C0"/>
    <w:rsid w:val="00985F58"/>
    <w:rsid w:val="0099184C"/>
    <w:rsid w:val="00992F09"/>
    <w:rsid w:val="00992F97"/>
    <w:rsid w:val="009930EB"/>
    <w:rsid w:val="009951A4"/>
    <w:rsid w:val="00995671"/>
    <w:rsid w:val="009A001F"/>
    <w:rsid w:val="009A1311"/>
    <w:rsid w:val="009A266A"/>
    <w:rsid w:val="009A30B2"/>
    <w:rsid w:val="009A545F"/>
    <w:rsid w:val="009A65BD"/>
    <w:rsid w:val="009A7A20"/>
    <w:rsid w:val="009A7C34"/>
    <w:rsid w:val="009B07FC"/>
    <w:rsid w:val="009B08A8"/>
    <w:rsid w:val="009B261B"/>
    <w:rsid w:val="009B3F37"/>
    <w:rsid w:val="009B5793"/>
    <w:rsid w:val="009B6A4A"/>
    <w:rsid w:val="009B759A"/>
    <w:rsid w:val="009C2A09"/>
    <w:rsid w:val="009C3F9C"/>
    <w:rsid w:val="009C693F"/>
    <w:rsid w:val="009C6CD0"/>
    <w:rsid w:val="009D00D5"/>
    <w:rsid w:val="009D087D"/>
    <w:rsid w:val="009D1374"/>
    <w:rsid w:val="009D42E4"/>
    <w:rsid w:val="009D4BF7"/>
    <w:rsid w:val="009D6631"/>
    <w:rsid w:val="009E12E8"/>
    <w:rsid w:val="009E32B9"/>
    <w:rsid w:val="009E5493"/>
    <w:rsid w:val="009E5C2E"/>
    <w:rsid w:val="009E5DDC"/>
    <w:rsid w:val="009E6335"/>
    <w:rsid w:val="009E64CF"/>
    <w:rsid w:val="009E6E2C"/>
    <w:rsid w:val="009E74E0"/>
    <w:rsid w:val="009E7565"/>
    <w:rsid w:val="009F0533"/>
    <w:rsid w:val="00A00207"/>
    <w:rsid w:val="00A06AD8"/>
    <w:rsid w:val="00A06B6E"/>
    <w:rsid w:val="00A11F5C"/>
    <w:rsid w:val="00A128F3"/>
    <w:rsid w:val="00A130AC"/>
    <w:rsid w:val="00A1403A"/>
    <w:rsid w:val="00A1450E"/>
    <w:rsid w:val="00A145EC"/>
    <w:rsid w:val="00A14AAD"/>
    <w:rsid w:val="00A14AEF"/>
    <w:rsid w:val="00A14B41"/>
    <w:rsid w:val="00A1520B"/>
    <w:rsid w:val="00A16196"/>
    <w:rsid w:val="00A202B1"/>
    <w:rsid w:val="00A21014"/>
    <w:rsid w:val="00A21208"/>
    <w:rsid w:val="00A21C68"/>
    <w:rsid w:val="00A23275"/>
    <w:rsid w:val="00A2369D"/>
    <w:rsid w:val="00A25447"/>
    <w:rsid w:val="00A26A95"/>
    <w:rsid w:val="00A30B2E"/>
    <w:rsid w:val="00A3130B"/>
    <w:rsid w:val="00A31548"/>
    <w:rsid w:val="00A32473"/>
    <w:rsid w:val="00A326F2"/>
    <w:rsid w:val="00A3335D"/>
    <w:rsid w:val="00A339E0"/>
    <w:rsid w:val="00A3522C"/>
    <w:rsid w:val="00A36053"/>
    <w:rsid w:val="00A3638D"/>
    <w:rsid w:val="00A36E04"/>
    <w:rsid w:val="00A41D56"/>
    <w:rsid w:val="00A42BDE"/>
    <w:rsid w:val="00A4358E"/>
    <w:rsid w:val="00A435BE"/>
    <w:rsid w:val="00A4488C"/>
    <w:rsid w:val="00A45261"/>
    <w:rsid w:val="00A45DF3"/>
    <w:rsid w:val="00A46F95"/>
    <w:rsid w:val="00A50F18"/>
    <w:rsid w:val="00A537EC"/>
    <w:rsid w:val="00A551D6"/>
    <w:rsid w:val="00A551F1"/>
    <w:rsid w:val="00A56A1A"/>
    <w:rsid w:val="00A57812"/>
    <w:rsid w:val="00A60899"/>
    <w:rsid w:val="00A614EC"/>
    <w:rsid w:val="00A623B8"/>
    <w:rsid w:val="00A63C27"/>
    <w:rsid w:val="00A66C9B"/>
    <w:rsid w:val="00A67947"/>
    <w:rsid w:val="00A70ED0"/>
    <w:rsid w:val="00A71600"/>
    <w:rsid w:val="00A7186F"/>
    <w:rsid w:val="00A71E84"/>
    <w:rsid w:val="00A73957"/>
    <w:rsid w:val="00A7556C"/>
    <w:rsid w:val="00A772C9"/>
    <w:rsid w:val="00A77DD7"/>
    <w:rsid w:val="00A80DCF"/>
    <w:rsid w:val="00A81D32"/>
    <w:rsid w:val="00A82B63"/>
    <w:rsid w:val="00A830C2"/>
    <w:rsid w:val="00A84249"/>
    <w:rsid w:val="00A84C70"/>
    <w:rsid w:val="00A855B3"/>
    <w:rsid w:val="00A856E2"/>
    <w:rsid w:val="00A915AF"/>
    <w:rsid w:val="00A91756"/>
    <w:rsid w:val="00A920DA"/>
    <w:rsid w:val="00A92770"/>
    <w:rsid w:val="00A959BD"/>
    <w:rsid w:val="00A95E8F"/>
    <w:rsid w:val="00A96EF3"/>
    <w:rsid w:val="00A9763B"/>
    <w:rsid w:val="00AA0773"/>
    <w:rsid w:val="00AA10CD"/>
    <w:rsid w:val="00AA31B1"/>
    <w:rsid w:val="00AA3566"/>
    <w:rsid w:val="00AA395D"/>
    <w:rsid w:val="00AA53C6"/>
    <w:rsid w:val="00AA64FC"/>
    <w:rsid w:val="00AA6BB8"/>
    <w:rsid w:val="00AA723A"/>
    <w:rsid w:val="00AB2AA6"/>
    <w:rsid w:val="00AB4701"/>
    <w:rsid w:val="00AB4DC4"/>
    <w:rsid w:val="00AB66A1"/>
    <w:rsid w:val="00AB72CE"/>
    <w:rsid w:val="00AC10D2"/>
    <w:rsid w:val="00AC29B2"/>
    <w:rsid w:val="00AC306E"/>
    <w:rsid w:val="00AC42DC"/>
    <w:rsid w:val="00AC447D"/>
    <w:rsid w:val="00AC453C"/>
    <w:rsid w:val="00AC4E0E"/>
    <w:rsid w:val="00AD091E"/>
    <w:rsid w:val="00AD55AC"/>
    <w:rsid w:val="00AD6A86"/>
    <w:rsid w:val="00AD7231"/>
    <w:rsid w:val="00AE1584"/>
    <w:rsid w:val="00AE1DFC"/>
    <w:rsid w:val="00AE3416"/>
    <w:rsid w:val="00AE36CD"/>
    <w:rsid w:val="00AE3E0F"/>
    <w:rsid w:val="00AE3F89"/>
    <w:rsid w:val="00AE443D"/>
    <w:rsid w:val="00AE487C"/>
    <w:rsid w:val="00AE6A87"/>
    <w:rsid w:val="00AE7699"/>
    <w:rsid w:val="00AE79D8"/>
    <w:rsid w:val="00AF02DA"/>
    <w:rsid w:val="00AF0399"/>
    <w:rsid w:val="00AF0C08"/>
    <w:rsid w:val="00AF109C"/>
    <w:rsid w:val="00AF1808"/>
    <w:rsid w:val="00AF36BD"/>
    <w:rsid w:val="00AF4937"/>
    <w:rsid w:val="00AF573B"/>
    <w:rsid w:val="00AF6C7C"/>
    <w:rsid w:val="00AF6DE4"/>
    <w:rsid w:val="00B014E2"/>
    <w:rsid w:val="00B04504"/>
    <w:rsid w:val="00B06982"/>
    <w:rsid w:val="00B075C0"/>
    <w:rsid w:val="00B102F4"/>
    <w:rsid w:val="00B13931"/>
    <w:rsid w:val="00B149FD"/>
    <w:rsid w:val="00B156AA"/>
    <w:rsid w:val="00B17F3E"/>
    <w:rsid w:val="00B20C9B"/>
    <w:rsid w:val="00B222EE"/>
    <w:rsid w:val="00B24330"/>
    <w:rsid w:val="00B257FA"/>
    <w:rsid w:val="00B26C62"/>
    <w:rsid w:val="00B26EF6"/>
    <w:rsid w:val="00B2752B"/>
    <w:rsid w:val="00B30A00"/>
    <w:rsid w:val="00B30CD6"/>
    <w:rsid w:val="00B31621"/>
    <w:rsid w:val="00B33533"/>
    <w:rsid w:val="00B33BA1"/>
    <w:rsid w:val="00B35D7A"/>
    <w:rsid w:val="00B36430"/>
    <w:rsid w:val="00B36CCE"/>
    <w:rsid w:val="00B407CF"/>
    <w:rsid w:val="00B4400C"/>
    <w:rsid w:val="00B50CB4"/>
    <w:rsid w:val="00B523C5"/>
    <w:rsid w:val="00B557D5"/>
    <w:rsid w:val="00B55C93"/>
    <w:rsid w:val="00B565CF"/>
    <w:rsid w:val="00B56A88"/>
    <w:rsid w:val="00B60F2C"/>
    <w:rsid w:val="00B61BE2"/>
    <w:rsid w:val="00B6207E"/>
    <w:rsid w:val="00B6239C"/>
    <w:rsid w:val="00B62C2F"/>
    <w:rsid w:val="00B631B4"/>
    <w:rsid w:val="00B64655"/>
    <w:rsid w:val="00B64A3E"/>
    <w:rsid w:val="00B64BFC"/>
    <w:rsid w:val="00B64F7C"/>
    <w:rsid w:val="00B65DF4"/>
    <w:rsid w:val="00B664CC"/>
    <w:rsid w:val="00B66926"/>
    <w:rsid w:val="00B7112E"/>
    <w:rsid w:val="00B72662"/>
    <w:rsid w:val="00B7467A"/>
    <w:rsid w:val="00B74F6A"/>
    <w:rsid w:val="00B7646A"/>
    <w:rsid w:val="00B76917"/>
    <w:rsid w:val="00B77A0F"/>
    <w:rsid w:val="00B801D1"/>
    <w:rsid w:val="00B832C0"/>
    <w:rsid w:val="00B86149"/>
    <w:rsid w:val="00B867D8"/>
    <w:rsid w:val="00B86D4F"/>
    <w:rsid w:val="00B876B0"/>
    <w:rsid w:val="00B87C4D"/>
    <w:rsid w:val="00B90989"/>
    <w:rsid w:val="00B91040"/>
    <w:rsid w:val="00B91A5A"/>
    <w:rsid w:val="00B9271A"/>
    <w:rsid w:val="00B933E2"/>
    <w:rsid w:val="00B94996"/>
    <w:rsid w:val="00B95A8B"/>
    <w:rsid w:val="00B968DA"/>
    <w:rsid w:val="00BA007F"/>
    <w:rsid w:val="00BA0D01"/>
    <w:rsid w:val="00BA1223"/>
    <w:rsid w:val="00BA20B7"/>
    <w:rsid w:val="00BA2973"/>
    <w:rsid w:val="00BA2DC7"/>
    <w:rsid w:val="00BA556F"/>
    <w:rsid w:val="00BA6875"/>
    <w:rsid w:val="00BA6B52"/>
    <w:rsid w:val="00BA746A"/>
    <w:rsid w:val="00BA7706"/>
    <w:rsid w:val="00BA7E6F"/>
    <w:rsid w:val="00BB2A77"/>
    <w:rsid w:val="00BB2BDE"/>
    <w:rsid w:val="00BB304B"/>
    <w:rsid w:val="00BB50E6"/>
    <w:rsid w:val="00BB58E9"/>
    <w:rsid w:val="00BB7FB8"/>
    <w:rsid w:val="00BC016E"/>
    <w:rsid w:val="00BC17A2"/>
    <w:rsid w:val="00BC18CD"/>
    <w:rsid w:val="00BC1C8B"/>
    <w:rsid w:val="00BC1CB8"/>
    <w:rsid w:val="00BC1F04"/>
    <w:rsid w:val="00BC2837"/>
    <w:rsid w:val="00BC5B4C"/>
    <w:rsid w:val="00BC62C8"/>
    <w:rsid w:val="00BC74D7"/>
    <w:rsid w:val="00BD142D"/>
    <w:rsid w:val="00BD1EF2"/>
    <w:rsid w:val="00BD3A32"/>
    <w:rsid w:val="00BD3EE3"/>
    <w:rsid w:val="00BD5931"/>
    <w:rsid w:val="00BD7746"/>
    <w:rsid w:val="00BE049C"/>
    <w:rsid w:val="00BE1DEF"/>
    <w:rsid w:val="00BE1DFA"/>
    <w:rsid w:val="00BE3162"/>
    <w:rsid w:val="00BE367A"/>
    <w:rsid w:val="00BE4AAB"/>
    <w:rsid w:val="00BE6BE6"/>
    <w:rsid w:val="00BE7B78"/>
    <w:rsid w:val="00BF05EC"/>
    <w:rsid w:val="00BF22FF"/>
    <w:rsid w:val="00BF37D7"/>
    <w:rsid w:val="00BF3CB7"/>
    <w:rsid w:val="00BF54F6"/>
    <w:rsid w:val="00BF6A22"/>
    <w:rsid w:val="00BF7432"/>
    <w:rsid w:val="00BF7545"/>
    <w:rsid w:val="00C022EF"/>
    <w:rsid w:val="00C0234C"/>
    <w:rsid w:val="00C02861"/>
    <w:rsid w:val="00C03646"/>
    <w:rsid w:val="00C03C96"/>
    <w:rsid w:val="00C04197"/>
    <w:rsid w:val="00C05B1C"/>
    <w:rsid w:val="00C067F4"/>
    <w:rsid w:val="00C06819"/>
    <w:rsid w:val="00C06834"/>
    <w:rsid w:val="00C0775D"/>
    <w:rsid w:val="00C07C9F"/>
    <w:rsid w:val="00C103BB"/>
    <w:rsid w:val="00C10927"/>
    <w:rsid w:val="00C110A2"/>
    <w:rsid w:val="00C162A4"/>
    <w:rsid w:val="00C16DD8"/>
    <w:rsid w:val="00C17BCB"/>
    <w:rsid w:val="00C21371"/>
    <w:rsid w:val="00C225C1"/>
    <w:rsid w:val="00C2267D"/>
    <w:rsid w:val="00C26A90"/>
    <w:rsid w:val="00C27ED1"/>
    <w:rsid w:val="00C30FA9"/>
    <w:rsid w:val="00C3167B"/>
    <w:rsid w:val="00C31CED"/>
    <w:rsid w:val="00C324B2"/>
    <w:rsid w:val="00C352E3"/>
    <w:rsid w:val="00C358CC"/>
    <w:rsid w:val="00C36260"/>
    <w:rsid w:val="00C37293"/>
    <w:rsid w:val="00C372EB"/>
    <w:rsid w:val="00C40194"/>
    <w:rsid w:val="00C40A23"/>
    <w:rsid w:val="00C41A39"/>
    <w:rsid w:val="00C42085"/>
    <w:rsid w:val="00C43925"/>
    <w:rsid w:val="00C43C31"/>
    <w:rsid w:val="00C45902"/>
    <w:rsid w:val="00C45931"/>
    <w:rsid w:val="00C47E76"/>
    <w:rsid w:val="00C509D8"/>
    <w:rsid w:val="00C50E05"/>
    <w:rsid w:val="00C51640"/>
    <w:rsid w:val="00C527E1"/>
    <w:rsid w:val="00C55D21"/>
    <w:rsid w:val="00C565E0"/>
    <w:rsid w:val="00C56923"/>
    <w:rsid w:val="00C56E63"/>
    <w:rsid w:val="00C573DB"/>
    <w:rsid w:val="00C60284"/>
    <w:rsid w:val="00C602CD"/>
    <w:rsid w:val="00C620CF"/>
    <w:rsid w:val="00C62DF2"/>
    <w:rsid w:val="00C63687"/>
    <w:rsid w:val="00C64EA9"/>
    <w:rsid w:val="00C656AA"/>
    <w:rsid w:val="00C65B6F"/>
    <w:rsid w:val="00C739AE"/>
    <w:rsid w:val="00C746F7"/>
    <w:rsid w:val="00C74C10"/>
    <w:rsid w:val="00C7594B"/>
    <w:rsid w:val="00C75E27"/>
    <w:rsid w:val="00C801E1"/>
    <w:rsid w:val="00C82594"/>
    <w:rsid w:val="00C83334"/>
    <w:rsid w:val="00C83937"/>
    <w:rsid w:val="00C84194"/>
    <w:rsid w:val="00C8441B"/>
    <w:rsid w:val="00C85CF6"/>
    <w:rsid w:val="00C86C90"/>
    <w:rsid w:val="00C86FC8"/>
    <w:rsid w:val="00C90010"/>
    <w:rsid w:val="00C90899"/>
    <w:rsid w:val="00C92EEE"/>
    <w:rsid w:val="00C93034"/>
    <w:rsid w:val="00C94148"/>
    <w:rsid w:val="00C947C2"/>
    <w:rsid w:val="00CA0968"/>
    <w:rsid w:val="00CA0E73"/>
    <w:rsid w:val="00CA2E3C"/>
    <w:rsid w:val="00CA3C1D"/>
    <w:rsid w:val="00CA3F80"/>
    <w:rsid w:val="00CA6D21"/>
    <w:rsid w:val="00CA7BD8"/>
    <w:rsid w:val="00CB5A91"/>
    <w:rsid w:val="00CB7B55"/>
    <w:rsid w:val="00CC0384"/>
    <w:rsid w:val="00CC15B7"/>
    <w:rsid w:val="00CC377D"/>
    <w:rsid w:val="00CC412B"/>
    <w:rsid w:val="00CC4697"/>
    <w:rsid w:val="00CC51F5"/>
    <w:rsid w:val="00CC53E7"/>
    <w:rsid w:val="00CD1177"/>
    <w:rsid w:val="00CD258C"/>
    <w:rsid w:val="00CD2986"/>
    <w:rsid w:val="00CD2C17"/>
    <w:rsid w:val="00CD39D0"/>
    <w:rsid w:val="00CD3EBA"/>
    <w:rsid w:val="00CD56A6"/>
    <w:rsid w:val="00CD6DEB"/>
    <w:rsid w:val="00CE0F69"/>
    <w:rsid w:val="00CE13DB"/>
    <w:rsid w:val="00CE1BB2"/>
    <w:rsid w:val="00CE38FB"/>
    <w:rsid w:val="00CE3D1F"/>
    <w:rsid w:val="00CE5F8E"/>
    <w:rsid w:val="00CE6278"/>
    <w:rsid w:val="00CE6804"/>
    <w:rsid w:val="00CE7B0B"/>
    <w:rsid w:val="00CF2254"/>
    <w:rsid w:val="00CF2D84"/>
    <w:rsid w:val="00CF45A5"/>
    <w:rsid w:val="00CF5BF9"/>
    <w:rsid w:val="00CF730C"/>
    <w:rsid w:val="00D00104"/>
    <w:rsid w:val="00D0109D"/>
    <w:rsid w:val="00D077E8"/>
    <w:rsid w:val="00D13154"/>
    <w:rsid w:val="00D14338"/>
    <w:rsid w:val="00D14549"/>
    <w:rsid w:val="00D160D0"/>
    <w:rsid w:val="00D17895"/>
    <w:rsid w:val="00D258B3"/>
    <w:rsid w:val="00D27F34"/>
    <w:rsid w:val="00D36704"/>
    <w:rsid w:val="00D3693C"/>
    <w:rsid w:val="00D42E09"/>
    <w:rsid w:val="00D44B9E"/>
    <w:rsid w:val="00D4577F"/>
    <w:rsid w:val="00D45C87"/>
    <w:rsid w:val="00D461C6"/>
    <w:rsid w:val="00D463DD"/>
    <w:rsid w:val="00D47591"/>
    <w:rsid w:val="00D51368"/>
    <w:rsid w:val="00D5189D"/>
    <w:rsid w:val="00D5191E"/>
    <w:rsid w:val="00D5356B"/>
    <w:rsid w:val="00D54252"/>
    <w:rsid w:val="00D56AE6"/>
    <w:rsid w:val="00D57816"/>
    <w:rsid w:val="00D6236C"/>
    <w:rsid w:val="00D62597"/>
    <w:rsid w:val="00D667F4"/>
    <w:rsid w:val="00D67129"/>
    <w:rsid w:val="00D67B65"/>
    <w:rsid w:val="00D71315"/>
    <w:rsid w:val="00D714E7"/>
    <w:rsid w:val="00D72794"/>
    <w:rsid w:val="00D729A7"/>
    <w:rsid w:val="00D72F2A"/>
    <w:rsid w:val="00D75565"/>
    <w:rsid w:val="00D765C8"/>
    <w:rsid w:val="00D7682F"/>
    <w:rsid w:val="00D772C7"/>
    <w:rsid w:val="00D818F6"/>
    <w:rsid w:val="00D832B8"/>
    <w:rsid w:val="00D83D5D"/>
    <w:rsid w:val="00D84343"/>
    <w:rsid w:val="00D844E8"/>
    <w:rsid w:val="00D85181"/>
    <w:rsid w:val="00D8666D"/>
    <w:rsid w:val="00D87A89"/>
    <w:rsid w:val="00D90152"/>
    <w:rsid w:val="00D91404"/>
    <w:rsid w:val="00D91F3A"/>
    <w:rsid w:val="00D92996"/>
    <w:rsid w:val="00D92A4C"/>
    <w:rsid w:val="00D935A8"/>
    <w:rsid w:val="00D945E2"/>
    <w:rsid w:val="00D954E5"/>
    <w:rsid w:val="00DA0AFE"/>
    <w:rsid w:val="00DA235A"/>
    <w:rsid w:val="00DA2EAD"/>
    <w:rsid w:val="00DA70CB"/>
    <w:rsid w:val="00DB01C5"/>
    <w:rsid w:val="00DB0E5A"/>
    <w:rsid w:val="00DB2298"/>
    <w:rsid w:val="00DB233B"/>
    <w:rsid w:val="00DB3889"/>
    <w:rsid w:val="00DB3CAB"/>
    <w:rsid w:val="00DB6073"/>
    <w:rsid w:val="00DB6909"/>
    <w:rsid w:val="00DB6977"/>
    <w:rsid w:val="00DB6DA1"/>
    <w:rsid w:val="00DC1AE1"/>
    <w:rsid w:val="00DC306B"/>
    <w:rsid w:val="00DC71C0"/>
    <w:rsid w:val="00DD14FB"/>
    <w:rsid w:val="00DD55D2"/>
    <w:rsid w:val="00DD77CB"/>
    <w:rsid w:val="00DE1C95"/>
    <w:rsid w:val="00DE1E0E"/>
    <w:rsid w:val="00DE2A6E"/>
    <w:rsid w:val="00DE2DE5"/>
    <w:rsid w:val="00DE33B3"/>
    <w:rsid w:val="00DE470C"/>
    <w:rsid w:val="00DE5281"/>
    <w:rsid w:val="00DE538B"/>
    <w:rsid w:val="00DE6549"/>
    <w:rsid w:val="00DF17FA"/>
    <w:rsid w:val="00DF27EA"/>
    <w:rsid w:val="00DF3C2B"/>
    <w:rsid w:val="00E0057F"/>
    <w:rsid w:val="00E0208A"/>
    <w:rsid w:val="00E03B53"/>
    <w:rsid w:val="00E0469C"/>
    <w:rsid w:val="00E10931"/>
    <w:rsid w:val="00E16BB5"/>
    <w:rsid w:val="00E176F5"/>
    <w:rsid w:val="00E204BB"/>
    <w:rsid w:val="00E21489"/>
    <w:rsid w:val="00E21934"/>
    <w:rsid w:val="00E246B3"/>
    <w:rsid w:val="00E2665C"/>
    <w:rsid w:val="00E27185"/>
    <w:rsid w:val="00E275AD"/>
    <w:rsid w:val="00E31BFA"/>
    <w:rsid w:val="00E31E8F"/>
    <w:rsid w:val="00E32202"/>
    <w:rsid w:val="00E32E09"/>
    <w:rsid w:val="00E3559D"/>
    <w:rsid w:val="00E36DBA"/>
    <w:rsid w:val="00E4238F"/>
    <w:rsid w:val="00E4564E"/>
    <w:rsid w:val="00E47F81"/>
    <w:rsid w:val="00E515DF"/>
    <w:rsid w:val="00E51889"/>
    <w:rsid w:val="00E55831"/>
    <w:rsid w:val="00E60297"/>
    <w:rsid w:val="00E60484"/>
    <w:rsid w:val="00E6184E"/>
    <w:rsid w:val="00E61BCA"/>
    <w:rsid w:val="00E6206B"/>
    <w:rsid w:val="00E6439D"/>
    <w:rsid w:val="00E66107"/>
    <w:rsid w:val="00E71266"/>
    <w:rsid w:val="00E71FEC"/>
    <w:rsid w:val="00E72067"/>
    <w:rsid w:val="00E77644"/>
    <w:rsid w:val="00E80E8B"/>
    <w:rsid w:val="00E8188B"/>
    <w:rsid w:val="00E83965"/>
    <w:rsid w:val="00E8479E"/>
    <w:rsid w:val="00E85517"/>
    <w:rsid w:val="00E87704"/>
    <w:rsid w:val="00E9038C"/>
    <w:rsid w:val="00E907E3"/>
    <w:rsid w:val="00E91EF2"/>
    <w:rsid w:val="00E92475"/>
    <w:rsid w:val="00E92C75"/>
    <w:rsid w:val="00E94FB3"/>
    <w:rsid w:val="00E95643"/>
    <w:rsid w:val="00E958D7"/>
    <w:rsid w:val="00EA0249"/>
    <w:rsid w:val="00EA2370"/>
    <w:rsid w:val="00EA2902"/>
    <w:rsid w:val="00EA2D4B"/>
    <w:rsid w:val="00EA432C"/>
    <w:rsid w:val="00EA7599"/>
    <w:rsid w:val="00EA7608"/>
    <w:rsid w:val="00EA76C9"/>
    <w:rsid w:val="00EC0BA3"/>
    <w:rsid w:val="00EC125A"/>
    <w:rsid w:val="00EC1A61"/>
    <w:rsid w:val="00EC1BA1"/>
    <w:rsid w:val="00EC2874"/>
    <w:rsid w:val="00EC2CA8"/>
    <w:rsid w:val="00EC365E"/>
    <w:rsid w:val="00EC67A2"/>
    <w:rsid w:val="00EC7F04"/>
    <w:rsid w:val="00ED1C81"/>
    <w:rsid w:val="00ED2C16"/>
    <w:rsid w:val="00ED47F3"/>
    <w:rsid w:val="00ED53C1"/>
    <w:rsid w:val="00ED5E0D"/>
    <w:rsid w:val="00ED79A9"/>
    <w:rsid w:val="00ED79E8"/>
    <w:rsid w:val="00ED7B0A"/>
    <w:rsid w:val="00EE007C"/>
    <w:rsid w:val="00EE083A"/>
    <w:rsid w:val="00EE1032"/>
    <w:rsid w:val="00EE13F3"/>
    <w:rsid w:val="00EE4244"/>
    <w:rsid w:val="00EE42C1"/>
    <w:rsid w:val="00EE50D4"/>
    <w:rsid w:val="00EE74DA"/>
    <w:rsid w:val="00EE7E30"/>
    <w:rsid w:val="00EF58B8"/>
    <w:rsid w:val="00EF6B89"/>
    <w:rsid w:val="00EF709F"/>
    <w:rsid w:val="00F0125D"/>
    <w:rsid w:val="00F02AA6"/>
    <w:rsid w:val="00F02B12"/>
    <w:rsid w:val="00F02B21"/>
    <w:rsid w:val="00F03047"/>
    <w:rsid w:val="00F03977"/>
    <w:rsid w:val="00F0695C"/>
    <w:rsid w:val="00F07167"/>
    <w:rsid w:val="00F10FCA"/>
    <w:rsid w:val="00F13B20"/>
    <w:rsid w:val="00F16DE2"/>
    <w:rsid w:val="00F2016C"/>
    <w:rsid w:val="00F2416F"/>
    <w:rsid w:val="00F2536D"/>
    <w:rsid w:val="00F253D4"/>
    <w:rsid w:val="00F27C8A"/>
    <w:rsid w:val="00F322ED"/>
    <w:rsid w:val="00F33B5D"/>
    <w:rsid w:val="00F349CD"/>
    <w:rsid w:val="00F3741C"/>
    <w:rsid w:val="00F37AEE"/>
    <w:rsid w:val="00F37E7B"/>
    <w:rsid w:val="00F403DB"/>
    <w:rsid w:val="00F422B4"/>
    <w:rsid w:val="00F4442B"/>
    <w:rsid w:val="00F45B64"/>
    <w:rsid w:val="00F45D5C"/>
    <w:rsid w:val="00F46586"/>
    <w:rsid w:val="00F46664"/>
    <w:rsid w:val="00F5038E"/>
    <w:rsid w:val="00F523B7"/>
    <w:rsid w:val="00F52AC4"/>
    <w:rsid w:val="00F56255"/>
    <w:rsid w:val="00F564B9"/>
    <w:rsid w:val="00F5706E"/>
    <w:rsid w:val="00F5775F"/>
    <w:rsid w:val="00F624F6"/>
    <w:rsid w:val="00F63BCF"/>
    <w:rsid w:val="00F64573"/>
    <w:rsid w:val="00F66147"/>
    <w:rsid w:val="00F67D79"/>
    <w:rsid w:val="00F70EA9"/>
    <w:rsid w:val="00F7116C"/>
    <w:rsid w:val="00F71BE3"/>
    <w:rsid w:val="00F7340E"/>
    <w:rsid w:val="00F75227"/>
    <w:rsid w:val="00F76AC6"/>
    <w:rsid w:val="00F76ED1"/>
    <w:rsid w:val="00F77152"/>
    <w:rsid w:val="00F77479"/>
    <w:rsid w:val="00F774EB"/>
    <w:rsid w:val="00F8054D"/>
    <w:rsid w:val="00F84C68"/>
    <w:rsid w:val="00F852DF"/>
    <w:rsid w:val="00F90CEA"/>
    <w:rsid w:val="00F91558"/>
    <w:rsid w:val="00F94E58"/>
    <w:rsid w:val="00F9565F"/>
    <w:rsid w:val="00F96F39"/>
    <w:rsid w:val="00FA3199"/>
    <w:rsid w:val="00FA39D5"/>
    <w:rsid w:val="00FA500A"/>
    <w:rsid w:val="00FA64B9"/>
    <w:rsid w:val="00FB00E3"/>
    <w:rsid w:val="00FB20A3"/>
    <w:rsid w:val="00FB2542"/>
    <w:rsid w:val="00FB2816"/>
    <w:rsid w:val="00FB5FA7"/>
    <w:rsid w:val="00FB6576"/>
    <w:rsid w:val="00FC1C4D"/>
    <w:rsid w:val="00FC6007"/>
    <w:rsid w:val="00FC67D3"/>
    <w:rsid w:val="00FC6A87"/>
    <w:rsid w:val="00FD073D"/>
    <w:rsid w:val="00FD1716"/>
    <w:rsid w:val="00FD33C8"/>
    <w:rsid w:val="00FD6A01"/>
    <w:rsid w:val="00FD75D9"/>
    <w:rsid w:val="00FE0111"/>
    <w:rsid w:val="00FE4087"/>
    <w:rsid w:val="00FF01AE"/>
    <w:rsid w:val="00FF2C09"/>
    <w:rsid w:val="00FF3108"/>
    <w:rsid w:val="00FF3628"/>
    <w:rsid w:val="00FF4466"/>
    <w:rsid w:val="00FF6A18"/>
    <w:rsid w:val="00FF793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18433" v:ext="edit"/>
    <o:shapelayout v:ext="edit">
      <o:idmap data="1" v:ext="edit"/>
    </o:shapelayout>
  </w:shapeDefaults>
  <w:decimalSymbol w:val=","/>
  <w:listSeparator w:val=";"/>
  <w14:docId w14:val="6A1D2ADC"/>
  <w15:docId w15:val="{54E30D3C-9946-466E-A77F-5556B6FB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cs="Times New Roman" w:eastAsia="Times New Roman" w:hAnsi="Calibri"/>
        <w:sz w:val="24"/>
        <w:szCs w:val="24"/>
        <w:lang w:bidi="ar-SA" w:eastAsia="fr-FR" w:val="fr-FR"/>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6D67BE"/>
  </w:style>
  <w:style w:styleId="Titre1" w:type="paragraph">
    <w:name w:val="heading 1"/>
    <w:basedOn w:val="Normal"/>
    <w:next w:val="Normal"/>
    <w:link w:val="Titre1Car"/>
    <w:uiPriority w:val="9"/>
    <w:qFormat/>
    <w:rsid w:val="00703CA9"/>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Titre3" w:type="paragraph">
    <w:name w:val="heading 3"/>
    <w:basedOn w:val="Normal"/>
    <w:next w:val="Normal"/>
    <w:link w:val="Titre3Car"/>
    <w:uiPriority w:val="9"/>
    <w:unhideWhenUsed/>
    <w:qFormat/>
    <w:rsid w:val="00232C5B"/>
    <w:pPr>
      <w:pBdr>
        <w:top w:color="622423" w:space="1" w:sz="4" w:val="dotted"/>
        <w:bottom w:color="622423" w:space="1" w:sz="4" w:val="dotted"/>
      </w:pBdr>
      <w:spacing w:after="200" w:before="300" w:line="252" w:lineRule="auto"/>
      <w:jc w:val="center"/>
      <w:outlineLvl w:val="2"/>
    </w:pPr>
    <w:rPr>
      <w:rFonts w:ascii="Cambria" w:hAnsi="Cambria"/>
      <w:caps/>
      <w:color w:val="622423"/>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rsid w:val="00C27ED1"/>
    <w:pPr>
      <w:tabs>
        <w:tab w:pos="4536" w:val="center"/>
        <w:tab w:pos="9072" w:val="right"/>
      </w:tabs>
    </w:pPr>
  </w:style>
  <w:style w:styleId="Numrodepage" w:type="character">
    <w:name w:val="page number"/>
    <w:basedOn w:val="Policepardfaut"/>
    <w:rsid w:val="00C27ED1"/>
  </w:style>
  <w:style w:styleId="Textedebulles" w:type="paragraph">
    <w:name w:val="Balloon Text"/>
    <w:basedOn w:val="Normal"/>
    <w:semiHidden/>
    <w:rsid w:val="00BC5B4C"/>
    <w:rPr>
      <w:rFonts w:ascii="Tahoma" w:cs="Tahoma" w:hAnsi="Tahoma"/>
      <w:sz w:val="16"/>
      <w:szCs w:val="16"/>
    </w:rPr>
  </w:style>
  <w:style w:styleId="En-tte" w:type="paragraph">
    <w:name w:val="header"/>
    <w:basedOn w:val="Normal"/>
    <w:link w:val="En-tteCar"/>
    <w:uiPriority w:val="99"/>
    <w:semiHidden/>
    <w:unhideWhenUsed/>
    <w:rsid w:val="00366D59"/>
    <w:pPr>
      <w:tabs>
        <w:tab w:pos="4536" w:val="center"/>
        <w:tab w:pos="9072" w:val="right"/>
      </w:tabs>
    </w:pPr>
  </w:style>
  <w:style w:customStyle="1" w:styleId="En-tteCar" w:type="character">
    <w:name w:val="En-tête Car"/>
    <w:basedOn w:val="Policepardfaut"/>
    <w:link w:val="En-tte"/>
    <w:uiPriority w:val="99"/>
    <w:semiHidden/>
    <w:rsid w:val="00366D59"/>
    <w:rPr>
      <w:sz w:val="24"/>
      <w:szCs w:val="24"/>
    </w:rPr>
  </w:style>
  <w:style w:styleId="Paragraphedeliste" w:type="paragraph">
    <w:name w:val="List Paragraph"/>
    <w:basedOn w:val="Normal"/>
    <w:uiPriority w:val="34"/>
    <w:qFormat/>
    <w:rsid w:val="00C30FA9"/>
    <w:pPr>
      <w:ind w:left="720"/>
      <w:contextualSpacing/>
    </w:pPr>
  </w:style>
  <w:style w:styleId="Marquedecommentaire" w:type="character">
    <w:name w:val="annotation reference"/>
    <w:uiPriority w:val="99"/>
    <w:rsid w:val="00D91404"/>
    <w:rPr>
      <w:sz w:val="16"/>
      <w:szCs w:val="16"/>
    </w:rPr>
  </w:style>
  <w:style w:styleId="Commentaire" w:type="paragraph">
    <w:name w:val="annotation text"/>
    <w:basedOn w:val="Normal"/>
    <w:link w:val="CommentaireCar"/>
    <w:uiPriority w:val="99"/>
    <w:rsid w:val="00D91404"/>
    <w:pPr>
      <w:spacing w:after="200" w:line="252" w:lineRule="auto"/>
    </w:pPr>
    <w:rPr>
      <w:rFonts w:ascii="Cambria" w:hAnsi="Cambria"/>
      <w:sz w:val="22"/>
      <w:szCs w:val="22"/>
    </w:rPr>
  </w:style>
  <w:style w:customStyle="1" w:styleId="CommentaireCar" w:type="character">
    <w:name w:val="Commentaire Car"/>
    <w:basedOn w:val="Policepardfaut"/>
    <w:link w:val="Commentaire"/>
    <w:uiPriority w:val="99"/>
    <w:rsid w:val="00D91404"/>
    <w:rPr>
      <w:rFonts w:ascii="Cambria" w:hAnsi="Cambria"/>
      <w:sz w:val="22"/>
      <w:szCs w:val="22"/>
    </w:rPr>
  </w:style>
  <w:style w:styleId="Corpsdetexte3" w:type="paragraph">
    <w:name w:val="Body Text 3"/>
    <w:basedOn w:val="Normal"/>
    <w:link w:val="Corpsdetexte3Car"/>
    <w:uiPriority w:val="99"/>
    <w:unhideWhenUsed/>
    <w:rsid w:val="007D150F"/>
    <w:pPr>
      <w:spacing w:after="120" w:line="276" w:lineRule="auto"/>
    </w:pPr>
    <w:rPr>
      <w:sz w:val="16"/>
      <w:szCs w:val="16"/>
    </w:rPr>
  </w:style>
  <w:style w:customStyle="1" w:styleId="Corpsdetexte3Car" w:type="character">
    <w:name w:val="Corps de texte 3 Car"/>
    <w:basedOn w:val="Policepardfaut"/>
    <w:link w:val="Corpsdetexte3"/>
    <w:uiPriority w:val="99"/>
    <w:rsid w:val="007D150F"/>
    <w:rPr>
      <w:rFonts w:ascii="Calibri" w:hAnsi="Calibri"/>
      <w:sz w:val="16"/>
      <w:szCs w:val="16"/>
    </w:rPr>
  </w:style>
  <w:style w:styleId="Objetducommentaire" w:type="paragraph">
    <w:name w:val="annotation subject"/>
    <w:basedOn w:val="Commentaire"/>
    <w:next w:val="Commentaire"/>
    <w:link w:val="ObjetducommentaireCar"/>
    <w:uiPriority w:val="99"/>
    <w:semiHidden/>
    <w:unhideWhenUsed/>
    <w:rsid w:val="00DC1AE1"/>
    <w:pPr>
      <w:spacing w:after="0" w:line="240" w:lineRule="auto"/>
    </w:pPr>
    <w:rPr>
      <w:rFonts w:ascii="Times New Roman" w:hAnsi="Times New Roman"/>
      <w:b/>
      <w:bCs/>
      <w:sz w:val="20"/>
      <w:szCs w:val="20"/>
    </w:rPr>
  </w:style>
  <w:style w:customStyle="1" w:styleId="ObjetducommentaireCar" w:type="character">
    <w:name w:val="Objet du commentaire Car"/>
    <w:basedOn w:val="CommentaireCar"/>
    <w:link w:val="Objetducommentaire"/>
    <w:uiPriority w:val="99"/>
    <w:semiHidden/>
    <w:rsid w:val="00DC1AE1"/>
    <w:rPr>
      <w:rFonts w:ascii="Cambria" w:hAnsi="Cambria"/>
      <w:b/>
      <w:bCs/>
      <w:sz w:val="22"/>
      <w:szCs w:val="22"/>
    </w:rPr>
  </w:style>
  <w:style w:customStyle="1" w:styleId="txt" w:type="character">
    <w:name w:val="txt"/>
    <w:basedOn w:val="Policepardfaut"/>
    <w:rsid w:val="00584032"/>
  </w:style>
  <w:style w:customStyle="1" w:styleId="highlight6" w:type="character">
    <w:name w:val="highlight6"/>
    <w:basedOn w:val="Policepardfaut"/>
    <w:rsid w:val="000A3921"/>
    <w:rPr>
      <w:b/>
      <w:bCs/>
      <w:color w:val="FFFFFF"/>
      <w:shd w:color="auto" w:fill="019FDC" w:val="clear"/>
    </w:rPr>
  </w:style>
  <w:style w:styleId="NormalWeb" w:type="paragraph">
    <w:name w:val="Normal (Web)"/>
    <w:basedOn w:val="Normal"/>
    <w:uiPriority w:val="99"/>
    <w:unhideWhenUsed/>
    <w:rsid w:val="00EE007C"/>
    <w:pPr>
      <w:spacing w:after="100" w:afterAutospacing="1" w:before="100" w:beforeAutospacing="1"/>
    </w:pPr>
  </w:style>
  <w:style w:styleId="Listepuces" w:type="paragraph">
    <w:name w:val="List Bullet"/>
    <w:basedOn w:val="Normal"/>
    <w:rsid w:val="003B4F91"/>
    <w:pPr>
      <w:numPr>
        <w:numId w:val="14"/>
      </w:numPr>
      <w:spacing w:line="260" w:lineRule="atLeast"/>
      <w:jc w:val="both"/>
    </w:pPr>
    <w:rPr>
      <w:sz w:val="22"/>
      <w:szCs w:val="20"/>
    </w:rPr>
  </w:style>
  <w:style w:customStyle="1" w:styleId="Titre3Car" w:type="character">
    <w:name w:val="Titre 3 Car"/>
    <w:basedOn w:val="Policepardfaut"/>
    <w:link w:val="Titre3"/>
    <w:uiPriority w:val="9"/>
    <w:rsid w:val="00232C5B"/>
    <w:rPr>
      <w:rFonts w:ascii="Cambria" w:hAnsi="Cambria"/>
      <w:caps/>
      <w:color w:val="622423"/>
      <w:sz w:val="24"/>
      <w:szCs w:val="24"/>
    </w:rPr>
  </w:style>
  <w:style w:styleId="Lienhypertexte" w:type="character">
    <w:name w:val="Hyperlink"/>
    <w:basedOn w:val="Policepardfaut"/>
    <w:uiPriority w:val="99"/>
    <w:unhideWhenUsed/>
    <w:rsid w:val="002918F0"/>
    <w:rPr>
      <w:color w:themeColor="hyperlink" w:val="0000FF"/>
      <w:u w:val="single"/>
    </w:rPr>
  </w:style>
  <w:style w:customStyle="1" w:styleId="Titre1Car" w:type="character">
    <w:name w:val="Titre 1 Car"/>
    <w:basedOn w:val="Policepardfaut"/>
    <w:link w:val="Titre1"/>
    <w:uiPriority w:val="9"/>
    <w:rsid w:val="00703CA9"/>
    <w:rPr>
      <w:rFonts w:asciiTheme="majorHAnsi" w:cstheme="majorBidi" w:eastAsiaTheme="majorEastAsia" w:hAnsiTheme="majorHAnsi"/>
      <w:b/>
      <w:bCs/>
      <w:color w:themeColor="accent1" w:themeShade="BF" w:val="365F91"/>
      <w:sz w:val="28"/>
      <w:szCs w:val="28"/>
    </w:rPr>
  </w:style>
  <w:style w:styleId="Sous-titre" w:type="paragraph">
    <w:name w:val="Subtitle"/>
    <w:basedOn w:val="Normal"/>
    <w:next w:val="Normal"/>
    <w:link w:val="Sous-titreCar"/>
    <w:uiPriority w:val="11"/>
    <w:qFormat/>
    <w:rsid w:val="000375F3"/>
    <w:pPr>
      <w:numPr>
        <w:ilvl w:val="1"/>
      </w:numPr>
    </w:pPr>
    <w:rPr>
      <w:rFonts w:asciiTheme="majorHAnsi" w:cstheme="majorBidi" w:eastAsiaTheme="majorEastAsia" w:hAnsiTheme="majorHAnsi"/>
      <w:i/>
      <w:iCs/>
      <w:color w:themeColor="accent1" w:val="4F81BD"/>
      <w:spacing w:val="15"/>
    </w:rPr>
  </w:style>
  <w:style w:customStyle="1" w:styleId="Sous-titreCar" w:type="character">
    <w:name w:val="Sous-titre Car"/>
    <w:basedOn w:val="Policepardfaut"/>
    <w:link w:val="Sous-titre"/>
    <w:uiPriority w:val="11"/>
    <w:rsid w:val="000375F3"/>
    <w:rPr>
      <w:rFonts w:asciiTheme="majorHAnsi" w:cstheme="majorBidi" w:eastAsiaTheme="majorEastAsia" w:hAnsiTheme="majorHAnsi"/>
      <w:i/>
      <w:iCs/>
      <w:color w:themeColor="accent1" w:val="4F81BD"/>
      <w:spacing w:val="15"/>
      <w:sz w:val="24"/>
      <w:szCs w:val="24"/>
    </w:rPr>
  </w:style>
  <w:style w:styleId="Accentuationlgre" w:type="character">
    <w:name w:val="Subtle Emphasis"/>
    <w:basedOn w:val="Policepardfaut"/>
    <w:uiPriority w:val="19"/>
    <w:qFormat/>
    <w:rsid w:val="000375F3"/>
    <w:rPr>
      <w:i/>
      <w:iCs/>
      <w:color w:themeColor="text1" w:themeTint="7F" w:val="808080"/>
    </w:rPr>
  </w:style>
  <w:style w:styleId="TM1" w:type="paragraph">
    <w:name w:val="toc 1"/>
    <w:basedOn w:val="Normal"/>
    <w:next w:val="Normal"/>
    <w:autoRedefine/>
    <w:uiPriority w:val="39"/>
    <w:unhideWhenUsed/>
    <w:rsid w:val="00043B77"/>
    <w:pPr>
      <w:spacing w:after="100"/>
    </w:pPr>
  </w:style>
  <w:style w:customStyle="1" w:styleId="txtbold" w:type="character">
    <w:name w:val="txtbold"/>
    <w:basedOn w:val="Policepardfaut"/>
    <w:rsid w:val="000B79B2"/>
  </w:style>
  <w:style w:styleId="lev" w:type="character">
    <w:name w:val="Strong"/>
    <w:basedOn w:val="Policepardfaut"/>
    <w:uiPriority w:val="22"/>
    <w:qFormat/>
    <w:rsid w:val="00F16D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6561397">
      <w:bodyDiv w:val="1"/>
      <w:marLeft w:val="0"/>
      <w:marRight w:val="0"/>
      <w:marTop w:val="0"/>
      <w:marBottom w:val="0"/>
      <w:divBdr>
        <w:top w:val="none" w:sz="0" w:space="0" w:color="auto"/>
        <w:left w:val="none" w:sz="0" w:space="0" w:color="auto"/>
        <w:bottom w:val="none" w:sz="0" w:space="0" w:color="auto"/>
        <w:right w:val="none" w:sz="0" w:space="0" w:color="auto"/>
      </w:divBdr>
      <w:divsChild>
        <w:div w:id="670572780">
          <w:marLeft w:val="0"/>
          <w:marRight w:val="0"/>
          <w:marTop w:val="0"/>
          <w:marBottom w:val="0"/>
          <w:divBdr>
            <w:top w:val="none" w:sz="0" w:space="0" w:color="auto"/>
            <w:left w:val="none" w:sz="0" w:space="0" w:color="auto"/>
            <w:bottom w:val="none" w:sz="0" w:space="0" w:color="auto"/>
            <w:right w:val="none" w:sz="0" w:space="0" w:color="auto"/>
          </w:divBdr>
          <w:divsChild>
            <w:div w:id="1077049824">
              <w:marLeft w:val="0"/>
              <w:marRight w:val="0"/>
              <w:marTop w:val="0"/>
              <w:marBottom w:val="0"/>
              <w:divBdr>
                <w:top w:val="none" w:sz="0" w:space="0" w:color="auto"/>
                <w:left w:val="none" w:sz="0" w:space="0" w:color="auto"/>
                <w:bottom w:val="none" w:sz="0" w:space="0" w:color="auto"/>
                <w:right w:val="none" w:sz="0" w:space="0" w:color="auto"/>
              </w:divBdr>
              <w:divsChild>
                <w:div w:id="860164496">
                  <w:marLeft w:val="0"/>
                  <w:marRight w:val="0"/>
                  <w:marTop w:val="0"/>
                  <w:marBottom w:val="0"/>
                  <w:divBdr>
                    <w:top w:val="none" w:sz="0" w:space="0" w:color="auto"/>
                    <w:left w:val="none" w:sz="0" w:space="0" w:color="auto"/>
                    <w:bottom w:val="none" w:sz="0" w:space="0" w:color="auto"/>
                    <w:right w:val="none" w:sz="0" w:space="0" w:color="auto"/>
                  </w:divBdr>
                  <w:divsChild>
                    <w:div w:id="1791122917">
                      <w:marLeft w:val="0"/>
                      <w:marRight w:val="0"/>
                      <w:marTop w:val="0"/>
                      <w:marBottom w:val="0"/>
                      <w:divBdr>
                        <w:top w:val="none" w:sz="0" w:space="0" w:color="auto"/>
                        <w:left w:val="none" w:sz="0" w:space="0" w:color="auto"/>
                        <w:bottom w:val="none" w:sz="0" w:space="0" w:color="auto"/>
                        <w:right w:val="none" w:sz="0" w:space="0" w:color="auto"/>
                      </w:divBdr>
                      <w:divsChild>
                        <w:div w:id="973412787">
                          <w:marLeft w:val="0"/>
                          <w:marRight w:val="0"/>
                          <w:marTop w:val="0"/>
                          <w:marBottom w:val="0"/>
                          <w:divBdr>
                            <w:top w:val="none" w:sz="0" w:space="0" w:color="auto"/>
                            <w:left w:val="none" w:sz="0" w:space="0" w:color="auto"/>
                            <w:bottom w:val="none" w:sz="0" w:space="0" w:color="auto"/>
                            <w:right w:val="none" w:sz="0" w:space="0" w:color="auto"/>
                          </w:divBdr>
                          <w:divsChild>
                            <w:div w:id="1408571859">
                              <w:marLeft w:val="0"/>
                              <w:marRight w:val="0"/>
                              <w:marTop w:val="0"/>
                              <w:marBottom w:val="0"/>
                              <w:divBdr>
                                <w:top w:val="none" w:sz="0" w:space="0" w:color="auto"/>
                                <w:left w:val="none" w:sz="0" w:space="0" w:color="auto"/>
                                <w:bottom w:val="none" w:sz="0" w:space="0" w:color="auto"/>
                                <w:right w:val="none" w:sz="0" w:space="0" w:color="auto"/>
                              </w:divBdr>
                              <w:divsChild>
                                <w:div w:id="828057071">
                                  <w:marLeft w:val="0"/>
                                  <w:marRight w:val="0"/>
                                  <w:marTop w:val="0"/>
                                  <w:marBottom w:val="0"/>
                                  <w:divBdr>
                                    <w:top w:val="none" w:sz="0" w:space="0" w:color="auto"/>
                                    <w:left w:val="none" w:sz="0" w:space="0" w:color="auto"/>
                                    <w:bottom w:val="none" w:sz="0" w:space="0" w:color="auto"/>
                                    <w:right w:val="none" w:sz="0" w:space="0" w:color="auto"/>
                                  </w:divBdr>
                                  <w:divsChild>
                                    <w:div w:id="1110080699">
                                      <w:marLeft w:val="0"/>
                                      <w:marRight w:val="0"/>
                                      <w:marTop w:val="0"/>
                                      <w:marBottom w:val="0"/>
                                      <w:divBdr>
                                        <w:top w:val="none" w:sz="0" w:space="0" w:color="auto"/>
                                        <w:left w:val="none" w:sz="0" w:space="0" w:color="auto"/>
                                        <w:bottom w:val="none" w:sz="0" w:space="0" w:color="auto"/>
                                        <w:right w:val="none" w:sz="0" w:space="0" w:color="auto"/>
                                      </w:divBdr>
                                      <w:divsChild>
                                        <w:div w:id="1504320475">
                                          <w:marLeft w:val="-225"/>
                                          <w:marRight w:val="-225"/>
                                          <w:marTop w:val="0"/>
                                          <w:marBottom w:val="0"/>
                                          <w:divBdr>
                                            <w:top w:val="none" w:sz="0" w:space="0" w:color="auto"/>
                                            <w:left w:val="none" w:sz="0" w:space="0" w:color="auto"/>
                                            <w:bottom w:val="none" w:sz="0" w:space="0" w:color="auto"/>
                                            <w:right w:val="none" w:sz="0" w:space="0" w:color="auto"/>
                                          </w:divBdr>
                                          <w:divsChild>
                                            <w:div w:id="1581600295">
                                              <w:marLeft w:val="0"/>
                                              <w:marRight w:val="0"/>
                                              <w:marTop w:val="0"/>
                                              <w:marBottom w:val="0"/>
                                              <w:divBdr>
                                                <w:top w:val="none" w:sz="0" w:space="0" w:color="auto"/>
                                                <w:left w:val="none" w:sz="0" w:space="0" w:color="auto"/>
                                                <w:bottom w:val="none" w:sz="0" w:space="0" w:color="auto"/>
                                                <w:right w:val="none" w:sz="0" w:space="0" w:color="auto"/>
                                              </w:divBdr>
                                              <w:divsChild>
                                                <w:div w:id="185664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168054">
      <w:bodyDiv w:val="1"/>
      <w:marLeft w:val="0"/>
      <w:marRight w:val="0"/>
      <w:marTop w:val="0"/>
      <w:marBottom w:val="0"/>
      <w:divBdr>
        <w:top w:val="none" w:sz="0" w:space="0" w:color="auto"/>
        <w:left w:val="none" w:sz="0" w:space="0" w:color="auto"/>
        <w:bottom w:val="none" w:sz="0" w:space="0" w:color="auto"/>
        <w:right w:val="none" w:sz="0" w:space="0" w:color="auto"/>
      </w:divBdr>
      <w:divsChild>
        <w:div w:id="563028662">
          <w:marLeft w:val="0"/>
          <w:marRight w:val="0"/>
          <w:marTop w:val="0"/>
          <w:marBottom w:val="0"/>
          <w:divBdr>
            <w:top w:val="none" w:sz="0" w:space="0" w:color="auto"/>
            <w:left w:val="none" w:sz="0" w:space="0" w:color="auto"/>
            <w:bottom w:val="none" w:sz="0" w:space="0" w:color="auto"/>
            <w:right w:val="none" w:sz="0" w:space="0" w:color="auto"/>
          </w:divBdr>
          <w:divsChild>
            <w:div w:id="330644985">
              <w:marLeft w:val="0"/>
              <w:marRight w:val="0"/>
              <w:marTop w:val="0"/>
              <w:marBottom w:val="0"/>
              <w:divBdr>
                <w:top w:val="none" w:sz="0" w:space="0" w:color="auto"/>
                <w:left w:val="none" w:sz="0" w:space="0" w:color="auto"/>
                <w:bottom w:val="none" w:sz="0" w:space="0" w:color="auto"/>
                <w:right w:val="none" w:sz="0" w:space="0" w:color="auto"/>
              </w:divBdr>
              <w:divsChild>
                <w:div w:id="1803376063">
                  <w:marLeft w:val="0"/>
                  <w:marRight w:val="0"/>
                  <w:marTop w:val="0"/>
                  <w:marBottom w:val="0"/>
                  <w:divBdr>
                    <w:top w:val="none" w:sz="0" w:space="0" w:color="auto"/>
                    <w:left w:val="none" w:sz="0" w:space="0" w:color="auto"/>
                    <w:bottom w:val="none" w:sz="0" w:space="0" w:color="auto"/>
                    <w:right w:val="none" w:sz="0" w:space="0" w:color="auto"/>
                  </w:divBdr>
                  <w:divsChild>
                    <w:div w:id="168449022">
                      <w:marLeft w:val="0"/>
                      <w:marRight w:val="0"/>
                      <w:marTop w:val="0"/>
                      <w:marBottom w:val="0"/>
                      <w:divBdr>
                        <w:top w:val="none" w:sz="0" w:space="0" w:color="auto"/>
                        <w:left w:val="none" w:sz="0" w:space="0" w:color="auto"/>
                        <w:bottom w:val="none" w:sz="0" w:space="0" w:color="auto"/>
                        <w:right w:val="none" w:sz="0" w:space="0" w:color="auto"/>
                      </w:divBdr>
                      <w:divsChild>
                        <w:div w:id="523247919">
                          <w:marLeft w:val="0"/>
                          <w:marRight w:val="0"/>
                          <w:marTop w:val="0"/>
                          <w:marBottom w:val="0"/>
                          <w:divBdr>
                            <w:top w:val="none" w:sz="0" w:space="0" w:color="auto"/>
                            <w:left w:val="none" w:sz="0" w:space="0" w:color="auto"/>
                            <w:bottom w:val="none" w:sz="0" w:space="0" w:color="auto"/>
                            <w:right w:val="none" w:sz="0" w:space="0" w:color="auto"/>
                          </w:divBdr>
                          <w:divsChild>
                            <w:div w:id="614141910">
                              <w:marLeft w:val="0"/>
                              <w:marRight w:val="0"/>
                              <w:marTop w:val="0"/>
                              <w:marBottom w:val="0"/>
                              <w:divBdr>
                                <w:top w:val="none" w:sz="0" w:space="0" w:color="auto"/>
                                <w:left w:val="none" w:sz="0" w:space="0" w:color="auto"/>
                                <w:bottom w:val="none" w:sz="0" w:space="0" w:color="auto"/>
                                <w:right w:val="none" w:sz="0" w:space="0" w:color="auto"/>
                              </w:divBdr>
                              <w:divsChild>
                                <w:div w:id="999968317">
                                  <w:marLeft w:val="0"/>
                                  <w:marRight w:val="0"/>
                                  <w:marTop w:val="0"/>
                                  <w:marBottom w:val="0"/>
                                  <w:divBdr>
                                    <w:top w:val="none" w:sz="0" w:space="0" w:color="auto"/>
                                    <w:left w:val="none" w:sz="0" w:space="0" w:color="auto"/>
                                    <w:bottom w:val="none" w:sz="0" w:space="0" w:color="auto"/>
                                    <w:right w:val="none" w:sz="0" w:space="0" w:color="auto"/>
                                  </w:divBdr>
                                  <w:divsChild>
                                    <w:div w:id="604264215">
                                      <w:marLeft w:val="0"/>
                                      <w:marRight w:val="0"/>
                                      <w:marTop w:val="0"/>
                                      <w:marBottom w:val="0"/>
                                      <w:divBdr>
                                        <w:top w:val="none" w:sz="0" w:space="0" w:color="auto"/>
                                        <w:left w:val="none" w:sz="0" w:space="0" w:color="auto"/>
                                        <w:bottom w:val="none" w:sz="0" w:space="0" w:color="auto"/>
                                        <w:right w:val="none" w:sz="0" w:space="0" w:color="auto"/>
                                      </w:divBdr>
                                      <w:divsChild>
                                        <w:div w:id="242105713">
                                          <w:marLeft w:val="-225"/>
                                          <w:marRight w:val="-225"/>
                                          <w:marTop w:val="0"/>
                                          <w:marBottom w:val="0"/>
                                          <w:divBdr>
                                            <w:top w:val="none" w:sz="0" w:space="0" w:color="auto"/>
                                            <w:left w:val="none" w:sz="0" w:space="0" w:color="auto"/>
                                            <w:bottom w:val="none" w:sz="0" w:space="0" w:color="auto"/>
                                            <w:right w:val="none" w:sz="0" w:space="0" w:color="auto"/>
                                          </w:divBdr>
                                          <w:divsChild>
                                            <w:div w:id="1818834661">
                                              <w:marLeft w:val="0"/>
                                              <w:marRight w:val="0"/>
                                              <w:marTop w:val="0"/>
                                              <w:marBottom w:val="0"/>
                                              <w:divBdr>
                                                <w:top w:val="none" w:sz="0" w:space="0" w:color="auto"/>
                                                <w:left w:val="none" w:sz="0" w:space="0" w:color="auto"/>
                                                <w:bottom w:val="none" w:sz="0" w:space="0" w:color="auto"/>
                                                <w:right w:val="none" w:sz="0" w:space="0" w:color="auto"/>
                                              </w:divBdr>
                                              <w:divsChild>
                                                <w:div w:id="168023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343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A4ED45-D87B-4A2B-94EB-C0D88BE6C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16</Pages>
  <Words>4850</Words>
  <Characters>25658</Characters>
  <DocSecurity>0</DocSecurity>
  <Lines>213</Lines>
  <Paragraphs>60</Paragraphs>
  <ScaleCrop>false</ScaleCrop>
  <HeadingPairs>
    <vt:vector size="2" baseType="variant">
      <vt:variant>
        <vt:lpstr>Titre</vt:lpstr>
      </vt:variant>
      <vt:variant>
        <vt:i4>1</vt:i4>
      </vt:variant>
    </vt:vector>
  </HeadingPairs>
  <TitlesOfParts>
    <vt:vector size="1" baseType="lpstr">
      <vt:lpstr>Accord d’entreprise portant aménagement du temps de travail</vt:lpstr>
    </vt:vector>
  </TitlesOfParts>
  <LinksUpToDate>false</LinksUpToDate>
  <CharactersWithSpaces>30448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2019-10-02T14:43:00Z</cp:lastPrinted>
  <dcterms:created xsi:type="dcterms:W3CDTF">2018-09-03T08:23:00Z</dcterms:created>
  <dcterms:modified xsi:type="dcterms:W3CDTF">2019-10-02T14:44:00Z</dcterms:modified>
</cp:coreProperties>
</file>