
<file path=[Content_Types].xml><?xml version="1.0" encoding="utf-8"?>
<Types xmlns="http://schemas.openxmlformats.org/package/2006/content-types">
  <Default ContentType="application/vnd.openxmlformats-officedocument.oleObject" Extension="bin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14:paraId="5ACC1A1A" w14:textId="77777777" w:rsidP="00965302" w:rsidR="004C451F" w:rsidRDefault="00A67334">
      <w:pPr>
        <w:pStyle w:val="En-tte"/>
        <w:tabs>
          <w:tab w:pos="4536" w:val="clear"/>
          <w:tab w:pos="9072" w:val="clear"/>
        </w:tabs>
        <w:jc w:val="center"/>
        <w:rPr>
          <w:b/>
          <w:bCs/>
        </w:rPr>
      </w:pPr>
      <w:r w:rsidRPr="007B72CC">
        <w:rPr>
          <w:b/>
          <w:bCs/>
          <w:color w:val="0E9CDC"/>
          <w:sz w:val="48"/>
          <w:szCs w:val="48"/>
        </w:rPr>
        <w:t xml:space="preserve">ACCORD ANNUEL </w:t>
      </w:r>
      <w:r w:rsidR="00E10286" w:rsidRPr="007B72CC">
        <w:rPr>
          <w:b/>
          <w:bCs/>
          <w:color w:val="0E9CDC"/>
          <w:sz w:val="48"/>
          <w:szCs w:val="48"/>
        </w:rPr>
        <w:t>20</w:t>
      </w:r>
      <w:r w:rsidR="009F71C1">
        <w:rPr>
          <w:b/>
          <w:bCs/>
          <w:color w:val="0E9CDC"/>
          <w:sz w:val="48"/>
          <w:szCs w:val="48"/>
        </w:rPr>
        <w:t>2</w:t>
      </w:r>
      <w:r w:rsidR="00483EB9">
        <w:rPr>
          <w:b/>
          <w:bCs/>
          <w:color w:val="0E9CDC"/>
          <w:sz w:val="48"/>
          <w:szCs w:val="48"/>
        </w:rPr>
        <w:t>1</w:t>
      </w:r>
      <w:r w:rsidRPr="004E5CA3">
        <w:rPr>
          <w:b/>
          <w:bCs/>
        </w:rPr>
        <w:t xml:space="preserve"> </w:t>
      </w:r>
      <w:r>
        <w:rPr>
          <w:b/>
          <w:bCs/>
        </w:rPr>
        <w:t>SUR</w:t>
      </w:r>
    </w:p>
    <w:p w14:paraId="63124DD5" w14:textId="77777777" w:rsidR="00A67334" w:rsidRDefault="00A67334">
      <w:pPr>
        <w:tabs>
          <w:tab w:pos="7123" w:val="left"/>
        </w:tabs>
        <w:rPr>
          <w:b/>
          <w:bCs/>
        </w:rPr>
      </w:pPr>
      <w:r>
        <w:rPr>
          <w:b/>
          <w:bCs/>
        </w:rPr>
        <w:tab/>
      </w:r>
    </w:p>
    <w:p w14:paraId="5040BDEB" w14:textId="77777777" w:rsidR="00A67334" w:rsidRDefault="00A6733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LES SALAIRES,</w:t>
      </w:r>
    </w:p>
    <w:p w14:paraId="5EC2BC88" w14:textId="77777777" w:rsidR="00A67334" w:rsidRDefault="00A6733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LA DUREE EFFECTIVE DU TRAVAIL,</w:t>
      </w:r>
    </w:p>
    <w:p w14:paraId="6FC79747" w14:textId="77777777" w:rsidR="00A67334" w:rsidRDefault="00A67334">
      <w:pPr>
        <w:numPr>
          <w:ilvl w:val="0"/>
          <w:numId w:val="1"/>
        </w:numPr>
      </w:pPr>
      <w:r>
        <w:rPr>
          <w:b/>
          <w:bCs/>
        </w:rPr>
        <w:t>L'ORGANISATION DU TEMPS DE TRAVAIL.</w:t>
      </w:r>
    </w:p>
    <w:p w14:paraId="570371E2" w14:textId="77777777" w:rsidR="00A67334" w:rsidRDefault="00A67334"/>
    <w:p w14:paraId="3A34C4F1" w14:textId="77777777" w:rsidR="002770C9" w:rsidRDefault="002770C9"/>
    <w:p w14:paraId="1574233A" w14:textId="77777777" w:rsidR="002770C9" w:rsidRDefault="002770C9">
      <w:pPr>
        <w:pStyle w:val="Corpsdetexte"/>
        <w:tabs>
          <w:tab w:pos="2520" w:val="clear"/>
        </w:tabs>
      </w:pPr>
    </w:p>
    <w:p w14:paraId="23781B19" w14:textId="77777777" w:rsidR="00A67334" w:rsidRDefault="00A67334">
      <w:pPr>
        <w:pStyle w:val="Corpsdetexte"/>
        <w:tabs>
          <w:tab w:pos="2520" w:val="clear"/>
        </w:tabs>
      </w:pPr>
      <w:r>
        <w:t>A l'issue de la négociation annuelle obligatoire prévue aux articles L132-27 et suivants du Code du Travail, il a été convenu ce qui suit entre :</w:t>
      </w:r>
    </w:p>
    <w:p w14:paraId="51B45C4E" w14:textId="77777777" w:rsidR="00A67334" w:rsidRDefault="00A67334"/>
    <w:p w14:paraId="0F460E74" w14:textId="7976F164" w:rsidP="00675040" w:rsidR="00A67334" w:rsidRDefault="00D00211" w:rsidRPr="00675040">
      <w:pPr>
        <w:jc w:val="both"/>
      </w:pPr>
      <w:r>
        <w:t>La société NIELSEN</w:t>
      </w:r>
      <w:r w:rsidR="00A67334">
        <w:t xml:space="preserve">, représentée par </w:t>
      </w:r>
      <w:r w:rsidR="00BB74E1">
        <w:t>____________</w:t>
      </w:r>
      <w:r w:rsidR="00A67334">
        <w:t xml:space="preserve">en sa qualité de </w:t>
      </w:r>
      <w:r w:rsidR="00B02C31">
        <w:t>Directrice Générale</w:t>
      </w:r>
      <w:r w:rsidR="00A67334">
        <w:t xml:space="preserve"> d'une part,</w:t>
      </w:r>
    </w:p>
    <w:p w14:paraId="0DA5441F" w14:textId="77777777" w:rsidP="00B02C31" w:rsidR="00A67334" w:rsidRDefault="00A67334">
      <w:pPr>
        <w:jc w:val="right"/>
      </w:pPr>
      <w:r>
        <w:t>Et</w:t>
      </w:r>
    </w:p>
    <w:p w14:paraId="183313C9" w14:textId="77777777" w:rsidR="00A67334" w:rsidRDefault="00A67334" w:rsidRPr="00BA34BE">
      <w:pPr>
        <w:rPr>
          <w:sz w:val="16"/>
          <w:szCs w:val="16"/>
        </w:rPr>
      </w:pPr>
    </w:p>
    <w:p w14:paraId="7A8AB42C" w14:textId="77777777" w:rsidR="00A67334" w:rsidRDefault="00A67334">
      <w:r>
        <w:t>D'autre part les organisations syndicales :</w:t>
      </w:r>
    </w:p>
    <w:p w14:paraId="362EF7FE" w14:textId="77777777" w:rsidR="00A67334" w:rsidRDefault="00A67334" w:rsidRPr="00B02C31">
      <w:pPr>
        <w:rPr>
          <w:sz w:val="16"/>
          <w:szCs w:val="16"/>
        </w:rPr>
      </w:pPr>
    </w:p>
    <w:p w14:paraId="42EC966D" w14:textId="7979D3EE" w:rsidP="00E601D9" w:rsidR="00A67334" w:rsidRDefault="00A67334">
      <w:pPr>
        <w:tabs>
          <w:tab w:pos="2520" w:val="left"/>
        </w:tabs>
        <w:spacing w:line="360" w:lineRule="auto"/>
        <w:contextualSpacing/>
      </w:pPr>
      <w:r>
        <w:t>C.G.T.</w:t>
      </w:r>
      <w:r>
        <w:tab/>
        <w:t xml:space="preserve">représentée par </w:t>
      </w:r>
      <w:r w:rsidR="00BB74E1">
        <w:t>______________</w:t>
      </w:r>
      <w:r>
        <w:t xml:space="preserve">, </w:t>
      </w:r>
    </w:p>
    <w:p w14:paraId="0953B48F" w14:textId="3FDE7587" w:rsidP="00E601D9" w:rsidR="00E466A6" w:rsidRDefault="00E466A6">
      <w:pPr>
        <w:tabs>
          <w:tab w:pos="2520" w:val="left"/>
        </w:tabs>
        <w:spacing w:line="360" w:lineRule="auto"/>
        <w:contextualSpacing/>
      </w:pPr>
      <w:r>
        <w:t>C.F.D.T.</w:t>
      </w:r>
      <w:r w:rsidRPr="00E466A6">
        <w:t xml:space="preserve"> </w:t>
      </w:r>
      <w:r>
        <w:tab/>
      </w:r>
      <w:proofErr w:type="gramStart"/>
      <w:r>
        <w:t>représentée</w:t>
      </w:r>
      <w:proofErr w:type="gramEnd"/>
      <w:r>
        <w:t xml:space="preserve"> par </w:t>
      </w:r>
      <w:r w:rsidR="00BB74E1">
        <w:t>_______________</w:t>
      </w:r>
    </w:p>
    <w:p w14:paraId="6B428712" w14:textId="77777777" w:rsidP="00E601D9" w:rsidR="00A67334" w:rsidRDefault="00A67334">
      <w:pPr>
        <w:pStyle w:val="En-tte"/>
        <w:tabs>
          <w:tab w:pos="4536" w:val="clear"/>
          <w:tab w:pos="9072" w:val="clear"/>
          <w:tab w:pos="2520" w:val="left"/>
          <w:tab w:pos="5954" w:val="left"/>
          <w:tab w:pos="7371" w:val="left"/>
        </w:tabs>
        <w:contextualSpacing/>
      </w:pPr>
      <w:r>
        <w:t>F.O.</w:t>
      </w:r>
      <w:r>
        <w:tab/>
      </w:r>
      <w:r w:rsidR="004406E3">
        <w:t xml:space="preserve">non </w:t>
      </w:r>
      <w:r>
        <w:t xml:space="preserve">représentée </w:t>
      </w:r>
      <w:r w:rsidR="00E601D9">
        <w:tab/>
        <w:t>C.G.C.</w:t>
      </w:r>
      <w:r w:rsidR="00E601D9">
        <w:tab/>
        <w:t xml:space="preserve">non représentée </w:t>
      </w:r>
    </w:p>
    <w:p w14:paraId="7244B56C" w14:textId="77777777" w:rsidP="00E601D9" w:rsidR="00E601D9" w:rsidRDefault="00E601D9">
      <w:pPr>
        <w:tabs>
          <w:tab w:pos="2520" w:val="left"/>
          <w:tab w:pos="5954" w:val="left"/>
          <w:tab w:pos="7371" w:val="left"/>
        </w:tabs>
        <w:contextualSpacing/>
      </w:pPr>
      <w:r>
        <w:t>C.F.T.C.</w:t>
      </w:r>
      <w:r>
        <w:tab/>
        <w:t>non représentée</w:t>
      </w:r>
    </w:p>
    <w:p w14:paraId="50F0E20D" w14:textId="77777777" w:rsidP="00B71F2D" w:rsidR="00A67334" w:rsidRDefault="00A67334">
      <w:pPr>
        <w:tabs>
          <w:tab w:pos="2520" w:val="left"/>
          <w:tab w:pos="5387" w:val="left"/>
          <w:tab w:pos="5670" w:val="left"/>
          <w:tab w:pos="6804" w:val="left"/>
        </w:tabs>
      </w:pPr>
    </w:p>
    <w:p w14:paraId="441CE344" w14:textId="77777777" w:rsidP="00B71F2D" w:rsidR="00B71F2D" w:rsidRDefault="00B71F2D" w:rsidRPr="00B71F2D">
      <w:pPr>
        <w:tabs>
          <w:tab w:pos="2520" w:val="left"/>
          <w:tab w:pos="5387" w:val="left"/>
          <w:tab w:pos="5670" w:val="left"/>
          <w:tab w:pos="6804" w:val="left"/>
        </w:tabs>
      </w:pPr>
    </w:p>
    <w:p w14:paraId="234779AD" w14:textId="77777777" w:rsidR="007B72CC" w:rsidRDefault="007B72CC" w:rsidRPr="00BA34BE">
      <w:pPr>
        <w:tabs>
          <w:tab w:pos="2520" w:val="left"/>
        </w:tabs>
        <w:rPr>
          <w:sz w:val="16"/>
          <w:szCs w:val="16"/>
        </w:rPr>
      </w:pPr>
    </w:p>
    <w:p w14:paraId="0813B0C0" w14:textId="77777777" w:rsidR="00A67334" w:rsidRDefault="00A67334">
      <w:pPr>
        <w:pStyle w:val="Titre1"/>
        <w:rPr>
          <w:color w:val="0E9CDC"/>
        </w:rPr>
      </w:pPr>
      <w:r w:rsidRPr="007B72CC">
        <w:rPr>
          <w:color w:val="0E9CDC"/>
        </w:rPr>
        <w:t>Article 1 – Champ d'application de l'accord</w:t>
      </w:r>
    </w:p>
    <w:p w14:paraId="7670737D" w14:textId="77777777" w:rsidP="00B71F2D" w:rsidR="00B71F2D" w:rsidRDefault="00B71F2D" w:rsidRPr="00B71F2D"/>
    <w:p w14:paraId="530B7606" w14:textId="77777777" w:rsidR="00A67334" w:rsidRDefault="00A67334">
      <w:pPr>
        <w:pStyle w:val="Corpsdetexte"/>
      </w:pPr>
      <w:r>
        <w:t>Le présent accord s'applique à l’ensemble du personnel travaillant dans l’entreprise hormis les CDD et les personnels intérimaires.</w:t>
      </w:r>
    </w:p>
    <w:p w14:paraId="79BBA881" w14:textId="77777777" w:rsidR="00B02C31" w:rsidRDefault="00B02C31">
      <w:pPr>
        <w:pStyle w:val="Corpsdetexte"/>
      </w:pPr>
    </w:p>
    <w:p w14:paraId="2F3C6562" w14:textId="77777777" w:rsidR="00B71F2D" w:rsidRDefault="00B71F2D">
      <w:pPr>
        <w:pStyle w:val="Corpsdetexte"/>
      </w:pPr>
    </w:p>
    <w:p w14:paraId="3B0A38A5" w14:textId="77777777" w:rsidR="00A67334" w:rsidRDefault="00A67334">
      <w:pPr>
        <w:pStyle w:val="Corpsdetexte"/>
        <w:rPr>
          <w:b/>
          <w:bCs/>
          <w:color w:val="0E9CDC"/>
          <w:u w:val="single"/>
        </w:rPr>
      </w:pPr>
      <w:r w:rsidRPr="007B72CC">
        <w:rPr>
          <w:b/>
          <w:bCs/>
          <w:color w:val="0E9CDC"/>
          <w:u w:val="single"/>
        </w:rPr>
        <w:t>Article 2 – Objet de l’accord</w:t>
      </w:r>
    </w:p>
    <w:p w14:paraId="122BD5D4" w14:textId="77777777" w:rsidR="002770C9" w:rsidRDefault="002770C9" w:rsidRPr="007B72CC">
      <w:pPr>
        <w:pStyle w:val="Corpsdetexte"/>
        <w:rPr>
          <w:b/>
          <w:bCs/>
          <w:color w:val="0E9CDC"/>
          <w:u w:val="single"/>
        </w:rPr>
      </w:pPr>
    </w:p>
    <w:p w14:paraId="36B6EF39" w14:textId="77777777" w:rsidR="00A67334" w:rsidRDefault="00A67334">
      <w:pPr>
        <w:pStyle w:val="Corpsdetexte"/>
      </w:pPr>
    </w:p>
    <w:p w14:paraId="230422F1" w14:textId="77777777" w:rsidR="00A67334" w:rsidRDefault="00A67334" w:rsidRPr="00C655C2">
      <w:pPr>
        <w:pStyle w:val="Corpsdetexte"/>
        <w:rPr>
          <w:b/>
          <w:color w:val="40C9CC"/>
        </w:rPr>
      </w:pPr>
      <w:r w:rsidRPr="00C655C2">
        <w:rPr>
          <w:b/>
          <w:color w:val="40C9CC"/>
        </w:rPr>
        <w:t xml:space="preserve">A – </w:t>
      </w:r>
      <w:r w:rsidRPr="00C655C2">
        <w:rPr>
          <w:b/>
          <w:color w:val="40C9CC"/>
          <w:u w:val="single"/>
        </w:rPr>
        <w:t>SALAIRES EFFECTIFS</w:t>
      </w:r>
    </w:p>
    <w:p w14:paraId="70BD4B18" w14:textId="77777777" w:rsidR="00526D7D" w:rsidRDefault="000A6513" w:rsidRPr="00583ECF">
      <w:pPr>
        <w:pStyle w:val="Corpsdetexte"/>
      </w:pPr>
      <w:r>
        <w:t xml:space="preserve">La priorité reste le </w:t>
      </w:r>
      <w:r w:rsidR="00ED42BD">
        <w:t>développement de l’entreprise</w:t>
      </w:r>
      <w:r w:rsidR="00352372">
        <w:t xml:space="preserve"> en France</w:t>
      </w:r>
      <w:r w:rsidR="00ED42BD">
        <w:t xml:space="preserve"> sur les produits existants et </w:t>
      </w:r>
      <w:r w:rsidR="00352372">
        <w:t>d</w:t>
      </w:r>
      <w:r w:rsidR="00483EB9">
        <w:t>e poursuivre notre</w:t>
      </w:r>
      <w:r w:rsidR="00352372">
        <w:t xml:space="preserve"> développement sur de gros distributeurs en Europe.</w:t>
      </w:r>
    </w:p>
    <w:p w14:paraId="28F6C5DD" w14:textId="77777777" w:rsidR="00A67334" w:rsidRDefault="00A67334" w:rsidRPr="007B72CC">
      <w:pPr>
        <w:pStyle w:val="Corpsdetexte"/>
        <w:rPr>
          <w:color w:val="00B050"/>
        </w:rPr>
      </w:pPr>
    </w:p>
    <w:p w14:paraId="1E1189BA" w14:textId="77777777" w:rsidR="00A67334" w:rsidRDefault="000A6513" w:rsidRPr="00583ECF">
      <w:pPr>
        <w:pStyle w:val="Corpsdetexte"/>
        <w:rPr>
          <w:i/>
        </w:rPr>
      </w:pPr>
      <w:r>
        <w:t xml:space="preserve">Une </w:t>
      </w:r>
      <w:r w:rsidR="002E273A" w:rsidRPr="00583ECF">
        <w:t>augmentation d</w:t>
      </w:r>
      <w:r w:rsidR="00C655C2" w:rsidRPr="00583ECF">
        <w:t xml:space="preserve">e salaire </w:t>
      </w:r>
      <w:r>
        <w:t>sera appliquée en 20</w:t>
      </w:r>
      <w:r w:rsidR="009F71C1">
        <w:t>2</w:t>
      </w:r>
      <w:r w:rsidR="00483EB9">
        <w:t>1</w:t>
      </w:r>
      <w:r>
        <w:t xml:space="preserve"> sans minimum garanti et au cas par cas.</w:t>
      </w:r>
    </w:p>
    <w:p w14:paraId="21DD6144" w14:textId="77777777" w:rsidR="002E273A" w:rsidRDefault="002E273A">
      <w:pPr>
        <w:pStyle w:val="Corpsdetexte"/>
        <w:rPr>
          <w:b/>
          <w:color w:val="E36C0A"/>
        </w:rPr>
      </w:pPr>
    </w:p>
    <w:p w14:paraId="44E92620" w14:textId="77777777" w:rsidR="00F75FE5" w:rsidRDefault="00586140">
      <w:pPr>
        <w:pStyle w:val="Corpsdetexte"/>
      </w:pPr>
      <w:r>
        <w:t>Il n’y a pas d</w:t>
      </w:r>
      <w:r w:rsidR="00F75FE5" w:rsidRPr="00F75FE5">
        <w:t>’augmentation du taux de cotisations de la complémentaire maladie gérée par Roederer</w:t>
      </w:r>
      <w:r w:rsidR="00F75FE5">
        <w:t>.</w:t>
      </w:r>
    </w:p>
    <w:p w14:paraId="3F686AD9" w14:textId="77777777" w:rsidR="00D7694A" w:rsidRDefault="00D7694A">
      <w:pPr>
        <w:pStyle w:val="Corpsdetexte"/>
      </w:pPr>
    </w:p>
    <w:p w14:paraId="23D7DCC7" w14:textId="77777777" w:rsidP="00D7694A" w:rsidR="00D7694A" w:rsidRDefault="00D7694A" w:rsidRPr="00F75FE5">
      <w:pPr>
        <w:pStyle w:val="Corpsdetexte"/>
      </w:pPr>
      <w:r>
        <w:t xml:space="preserve">Les </w:t>
      </w:r>
      <w:r w:rsidRPr="00F75FE5">
        <w:t xml:space="preserve">taux de cotisations de la </w:t>
      </w:r>
      <w:r>
        <w:t xml:space="preserve">prévoyance </w:t>
      </w:r>
      <w:r w:rsidRPr="00F75FE5">
        <w:t>gérée par Roederer</w:t>
      </w:r>
      <w:r>
        <w:t xml:space="preserve"> augmentent de 0.07% sur la tranche A et de 0.08% sur la tranche B. La hausse sera prise en charge à 50% par la direction, conformément à la répartition déjà en place.</w:t>
      </w:r>
    </w:p>
    <w:p w14:paraId="2B3D7EE2" w14:textId="77777777" w:rsidR="00D7694A" w:rsidRDefault="00D7694A" w:rsidRPr="00F75FE5">
      <w:pPr>
        <w:pStyle w:val="Corpsdetexte"/>
      </w:pPr>
    </w:p>
    <w:p w14:paraId="71396D9B" w14:textId="77777777" w:rsidR="00B71F2D" w:rsidRDefault="00B71F2D">
      <w:pPr>
        <w:pStyle w:val="Corpsdetexte"/>
        <w:rPr>
          <w:b/>
          <w:color w:val="E36C0A"/>
        </w:rPr>
      </w:pPr>
    </w:p>
    <w:p w14:paraId="432EB46A" w14:textId="77777777" w:rsidR="00A67334" w:rsidRDefault="00A67334" w:rsidRPr="00C655C2">
      <w:pPr>
        <w:pStyle w:val="Corpsdetexte"/>
        <w:rPr>
          <w:b/>
          <w:color w:val="40C9CC"/>
        </w:rPr>
      </w:pPr>
      <w:r w:rsidRPr="00C655C2">
        <w:rPr>
          <w:b/>
          <w:color w:val="40C9CC"/>
        </w:rPr>
        <w:lastRenderedPageBreak/>
        <w:t xml:space="preserve">B – </w:t>
      </w:r>
      <w:r w:rsidRPr="00C655C2">
        <w:rPr>
          <w:b/>
          <w:color w:val="40C9CC"/>
          <w:u w:val="single"/>
        </w:rPr>
        <w:t>PRIMES</w:t>
      </w:r>
    </w:p>
    <w:p w14:paraId="71CC2FEE" w14:textId="77777777" w:rsidR="00A67334" w:rsidRDefault="00A67334">
      <w:pPr>
        <w:pStyle w:val="Corpsdetexte"/>
      </w:pPr>
      <w:r>
        <w:t>Les primes énoncées ci-après ne concernent pas les cadres et les responsables régionaux.</w:t>
      </w:r>
    </w:p>
    <w:p w14:paraId="4157AD1B" w14:textId="77777777" w:rsidP="00F26AC5" w:rsidR="00B02C31" w:rsidRDefault="00B02C31">
      <w:pPr>
        <w:pStyle w:val="Corpsdetexte"/>
        <w:ind w:left="540"/>
        <w:rPr>
          <w:b/>
        </w:rPr>
      </w:pPr>
    </w:p>
    <w:p w14:paraId="5B98B129" w14:textId="77777777" w:rsidP="00F26AC5" w:rsidR="00A67334" w:rsidRDefault="00A67334">
      <w:pPr>
        <w:pStyle w:val="Corpsdetexte"/>
        <w:ind w:left="540"/>
      </w:pPr>
      <w:r w:rsidRPr="00F26AC5">
        <w:rPr>
          <w:b/>
        </w:rPr>
        <w:t xml:space="preserve">1 – </w:t>
      </w:r>
      <w:r w:rsidRPr="00F26AC5">
        <w:rPr>
          <w:b/>
          <w:u w:val="single"/>
        </w:rPr>
        <w:t>Prime d’évaluation</w:t>
      </w:r>
      <w:r>
        <w:t> :</w:t>
      </w:r>
    </w:p>
    <w:p w14:paraId="0BD14F42" w14:textId="77777777" w:rsidP="00F26AC5" w:rsidR="00A67334" w:rsidRDefault="00A67334" w:rsidRPr="00583ECF">
      <w:pPr>
        <w:pStyle w:val="Corpsdetexte"/>
        <w:ind w:left="540"/>
        <w:rPr>
          <w:u w:val="single"/>
        </w:rPr>
      </w:pPr>
      <w:r w:rsidRPr="00583ECF">
        <w:t xml:space="preserve">La prime d'évaluation </w:t>
      </w:r>
      <w:r w:rsidR="000A6513">
        <w:t xml:space="preserve">est de </w:t>
      </w:r>
      <w:r w:rsidR="000A6513" w:rsidRPr="00ED42BD">
        <w:t>5</w:t>
      </w:r>
      <w:r w:rsidR="00352372">
        <w:t>5</w:t>
      </w:r>
      <w:r w:rsidRPr="00ED42BD">
        <w:t>0.- €</w:t>
      </w:r>
      <w:r w:rsidRPr="00583ECF">
        <w:t xml:space="preserve"> bruts. Elle sera versée en </w:t>
      </w:r>
      <w:r w:rsidR="00F26AC5" w:rsidRPr="00583ECF">
        <w:t>une seule</w:t>
      </w:r>
      <w:r w:rsidRPr="00583ECF">
        <w:t xml:space="preserve"> fois </w:t>
      </w:r>
      <w:r w:rsidR="00F26AC5" w:rsidRPr="00583ECF">
        <w:t>en</w:t>
      </w:r>
      <w:r w:rsidRPr="00583ECF">
        <w:t xml:space="preserve"> juin avec un entretien d'évaluation </w:t>
      </w:r>
      <w:r w:rsidR="00C312A1" w:rsidRPr="00583ECF">
        <w:t>(</w:t>
      </w:r>
      <w:r w:rsidRPr="00583ECF">
        <w:t>par semestre</w:t>
      </w:r>
      <w:r w:rsidR="00C312A1" w:rsidRPr="00583ECF">
        <w:t xml:space="preserve"> si possible)</w:t>
      </w:r>
      <w:r w:rsidRPr="00583ECF">
        <w:t xml:space="preserve">. </w:t>
      </w:r>
      <w:r w:rsidR="00C312A1" w:rsidRPr="00583ECF">
        <w:t>En cas d’absence</w:t>
      </w:r>
      <w:r w:rsidR="00B02C31" w:rsidRPr="00583ECF">
        <w:t xml:space="preserve">, elle </w:t>
      </w:r>
      <w:r w:rsidR="00C312A1" w:rsidRPr="00583ECF">
        <w:t>sera</w:t>
      </w:r>
      <w:r w:rsidR="00B02C31" w:rsidRPr="00583ECF">
        <w:t xml:space="preserve"> versée au prorata du temps de </w:t>
      </w:r>
      <w:r w:rsidR="00583ECF" w:rsidRPr="00583ECF">
        <w:t>travail</w:t>
      </w:r>
      <w:r w:rsidR="00B02C31" w:rsidRPr="00583ECF">
        <w:t xml:space="preserve"> pendant l’année de référence.</w:t>
      </w:r>
      <w:r w:rsidR="00B02C31" w:rsidRPr="00583ECF">
        <w:rPr>
          <w:u w:val="single"/>
        </w:rPr>
        <w:t xml:space="preserve"> </w:t>
      </w:r>
    </w:p>
    <w:p w14:paraId="77DA56E3" w14:textId="77777777" w:rsidP="00E601D9" w:rsidR="002E273A" w:rsidRDefault="002E273A" w:rsidRPr="00583ECF">
      <w:pPr>
        <w:pStyle w:val="Corpsdetexte"/>
      </w:pPr>
    </w:p>
    <w:p w14:paraId="0E444059" w14:textId="77777777" w:rsidP="00F26AC5" w:rsidR="00BA34BE" w:rsidRDefault="00406943" w:rsidRPr="00583ECF">
      <w:pPr>
        <w:pStyle w:val="Corpsdetexte"/>
        <w:ind w:left="540"/>
      </w:pPr>
      <w:r w:rsidRPr="00583ECF">
        <w:t xml:space="preserve">La prime </w:t>
      </w:r>
      <w:r w:rsidR="00BA34BE" w:rsidRPr="00583ECF">
        <w:t xml:space="preserve">d’évaluation </w:t>
      </w:r>
      <w:r w:rsidRPr="00583ECF">
        <w:t>des Agents de Maîtrise</w:t>
      </w:r>
      <w:r w:rsidR="00BA34BE" w:rsidRPr="00583ECF">
        <w:t xml:space="preserve"> s’élève à :</w:t>
      </w:r>
    </w:p>
    <w:p w14:paraId="6B654FCD" w14:textId="77777777" w:rsidP="00F26AC5" w:rsidR="00BA34BE" w:rsidRDefault="00406943" w:rsidRPr="00ED42BD">
      <w:pPr>
        <w:pStyle w:val="Corpsdetexte"/>
        <w:numPr>
          <w:ilvl w:val="0"/>
          <w:numId w:val="2"/>
        </w:numPr>
        <w:tabs>
          <w:tab w:pos="420" w:val="clear"/>
          <w:tab w:pos="2520" w:val="clear"/>
        </w:tabs>
        <w:ind w:firstLine="540" w:left="540"/>
      </w:pPr>
      <w:r w:rsidRPr="00ED42BD">
        <w:t xml:space="preserve">Niveau 5 = </w:t>
      </w:r>
      <w:r w:rsidR="00BA34BE" w:rsidRPr="00ED42BD">
        <w:t xml:space="preserve"> </w:t>
      </w:r>
      <w:r w:rsidR="00BA34BE" w:rsidRPr="00ED42BD">
        <w:tab/>
      </w:r>
      <w:r w:rsidR="00526D7D" w:rsidRPr="00ED42BD">
        <w:t xml:space="preserve">   </w:t>
      </w:r>
      <w:r w:rsidR="00BA34BE" w:rsidRPr="00ED42BD">
        <w:t>7</w:t>
      </w:r>
      <w:r w:rsidR="00352372">
        <w:t>9</w:t>
      </w:r>
      <w:r w:rsidRPr="00ED42BD">
        <w:t xml:space="preserve">0.- € bruts </w:t>
      </w:r>
    </w:p>
    <w:p w14:paraId="28B35187" w14:textId="77777777" w:rsidP="00B71F2D" w:rsidR="00426ACD" w:rsidRDefault="00406943">
      <w:pPr>
        <w:pStyle w:val="Corpsdetexte"/>
        <w:numPr>
          <w:ilvl w:val="0"/>
          <w:numId w:val="2"/>
        </w:numPr>
        <w:tabs>
          <w:tab w:pos="420" w:val="clear"/>
          <w:tab w:pos="2520" w:val="clear"/>
          <w:tab w:pos="1260" w:val="right"/>
        </w:tabs>
        <w:ind w:firstLine="540" w:left="540"/>
      </w:pPr>
      <w:r w:rsidRPr="00ED42BD">
        <w:t xml:space="preserve">Niveau 6 =  </w:t>
      </w:r>
      <w:r w:rsidR="00BA34BE" w:rsidRPr="00ED42BD">
        <w:tab/>
      </w:r>
      <w:r w:rsidRPr="00ED42BD">
        <w:t>1</w:t>
      </w:r>
      <w:r w:rsidR="00BA34BE" w:rsidRPr="00ED42BD">
        <w:t xml:space="preserve"> </w:t>
      </w:r>
      <w:r w:rsidRPr="00ED42BD">
        <w:t>0</w:t>
      </w:r>
      <w:r w:rsidR="00352372">
        <w:t>7</w:t>
      </w:r>
      <w:r w:rsidRPr="00ED42BD">
        <w:t>0.-</w:t>
      </w:r>
      <w:r w:rsidR="00BA34BE" w:rsidRPr="00ED42BD">
        <w:t xml:space="preserve"> € bruts</w:t>
      </w:r>
    </w:p>
    <w:p w14:paraId="024B6ACF" w14:textId="77777777" w:rsidP="00B71F2D" w:rsidR="00B71F2D" w:rsidRDefault="00B71F2D">
      <w:pPr>
        <w:pStyle w:val="Corpsdetexte"/>
        <w:tabs>
          <w:tab w:pos="2520" w:val="clear"/>
          <w:tab w:pos="1260" w:val="right"/>
        </w:tabs>
        <w:ind w:left="1080"/>
      </w:pPr>
    </w:p>
    <w:p w14:paraId="224D349C" w14:textId="77777777" w:rsidP="00B02C31" w:rsidR="00B02C31" w:rsidRDefault="00B02C31" w:rsidRPr="00F26AC5">
      <w:pPr>
        <w:pStyle w:val="Corpsdetexte"/>
        <w:ind w:left="540"/>
        <w:rPr>
          <w:b/>
        </w:rPr>
      </w:pPr>
      <w:r w:rsidRPr="00F26AC5">
        <w:rPr>
          <w:b/>
        </w:rPr>
        <w:t xml:space="preserve">2 – </w:t>
      </w:r>
      <w:r w:rsidRPr="00F26AC5">
        <w:rPr>
          <w:b/>
          <w:u w:val="single"/>
        </w:rPr>
        <w:t xml:space="preserve">Prime </w:t>
      </w:r>
      <w:r>
        <w:rPr>
          <w:b/>
          <w:u w:val="single"/>
        </w:rPr>
        <w:t>carburant</w:t>
      </w:r>
    </w:p>
    <w:p w14:paraId="06E7FB00" w14:textId="77777777" w:rsidP="00B02C31" w:rsidR="00B02C31" w:rsidRDefault="00433957" w:rsidRPr="00583ECF">
      <w:pPr>
        <w:pStyle w:val="Corpsdetexte"/>
        <w:tabs>
          <w:tab w:pos="2520" w:val="clear"/>
          <w:tab w:pos="1260" w:val="right"/>
        </w:tabs>
        <w:ind w:left="540"/>
      </w:pPr>
      <w:r w:rsidRPr="00583ECF">
        <w:t>Cet</w:t>
      </w:r>
      <w:r w:rsidR="00B02C31" w:rsidRPr="00583ECF">
        <w:t xml:space="preserve"> </w:t>
      </w:r>
      <w:r w:rsidRPr="00583ECF">
        <w:t>avantage</w:t>
      </w:r>
      <w:r w:rsidR="00B02C31" w:rsidRPr="00583ECF">
        <w:t xml:space="preserve"> </w:t>
      </w:r>
      <w:r w:rsidR="007B72CC" w:rsidRPr="00583ECF">
        <w:t>sera maintenu en 20</w:t>
      </w:r>
      <w:r w:rsidR="009F71C1">
        <w:t>2</w:t>
      </w:r>
      <w:r w:rsidR="00483EB9">
        <w:t>1</w:t>
      </w:r>
      <w:r w:rsidR="00B02C31" w:rsidRPr="00583ECF">
        <w:t xml:space="preserve"> à </w:t>
      </w:r>
      <w:r w:rsidR="00526D7D" w:rsidRPr="00583ECF">
        <w:t xml:space="preserve">raison </w:t>
      </w:r>
      <w:r w:rsidR="00526D7D" w:rsidRPr="00ED42BD">
        <w:t xml:space="preserve">de </w:t>
      </w:r>
      <w:r w:rsidR="004406E3" w:rsidRPr="00ED42BD">
        <w:t>18</w:t>
      </w:r>
      <w:r w:rsidR="00B02C31" w:rsidRPr="00ED42BD">
        <w:t>.- € net/mois</w:t>
      </w:r>
      <w:r w:rsidR="00B02C31" w:rsidRPr="00583ECF">
        <w:t xml:space="preserve"> </w:t>
      </w:r>
      <w:r w:rsidR="004406E3" w:rsidRPr="00583ECF">
        <w:t xml:space="preserve">sur 11 mois (1 mois de congés) </w:t>
      </w:r>
      <w:r w:rsidR="00B02C31" w:rsidRPr="00583ECF">
        <w:t>pour l’ensemble du personnel.  En cas d’absence supérieure à 3 semaines dans le mois, cette prime ne pourra pas être versée.</w:t>
      </w:r>
    </w:p>
    <w:p w14:paraId="0C94ED92" w14:textId="77777777" w:rsidR="00A67334" w:rsidRDefault="00A67334">
      <w:pPr>
        <w:pStyle w:val="Corpsdetexte"/>
      </w:pPr>
    </w:p>
    <w:p w14:paraId="486AA0DA" w14:textId="77777777" w:rsidP="00F26AC5" w:rsidR="00A67334" w:rsidRDefault="00E9713E" w:rsidRPr="00F26AC5">
      <w:pPr>
        <w:pStyle w:val="Corpsdetexte"/>
        <w:ind w:left="540"/>
        <w:rPr>
          <w:b/>
        </w:rPr>
      </w:pPr>
      <w:r>
        <w:rPr>
          <w:b/>
        </w:rPr>
        <w:t>3</w:t>
      </w:r>
      <w:r w:rsidR="00A67334" w:rsidRPr="00F26AC5">
        <w:rPr>
          <w:b/>
        </w:rPr>
        <w:t xml:space="preserve"> – </w:t>
      </w:r>
      <w:r w:rsidR="00A67334" w:rsidRPr="00F26AC5">
        <w:rPr>
          <w:b/>
          <w:u w:val="single"/>
        </w:rPr>
        <w:t>Prime d’assiduité</w:t>
      </w:r>
    </w:p>
    <w:p w14:paraId="3DA9A87B" w14:textId="77777777" w:rsidP="00F26AC5" w:rsidR="00A67334" w:rsidRDefault="00A67334" w:rsidRPr="00583ECF">
      <w:pPr>
        <w:pStyle w:val="Corpsdetexte"/>
        <w:ind w:left="540"/>
        <w:rPr>
          <w:i/>
        </w:rPr>
      </w:pPr>
      <w:r w:rsidRPr="00583ECF">
        <w:t>Cette prime est un accessoire de salaire, soumise à condi</w:t>
      </w:r>
      <w:r w:rsidR="00406943" w:rsidRPr="00583ECF">
        <w:t xml:space="preserve">tions : </w:t>
      </w:r>
      <w:r w:rsidRPr="00583ECF">
        <w:t xml:space="preserve">elle est annuelle et sera </w:t>
      </w:r>
      <w:r w:rsidRPr="00EE0A54">
        <w:t>versée</w:t>
      </w:r>
      <w:r w:rsidR="00C95C18">
        <w:t xml:space="preserve"> en janvier</w:t>
      </w:r>
      <w:r w:rsidRPr="00EE0A54">
        <w:t xml:space="preserve"> en fonction d</w:t>
      </w:r>
      <w:r w:rsidR="00C655C2" w:rsidRPr="00EE0A54">
        <w:t>e la présence de chaque salarié et ce au prorata du temps de travail</w:t>
      </w:r>
      <w:r w:rsidR="00C655C2" w:rsidRPr="00583ECF">
        <w:rPr>
          <w:i/>
        </w:rPr>
        <w:t>.</w:t>
      </w:r>
    </w:p>
    <w:p w14:paraId="30B155FE" w14:textId="77777777" w:rsidP="00F26AC5" w:rsidR="00A67334" w:rsidRDefault="00A67334" w:rsidRPr="00583ECF">
      <w:pPr>
        <w:pStyle w:val="Corpsdetexte"/>
        <w:ind w:left="540"/>
        <w:rPr>
          <w:sz w:val="16"/>
          <w:szCs w:val="16"/>
        </w:rPr>
      </w:pPr>
    </w:p>
    <w:p w14:paraId="1E3CCCEA" w14:textId="77777777" w:rsidP="00F26AC5" w:rsidR="00A67334" w:rsidRDefault="00406943">
      <w:pPr>
        <w:pStyle w:val="Corpsdetexte"/>
        <w:ind w:left="540"/>
      </w:pPr>
      <w:r w:rsidRPr="00ED42BD">
        <w:t xml:space="preserve">Cette prime s’élève pour </w:t>
      </w:r>
      <w:r w:rsidR="007B72CC" w:rsidRPr="00ED42BD">
        <w:t>20</w:t>
      </w:r>
      <w:r w:rsidR="009F71C1">
        <w:t>2</w:t>
      </w:r>
      <w:r w:rsidR="00483EB9">
        <w:t>1</w:t>
      </w:r>
      <w:r w:rsidR="00A67334" w:rsidRPr="00ED42BD">
        <w:t xml:space="preserve"> à 500.- € bruts. Pour toucher la prime, le salarié devra avoir été présent </w:t>
      </w:r>
      <w:r w:rsidR="00A67334" w:rsidRPr="00ED42BD">
        <w:rPr>
          <w:iCs/>
        </w:rPr>
        <w:t>au minimum</w:t>
      </w:r>
      <w:r w:rsidR="00A67334" w:rsidRPr="00ED42BD">
        <w:t xml:space="preserve"> du 1</w:t>
      </w:r>
      <w:r w:rsidR="00A67334" w:rsidRPr="00ED42BD">
        <w:rPr>
          <w:vertAlign w:val="superscript"/>
        </w:rPr>
        <w:t>er</w:t>
      </w:r>
      <w:r w:rsidR="00A67334" w:rsidRPr="00ED42BD">
        <w:t xml:space="preserve"> janvier au 31 décembre de l’année de référence du paiement de la prime.</w:t>
      </w:r>
    </w:p>
    <w:p w14:paraId="1D8DE61B" w14:textId="77777777" w:rsidP="00ED42BD" w:rsidR="00A67334" w:rsidRDefault="00A67334" w:rsidRPr="00583ECF">
      <w:pPr>
        <w:pStyle w:val="Corpsdetexte"/>
        <w:rPr>
          <w:sz w:val="16"/>
          <w:szCs w:val="16"/>
        </w:rPr>
      </w:pPr>
    </w:p>
    <w:p w14:paraId="67C15D04" w14:textId="77777777" w:rsidP="00F26AC5" w:rsidR="00A67334" w:rsidRDefault="00A67334" w:rsidRPr="00B71F2D">
      <w:pPr>
        <w:pStyle w:val="Corpsdetexte"/>
        <w:ind w:left="540"/>
      </w:pPr>
      <w:r w:rsidRPr="00B71F2D">
        <w:t xml:space="preserve">Son fonctionnement </w:t>
      </w:r>
      <w:r w:rsidR="00406943" w:rsidRPr="00B71F2D">
        <w:t xml:space="preserve">RESTE IDENTIQUE pour </w:t>
      </w:r>
      <w:r w:rsidR="007B72CC" w:rsidRPr="00B71F2D">
        <w:t>20</w:t>
      </w:r>
      <w:r w:rsidR="00714A3F">
        <w:t>2</w:t>
      </w:r>
      <w:r w:rsidR="00483EB9">
        <w:t>1</w:t>
      </w:r>
      <w:r w:rsidRPr="00B71F2D">
        <w:t> :</w:t>
      </w:r>
    </w:p>
    <w:p w14:paraId="001A600A" w14:textId="77777777" w:rsidR="00A67334" w:rsidRDefault="00A67334" w:rsidRPr="00B71F2D">
      <w:pPr>
        <w:pStyle w:val="Corpsdetexte"/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70"/>
          <w:right w:type="dxa" w:w="70"/>
        </w:tblCellMar>
        <w:tblLook w:firstColumn="0" w:firstRow="0" w:lastColumn="0" w:lastRow="0" w:noHBand="0" w:noVBand="0" w:val="0000"/>
      </w:tblPr>
      <w:tblGrid>
        <w:gridCol w:w="2443"/>
        <w:gridCol w:w="2446"/>
        <w:gridCol w:w="2444"/>
        <w:gridCol w:w="2445"/>
      </w:tblGrid>
      <w:tr w14:paraId="3FB00D50" w14:textId="77777777" w:rsidR="00A67334" w:rsidRPr="00B71F2D" w:rsidTr="007B72CC">
        <w:trPr>
          <w:trHeight w:val="508"/>
          <w:jc w:val="center"/>
        </w:trPr>
        <w:tc>
          <w:tcPr>
            <w:tcW w:type="dxa" w:w="2463"/>
            <w:vAlign w:val="center"/>
          </w:tcPr>
          <w:p w14:paraId="0EE2FD3C" w14:textId="77777777" w:rsidR="00A67334" w:rsidRDefault="00A67334" w:rsidRPr="00B71F2D">
            <w:pPr>
              <w:pStyle w:val="Corpsdetexte"/>
            </w:pPr>
          </w:p>
        </w:tc>
        <w:tc>
          <w:tcPr>
            <w:tcW w:type="dxa" w:w="2463"/>
            <w:vAlign w:val="center"/>
          </w:tcPr>
          <w:p w14:paraId="3519909C" w14:textId="77777777" w:rsidR="00A67334" w:rsidRDefault="00E601D9" w:rsidRPr="00B71F2D">
            <w:pPr>
              <w:pStyle w:val="Corpsdetexte"/>
              <w:jc w:val="center"/>
              <w:rPr>
                <w:i/>
                <w:iCs/>
              </w:rPr>
            </w:pPr>
            <w:r w:rsidRPr="00B71F2D">
              <w:rPr>
                <w:i/>
                <w:iCs/>
              </w:rPr>
              <w:t xml:space="preserve">Nbre jours d’absence </w:t>
            </w:r>
            <w:proofErr w:type="gramStart"/>
            <w:r w:rsidR="00A67334" w:rsidRPr="00B71F2D">
              <w:rPr>
                <w:i/>
                <w:iCs/>
              </w:rPr>
              <w:t>total</w:t>
            </w:r>
            <w:proofErr w:type="gramEnd"/>
          </w:p>
        </w:tc>
        <w:tc>
          <w:tcPr>
            <w:tcW w:type="dxa" w:w="2465"/>
            <w:vAlign w:val="center"/>
          </w:tcPr>
          <w:p w14:paraId="30CD8027" w14:textId="77777777" w:rsidP="00E601D9" w:rsidR="00A67334" w:rsidRDefault="00A67334" w:rsidRPr="00B71F2D">
            <w:pPr>
              <w:pStyle w:val="Corpsdetexte"/>
              <w:jc w:val="center"/>
              <w:rPr>
                <w:i/>
                <w:iCs/>
              </w:rPr>
            </w:pPr>
            <w:r w:rsidRPr="00B71F2D">
              <w:rPr>
                <w:i/>
                <w:iCs/>
              </w:rPr>
              <w:t xml:space="preserve">Montant </w:t>
            </w:r>
            <w:proofErr w:type="spellStart"/>
            <w:r w:rsidRPr="00B71F2D">
              <w:rPr>
                <w:i/>
                <w:iCs/>
              </w:rPr>
              <w:t>prélévé</w:t>
            </w:r>
            <w:proofErr w:type="spellEnd"/>
            <w:r w:rsidRPr="00B71F2D">
              <w:rPr>
                <w:i/>
                <w:iCs/>
              </w:rPr>
              <w:t xml:space="preserve"> par jour</w:t>
            </w:r>
          </w:p>
        </w:tc>
        <w:tc>
          <w:tcPr>
            <w:tcW w:type="dxa" w:w="2465"/>
            <w:vAlign w:val="center"/>
          </w:tcPr>
          <w:p w14:paraId="56BA2F29" w14:textId="77777777" w:rsidP="00E601D9" w:rsidR="00A67334" w:rsidRDefault="00A67334" w:rsidRPr="00B71F2D">
            <w:pPr>
              <w:pStyle w:val="Corpsdetexte"/>
              <w:jc w:val="center"/>
              <w:rPr>
                <w:i/>
                <w:iCs/>
              </w:rPr>
            </w:pPr>
            <w:r w:rsidRPr="00B71F2D">
              <w:rPr>
                <w:i/>
                <w:iCs/>
              </w:rPr>
              <w:t>Total prélevé pour la semaine</w:t>
            </w:r>
          </w:p>
        </w:tc>
      </w:tr>
      <w:tr w14:paraId="3A990492" w14:textId="77777777" w:rsidR="00A67334" w:rsidRPr="00B71F2D" w:rsidTr="007B72CC">
        <w:trPr>
          <w:trHeight w:val="248"/>
          <w:jc w:val="center"/>
        </w:trPr>
        <w:tc>
          <w:tcPr>
            <w:tcW w:type="dxa" w:w="2463"/>
            <w:vAlign w:val="center"/>
          </w:tcPr>
          <w:p w14:paraId="5FFB9299" w14:textId="77777777" w:rsidR="00A67334" w:rsidRDefault="00A67334" w:rsidRPr="00B71F2D">
            <w:pPr>
              <w:pStyle w:val="Corpsdetexte"/>
            </w:pPr>
            <w:r w:rsidRPr="00B71F2D">
              <w:t>1</w:t>
            </w:r>
            <w:r w:rsidRPr="00B71F2D">
              <w:rPr>
                <w:vertAlign w:val="superscript"/>
              </w:rPr>
              <w:t>ère</w:t>
            </w:r>
            <w:r w:rsidRPr="00B71F2D">
              <w:t xml:space="preserve"> semaine</w:t>
            </w:r>
          </w:p>
        </w:tc>
        <w:tc>
          <w:tcPr>
            <w:tcW w:type="dxa" w:w="2463"/>
            <w:vAlign w:val="center"/>
          </w:tcPr>
          <w:p w14:paraId="5133DDEF" w14:textId="77777777" w:rsidR="00A67334" w:rsidRDefault="00A67334" w:rsidRPr="00B71F2D">
            <w:pPr>
              <w:pStyle w:val="Corpsdetexte"/>
              <w:jc w:val="center"/>
            </w:pPr>
            <w:r w:rsidRPr="00B71F2D">
              <w:t>5 jours</w:t>
            </w:r>
          </w:p>
        </w:tc>
        <w:tc>
          <w:tcPr>
            <w:tcW w:type="dxa" w:w="2465"/>
            <w:vAlign w:val="center"/>
          </w:tcPr>
          <w:p w14:paraId="4DD5F84F" w14:textId="77777777" w:rsidR="00A67334" w:rsidRDefault="00A67334" w:rsidRPr="00B71F2D">
            <w:pPr>
              <w:pStyle w:val="Corpsdetexte"/>
              <w:jc w:val="center"/>
            </w:pPr>
            <w:r w:rsidRPr="00B71F2D">
              <w:t>10.00 €</w:t>
            </w:r>
          </w:p>
        </w:tc>
        <w:tc>
          <w:tcPr>
            <w:tcW w:type="dxa" w:w="2465"/>
            <w:vAlign w:val="center"/>
          </w:tcPr>
          <w:p w14:paraId="24A3CA6A" w14:textId="77777777" w:rsidR="00A67334" w:rsidRDefault="00A67334" w:rsidRPr="00B71F2D">
            <w:pPr>
              <w:pStyle w:val="Corpsdetexte"/>
              <w:jc w:val="center"/>
            </w:pPr>
            <w:r w:rsidRPr="00B71F2D">
              <w:t>50.00 €</w:t>
            </w:r>
          </w:p>
        </w:tc>
      </w:tr>
      <w:tr w14:paraId="7F7A8194" w14:textId="77777777" w:rsidR="00A67334" w:rsidRPr="00B71F2D" w:rsidTr="007B72CC">
        <w:trPr>
          <w:trHeight w:val="248"/>
          <w:jc w:val="center"/>
        </w:trPr>
        <w:tc>
          <w:tcPr>
            <w:tcW w:type="dxa" w:w="2463"/>
            <w:vAlign w:val="center"/>
          </w:tcPr>
          <w:p w14:paraId="1B513A7F" w14:textId="77777777" w:rsidR="00A67334" w:rsidRDefault="00A67334" w:rsidRPr="00B71F2D">
            <w:pPr>
              <w:pStyle w:val="Corpsdetexte"/>
            </w:pPr>
            <w:r w:rsidRPr="00B71F2D">
              <w:t>2</w:t>
            </w:r>
            <w:r w:rsidRPr="00B71F2D">
              <w:rPr>
                <w:vertAlign w:val="superscript"/>
              </w:rPr>
              <w:t>ème</w:t>
            </w:r>
            <w:r w:rsidRPr="00B71F2D">
              <w:t xml:space="preserve"> semaine</w:t>
            </w:r>
          </w:p>
        </w:tc>
        <w:tc>
          <w:tcPr>
            <w:tcW w:type="dxa" w:w="2463"/>
            <w:vAlign w:val="center"/>
          </w:tcPr>
          <w:p w14:paraId="163DCB5E" w14:textId="77777777" w:rsidR="00A67334" w:rsidRDefault="00A67334" w:rsidRPr="00B71F2D">
            <w:pPr>
              <w:pStyle w:val="Corpsdetexte"/>
              <w:jc w:val="center"/>
            </w:pPr>
            <w:r w:rsidRPr="00B71F2D">
              <w:t>10 jours</w:t>
            </w:r>
          </w:p>
        </w:tc>
        <w:tc>
          <w:tcPr>
            <w:tcW w:type="dxa" w:w="2465"/>
            <w:vAlign w:val="center"/>
          </w:tcPr>
          <w:p w14:paraId="5BAF9596" w14:textId="77777777" w:rsidR="00A67334" w:rsidRDefault="00A67334" w:rsidRPr="00B71F2D">
            <w:pPr>
              <w:pStyle w:val="Corpsdetexte"/>
              <w:jc w:val="center"/>
            </w:pPr>
            <w:r w:rsidRPr="00B71F2D">
              <w:t>20.00 €</w:t>
            </w:r>
          </w:p>
        </w:tc>
        <w:tc>
          <w:tcPr>
            <w:tcW w:type="dxa" w:w="2465"/>
            <w:vAlign w:val="center"/>
          </w:tcPr>
          <w:p w14:paraId="7A0A7D6C" w14:textId="77777777" w:rsidR="00A67334" w:rsidRDefault="00A67334" w:rsidRPr="00B71F2D">
            <w:pPr>
              <w:pStyle w:val="Corpsdetexte"/>
              <w:jc w:val="center"/>
            </w:pPr>
            <w:r w:rsidRPr="00B71F2D">
              <w:t>100.00 €</w:t>
            </w:r>
          </w:p>
        </w:tc>
      </w:tr>
      <w:tr w14:paraId="44AB5CFC" w14:textId="77777777" w:rsidR="00A67334" w:rsidRPr="00B71F2D" w:rsidTr="007B72CC">
        <w:trPr>
          <w:trHeight w:val="248"/>
          <w:jc w:val="center"/>
        </w:trPr>
        <w:tc>
          <w:tcPr>
            <w:tcW w:type="dxa" w:w="2463"/>
            <w:vAlign w:val="center"/>
          </w:tcPr>
          <w:p w14:paraId="19CA19F5" w14:textId="77777777" w:rsidR="00A67334" w:rsidRDefault="00A67334" w:rsidRPr="00B71F2D">
            <w:pPr>
              <w:pStyle w:val="Corpsdetexte"/>
            </w:pPr>
            <w:r w:rsidRPr="00B71F2D">
              <w:t>3</w:t>
            </w:r>
            <w:r w:rsidRPr="00B71F2D">
              <w:rPr>
                <w:vertAlign w:val="superscript"/>
              </w:rPr>
              <w:t>ème</w:t>
            </w:r>
            <w:r w:rsidRPr="00B71F2D">
              <w:t xml:space="preserve"> semaine</w:t>
            </w:r>
          </w:p>
        </w:tc>
        <w:tc>
          <w:tcPr>
            <w:tcW w:type="dxa" w:w="2463"/>
            <w:vAlign w:val="center"/>
          </w:tcPr>
          <w:p w14:paraId="795283F9" w14:textId="77777777" w:rsidR="00A67334" w:rsidRDefault="00A67334" w:rsidRPr="00B71F2D">
            <w:pPr>
              <w:pStyle w:val="Corpsdetexte"/>
              <w:jc w:val="center"/>
            </w:pPr>
            <w:r w:rsidRPr="00B71F2D">
              <w:t>15 jours</w:t>
            </w:r>
          </w:p>
        </w:tc>
        <w:tc>
          <w:tcPr>
            <w:tcW w:type="dxa" w:w="2465"/>
            <w:vAlign w:val="center"/>
          </w:tcPr>
          <w:p w14:paraId="6D9DDB98" w14:textId="77777777" w:rsidR="00A67334" w:rsidRDefault="00A67334" w:rsidRPr="00B71F2D">
            <w:pPr>
              <w:pStyle w:val="Corpsdetexte"/>
              <w:jc w:val="center"/>
            </w:pPr>
            <w:r w:rsidRPr="00B71F2D">
              <w:t>30.00 €</w:t>
            </w:r>
          </w:p>
        </w:tc>
        <w:tc>
          <w:tcPr>
            <w:tcW w:type="dxa" w:w="2465"/>
            <w:vAlign w:val="center"/>
          </w:tcPr>
          <w:p w14:paraId="5BFE4509" w14:textId="77777777" w:rsidR="00A67334" w:rsidRDefault="00A67334" w:rsidRPr="00B71F2D">
            <w:pPr>
              <w:pStyle w:val="Corpsdetexte"/>
              <w:jc w:val="center"/>
            </w:pPr>
            <w:r w:rsidRPr="00B71F2D">
              <w:t>150.00 €</w:t>
            </w:r>
          </w:p>
        </w:tc>
      </w:tr>
      <w:tr w14:paraId="6FDBC1C1" w14:textId="77777777" w:rsidR="00A67334" w:rsidRPr="00B71F2D" w:rsidTr="007B72CC">
        <w:trPr>
          <w:trHeight w:val="259"/>
          <w:jc w:val="center"/>
        </w:trPr>
        <w:tc>
          <w:tcPr>
            <w:tcW w:type="dxa" w:w="2463"/>
            <w:vAlign w:val="center"/>
          </w:tcPr>
          <w:p w14:paraId="7D1B0CE7" w14:textId="77777777" w:rsidR="00A67334" w:rsidRDefault="00A67334" w:rsidRPr="00B71F2D">
            <w:pPr>
              <w:pStyle w:val="Corpsdetexte"/>
            </w:pPr>
            <w:r w:rsidRPr="00B71F2D">
              <w:t>4</w:t>
            </w:r>
            <w:r w:rsidRPr="00B71F2D">
              <w:rPr>
                <w:vertAlign w:val="superscript"/>
              </w:rPr>
              <w:t>ème</w:t>
            </w:r>
            <w:r w:rsidRPr="00B71F2D">
              <w:t xml:space="preserve"> semaine</w:t>
            </w:r>
          </w:p>
        </w:tc>
        <w:tc>
          <w:tcPr>
            <w:tcW w:type="dxa" w:w="2463"/>
            <w:vAlign w:val="center"/>
          </w:tcPr>
          <w:p w14:paraId="11CB0690" w14:textId="77777777" w:rsidR="00A67334" w:rsidRDefault="00A67334" w:rsidRPr="00B71F2D">
            <w:pPr>
              <w:pStyle w:val="Corpsdetexte"/>
              <w:jc w:val="center"/>
            </w:pPr>
            <w:r w:rsidRPr="00B71F2D">
              <w:t>20 jours</w:t>
            </w:r>
          </w:p>
        </w:tc>
        <w:tc>
          <w:tcPr>
            <w:tcW w:type="dxa" w:w="2465"/>
            <w:vAlign w:val="center"/>
          </w:tcPr>
          <w:p w14:paraId="34C7738B" w14:textId="77777777" w:rsidR="00A67334" w:rsidRDefault="00A67334" w:rsidRPr="00B71F2D">
            <w:pPr>
              <w:pStyle w:val="Corpsdetexte"/>
              <w:jc w:val="center"/>
            </w:pPr>
            <w:r w:rsidRPr="00B71F2D">
              <w:t>40.00 €</w:t>
            </w:r>
          </w:p>
        </w:tc>
        <w:tc>
          <w:tcPr>
            <w:tcW w:type="dxa" w:w="2465"/>
            <w:vAlign w:val="center"/>
          </w:tcPr>
          <w:p w14:paraId="62A85BEF" w14:textId="77777777" w:rsidR="00A67334" w:rsidRDefault="00A67334" w:rsidRPr="00B71F2D">
            <w:pPr>
              <w:pStyle w:val="Corpsdetexte"/>
              <w:jc w:val="center"/>
            </w:pPr>
            <w:r w:rsidRPr="00B71F2D">
              <w:t>200.00 €</w:t>
            </w:r>
          </w:p>
        </w:tc>
      </w:tr>
      <w:tr w14:paraId="356889B1" w14:textId="77777777" w:rsidR="00A67334" w:rsidRPr="00B71F2D" w:rsidTr="007B72CC">
        <w:trPr>
          <w:trHeight w:val="259"/>
          <w:jc w:val="center"/>
        </w:trPr>
        <w:tc>
          <w:tcPr>
            <w:tcW w:type="dxa" w:w="2463"/>
            <w:vAlign w:val="center"/>
          </w:tcPr>
          <w:p w14:paraId="5CA4F276" w14:textId="77777777" w:rsidR="00A67334" w:rsidRDefault="00A67334" w:rsidRPr="00B71F2D">
            <w:pPr>
              <w:pStyle w:val="Corpsdetexte"/>
            </w:pPr>
          </w:p>
        </w:tc>
        <w:tc>
          <w:tcPr>
            <w:tcW w:type="dxa" w:w="2463"/>
            <w:vAlign w:val="center"/>
          </w:tcPr>
          <w:p w14:paraId="3EF681B1" w14:textId="77777777" w:rsidR="00A67334" w:rsidRDefault="00A67334" w:rsidRPr="00B71F2D">
            <w:pPr>
              <w:pStyle w:val="Corpsdetexte"/>
            </w:pPr>
          </w:p>
        </w:tc>
        <w:tc>
          <w:tcPr>
            <w:tcW w:type="dxa" w:w="2465"/>
            <w:vAlign w:val="center"/>
          </w:tcPr>
          <w:p w14:paraId="11DA4190" w14:textId="77777777" w:rsidR="00A67334" w:rsidRDefault="00A67334" w:rsidRPr="00B71F2D">
            <w:pPr>
              <w:pStyle w:val="Corpsdetexte"/>
              <w:jc w:val="right"/>
            </w:pPr>
            <w:r w:rsidRPr="00B71F2D">
              <w:t>TOTAL</w:t>
            </w:r>
          </w:p>
        </w:tc>
        <w:tc>
          <w:tcPr>
            <w:tcW w:type="dxa" w:w="2465"/>
            <w:vAlign w:val="center"/>
          </w:tcPr>
          <w:p w14:paraId="7D11F81E" w14:textId="77777777" w:rsidR="00A67334" w:rsidRDefault="00A67334" w:rsidRPr="00B71F2D">
            <w:pPr>
              <w:pStyle w:val="Corpsdetexte"/>
              <w:jc w:val="center"/>
            </w:pPr>
            <w:r w:rsidRPr="00B71F2D">
              <w:t>500.00 €</w:t>
            </w:r>
          </w:p>
        </w:tc>
      </w:tr>
    </w:tbl>
    <w:p w14:paraId="06770945" w14:textId="77777777" w:rsidP="00ED42BD" w:rsidR="00ED42BD" w:rsidRDefault="00ED42BD">
      <w:pPr>
        <w:pStyle w:val="Corpsdetexte"/>
        <w:tabs>
          <w:tab w:pos="2520" w:val="clear"/>
          <w:tab w:pos="709" w:val="left"/>
        </w:tabs>
        <w:rPr>
          <w:color w:val="00B050"/>
          <w:sz w:val="16"/>
          <w:szCs w:val="16"/>
        </w:rPr>
      </w:pPr>
    </w:p>
    <w:p w14:paraId="1FAB57DD" w14:textId="77777777" w:rsidP="00ED42BD" w:rsidR="00ED42BD" w:rsidRDefault="00ED42BD">
      <w:pPr>
        <w:pStyle w:val="Corpsdetexte"/>
        <w:tabs>
          <w:tab w:pos="2520" w:val="clear"/>
          <w:tab w:pos="709" w:val="left"/>
        </w:tabs>
        <w:rPr>
          <w:color w:val="00B050"/>
          <w:sz w:val="16"/>
          <w:szCs w:val="16"/>
        </w:rPr>
      </w:pPr>
    </w:p>
    <w:p w14:paraId="0B566AD1" w14:textId="77777777" w:rsidP="00ED42BD" w:rsidR="00ED42BD" w:rsidRDefault="00ED42BD" w:rsidRPr="00ED42BD">
      <w:pPr>
        <w:pStyle w:val="Corpsdetexte"/>
        <w:ind w:left="540"/>
      </w:pPr>
      <w:r>
        <w:t xml:space="preserve">Pour le cas </w:t>
      </w:r>
      <w:r w:rsidR="009034C0">
        <w:t xml:space="preserve">particulier </w:t>
      </w:r>
      <w:r>
        <w:t>des salariés ayant intégré l’entreprise en contrat à durée indéterminée en cours d’année</w:t>
      </w:r>
      <w:r w:rsidR="009034C0">
        <w:t xml:space="preserve"> et présents au 31 décembre de l’année de référence</w:t>
      </w:r>
      <w:r>
        <w:t>, le montant de l’enveloppe de prime sera déterminé au prorata du temps de présence. Les absences feront l’objet d’une décote selon le barème normal applicable à l’ensemble des salariés tel que détaillé ci-dessus.</w:t>
      </w:r>
    </w:p>
    <w:p w14:paraId="0D4C89E1" w14:textId="77777777" w:rsidP="00ED42BD" w:rsidR="00ED42BD" w:rsidRDefault="00ED42BD" w:rsidRPr="007B72CC">
      <w:pPr>
        <w:pStyle w:val="Corpsdetexte"/>
        <w:tabs>
          <w:tab w:pos="2520" w:val="clear"/>
          <w:tab w:pos="709" w:val="left"/>
        </w:tabs>
        <w:rPr>
          <w:color w:val="00B050"/>
          <w:sz w:val="16"/>
          <w:szCs w:val="16"/>
        </w:rPr>
      </w:pPr>
    </w:p>
    <w:p w14:paraId="4C5227D2" w14:textId="77777777" w:rsidP="007B72CC" w:rsidR="007B72CC" w:rsidRDefault="00A67334" w:rsidRPr="00583ECF">
      <w:pPr>
        <w:pStyle w:val="Corpsdetexte"/>
        <w:numPr>
          <w:ilvl w:val="0"/>
          <w:numId w:val="8"/>
        </w:numPr>
        <w:tabs>
          <w:tab w:pos="2520" w:val="clear"/>
          <w:tab w:pos="709" w:val="left"/>
        </w:tabs>
      </w:pPr>
      <w:r w:rsidRPr="00583ECF">
        <w:t xml:space="preserve">Pas de redistribution aux autres salariés. </w:t>
      </w:r>
    </w:p>
    <w:p w14:paraId="06CE8E24" w14:textId="77777777" w:rsidP="007B72CC" w:rsidR="007B72CC" w:rsidRDefault="007B72CC" w:rsidRPr="00583ECF">
      <w:pPr>
        <w:pStyle w:val="Corpsdetexte"/>
        <w:tabs>
          <w:tab w:pos="2520" w:val="clear"/>
          <w:tab w:pos="709" w:val="left"/>
        </w:tabs>
        <w:rPr>
          <w:sz w:val="16"/>
          <w:szCs w:val="16"/>
        </w:rPr>
      </w:pPr>
    </w:p>
    <w:p w14:paraId="3D2FAF4E" w14:textId="77777777" w:rsidP="007B72CC" w:rsidR="00A67334" w:rsidRDefault="00A67334" w:rsidRPr="00583ECF">
      <w:pPr>
        <w:pStyle w:val="Corpsdetexte"/>
        <w:numPr>
          <w:ilvl w:val="0"/>
          <w:numId w:val="8"/>
        </w:numPr>
        <w:tabs>
          <w:tab w:pos="2520" w:val="clear"/>
          <w:tab w:pos="709" w:val="left"/>
        </w:tabs>
      </w:pPr>
      <w:r w:rsidRPr="00583ECF">
        <w:t xml:space="preserve">Rattrapage possible </w:t>
      </w:r>
      <w:r w:rsidR="00B02C31" w:rsidRPr="00583ECF">
        <w:t xml:space="preserve">– </w:t>
      </w:r>
      <w:r w:rsidR="00B02C31" w:rsidRPr="00583ECF">
        <w:rPr>
          <w:u w:val="single"/>
        </w:rPr>
        <w:t>pour l’ensemble du personnel</w:t>
      </w:r>
      <w:r w:rsidR="00B02C31" w:rsidRPr="00583ECF">
        <w:t xml:space="preserve"> - </w:t>
      </w:r>
      <w:r w:rsidRPr="00583ECF">
        <w:t>des absences à l’aide d’heures supplémentaires (payées ou récupérées) à hauteur de 50 % du total des heures effectuées.</w:t>
      </w:r>
    </w:p>
    <w:p w14:paraId="69650DF6" w14:textId="77777777" w:rsidR="00433957" w:rsidRDefault="00433957" w:rsidRPr="00583ECF">
      <w:pPr>
        <w:pStyle w:val="Corpsdetexte"/>
        <w:rPr>
          <w:sz w:val="16"/>
          <w:szCs w:val="16"/>
        </w:rPr>
      </w:pPr>
    </w:p>
    <w:p w14:paraId="64D59345" w14:textId="77777777" w:rsidR="00661A63" w:rsidRDefault="00406943" w:rsidRPr="00583ECF">
      <w:pPr>
        <w:pStyle w:val="Corpsdetexte"/>
        <w:rPr>
          <w:b/>
        </w:rPr>
      </w:pPr>
      <w:r w:rsidRPr="00583ECF">
        <w:rPr>
          <w:u w:val="single"/>
        </w:rPr>
        <w:lastRenderedPageBreak/>
        <w:t>SUPER BONUS</w:t>
      </w:r>
      <w:r w:rsidR="00DC454C" w:rsidRPr="00583ECF">
        <w:t xml:space="preserve"> : </w:t>
      </w:r>
      <w:r w:rsidR="009034C0">
        <w:t>un</w:t>
      </w:r>
      <w:r w:rsidR="00526D7D" w:rsidRPr="00583ECF">
        <w:t xml:space="preserve"> bonus</w:t>
      </w:r>
      <w:r w:rsidR="009034C0">
        <w:t xml:space="preserve"> additionnel</w:t>
      </w:r>
      <w:r w:rsidR="00526D7D" w:rsidRPr="00583ECF">
        <w:t xml:space="preserve"> </w:t>
      </w:r>
      <w:r w:rsidR="009034C0">
        <w:t>de</w:t>
      </w:r>
      <w:r w:rsidR="00DC454C" w:rsidRPr="00583ECF">
        <w:t xml:space="preserve"> </w:t>
      </w:r>
      <w:r w:rsidR="00645711">
        <w:t>2</w:t>
      </w:r>
      <w:r w:rsidR="00DC454C" w:rsidRPr="00583ECF">
        <w:t>00.- €</w:t>
      </w:r>
      <w:r w:rsidR="00A67334" w:rsidRPr="00583ECF">
        <w:t xml:space="preserve"> </w:t>
      </w:r>
      <w:r w:rsidR="009034C0">
        <w:t>est octroyé</w:t>
      </w:r>
      <w:r w:rsidR="00395D1D">
        <w:t xml:space="preserve"> (selon les mêmes conditions de présence)</w:t>
      </w:r>
      <w:r w:rsidR="009034C0">
        <w:t xml:space="preserve"> </w:t>
      </w:r>
      <w:r w:rsidR="00A67334" w:rsidRPr="00583ECF">
        <w:t xml:space="preserve">pour </w:t>
      </w:r>
      <w:r w:rsidR="00A67334" w:rsidRPr="00583ECF">
        <w:rPr>
          <w:u w:val="single"/>
        </w:rPr>
        <w:t>AUCUNE</w:t>
      </w:r>
      <w:r w:rsidR="00A67334" w:rsidRPr="00583ECF">
        <w:t xml:space="preserve"> absence durant l’année de référence.</w:t>
      </w:r>
      <w:r w:rsidR="00661A63" w:rsidRPr="00583ECF">
        <w:t xml:space="preserve"> </w:t>
      </w:r>
    </w:p>
    <w:p w14:paraId="707FB666" w14:textId="77777777" w:rsidR="00A67334" w:rsidRDefault="00A67334" w:rsidRPr="00583ECF">
      <w:pPr>
        <w:pStyle w:val="Corpsdetexte"/>
      </w:pPr>
      <w:r w:rsidRPr="00583ECF">
        <w:t>Un seul jour d’absence, même si rattrapage</w:t>
      </w:r>
      <w:r w:rsidR="00526D7D" w:rsidRPr="00583ECF">
        <w:t xml:space="preserve"> par des heures supplémentaires</w:t>
      </w:r>
      <w:r w:rsidRPr="00583ECF">
        <w:t xml:space="preserve"> et le bonus ne pourra être versé. Ce bonus concerne </w:t>
      </w:r>
      <w:r w:rsidR="00F26AC5" w:rsidRPr="00583ECF">
        <w:t>tous</w:t>
      </w:r>
      <w:r w:rsidRPr="00583ECF">
        <w:t xml:space="preserve"> les niveaux </w:t>
      </w:r>
      <w:r w:rsidR="00F26AC5" w:rsidRPr="00583ECF">
        <w:t>de N1 à N6</w:t>
      </w:r>
      <w:r w:rsidRPr="00583ECF">
        <w:t>.</w:t>
      </w:r>
      <w:r w:rsidR="009034C0">
        <w:t xml:space="preserve"> </w:t>
      </w:r>
    </w:p>
    <w:p w14:paraId="6E855C51" w14:textId="7337422C" w:rsidR="002E273A" w:rsidRDefault="002E273A">
      <w:pPr>
        <w:pStyle w:val="Corpsdetexte"/>
      </w:pPr>
    </w:p>
    <w:p w14:paraId="29F28227" w14:textId="77777777" w:rsidR="00FC1858" w:rsidRDefault="00FC1858">
      <w:pPr>
        <w:pStyle w:val="Corpsdetexte"/>
      </w:pPr>
    </w:p>
    <w:p w14:paraId="0D33739C" w14:textId="77A8213C" w:rsidR="00A67334" w:rsidRDefault="00A67334">
      <w:pPr>
        <w:pStyle w:val="Corpsdetexte"/>
      </w:pPr>
      <w:r>
        <w:sym w:char="F0E0" w:font="Wingdings"/>
      </w:r>
      <w:r>
        <w:t xml:space="preserve"> </w:t>
      </w:r>
      <w:r>
        <w:rPr>
          <w:b/>
          <w:bCs/>
        </w:rPr>
        <w:t>Absences concernées</w:t>
      </w:r>
      <w:r w:rsidR="00661A63">
        <w:t xml:space="preserve"> : </w:t>
      </w:r>
      <w:r>
        <w:t>maladie – accident du travail – maladie professionnelle – maternité</w:t>
      </w:r>
      <w:r w:rsidR="00F26AC5">
        <w:t>*</w:t>
      </w:r>
      <w:r>
        <w:t xml:space="preserve"> – paternité – parental</w:t>
      </w:r>
      <w:r w:rsidR="00F26AC5">
        <w:t>*</w:t>
      </w:r>
      <w:r>
        <w:t>.</w:t>
      </w:r>
    </w:p>
    <w:p w14:paraId="09E6D59B" w14:textId="77777777" w:rsidR="00583ECF" w:rsidRDefault="00583ECF" w:rsidRPr="00583ECF">
      <w:pPr>
        <w:pStyle w:val="Corpsdetexte"/>
        <w:rPr>
          <w:sz w:val="16"/>
          <w:szCs w:val="16"/>
        </w:rPr>
      </w:pPr>
    </w:p>
    <w:p w14:paraId="779D5C0B" w14:textId="77777777" w:rsidP="00DC454C" w:rsidR="00F26AC5" w:rsidRDefault="00F26AC5" w:rsidRPr="00352372">
      <w:pPr>
        <w:pStyle w:val="Corpsdetexte"/>
        <w:numPr>
          <w:ilvl w:val="1"/>
          <w:numId w:val="1"/>
        </w:numPr>
        <w:rPr>
          <w:szCs w:val="20"/>
        </w:rPr>
      </w:pPr>
      <w:r w:rsidRPr="00352372">
        <w:rPr>
          <w:szCs w:val="20"/>
        </w:rPr>
        <w:t>MATERNITE : si la durée légale du congé de maternité se situe « à cheval » sur 2 années, une seule année sera pénalisée. La deuxième année sera versée au prorata des mois de présence. L’année où la durée d’absence est la plus longue sera sans prime.</w:t>
      </w:r>
    </w:p>
    <w:p w14:paraId="6AE10FCC" w14:textId="77777777" w:rsidP="00B71F2D" w:rsidR="00352372" w:rsidRDefault="00F26AC5">
      <w:pPr>
        <w:pStyle w:val="Corpsdetexte"/>
        <w:numPr>
          <w:ilvl w:val="1"/>
          <w:numId w:val="1"/>
        </w:numPr>
        <w:rPr>
          <w:szCs w:val="20"/>
        </w:rPr>
      </w:pPr>
      <w:r w:rsidRPr="00352372">
        <w:rPr>
          <w:szCs w:val="20"/>
        </w:rPr>
        <w:t>PARENTAL : l’année de retour du congé parental, la prime sera versée au prorata des mois de présence</w:t>
      </w:r>
      <w:r w:rsidR="00B71F2D">
        <w:rPr>
          <w:szCs w:val="20"/>
        </w:rPr>
        <w:t>.</w:t>
      </w:r>
    </w:p>
    <w:p w14:paraId="57280469" w14:textId="5777E8DC" w:rsidP="00B71F2D" w:rsidR="00B71F2D" w:rsidRDefault="00B71F2D">
      <w:pPr>
        <w:pStyle w:val="Corpsdetexte"/>
        <w:ind w:left="1440"/>
        <w:rPr>
          <w:szCs w:val="20"/>
        </w:rPr>
      </w:pPr>
    </w:p>
    <w:p w14:paraId="2E2D1FD5" w14:textId="77777777" w:rsidP="00B71F2D" w:rsidR="00FC1858" w:rsidRDefault="00FC1858" w:rsidRPr="00B71F2D">
      <w:pPr>
        <w:pStyle w:val="Corpsdetexte"/>
        <w:ind w:left="1440"/>
        <w:rPr>
          <w:szCs w:val="20"/>
        </w:rPr>
      </w:pPr>
    </w:p>
    <w:p w14:paraId="353E215D" w14:textId="71415B92" w:rsidR="00A67334" w:rsidRDefault="00A67334">
      <w:pPr>
        <w:pStyle w:val="Corpsdetexte"/>
      </w:pPr>
      <w:r>
        <w:sym w:char="F0E0" w:font="Wingdings"/>
      </w:r>
      <w:r>
        <w:t xml:space="preserve"> </w:t>
      </w:r>
      <w:r>
        <w:rPr>
          <w:b/>
          <w:bCs/>
        </w:rPr>
        <w:t>Absences non concernées</w:t>
      </w:r>
      <w:r>
        <w:t> : délégation –</w:t>
      </w:r>
      <w:r w:rsidR="00C95C18">
        <w:t xml:space="preserve"> </w:t>
      </w:r>
      <w:proofErr w:type="spellStart"/>
      <w:r w:rsidR="00C95C18">
        <w:t>Covid</w:t>
      </w:r>
      <w:proofErr w:type="spellEnd"/>
      <w:r w:rsidR="00C95C18">
        <w:t> : mise en quarantaine pour cause de cas contacts défini</w:t>
      </w:r>
      <w:r w:rsidR="006439CD">
        <w:t>s</w:t>
      </w:r>
      <w:r w:rsidR="00C95C18">
        <w:t xml:space="preserve"> par l’entreprise -</w:t>
      </w:r>
      <w:r>
        <w:t xml:space="preserve"> congés payés et congés exceptionnels définis</w:t>
      </w:r>
      <w:r w:rsidR="00676AFA">
        <w:t xml:space="preserve"> par la convention collective et le code du travail (art. L3142-4)</w:t>
      </w:r>
    </w:p>
    <w:p w14:paraId="2B92B1DF" w14:textId="77777777" w:rsidP="00661A63" w:rsidR="00A67334" w:rsidRDefault="00676AFA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>
        <w:rPr>
          <w:szCs w:val="22"/>
        </w:rPr>
        <w:t>mariage du salarié </w:t>
      </w:r>
      <w:r w:rsidR="00A67334" w:rsidRPr="00352372">
        <w:rPr>
          <w:szCs w:val="22"/>
        </w:rPr>
        <w:tab/>
        <w:t>4 jours</w:t>
      </w:r>
    </w:p>
    <w:p w14:paraId="35BE7D9F" w14:textId="77777777" w:rsidP="00661A63" w:rsidR="00A67334" w:rsidRDefault="00676AFA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>
        <w:rPr>
          <w:szCs w:val="22"/>
        </w:rPr>
        <w:t>mariage d’un enfant </w:t>
      </w:r>
      <w:r w:rsidR="00A67334" w:rsidRPr="00352372">
        <w:rPr>
          <w:szCs w:val="22"/>
        </w:rPr>
        <w:tab/>
        <w:t>2 jours</w:t>
      </w:r>
    </w:p>
    <w:p w14:paraId="67E60CC8" w14:textId="77777777" w:rsidP="00661A63" w:rsidR="00A67334" w:rsidRDefault="00676AFA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>
        <w:rPr>
          <w:szCs w:val="22"/>
        </w:rPr>
        <w:t xml:space="preserve">décès du conjoint ou PACS </w:t>
      </w:r>
      <w:r w:rsidR="00A67334" w:rsidRPr="00352372">
        <w:rPr>
          <w:szCs w:val="22"/>
        </w:rPr>
        <w:tab/>
        <w:t>3 jours</w:t>
      </w:r>
    </w:p>
    <w:p w14:paraId="7F85548E" w14:textId="77777777" w:rsidP="00661A63" w:rsidR="00A67334" w:rsidRDefault="00A67334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 w:rsidRPr="00352372">
        <w:rPr>
          <w:szCs w:val="22"/>
        </w:rPr>
        <w:t xml:space="preserve">décès </w:t>
      </w:r>
      <w:r w:rsidR="00676AFA">
        <w:rPr>
          <w:szCs w:val="22"/>
        </w:rPr>
        <w:t>d’un enfant </w:t>
      </w:r>
      <w:r w:rsidRPr="00352372">
        <w:rPr>
          <w:szCs w:val="22"/>
        </w:rPr>
        <w:tab/>
      </w:r>
      <w:r w:rsidR="00676AFA">
        <w:rPr>
          <w:szCs w:val="22"/>
        </w:rPr>
        <w:t>5</w:t>
      </w:r>
      <w:r w:rsidRPr="00352372">
        <w:rPr>
          <w:szCs w:val="22"/>
        </w:rPr>
        <w:t xml:space="preserve"> jours</w:t>
      </w:r>
    </w:p>
    <w:p w14:paraId="3909CE1D" w14:textId="77777777" w:rsidP="00661A63" w:rsidR="00A67334" w:rsidRDefault="00A67334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 w:rsidRPr="00352372">
        <w:rPr>
          <w:szCs w:val="22"/>
        </w:rPr>
        <w:t xml:space="preserve">décès </w:t>
      </w:r>
      <w:r w:rsidR="00676AFA">
        <w:rPr>
          <w:szCs w:val="22"/>
        </w:rPr>
        <w:t>du père, de la mère,</w:t>
      </w:r>
      <w:r w:rsidR="00676AFA" w:rsidRPr="00352372">
        <w:rPr>
          <w:szCs w:val="22"/>
        </w:rPr>
        <w:t xml:space="preserve"> </w:t>
      </w:r>
      <w:r w:rsidR="00676AFA">
        <w:rPr>
          <w:szCs w:val="22"/>
        </w:rPr>
        <w:t>du beau-père ou de la belle-mère </w:t>
      </w:r>
      <w:r w:rsidRPr="00352372">
        <w:rPr>
          <w:szCs w:val="22"/>
        </w:rPr>
        <w:t xml:space="preserve"> </w:t>
      </w:r>
      <w:r w:rsidRPr="00352372">
        <w:rPr>
          <w:szCs w:val="22"/>
        </w:rPr>
        <w:tab/>
      </w:r>
      <w:r w:rsidR="00676AFA">
        <w:rPr>
          <w:szCs w:val="22"/>
        </w:rPr>
        <w:t>3</w:t>
      </w:r>
      <w:r w:rsidRPr="00352372">
        <w:rPr>
          <w:szCs w:val="22"/>
        </w:rPr>
        <w:t xml:space="preserve"> jours</w:t>
      </w:r>
    </w:p>
    <w:p w14:paraId="4834F232" w14:textId="77777777" w:rsidP="00661A63" w:rsidR="00676AFA" w:rsidRDefault="00676AFA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>
        <w:rPr>
          <w:szCs w:val="22"/>
        </w:rPr>
        <w:t>décès d’un frère, d’une sœur :</w:t>
      </w:r>
      <w:r>
        <w:rPr>
          <w:szCs w:val="22"/>
        </w:rPr>
        <w:tab/>
        <w:t>3 jours</w:t>
      </w:r>
    </w:p>
    <w:p w14:paraId="323C42D4" w14:textId="77777777" w:rsidP="00661A63" w:rsidR="00A67334" w:rsidRDefault="00676AFA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>
        <w:rPr>
          <w:szCs w:val="22"/>
        </w:rPr>
        <w:t xml:space="preserve">décès </w:t>
      </w:r>
      <w:r w:rsidR="00661A63" w:rsidRPr="00352372">
        <w:rPr>
          <w:szCs w:val="22"/>
        </w:rPr>
        <w:t>d’un beau-frère, d’une belle-sœur</w:t>
      </w:r>
      <w:r>
        <w:rPr>
          <w:szCs w:val="22"/>
        </w:rPr>
        <w:t xml:space="preserve"> </w:t>
      </w:r>
      <w:r w:rsidRPr="00352372">
        <w:rPr>
          <w:szCs w:val="22"/>
        </w:rPr>
        <w:t>ou d’un grand parent</w:t>
      </w:r>
      <w:r w:rsidR="00A67334" w:rsidRPr="00352372">
        <w:rPr>
          <w:szCs w:val="22"/>
        </w:rPr>
        <w:tab/>
        <w:t xml:space="preserve">1 jour </w:t>
      </w:r>
    </w:p>
    <w:p w14:paraId="4CDC909D" w14:textId="77777777" w:rsidP="00661A63" w:rsidR="00A67334" w:rsidRDefault="00A67334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 w:rsidRPr="00352372">
        <w:rPr>
          <w:szCs w:val="22"/>
        </w:rPr>
        <w:t>communion solennelle d’un enfant</w:t>
      </w:r>
      <w:r w:rsidRPr="00352372">
        <w:rPr>
          <w:szCs w:val="22"/>
        </w:rPr>
        <w:tab/>
        <w:t>1 jour</w:t>
      </w:r>
    </w:p>
    <w:p w14:paraId="44A4A975" w14:textId="77777777" w:rsidP="00661A63" w:rsidR="00A67334" w:rsidRDefault="00A67334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 w:rsidRPr="00352372">
        <w:rPr>
          <w:szCs w:val="22"/>
        </w:rPr>
        <w:t xml:space="preserve">présélection militaire : </w:t>
      </w:r>
      <w:r w:rsidRPr="00352372">
        <w:rPr>
          <w:szCs w:val="22"/>
        </w:rPr>
        <w:tab/>
        <w:t>3 jours</w:t>
      </w:r>
    </w:p>
    <w:p w14:paraId="7C05BFD9" w14:textId="77777777" w:rsidP="00661A63" w:rsidR="00A67334" w:rsidRDefault="00A67334" w:rsidRPr="00352372">
      <w:pPr>
        <w:pStyle w:val="Corpsdetexte"/>
        <w:numPr>
          <w:ilvl w:val="0"/>
          <w:numId w:val="1"/>
        </w:numPr>
        <w:tabs>
          <w:tab w:pos="2520" w:val="clear"/>
          <w:tab w:pos="720" w:val="left"/>
          <w:tab w:pos="9540" w:val="right"/>
        </w:tabs>
        <w:rPr>
          <w:szCs w:val="22"/>
        </w:rPr>
      </w:pPr>
      <w:r w:rsidRPr="00352372">
        <w:rPr>
          <w:szCs w:val="22"/>
        </w:rPr>
        <w:t>déménagement (changement domicile)</w:t>
      </w:r>
      <w:r w:rsidRPr="00352372">
        <w:rPr>
          <w:szCs w:val="22"/>
        </w:rPr>
        <w:tab/>
        <w:t>1 jour</w:t>
      </w:r>
    </w:p>
    <w:p w14:paraId="039DD994" w14:textId="08AB1326" w:rsidR="00583ECF" w:rsidRDefault="00583ECF">
      <w:pPr>
        <w:pStyle w:val="Corpsdetexte"/>
      </w:pPr>
    </w:p>
    <w:p w14:paraId="260A464A" w14:textId="77777777" w:rsidR="00FC1858" w:rsidRDefault="00FC1858">
      <w:pPr>
        <w:pStyle w:val="Corpsdetexte"/>
      </w:pPr>
    </w:p>
    <w:p w14:paraId="59B0AC0D" w14:textId="77777777" w:rsidP="00645711" w:rsidR="00A67334" w:rsidRDefault="00E9713E" w:rsidRPr="00DC454C">
      <w:pPr>
        <w:pStyle w:val="Corpsdetexte"/>
        <w:rPr>
          <w:b/>
          <w:u w:val="single"/>
        </w:rPr>
      </w:pPr>
      <w:r w:rsidRPr="00DC454C">
        <w:rPr>
          <w:b/>
          <w:u w:val="single"/>
        </w:rPr>
        <w:t>4</w:t>
      </w:r>
      <w:r w:rsidR="00661A63" w:rsidRPr="00DC454C">
        <w:rPr>
          <w:b/>
          <w:u w:val="single"/>
        </w:rPr>
        <w:t xml:space="preserve"> – Gratifications</w:t>
      </w:r>
    </w:p>
    <w:p w14:paraId="69C54BC8" w14:textId="77777777" w:rsidP="00645711" w:rsidR="005D370F" w:rsidRDefault="005D370F">
      <w:pPr>
        <w:pStyle w:val="Corpsdetexte"/>
      </w:pPr>
      <w:r w:rsidRPr="00583ECF">
        <w:t>Un bon cadeau d’une valeur de 120.- € sera offert à chaque salarié pour les évènements suivants</w:t>
      </w:r>
      <w:r w:rsidR="00385065">
        <w:t xml:space="preserve"> </w:t>
      </w:r>
      <w:r w:rsidRPr="00583ECF">
        <w:t>:</w:t>
      </w:r>
    </w:p>
    <w:p w14:paraId="50F9286C" w14:textId="77777777" w:rsidP="00426ACD" w:rsidR="005D370F" w:rsidRDefault="005D370F" w:rsidRPr="00426ACD">
      <w:pPr>
        <w:pStyle w:val="Corpsdetexte"/>
        <w:ind w:firstLine="27" w:left="540"/>
      </w:pPr>
      <w:r w:rsidRPr="00426ACD">
        <w:sym w:char="F0E0" w:font="Wingdings"/>
      </w:r>
      <w:r w:rsidRPr="00426ACD">
        <w:t xml:space="preserve"> Ancienneté dans l’entreprise : 10 ans – 15 ans – 20 ans et</w:t>
      </w:r>
      <w:r w:rsidR="00CE05A5" w:rsidRPr="00426ACD">
        <w:t xml:space="preserve"> </w:t>
      </w:r>
      <w:r w:rsidRPr="00426ACD">
        <w:t>25 ans de présence</w:t>
      </w:r>
    </w:p>
    <w:p w14:paraId="01909F3D" w14:textId="77777777" w:rsidP="00426ACD" w:rsidR="005D370F" w:rsidRDefault="005D370F" w:rsidRPr="00426ACD">
      <w:pPr>
        <w:pStyle w:val="Corpsdetexte"/>
        <w:ind w:firstLine="27" w:left="540"/>
      </w:pPr>
      <w:r w:rsidRPr="00426ACD">
        <w:sym w:char="F0E0" w:font="Wingdings"/>
      </w:r>
      <w:r w:rsidRPr="00426ACD">
        <w:t xml:space="preserve"> Naissance d’un enfant</w:t>
      </w:r>
    </w:p>
    <w:p w14:paraId="24399F22" w14:textId="77777777" w:rsidP="00645711" w:rsidR="00645711" w:rsidRDefault="00645711" w:rsidRPr="00426ACD">
      <w:pPr>
        <w:pStyle w:val="Corpsdetexte"/>
      </w:pPr>
    </w:p>
    <w:p w14:paraId="519AA921" w14:textId="77777777" w:rsidP="00645711" w:rsidR="00645711" w:rsidRDefault="00645711" w:rsidRPr="00426ACD">
      <w:pPr>
        <w:pStyle w:val="Corpsdetexte"/>
      </w:pPr>
      <w:r w:rsidRPr="00426ACD">
        <w:t>Une prime d’ancienneté additionnelle (prime ****) sera allouée sous les conditions suivantes :</w:t>
      </w:r>
    </w:p>
    <w:p w14:paraId="35572ACC" w14:textId="77777777" w:rsidP="00645711" w:rsidR="00645711" w:rsidRDefault="00645711" w:rsidRPr="00426ACD">
      <w:pPr>
        <w:pStyle w:val="Corpsdetexte"/>
      </w:pPr>
    </w:p>
    <w:p w14:paraId="6C11A122" w14:textId="77777777" w:rsidP="00426ACD" w:rsidR="00645711" w:rsidRDefault="00645711" w:rsidRPr="00426ACD">
      <w:pPr>
        <w:pStyle w:val="Corpsdetexte"/>
        <w:ind w:firstLine="27" w:left="540"/>
      </w:pPr>
      <w:r w:rsidRPr="00426ACD">
        <w:sym w:char="F0E0" w:font="Wingdings"/>
      </w:r>
      <w:r w:rsidRPr="00426ACD">
        <w:t xml:space="preserve"> 30 ans d’ancienneté : prime de 200 €</w:t>
      </w:r>
    </w:p>
    <w:p w14:paraId="7B5F8B10" w14:textId="77777777" w:rsidP="00426ACD" w:rsidR="00645711" w:rsidRDefault="00645711" w:rsidRPr="00426ACD">
      <w:pPr>
        <w:pStyle w:val="Corpsdetexte"/>
        <w:ind w:firstLine="27" w:left="540"/>
      </w:pPr>
      <w:r w:rsidRPr="00426ACD">
        <w:sym w:char="F0E0" w:font="Wingdings"/>
      </w:r>
      <w:r w:rsidRPr="00426ACD">
        <w:t xml:space="preserve"> 35 ans d’ancienneté : prime de 300 €</w:t>
      </w:r>
    </w:p>
    <w:p w14:paraId="1B66CC71" w14:textId="77777777" w:rsidP="00426ACD" w:rsidR="00645711" w:rsidRDefault="00645711" w:rsidRPr="00426ACD">
      <w:pPr>
        <w:pStyle w:val="Corpsdetexte"/>
        <w:ind w:firstLine="27" w:left="540"/>
      </w:pPr>
      <w:r w:rsidRPr="00426ACD">
        <w:sym w:char="F0E0" w:font="Wingdings"/>
      </w:r>
      <w:r w:rsidRPr="00426ACD">
        <w:t xml:space="preserve"> 40 ans d’ancienneté : prime de 400 €</w:t>
      </w:r>
    </w:p>
    <w:p w14:paraId="51BDC69E" w14:textId="142AF50A" w:rsidP="00426ACD" w:rsidR="00B66D4C" w:rsidRDefault="00B66D4C">
      <w:pPr>
        <w:pStyle w:val="Corpsdetexte"/>
        <w:ind w:firstLine="27"/>
      </w:pPr>
    </w:p>
    <w:p w14:paraId="4F073F1F" w14:textId="640D74D5" w:rsidP="00426ACD" w:rsidR="00FC1858" w:rsidRDefault="00FC1858">
      <w:pPr>
        <w:pStyle w:val="Corpsdetexte"/>
        <w:ind w:firstLine="27"/>
      </w:pPr>
    </w:p>
    <w:p w14:paraId="7347F0C8" w14:textId="080FF59C" w:rsidP="00426ACD" w:rsidR="00FC1858" w:rsidRDefault="00FC1858">
      <w:pPr>
        <w:pStyle w:val="Corpsdetexte"/>
        <w:ind w:firstLine="27"/>
      </w:pPr>
    </w:p>
    <w:p w14:paraId="674E0A0E" w14:textId="77777777" w:rsidP="00426ACD" w:rsidR="00AC49A1" w:rsidRDefault="00AC49A1">
      <w:pPr>
        <w:pStyle w:val="Corpsdetexte"/>
        <w:ind w:firstLine="27"/>
      </w:pPr>
    </w:p>
    <w:p w14:paraId="0B08C8E1" w14:textId="77777777" w:rsidP="00426ACD" w:rsidR="00FC1858" w:rsidRDefault="00FC1858">
      <w:pPr>
        <w:pStyle w:val="Corpsdetexte"/>
        <w:ind w:firstLine="27"/>
      </w:pPr>
    </w:p>
    <w:p w14:paraId="787984BF" w14:textId="77777777" w:rsidR="00645711" w:rsidRDefault="00645711">
      <w:pPr>
        <w:pStyle w:val="Corpsdetexte"/>
      </w:pPr>
    </w:p>
    <w:p w14:paraId="68E67C0F" w14:textId="77777777" w:rsidR="00A67334" w:rsidRDefault="00A67334" w:rsidRPr="00C655C2">
      <w:pPr>
        <w:pStyle w:val="Corpsdetexte"/>
        <w:rPr>
          <w:b/>
          <w:color w:val="40C9CC"/>
        </w:rPr>
      </w:pPr>
      <w:r w:rsidRPr="00C655C2">
        <w:rPr>
          <w:b/>
          <w:color w:val="40C9CC"/>
        </w:rPr>
        <w:lastRenderedPageBreak/>
        <w:t xml:space="preserve">C – </w:t>
      </w:r>
      <w:r w:rsidRPr="00C655C2">
        <w:rPr>
          <w:b/>
          <w:color w:val="40C9CC"/>
          <w:u w:val="single"/>
        </w:rPr>
        <w:t>DUREE EFFECTIVE ET ORGANISATION DU TEMPS DE TRAVAIL</w:t>
      </w:r>
    </w:p>
    <w:p w14:paraId="6D324235" w14:textId="77777777" w:rsidR="00A67334" w:rsidRDefault="00A67334">
      <w:pPr>
        <w:pStyle w:val="Corpsdetexte"/>
      </w:pPr>
    </w:p>
    <w:p w14:paraId="3C22E7A3" w14:textId="77777777" w:rsidR="00A67334" w:rsidRDefault="00A67334">
      <w:pPr>
        <w:pStyle w:val="Corpsdetexte"/>
      </w:pPr>
      <w:r w:rsidRPr="00C655C2">
        <w:rPr>
          <w:b/>
        </w:rPr>
        <w:t xml:space="preserve">1 – </w:t>
      </w:r>
      <w:r w:rsidRPr="00C655C2">
        <w:rPr>
          <w:b/>
          <w:u w:val="single"/>
        </w:rPr>
        <w:t>Durée hebdomadaire</w:t>
      </w:r>
      <w:r>
        <w:t> :</w:t>
      </w:r>
    </w:p>
    <w:p w14:paraId="221D1FC6" w14:textId="3B1747E5" w:rsidR="00A67334" w:rsidRDefault="00A67334">
      <w:pPr>
        <w:pStyle w:val="Corpsdetexte"/>
      </w:pPr>
      <w:r>
        <w:t xml:space="preserve">La durée effective du travail </w:t>
      </w:r>
      <w:r w:rsidR="008D4CBC">
        <w:t xml:space="preserve">est actuellement de </w:t>
      </w:r>
      <w:r>
        <w:t>35 heures hebdomadaire.</w:t>
      </w:r>
    </w:p>
    <w:p w14:paraId="5258B450" w14:textId="77777777" w:rsidR="00FA07ED" w:rsidRDefault="00FA07ED">
      <w:pPr>
        <w:pStyle w:val="Corpsdetexte"/>
      </w:pPr>
    </w:p>
    <w:p w14:paraId="300A428C" w14:textId="40D89A77" w:rsidR="00FA07ED" w:rsidRDefault="00FA07ED">
      <w:pPr>
        <w:pStyle w:val="Corpsdetexte"/>
      </w:pPr>
      <w:r>
        <w:t xml:space="preserve">En cas d’activité partielle liée </w:t>
      </w:r>
      <w:r w:rsidR="00533AE2">
        <w:t>à la</w:t>
      </w:r>
      <w:r>
        <w:t xml:space="preserve"> </w:t>
      </w:r>
      <w:proofErr w:type="spellStart"/>
      <w:r>
        <w:t>Covid</w:t>
      </w:r>
      <w:proofErr w:type="spellEnd"/>
      <w:r>
        <w:t>, la direction pourra être amenée à modifier les horaires habituels avec effet immédiat et sans visibilité sur la durée des mesures prises.</w:t>
      </w:r>
    </w:p>
    <w:p w14:paraId="14A7B467" w14:textId="77777777" w:rsidR="00FA07ED" w:rsidRDefault="00FA07ED">
      <w:pPr>
        <w:pStyle w:val="Corpsdetexte"/>
      </w:pPr>
    </w:p>
    <w:p w14:paraId="00C08819" w14:textId="072DE09B" w:rsidR="00FA07ED" w:rsidRDefault="00FA07ED">
      <w:pPr>
        <w:pStyle w:val="Corpsdetexte"/>
      </w:pPr>
      <w:r>
        <w:t xml:space="preserve">Le recours à du télétravail sera étudié au cas par cas </w:t>
      </w:r>
      <w:r w:rsidR="00302BCB">
        <w:t>et pourra être envisagé dans l’intérêt de l’entreprise.</w:t>
      </w:r>
      <w:r>
        <w:t xml:space="preserve">  </w:t>
      </w:r>
    </w:p>
    <w:p w14:paraId="060E4792" w14:textId="6CDC546C" w:rsidR="008D4CBC" w:rsidRDefault="008D4CBC">
      <w:pPr>
        <w:pStyle w:val="Corpsdetexte"/>
      </w:pPr>
    </w:p>
    <w:p w14:paraId="5B9FAFC4" w14:textId="11E31C27" w:rsidR="008D4CBC" w:rsidRDefault="008D4CBC">
      <w:pPr>
        <w:pStyle w:val="Corpsdetexte"/>
      </w:pPr>
      <w:r>
        <w:t>Un accord d’annualisation du temps de travail pourra être soumis au CSE afin de permettre une meilleure gestion de nos périodes de forte activité.</w:t>
      </w:r>
    </w:p>
    <w:p w14:paraId="7531CECB" w14:textId="77777777" w:rsidR="00E9713E" w:rsidRDefault="00E9713E" w:rsidRPr="007B72CC">
      <w:pPr>
        <w:pStyle w:val="Corpsdetexte"/>
        <w:rPr>
          <w:color w:val="00B050"/>
        </w:rPr>
      </w:pPr>
    </w:p>
    <w:p w14:paraId="12D725EE" w14:textId="77777777" w:rsidR="00E9713E" w:rsidRDefault="00E9713E">
      <w:pPr>
        <w:pStyle w:val="Corpsdetexte"/>
      </w:pPr>
      <w:r w:rsidRPr="00C655C2">
        <w:rPr>
          <w:b/>
        </w:rPr>
        <w:t xml:space="preserve">2 – </w:t>
      </w:r>
      <w:r w:rsidRPr="00C655C2">
        <w:rPr>
          <w:b/>
          <w:u w:val="single"/>
        </w:rPr>
        <w:t>Heures supplémentaires</w:t>
      </w:r>
      <w:r>
        <w:t> :</w:t>
      </w:r>
    </w:p>
    <w:p w14:paraId="62D6D4EE" w14:textId="77777777" w:rsidR="00E9713E" w:rsidRDefault="00E9713E">
      <w:pPr>
        <w:pStyle w:val="Corpsdetexte"/>
      </w:pPr>
      <w:r>
        <w:t>Compte tenu de notre organisation de travail, il est impossible de connaître longtemps à l’avance la charge de travail, sauf dans les périodes particulières (Pont, Fêtes,</w:t>
      </w:r>
      <w:r w:rsidR="00385065">
        <w:t xml:space="preserve"> </w:t>
      </w:r>
      <w:r>
        <w:t xml:space="preserve">…) et dans ce cas, </w:t>
      </w:r>
      <w:r w:rsidR="00C312A1">
        <w:t>la Direction</w:t>
      </w:r>
      <w:r w:rsidR="00A32B55">
        <w:t xml:space="preserve"> préviendr</w:t>
      </w:r>
      <w:r w:rsidR="00C312A1">
        <w:t>a</w:t>
      </w:r>
      <w:r w:rsidR="00A32B55">
        <w:t xml:space="preserve"> les salariés par note de service au minimum 7 jours avant.</w:t>
      </w:r>
    </w:p>
    <w:p w14:paraId="3B9A9F94" w14:textId="77777777" w:rsidR="00FC1858" w:rsidRDefault="00FC1858">
      <w:pPr>
        <w:pStyle w:val="Corpsdetexte"/>
      </w:pPr>
    </w:p>
    <w:p w14:paraId="66B39483" w14:textId="6B0F0E0B" w:rsidR="00A32B55" w:rsidRDefault="00A32B55">
      <w:pPr>
        <w:pStyle w:val="Corpsdetexte"/>
      </w:pPr>
      <w:r>
        <w:t>Par contre, des heures supplémentaires peuvent également être demandées au jour le jour, en fonction de la charge de travail.</w:t>
      </w:r>
    </w:p>
    <w:p w14:paraId="12554E91" w14:textId="77777777" w:rsidR="00DC454C" w:rsidRDefault="00DC454C">
      <w:pPr>
        <w:pStyle w:val="Corpsdetexte"/>
      </w:pPr>
    </w:p>
    <w:p w14:paraId="6DB3D682" w14:textId="77777777" w:rsidR="00A67334" w:rsidRDefault="0082369D">
      <w:pPr>
        <w:pStyle w:val="Corpsdetexte"/>
      </w:pPr>
      <w:r w:rsidRPr="00C655C2">
        <w:rPr>
          <w:b/>
        </w:rPr>
        <w:t>3</w:t>
      </w:r>
      <w:r w:rsidR="00A67334" w:rsidRPr="00C655C2">
        <w:rPr>
          <w:b/>
        </w:rPr>
        <w:t xml:space="preserve"> – </w:t>
      </w:r>
      <w:r w:rsidR="00A67334" w:rsidRPr="00C655C2">
        <w:rPr>
          <w:b/>
          <w:u w:val="single"/>
        </w:rPr>
        <w:t>Journée de solidarité</w:t>
      </w:r>
      <w:r w:rsidR="00A67334">
        <w:t xml:space="preserve"> : </w:t>
      </w:r>
    </w:p>
    <w:p w14:paraId="27391E28" w14:textId="77777777" w:rsidR="00A67334" w:rsidRDefault="00A67334" w:rsidRPr="00CE05A5">
      <w:pPr>
        <w:pStyle w:val="Corpsdetexte"/>
      </w:pPr>
      <w:r>
        <w:t xml:space="preserve">Concernant la journée de solidarité pour les personnes âgées demandée par le Gouvernement, il </w:t>
      </w:r>
      <w:r w:rsidRPr="00DC454C">
        <w:t xml:space="preserve">a été décidé </w:t>
      </w:r>
      <w:r w:rsidR="00406943" w:rsidRPr="00D44935">
        <w:t>d’</w:t>
      </w:r>
      <w:r w:rsidR="00BA34BE" w:rsidRPr="00D44935">
        <w:t>enlever un jour</w:t>
      </w:r>
      <w:r w:rsidR="00406943" w:rsidRPr="00D44935">
        <w:t xml:space="preserve"> de congé sur la carte de chaque salarié</w:t>
      </w:r>
      <w:r w:rsidR="00406943" w:rsidRPr="00DC454C">
        <w:t xml:space="preserve">, soit pour </w:t>
      </w:r>
      <w:r w:rsidR="007B72CC">
        <w:t>20</w:t>
      </w:r>
      <w:r w:rsidR="009F71C1">
        <w:t>2</w:t>
      </w:r>
      <w:r w:rsidR="00483EB9">
        <w:t>1</w:t>
      </w:r>
      <w:r w:rsidR="00C14830">
        <w:t xml:space="preserve"> </w:t>
      </w:r>
      <w:r w:rsidR="00406943" w:rsidRPr="00CE05A5">
        <w:sym w:char="F0E0" w:font="Wingdings"/>
      </w:r>
      <w:r w:rsidR="00406943" w:rsidRPr="00CE05A5">
        <w:t xml:space="preserve"> 24 jours de congés (au lieu de 25).</w:t>
      </w:r>
    </w:p>
    <w:p w14:paraId="5546B1C8" w14:textId="77777777" w:rsidR="004406E3" w:rsidRDefault="004406E3" w:rsidRPr="00CE05A5">
      <w:pPr>
        <w:pStyle w:val="Corpsdetexte"/>
      </w:pPr>
    </w:p>
    <w:p w14:paraId="141F29EA" w14:textId="77777777" w:rsidR="00A67334" w:rsidRDefault="0082369D">
      <w:pPr>
        <w:pStyle w:val="Corpsdetexte"/>
      </w:pPr>
      <w:r w:rsidRPr="00C655C2">
        <w:rPr>
          <w:b/>
        </w:rPr>
        <w:t>4</w:t>
      </w:r>
      <w:r w:rsidR="002E273A" w:rsidRPr="00C655C2">
        <w:rPr>
          <w:b/>
        </w:rPr>
        <w:t xml:space="preserve"> </w:t>
      </w:r>
      <w:r w:rsidR="00A67334" w:rsidRPr="00C655C2">
        <w:rPr>
          <w:b/>
        </w:rPr>
        <w:t xml:space="preserve">- </w:t>
      </w:r>
      <w:r w:rsidR="00A67334" w:rsidRPr="00C655C2">
        <w:rPr>
          <w:b/>
          <w:u w:val="single"/>
        </w:rPr>
        <w:t>Congés annuels</w:t>
      </w:r>
      <w:r w:rsidR="00A67334">
        <w:t xml:space="preserve"> :</w:t>
      </w:r>
    </w:p>
    <w:p w14:paraId="0A97AAD6" w14:textId="77777777" w:rsidR="00A67334" w:rsidRDefault="00B66D4C" w:rsidRPr="00426ACD">
      <w:pPr>
        <w:pStyle w:val="Corpsdetexte"/>
      </w:pPr>
      <w:r>
        <w:t>La période de prise de congés annuels est fixée entre le 1</w:t>
      </w:r>
      <w:r>
        <w:rPr>
          <w:vertAlign w:val="superscript"/>
        </w:rPr>
        <w:t>er</w:t>
      </w:r>
      <w:r>
        <w:t xml:space="preserve"> juin et le 30 septembre, avec un minimum de </w:t>
      </w:r>
      <w:r w:rsidR="00725601" w:rsidRPr="00583ECF">
        <w:t>10</w:t>
      </w:r>
      <w:r w:rsidRPr="00583ECF">
        <w:t xml:space="preserve"> jours </w:t>
      </w:r>
      <w:r w:rsidRPr="00426ACD">
        <w:t xml:space="preserve">travaillés (soit </w:t>
      </w:r>
      <w:r w:rsidR="00725601" w:rsidRPr="00426ACD">
        <w:t xml:space="preserve">2 </w:t>
      </w:r>
      <w:r w:rsidRPr="00426ACD">
        <w:t xml:space="preserve">semaines) pendant cette période et un maximum de </w:t>
      </w:r>
      <w:r w:rsidR="00725601" w:rsidRPr="00426ACD">
        <w:t>20</w:t>
      </w:r>
      <w:r w:rsidRPr="00426ACD">
        <w:t xml:space="preserve"> jours travaillés (soit </w:t>
      </w:r>
      <w:r w:rsidR="00725601" w:rsidRPr="00426ACD">
        <w:t>4</w:t>
      </w:r>
      <w:r w:rsidRPr="00426ACD">
        <w:t xml:space="preserve"> semaines)</w:t>
      </w:r>
      <w:r w:rsidR="00583ECF" w:rsidRPr="00426ACD">
        <w:t xml:space="preserve"> en accord avec les exigences du service et sous réserve de l'accord du responsable du service.</w:t>
      </w:r>
    </w:p>
    <w:p w14:paraId="77818963" w14:textId="77777777" w:rsidR="00C655C2" w:rsidRDefault="00C655C2">
      <w:pPr>
        <w:pStyle w:val="Corpsdetexte"/>
      </w:pPr>
    </w:p>
    <w:p w14:paraId="3F809D44" w14:textId="77777777" w:rsidR="00A67334" w:rsidRDefault="00A67334">
      <w:pPr>
        <w:pStyle w:val="Corpsdetexte"/>
      </w:pPr>
      <w:r>
        <w:t>Les congés ou récupération non pris au 31 mai ne seront pas reportés sur la carte suivante, sauf cas exceptionnel à définir avec le Responsable de Service.</w:t>
      </w:r>
    </w:p>
    <w:p w14:paraId="441E0EBF" w14:textId="77777777" w:rsidR="00725601" w:rsidRDefault="00725601">
      <w:pPr>
        <w:pStyle w:val="Corpsdetexte"/>
      </w:pPr>
    </w:p>
    <w:p w14:paraId="50289572" w14:textId="77777777" w:rsidR="00725601" w:rsidRDefault="00725601" w:rsidRPr="003E789D">
      <w:pPr>
        <w:pStyle w:val="Corpsdetexte"/>
      </w:pPr>
      <w:r w:rsidRPr="003E789D">
        <w:t>Pour toute demande à partir d’une semaine, celle-ci doit faire l’objet d’une demande 1 mois avant la date de début des congés.</w:t>
      </w:r>
    </w:p>
    <w:p w14:paraId="3FFA0B02" w14:textId="77777777" w:rsidR="00A32B55" w:rsidRDefault="00A32B55">
      <w:pPr>
        <w:pStyle w:val="Corpsdetexte"/>
      </w:pPr>
    </w:p>
    <w:p w14:paraId="76852856" w14:textId="77777777" w:rsidR="00A32B55" w:rsidRDefault="00A32B55">
      <w:pPr>
        <w:pStyle w:val="Corpsdetexte"/>
      </w:pPr>
      <w:r>
        <w:t xml:space="preserve">Le délai de réponse est de </w:t>
      </w:r>
      <w:r w:rsidRPr="00583ECF">
        <w:t>15 jours maximum</w:t>
      </w:r>
      <w:r w:rsidR="005E6803">
        <w:t xml:space="preserve"> </w:t>
      </w:r>
      <w:r w:rsidR="00BE3AEA">
        <w:t>- sauf pour les congés annuels -</w:t>
      </w:r>
      <w:r>
        <w:t>.</w:t>
      </w:r>
    </w:p>
    <w:p w14:paraId="6D69588F" w14:textId="77777777" w:rsidR="00403067" w:rsidRDefault="00C655C2">
      <w:pPr>
        <w:pStyle w:val="Corpsdetexte"/>
      </w:pPr>
      <w:r>
        <w:t xml:space="preserve"> </w:t>
      </w:r>
    </w:p>
    <w:p w14:paraId="7D7766BF" w14:textId="77777777" w:rsidR="00A32B55" w:rsidRDefault="00A32B55" w:rsidRPr="00426ACD">
      <w:pPr>
        <w:pStyle w:val="Corpsdetexte"/>
      </w:pPr>
      <w:r>
        <w:t xml:space="preserve">Concernant les règles d’obtention des congés, </w:t>
      </w:r>
      <w:r w:rsidRPr="00A32B55">
        <w:rPr>
          <w:u w:val="single"/>
        </w:rPr>
        <w:t>en l’absence de compromis possible</w:t>
      </w:r>
      <w:r>
        <w:t xml:space="preserve"> entre les salariés</w:t>
      </w:r>
      <w:r w:rsidRPr="00426ACD">
        <w:t xml:space="preserve">, voici les règles qui s’appliquent : </w:t>
      </w:r>
    </w:p>
    <w:p w14:paraId="68ADB6E1" w14:textId="77777777" w:rsidP="00A32B55" w:rsidR="00A32B55" w:rsidRDefault="00A32B55" w:rsidRPr="00426ACD">
      <w:pPr>
        <w:pStyle w:val="Corpsdetexte"/>
        <w:tabs>
          <w:tab w:pos="2520" w:val="clear"/>
          <w:tab w:pos="2160" w:val="left"/>
        </w:tabs>
        <w:ind w:left="1620"/>
      </w:pPr>
      <w:r w:rsidRPr="00426ACD">
        <w:t xml:space="preserve">1 - </w:t>
      </w:r>
      <w:r w:rsidRPr="00426ACD">
        <w:tab/>
        <w:t>Priorité aux familles avec des enfants scolarisés</w:t>
      </w:r>
    </w:p>
    <w:p w14:paraId="6B4DBB90" w14:textId="77777777" w:rsidP="00A32B55" w:rsidR="00A32B55" w:rsidRDefault="00A32B55" w:rsidRPr="00426ACD">
      <w:pPr>
        <w:pStyle w:val="Corpsdetexte"/>
        <w:tabs>
          <w:tab w:pos="2520" w:val="clear"/>
          <w:tab w:pos="2160" w:val="left"/>
        </w:tabs>
        <w:ind w:hanging="504" w:left="2124"/>
      </w:pPr>
      <w:r w:rsidRPr="00426ACD">
        <w:t xml:space="preserve">2 – </w:t>
      </w:r>
      <w:r w:rsidRPr="00426ACD">
        <w:tab/>
        <w:t>Priorité au salarié dont le conjoint est lié à une période en raison de la fermeture de son employeur, avec présentation d’un justificatif.</w:t>
      </w:r>
    </w:p>
    <w:p w14:paraId="20217DBF" w14:textId="77777777" w:rsidP="003E789D" w:rsidR="00BE3AEA" w:rsidRDefault="00A32B55" w:rsidRPr="00426ACD">
      <w:pPr>
        <w:pStyle w:val="Corpsdetexte"/>
        <w:tabs>
          <w:tab w:pos="2520" w:val="clear"/>
          <w:tab w:pos="2160" w:val="left"/>
        </w:tabs>
        <w:ind w:left="1620"/>
      </w:pPr>
      <w:r w:rsidRPr="00426ACD">
        <w:t xml:space="preserve">3 – </w:t>
      </w:r>
      <w:r w:rsidRPr="00426ACD">
        <w:tab/>
        <w:t>Ancienneté du salarié.</w:t>
      </w:r>
    </w:p>
    <w:p w14:paraId="3FE1DABC" w14:textId="35E8B3AD" w:rsidR="00645711" w:rsidRDefault="00645711">
      <w:pPr>
        <w:pStyle w:val="Corpsdetexte"/>
        <w:rPr>
          <w:b/>
        </w:rPr>
      </w:pPr>
    </w:p>
    <w:p w14:paraId="3B41D58E" w14:textId="77777777" w:rsidR="00FC1858" w:rsidRDefault="00FC1858">
      <w:pPr>
        <w:pStyle w:val="Corpsdetexte"/>
        <w:rPr>
          <w:b/>
        </w:rPr>
      </w:pPr>
    </w:p>
    <w:p w14:paraId="569129AC" w14:textId="77777777" w:rsidR="00A67334" w:rsidRDefault="0082369D" w:rsidRPr="00D44935">
      <w:pPr>
        <w:pStyle w:val="Corpsdetexte"/>
      </w:pPr>
      <w:r w:rsidRPr="00C655C2">
        <w:rPr>
          <w:b/>
        </w:rPr>
        <w:lastRenderedPageBreak/>
        <w:t>5</w:t>
      </w:r>
      <w:r w:rsidR="00A67334" w:rsidRPr="00C655C2">
        <w:rPr>
          <w:b/>
        </w:rPr>
        <w:t xml:space="preserve"> – </w:t>
      </w:r>
      <w:r w:rsidR="00A67334" w:rsidRPr="00C655C2">
        <w:rPr>
          <w:b/>
          <w:u w:val="single"/>
        </w:rPr>
        <w:t>Ponts</w:t>
      </w:r>
      <w:r w:rsidR="00A67334" w:rsidRPr="00D44935">
        <w:t xml:space="preserve"> : </w:t>
      </w:r>
    </w:p>
    <w:p w14:paraId="19F8A159" w14:textId="44790DB1" w:rsidP="00823C9F" w:rsidR="00D44935" w:rsidRDefault="00426ACD">
      <w:pPr>
        <w:pStyle w:val="Corpsdetexte"/>
      </w:pPr>
      <w:r>
        <w:t>Pas de fermeture de la société en 20</w:t>
      </w:r>
      <w:r w:rsidR="009F71C1">
        <w:t>2</w:t>
      </w:r>
      <w:r w:rsidR="00483EB9">
        <w:t>1</w:t>
      </w:r>
      <w:r>
        <w:t xml:space="preserve"> mais </w:t>
      </w:r>
      <w:r w:rsidR="00AC49A1">
        <w:t xml:space="preserve">un pont offert </w:t>
      </w:r>
      <w:r>
        <w:t>sur l</w:t>
      </w:r>
      <w:r w:rsidR="00AC49A1">
        <w:t>a</w:t>
      </w:r>
      <w:r>
        <w:t xml:space="preserve"> journée du </w:t>
      </w:r>
      <w:r w:rsidR="00586140">
        <w:t>14</w:t>
      </w:r>
      <w:r>
        <w:t xml:space="preserve"> mai</w:t>
      </w:r>
      <w:r w:rsidR="00AC49A1">
        <w:t>.</w:t>
      </w:r>
      <w:r>
        <w:t xml:space="preserve"> En conséquence, la société octroie pour chaque salarié une journée de congé supplémentaire sur l</w:t>
      </w:r>
      <w:r w:rsidR="00AC49A1">
        <w:t>a</w:t>
      </w:r>
      <w:r>
        <w:t xml:space="preserve"> journée</w:t>
      </w:r>
      <w:r w:rsidR="00136ED5">
        <w:t xml:space="preserve"> </w:t>
      </w:r>
      <w:r w:rsidR="00AC49A1">
        <w:t>du 14 mai.</w:t>
      </w:r>
    </w:p>
    <w:p w14:paraId="7252A274" w14:textId="77777777" w:rsidR="00965302" w:rsidRDefault="00965302">
      <w:pPr>
        <w:pStyle w:val="Corpsdetexte"/>
        <w:rPr>
          <w:b/>
        </w:rPr>
      </w:pPr>
    </w:p>
    <w:p w14:paraId="672F3526" w14:textId="77777777" w:rsidR="00A67334" w:rsidRDefault="0082369D">
      <w:pPr>
        <w:pStyle w:val="Corpsdetexte"/>
      </w:pPr>
      <w:r w:rsidRPr="00C655C2">
        <w:rPr>
          <w:b/>
        </w:rPr>
        <w:t>6</w:t>
      </w:r>
      <w:r w:rsidR="00A67334" w:rsidRPr="00C655C2">
        <w:rPr>
          <w:b/>
        </w:rPr>
        <w:t xml:space="preserve"> – </w:t>
      </w:r>
      <w:r w:rsidR="00A67334" w:rsidRPr="00C655C2">
        <w:rPr>
          <w:b/>
          <w:u w:val="single"/>
        </w:rPr>
        <w:t>Zones rouges</w:t>
      </w:r>
      <w:r w:rsidR="00A67334">
        <w:t> :</w:t>
      </w:r>
    </w:p>
    <w:p w14:paraId="1916DA22" w14:textId="128B6A96" w:rsidP="00852BF9" w:rsidR="00852BF9" w:rsidRDefault="00852BF9">
      <w:pPr>
        <w:pStyle w:val="Corpsdetexte"/>
      </w:pPr>
      <w:r>
        <w:t>Un calendrier avec des zones ‘rouges’ a été défini en fonction des périodes d’activité intense. Durant ces périodes la prise de congés n’est pas autorisée.</w:t>
      </w:r>
      <w:r w:rsidRPr="00852BF9">
        <w:t xml:space="preserve"> </w:t>
      </w:r>
      <w:r>
        <w:t>Des heures su</w:t>
      </w:r>
      <w:r w:rsidR="00FC1858">
        <w:t>p</w:t>
      </w:r>
      <w:r>
        <w:t>plémentaires pourront être demandées en fonction de la charge de travail et seront confirmées par note de service.</w:t>
      </w:r>
    </w:p>
    <w:p w14:paraId="1CBB1056" w14:textId="77777777" w:rsidP="00852BF9" w:rsidR="00852BF9" w:rsidRDefault="00852BF9">
      <w:pPr>
        <w:pStyle w:val="Corpsdetexte"/>
      </w:pPr>
    </w:p>
    <w:p w14:paraId="4F6E7FBE" w14:textId="77777777" w:rsidR="00B56D64" w:rsidRDefault="00852BF9">
      <w:pPr>
        <w:pStyle w:val="Corpsdetexte"/>
      </w:pPr>
      <w:r>
        <w:t>Le</w:t>
      </w:r>
      <w:r w:rsidR="0096147B">
        <w:t xml:space="preserve"> calendrier de</w:t>
      </w:r>
      <w:r>
        <w:t xml:space="preserve">s zones rouges </w:t>
      </w:r>
      <w:r w:rsidR="0096147B">
        <w:t>est communiqué</w:t>
      </w:r>
      <w:r w:rsidR="00B56D64">
        <w:t xml:space="preserve"> et</w:t>
      </w:r>
      <w:r w:rsidR="0096147B">
        <w:t xml:space="preserve"> affiché dans chaque service et joint en annexe.</w:t>
      </w:r>
    </w:p>
    <w:p w14:paraId="5D278752" w14:textId="77777777" w:rsidR="00B56D64" w:rsidRDefault="00B56D64">
      <w:pPr>
        <w:pStyle w:val="Corpsdetexte"/>
      </w:pPr>
    </w:p>
    <w:p w14:paraId="507F32D3" w14:textId="77777777" w:rsidR="00A67334" w:rsidRDefault="00A67334">
      <w:pPr>
        <w:pStyle w:val="Corpsdetexte"/>
      </w:pPr>
      <w:r>
        <w:t>Les autres services sont soumis à l’accord du Responsable de Service.</w:t>
      </w:r>
    </w:p>
    <w:p w14:paraId="3ACDA0EB" w14:textId="77777777" w:rsidR="00B56D64" w:rsidRDefault="00B56D64">
      <w:pPr>
        <w:pStyle w:val="Corpsdetexte"/>
        <w:rPr>
          <w:b/>
          <w:bCs/>
          <w:color w:val="FF0000"/>
          <w:u w:val="single"/>
        </w:rPr>
      </w:pPr>
    </w:p>
    <w:p w14:paraId="7DA33028" w14:textId="77777777" w:rsidR="00403067" w:rsidRDefault="00403067">
      <w:pPr>
        <w:pStyle w:val="Corpsdetexte"/>
        <w:rPr>
          <w:b/>
          <w:bCs/>
          <w:color w:val="FF0000"/>
          <w:u w:val="single"/>
        </w:rPr>
      </w:pPr>
    </w:p>
    <w:p w14:paraId="787B7819" w14:textId="77777777" w:rsidR="00A67334" w:rsidRDefault="00A67334">
      <w:pPr>
        <w:pStyle w:val="Corpsdetexte"/>
        <w:rPr>
          <w:b/>
          <w:bCs/>
          <w:color w:val="0E9CDC"/>
          <w:u w:val="single"/>
        </w:rPr>
      </w:pPr>
      <w:r w:rsidRPr="00F67666">
        <w:rPr>
          <w:b/>
          <w:bCs/>
          <w:color w:val="0E9CDC"/>
          <w:u w:val="single"/>
        </w:rPr>
        <w:t>Article 3 – Durée et application de l’accord</w:t>
      </w:r>
    </w:p>
    <w:p w14:paraId="33BB43CE" w14:textId="77777777" w:rsidR="00B71F2D" w:rsidRDefault="00B71F2D" w:rsidRPr="00F67666">
      <w:pPr>
        <w:pStyle w:val="Corpsdetexte"/>
        <w:rPr>
          <w:b/>
          <w:bCs/>
          <w:color w:val="0E9CDC"/>
          <w:u w:val="single"/>
        </w:rPr>
      </w:pPr>
    </w:p>
    <w:p w14:paraId="3224FEE4" w14:textId="77777777" w:rsidR="00A67334" w:rsidRDefault="00A67334">
      <w:pPr>
        <w:pStyle w:val="Corpsdetexte"/>
      </w:pPr>
      <w:r>
        <w:t>Le présent accord est conclu pour une durée déterminée d’un an, soit du 1</w:t>
      </w:r>
      <w:r>
        <w:rPr>
          <w:vertAlign w:val="superscript"/>
        </w:rPr>
        <w:t>er</w:t>
      </w:r>
      <w:r>
        <w:t xml:space="preserve"> janvier</w:t>
      </w:r>
      <w:r w:rsidR="00EA4BCC">
        <w:t xml:space="preserve"> </w:t>
      </w:r>
      <w:r w:rsidR="007B72CC">
        <w:t>20</w:t>
      </w:r>
      <w:r w:rsidR="009F71C1">
        <w:t>2</w:t>
      </w:r>
      <w:r w:rsidR="00586140">
        <w:t>1</w:t>
      </w:r>
      <w:r w:rsidR="00EA4BCC">
        <w:t xml:space="preserve"> au 31 décembre </w:t>
      </w:r>
      <w:r w:rsidR="007B72CC">
        <w:t>20</w:t>
      </w:r>
      <w:r w:rsidR="009F71C1">
        <w:t>2</w:t>
      </w:r>
      <w:r w:rsidR="00586140">
        <w:t>1</w:t>
      </w:r>
      <w:r>
        <w:t xml:space="preserve">. </w:t>
      </w:r>
      <w:r w:rsidR="005D370F">
        <w:t xml:space="preserve"> </w:t>
      </w:r>
      <w:r>
        <w:t>A cette dernière date, il cessera automatiquement de produire effet.</w:t>
      </w:r>
    </w:p>
    <w:p w14:paraId="50534E7D" w14:textId="77777777" w:rsidR="00675040" w:rsidRDefault="00675040">
      <w:pPr>
        <w:pStyle w:val="Corpsdetexte"/>
      </w:pPr>
      <w:r>
        <w:t xml:space="preserve">Pour les avantages et modifications du présent accord, ceux-ci sont rétroactifs au </w:t>
      </w:r>
      <w:r w:rsidR="00B56D64">
        <w:t>1</w:t>
      </w:r>
      <w:r w:rsidR="00B56D64">
        <w:rPr>
          <w:vertAlign w:val="superscript"/>
        </w:rPr>
        <w:t>er</w:t>
      </w:r>
      <w:r w:rsidR="00B56D64">
        <w:t xml:space="preserve"> janvier </w:t>
      </w:r>
      <w:r w:rsidR="009034C0">
        <w:t>20</w:t>
      </w:r>
      <w:r w:rsidR="009F71C1">
        <w:t>2</w:t>
      </w:r>
      <w:r w:rsidR="00586140">
        <w:t>1</w:t>
      </w:r>
    </w:p>
    <w:p w14:paraId="26F6ED33" w14:textId="77777777" w:rsidR="00A67334" w:rsidRDefault="00A67334">
      <w:pPr>
        <w:pStyle w:val="Corpsdetexte"/>
      </w:pPr>
    </w:p>
    <w:p w14:paraId="69F6848F" w14:textId="77777777" w:rsidR="00A67334" w:rsidRDefault="00A67334">
      <w:pPr>
        <w:pStyle w:val="Corpsdetexte"/>
        <w:rPr>
          <w:b/>
          <w:bCs/>
          <w:color w:val="0E9CDC"/>
          <w:u w:val="single"/>
        </w:rPr>
      </w:pPr>
      <w:r w:rsidRPr="00F67666">
        <w:rPr>
          <w:b/>
          <w:bCs/>
          <w:color w:val="0E9CDC"/>
          <w:u w:val="single"/>
        </w:rPr>
        <w:t>Article 4 – Publicité de l’accord</w:t>
      </w:r>
    </w:p>
    <w:p w14:paraId="31484348" w14:textId="77777777" w:rsidR="00B71F2D" w:rsidRDefault="00B71F2D" w:rsidRPr="00F67666">
      <w:pPr>
        <w:pStyle w:val="Corpsdetexte"/>
        <w:rPr>
          <w:b/>
          <w:bCs/>
          <w:color w:val="0E9CDC"/>
          <w:u w:val="single"/>
        </w:rPr>
      </w:pPr>
    </w:p>
    <w:p w14:paraId="3C49F91F" w14:textId="77777777" w:rsidR="00302BCB" w:rsidRDefault="00A67334">
      <w:pPr>
        <w:pStyle w:val="Corpsdetexte"/>
      </w:pPr>
      <w:r>
        <w:t xml:space="preserve">Le présent accord sera </w:t>
      </w:r>
      <w:r w:rsidR="00302BCB">
        <w:t xml:space="preserve">notifié aux organisations syndicales représentatives puis </w:t>
      </w:r>
      <w:r>
        <w:t xml:space="preserve">déposé </w:t>
      </w:r>
      <w:r w:rsidR="00B95E2D">
        <w:t xml:space="preserve">sur la plateforme en ligne </w:t>
      </w:r>
      <w:proofErr w:type="spellStart"/>
      <w:r w:rsidR="00B95E2D">
        <w:t>TéléAccords</w:t>
      </w:r>
      <w:proofErr w:type="spellEnd"/>
      <w:r w:rsidR="00B95E2D">
        <w:t xml:space="preserve"> pour être transmis </w:t>
      </w:r>
      <w:r>
        <w:t xml:space="preserve">à la </w:t>
      </w:r>
      <w:r w:rsidR="002F527C">
        <w:t>DIRECTE</w:t>
      </w:r>
      <w:r>
        <w:t xml:space="preserve"> du Bas-Rhin</w:t>
      </w:r>
      <w:r w:rsidR="00302BCB">
        <w:t>.</w:t>
      </w:r>
    </w:p>
    <w:p w14:paraId="7CE6FD8A" w14:textId="77777777" w:rsidR="00A67334" w:rsidRDefault="00302BCB">
      <w:pPr>
        <w:pStyle w:val="Corpsdetexte"/>
      </w:pPr>
      <w:r>
        <w:t xml:space="preserve">Un </w:t>
      </w:r>
      <w:r w:rsidR="00A67334">
        <w:t>exemplaire</w:t>
      </w:r>
      <w:r w:rsidR="00B95E2D">
        <w:t xml:space="preserve"> sera transmis</w:t>
      </w:r>
      <w:r w:rsidR="00A67334">
        <w:t xml:space="preserve"> au secrétariat </w:t>
      </w:r>
      <w:r w:rsidR="00B56D64">
        <w:t xml:space="preserve">du </w:t>
      </w:r>
      <w:r w:rsidR="00A67334">
        <w:t>greffe du Conseil de Prud’hommes de Illkirch</w:t>
      </w:r>
      <w:r>
        <w:t xml:space="preserve"> et</w:t>
      </w:r>
      <w:r w:rsidR="00410D9A">
        <w:t xml:space="preserve"> il sera publié dans la base de données nationale</w:t>
      </w:r>
      <w:r>
        <w:t xml:space="preserve"> </w:t>
      </w:r>
    </w:p>
    <w:p w14:paraId="44998AD2" w14:textId="77777777" w:rsidR="00A67334" w:rsidRDefault="00A67334">
      <w:pPr>
        <w:pStyle w:val="Corpsdetexte"/>
      </w:pPr>
    </w:p>
    <w:p w14:paraId="3E61C9A8" w14:textId="38E62EF1" w:rsidP="00BE3AEA" w:rsidR="00A67334" w:rsidRDefault="00A67334">
      <w:pPr>
        <w:pStyle w:val="Corpsdetexte"/>
        <w:jc w:val="right"/>
      </w:pPr>
      <w:r>
        <w:t xml:space="preserve">Fait à Illkirch, </w:t>
      </w:r>
      <w:r w:rsidRPr="009034C0">
        <w:t>le</w:t>
      </w:r>
      <w:r w:rsidR="00B56D64" w:rsidRPr="009034C0">
        <w:t xml:space="preserve"> </w:t>
      </w:r>
      <w:r w:rsidR="00FC1858">
        <w:t>2</w:t>
      </w:r>
      <w:r w:rsidR="001D4E92">
        <w:t>6 janvier</w:t>
      </w:r>
      <w:r w:rsidR="009034C0" w:rsidRPr="009034C0">
        <w:t xml:space="preserve"> 20</w:t>
      </w:r>
      <w:r w:rsidR="009F71C1">
        <w:t>2</w:t>
      </w:r>
      <w:r w:rsidR="00586140">
        <w:t>1</w:t>
      </w:r>
      <w:bookmarkStart w:id="0" w:name="_GoBack"/>
      <w:bookmarkEnd w:id="0"/>
    </w:p>
    <w:p w14:paraId="48820E6B" w14:textId="77777777" w:rsidR="00A67334" w:rsidRDefault="00A67334">
      <w:pPr>
        <w:pStyle w:val="Corpsdetexte"/>
        <w:jc w:val="right"/>
      </w:pPr>
    </w:p>
    <w:p w14:paraId="06ED55DA" w14:textId="77777777" w:rsidP="00B66D4C" w:rsidR="0000585A" w:rsidRDefault="0000585A">
      <w:pPr>
        <w:pStyle w:val="Corpsdetexte"/>
      </w:pPr>
    </w:p>
    <w:p w14:paraId="5A03534D" w14:textId="77777777" w:rsidP="00B66D4C" w:rsidR="00BE3AEA" w:rsidRDefault="00BE3AEA">
      <w:pPr>
        <w:pStyle w:val="Corpsdetexte"/>
      </w:pPr>
    </w:p>
    <w:p w14:paraId="4C9F9946" w14:textId="77777777" w:rsidP="00B66D4C" w:rsidR="00BE3AEA" w:rsidRDefault="00BE3AEA">
      <w:pPr>
        <w:pStyle w:val="Corpsdetexte"/>
      </w:pPr>
    </w:p>
    <w:p w14:paraId="21C7E647" w14:textId="77777777" w:rsidP="00B66D4C" w:rsidR="00BE3AEA" w:rsidRDefault="00BE3AEA">
      <w:pPr>
        <w:pStyle w:val="Corpsdetexte"/>
      </w:pPr>
    </w:p>
    <w:p w14:paraId="0CD9EF16" w14:textId="77777777" w:rsidP="00B66D4C" w:rsidR="00B66D4C" w:rsidRDefault="00B66D4C">
      <w:pPr>
        <w:pStyle w:val="Corpsdetexte"/>
      </w:pPr>
    </w:p>
    <w:p w14:paraId="1FB5E8CD" w14:textId="62718AC9" w:rsidP="00403067" w:rsidR="00A67334" w:rsidRDefault="00A67334">
      <w:pPr>
        <w:pStyle w:val="Corpsdetexte"/>
        <w:tabs>
          <w:tab w:pos="2520" w:val="clear"/>
          <w:tab w:pos="567" w:val="left"/>
          <w:tab w:pos="7020" w:val="left"/>
        </w:tabs>
      </w:pPr>
    </w:p>
    <w:p w14:paraId="70E5745E" w14:textId="563D49C5" w:rsidP="00403067" w:rsidR="00714A3F" w:rsidRDefault="00403067">
      <w:pPr>
        <w:pStyle w:val="Corpsdetexte"/>
        <w:tabs>
          <w:tab w:pos="2520" w:val="clear"/>
          <w:tab w:pos="567" w:val="left"/>
          <w:tab w:pos="7020" w:val="left"/>
        </w:tabs>
      </w:pPr>
      <w:r>
        <w:tab/>
      </w:r>
      <w:r w:rsidR="00675040">
        <w:t>Directrice Générale</w:t>
      </w:r>
      <w:r w:rsidR="00B66D4C">
        <w:tab/>
        <w:t>Représentant C.G.T.</w:t>
      </w:r>
    </w:p>
    <w:p w14:paraId="5C2131D9" w14:textId="024FF2E0" w:rsidP="00403067" w:rsidR="00714A3F" w:rsidRDefault="00714A3F">
      <w:pPr>
        <w:pStyle w:val="Corpsdetexte"/>
        <w:tabs>
          <w:tab w:pos="2520" w:val="clear"/>
          <w:tab w:pos="567" w:val="left"/>
          <w:tab w:pos="7020" w:val="left"/>
        </w:tabs>
      </w:pPr>
    </w:p>
    <w:p w14:paraId="50252C3B" w14:textId="77777777" w:rsidP="00403067" w:rsidR="00FC1858" w:rsidRDefault="00FC1858">
      <w:pPr>
        <w:pStyle w:val="Corpsdetexte"/>
        <w:tabs>
          <w:tab w:pos="2520" w:val="clear"/>
          <w:tab w:pos="567" w:val="left"/>
          <w:tab w:pos="7020" w:val="left"/>
        </w:tabs>
      </w:pPr>
    </w:p>
    <w:p w14:paraId="00823651" w14:textId="5DB785B4" w:rsidP="00403067" w:rsidR="00714A3F" w:rsidRDefault="00714A3F">
      <w:pPr>
        <w:pStyle w:val="Corpsdetexte"/>
        <w:tabs>
          <w:tab w:pos="2520" w:val="clear"/>
          <w:tab w:pos="567" w:val="left"/>
          <w:tab w:pos="7020" w:val="left"/>
        </w:tabs>
      </w:pPr>
    </w:p>
    <w:p w14:paraId="649132FD" w14:textId="77777777" w:rsidP="00403067" w:rsidR="00EA6012" w:rsidRDefault="00EA6012">
      <w:pPr>
        <w:pStyle w:val="Corpsdetexte"/>
        <w:tabs>
          <w:tab w:pos="2520" w:val="clear"/>
          <w:tab w:pos="567" w:val="left"/>
          <w:tab w:pos="7020" w:val="left"/>
        </w:tabs>
      </w:pPr>
    </w:p>
    <w:p w14:paraId="1E6A64CB" w14:textId="77777777" w:rsidP="00403067" w:rsidR="00714A3F" w:rsidRDefault="00714A3F">
      <w:pPr>
        <w:pStyle w:val="Corpsdetexte"/>
        <w:tabs>
          <w:tab w:pos="2520" w:val="clear"/>
          <w:tab w:pos="567" w:val="left"/>
          <w:tab w:pos="7020" w:val="left"/>
        </w:tabs>
      </w:pPr>
    </w:p>
    <w:p w14:paraId="72A98F65" w14:textId="12D3D624" w:rsidP="00403067" w:rsidR="00714A3F" w:rsidRDefault="00714A3F">
      <w:pPr>
        <w:pStyle w:val="Corpsdetexte"/>
        <w:tabs>
          <w:tab w:pos="2520" w:val="clear"/>
          <w:tab w:pos="567" w:val="left"/>
          <w:tab w:pos="7020" w:val="left"/>
        </w:tabs>
      </w:pPr>
      <w:r>
        <w:tab/>
      </w:r>
      <w:r w:rsidR="00FC1858">
        <w:tab/>
      </w:r>
      <w:r w:rsidR="00FC1858">
        <w:tab/>
      </w:r>
    </w:p>
    <w:p w14:paraId="6DEEFE40" w14:textId="5BABC0B2" w:rsidP="00403067" w:rsidR="00714A3F" w:rsidRDefault="00714A3F">
      <w:pPr>
        <w:pStyle w:val="Corpsdetexte"/>
        <w:tabs>
          <w:tab w:pos="2520" w:val="clear"/>
          <w:tab w:pos="567" w:val="left"/>
          <w:tab w:pos="7020" w:val="left"/>
        </w:tabs>
      </w:pPr>
      <w:r>
        <w:tab/>
        <w:t>Représentant C.F.D.T.</w:t>
      </w:r>
      <w:r w:rsidR="00FC1858">
        <w:tab/>
      </w:r>
      <w:r w:rsidR="00EA6012">
        <w:t xml:space="preserve"> </w:t>
      </w:r>
      <w:r w:rsidR="00FC1858">
        <w:t>Suppléant C.F.D.T.</w:t>
      </w:r>
    </w:p>
    <w:sectPr w:rsidR="00714A3F" w:rsidSect="00B71F2D">
      <w:headerReference r:id="rId8" w:type="even"/>
      <w:headerReference r:id="rId9" w:type="default"/>
      <w:footerReference r:id="rId10" w:type="even"/>
      <w:footerReference r:id="rId11" w:type="default"/>
      <w:pgSz w:h="16838" w:w="11906"/>
      <w:pgMar w:bottom="1418" w:footer="397" w:gutter="0" w:header="567" w:left="1134" w:right="1134" w:top="17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E2896F" w14:textId="77777777" w:rsidR="007B41BA" w:rsidRDefault="007B41BA">
      <w:r>
        <w:separator/>
      </w:r>
    </w:p>
  </w:endnote>
  <w:endnote w:type="continuationSeparator" w:id="0">
    <w:p w14:paraId="77A6E043" w14:textId="77777777" w:rsidR="007B41BA" w:rsidRDefault="007B4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CADE5CD" w14:textId="77777777" w:rsidR="0096147B" w:rsidRDefault="00C33605">
    <w:pPr>
      <w:pStyle w:val="Pieddepage"/>
      <w:framePr w:hAnchor="margin" w:vAnchor="text" w:wrap="around" w:xAlign="center" w:y="1"/>
      <w:rPr>
        <w:rStyle w:val="Numrodepage"/>
      </w:rPr>
    </w:pPr>
    <w:r>
      <w:rPr>
        <w:rStyle w:val="Numrodepage"/>
      </w:rPr>
      <w:fldChar w:fldCharType="begin"/>
    </w:r>
    <w:r w:rsidR="0096147B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56559BC0" w14:textId="77777777" w:rsidR="0096147B" w:rsidRDefault="0096147B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sdt>
    <w:sdtPr>
      <w:id w:val="23515154"/>
      <w:docPartObj>
        <w:docPartGallery w:val="Page Numbers (Bottom of Page)"/>
        <w:docPartUnique/>
      </w:docPartObj>
    </w:sdtPr>
    <w:sdtEndPr/>
    <w:sdtContent>
      <w:sdt>
        <w:sdtPr>
          <w:id w:val="123787560"/>
          <w:docPartObj>
            <w:docPartGallery w:val="Page Numbers (Top of Page)"/>
            <w:docPartUnique/>
          </w:docPartObj>
        </w:sdtPr>
        <w:sdtEndPr/>
        <w:sdtContent>
          <w:p w14:paraId="47D2906B" w14:textId="77777777" w:rsidR="0096147B" w:rsidRDefault="0096147B">
            <w:pPr>
              <w:pStyle w:val="Pieddepage"/>
              <w:jc w:val="center"/>
            </w:pPr>
            <w:r>
              <w:t xml:space="preserve">Page </w:t>
            </w:r>
            <w:r w:rsidR="00C33605">
              <w:rPr>
                <w:b/>
              </w:rPr>
              <w:fldChar w:fldCharType="begin"/>
            </w:r>
            <w:r>
              <w:rPr>
                <w:b/>
              </w:rPr>
              <w:instrText>PAGE</w:instrText>
            </w:r>
            <w:r w:rsidR="00C33605">
              <w:rPr>
                <w:b/>
              </w:rPr>
              <w:fldChar w:fldCharType="separate"/>
            </w:r>
            <w:r w:rsidR="00D00211">
              <w:rPr>
                <w:b/>
                <w:noProof/>
              </w:rPr>
              <w:t>5</w:t>
            </w:r>
            <w:r w:rsidR="00C33605">
              <w:rPr>
                <w:b/>
              </w:rPr>
              <w:fldChar w:fldCharType="end"/>
            </w:r>
            <w:r>
              <w:t xml:space="preserve"> sur </w:t>
            </w:r>
            <w:r w:rsidR="00C33605">
              <w:rPr>
                <w:b/>
              </w:rPr>
              <w:fldChar w:fldCharType="begin"/>
            </w:r>
            <w:r>
              <w:rPr>
                <w:b/>
              </w:rPr>
              <w:instrText>NUMPAGES</w:instrText>
            </w:r>
            <w:r w:rsidR="00C33605">
              <w:rPr>
                <w:b/>
              </w:rPr>
              <w:fldChar w:fldCharType="separate"/>
            </w:r>
            <w:r w:rsidR="00D00211">
              <w:rPr>
                <w:b/>
                <w:noProof/>
              </w:rPr>
              <w:t>5</w:t>
            </w:r>
            <w:r w:rsidR="00C33605">
              <w:rPr>
                <w:b/>
              </w:rPr>
              <w:fldChar w:fldCharType="end"/>
            </w:r>
          </w:p>
        </w:sdtContent>
      </w:sdt>
    </w:sdtContent>
  </w:sdt>
  <w:p w14:paraId="73FB2119" w14:textId="77777777" w:rsidR="0096147B" w:rsidRDefault="0096147B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otnote w:id="-1" w:type="separator">
    <w:p w14:paraId="3F479B8D" w14:textId="77777777" w:rsidR="007B41BA" w:rsidRDefault="007B41BA">
      <w:r>
        <w:separator/>
      </w:r>
    </w:p>
  </w:footnote>
  <w:footnote w:id="0" w:type="continuationSeparator">
    <w:p w14:paraId="322EC68C" w14:textId="77777777" w:rsidR="007B41BA" w:rsidRDefault="007B41B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6EF803C" w14:textId="77777777" w:rsidR="0096147B" w:rsidRDefault="00C33605">
    <w:pPr>
      <w:pStyle w:val="En-tte"/>
      <w:framePr w:hAnchor="margin" w:vAnchor="text" w:wrap="around" w:xAlign="center" w:y="1"/>
      <w:rPr>
        <w:rStyle w:val="Numrodepage"/>
      </w:rPr>
    </w:pPr>
    <w:r>
      <w:rPr>
        <w:rStyle w:val="Numrodepage"/>
      </w:rPr>
      <w:fldChar w:fldCharType="begin"/>
    </w:r>
    <w:r w:rsidR="0096147B">
      <w:rPr>
        <w:rStyle w:val="Numrodepage"/>
      </w:rPr>
      <w:instrText xml:space="preserve">PAGE  </w:instrText>
    </w:r>
    <w:r>
      <w:rPr>
        <w:rStyle w:val="Numrodepage"/>
      </w:rPr>
      <w:fldChar w:fldCharType="end"/>
    </w:r>
  </w:p>
  <w:p w14:paraId="7D172E59" w14:textId="77777777" w:rsidR="0096147B" w:rsidRDefault="0096147B">
    <w:pPr>
      <w:pStyle w:val="En-tte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2A4055D" w14:textId="77777777" w:rsidR="0096147B" w:rsidRDefault="0096147B">
    <w:pPr>
      <w:pStyle w:val="En-tte"/>
      <w:framePr w:hAnchor="margin" w:vAnchor="text" w:wrap="around" w:xAlign="center" w:y="1"/>
      <w:rPr>
        <w:rStyle w:val="Numrodepage"/>
      </w:rPr>
    </w:pPr>
  </w:p>
  <w:bookmarkStart w:id="1" w:name="_MON_1053944632"/>
  <w:bookmarkEnd w:id="1"/>
  <w:p w14:paraId="696E7828" w14:textId="77777777" w:rsidR="0096147B" w:rsidRDefault="0096147B">
    <w:pPr>
      <w:pStyle w:val="En-tte"/>
    </w:pPr>
    <w:r>
      <w:object w14:anchorId="26AAA961" w:dxaOrig="9324" w:dyaOrig="961"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fillcolor="window" id="_x0000_i1025" o:ole="" style="width:223.5pt;height:23.25pt" type="#_x0000_t75">
          <v:imagedata o:title="" r:id="rId1"/>
        </v:shape>
        <o:OLEObject DrawAspect="Content" ObjectID="_1682347391" ProgID="Word.Picture.8" ShapeID="_x0000_i1025" Type="Embed" r:id="rId2"/>
      </w:objec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06FF0506"/>
    <w:multiLevelType w:val="multilevel"/>
    <w:tmpl w:val="863AFFC4"/>
    <w:lvl w:ilvl="0">
      <w:start w:val="22"/>
      <w:numFmt w:val="bullet"/>
      <w:lvlText w:val=""/>
      <w:lvlJc w:val="left"/>
      <w:pPr>
        <w:tabs>
          <w:tab w:pos="1080" w:val="num"/>
        </w:tabs>
        <w:ind w:hanging="360" w:left="1080"/>
      </w:pPr>
      <w:rPr>
        <w:rFonts w:ascii="Wingdings" w:cs="Arial" w:eastAsia="Times New Roman" w:hAnsi="Wingdings" w:hint="default"/>
      </w:rPr>
    </w:lvl>
    <w:lvl w:ilvl="1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3240" w:val="num"/>
        </w:tabs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960" w:val="num"/>
        </w:tabs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400" w:val="num"/>
        </w:tabs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6120" w:val="num"/>
        </w:tabs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</w:rPr>
    </w:lvl>
  </w:abstractNum>
  <w:abstractNum w:abstractNumId="1">
    <w:nsid w:val="12404495"/>
    <w:multiLevelType w:val="hybridMultilevel"/>
    <w:tmpl w:val="AC3639D6"/>
    <w:lvl w:ilvl="0" w:tplc="69F6A40E">
      <w:start w:val="1"/>
      <w:numFmt w:val="bullet"/>
      <w:lvlText w:val="è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5915674"/>
    <w:multiLevelType w:val="hybridMultilevel"/>
    <w:tmpl w:val="DF601090"/>
    <w:lvl w:ilvl="0" w:tplc="FAD46180">
      <w:start w:val="2"/>
      <w:numFmt w:val="bullet"/>
      <w:lvlText w:val=""/>
      <w:lvlJc w:val="left"/>
      <w:pPr>
        <w:ind w:hanging="360" w:left="1980"/>
      </w:pPr>
      <w:rPr>
        <w:rFonts w:ascii="Wingdings" w:cs="Arial" w:eastAsia="Times New Roman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7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34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41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8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5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63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70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740"/>
      </w:pPr>
      <w:rPr>
        <w:rFonts w:ascii="Wingdings" w:hAnsi="Wingdings" w:hint="default"/>
      </w:rPr>
    </w:lvl>
  </w:abstractNum>
  <w:abstractNum w:abstractNumId="3">
    <w:nsid w:val="27A40489"/>
    <w:multiLevelType w:val="hybridMultilevel"/>
    <w:tmpl w:val="38847F24"/>
    <w:lvl w:ilvl="0" w:tplc="7526C016">
      <w:start w:val="91"/>
      <w:numFmt w:val="bullet"/>
      <w:lvlText w:val=""/>
      <w:lvlJc w:val="left"/>
      <w:pPr>
        <w:ind w:hanging="360" w:left="720"/>
      </w:pPr>
      <w:rPr>
        <w:rFonts w:ascii="Wingdings" w:cs="Arial" w:eastAsia="Calibri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3D776D7"/>
    <w:multiLevelType w:val="hybridMultilevel"/>
    <w:tmpl w:val="B97C5AB0"/>
    <w:lvl w:ilvl="0" w:tplc="72F45C92">
      <w:start w:val="18"/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cs="Times New Roman" w:eastAsia="Times New Roman" w:hAnsi="Times New Roman" w:hint="default"/>
      </w:rPr>
    </w:lvl>
    <w:lvl w:ilvl="1" w:tplc="DFF66506">
      <w:start w:val="22"/>
      <w:numFmt w:val="bullet"/>
      <w:lvlText w:val=""/>
      <w:lvlJc w:val="left"/>
      <w:pPr>
        <w:tabs>
          <w:tab w:pos="1440" w:val="num"/>
        </w:tabs>
        <w:ind w:hanging="360" w:left="1440"/>
      </w:pPr>
      <w:rPr>
        <w:rFonts w:ascii="Wingdings" w:cs="Arial" w:eastAsia="Times New Roman" w:hAnsi="Wingdings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5">
    <w:nsid w:val="38DD27B7"/>
    <w:multiLevelType w:val="hybridMultilevel"/>
    <w:tmpl w:val="863AFFC4"/>
    <w:lvl w:ilvl="0" w:tplc="DFF66506">
      <w:start w:val="22"/>
      <w:numFmt w:val="bullet"/>
      <w:lvlText w:val=""/>
      <w:lvlJc w:val="left"/>
      <w:pPr>
        <w:tabs>
          <w:tab w:pos="1080" w:val="num"/>
        </w:tabs>
        <w:ind w:hanging="360" w:left="1080"/>
      </w:pPr>
      <w:rPr>
        <w:rFonts w:ascii="Wingdings" w:cs="Arial" w:eastAsia="Times New Roman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800" w:val="num"/>
        </w:tabs>
        <w:ind w:hanging="360" w:left="180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520" w:val="num"/>
        </w:tabs>
        <w:ind w:hanging="360" w:left="252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240" w:val="num"/>
        </w:tabs>
        <w:ind w:hanging="360" w:left="324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960" w:val="num"/>
        </w:tabs>
        <w:ind w:hanging="360" w:left="396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680" w:val="num"/>
        </w:tabs>
        <w:ind w:hanging="360" w:left="468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400" w:val="num"/>
        </w:tabs>
        <w:ind w:hanging="360" w:left="540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120" w:val="num"/>
        </w:tabs>
        <w:ind w:hanging="360" w:left="612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840" w:val="num"/>
        </w:tabs>
        <w:ind w:hanging="360" w:left="6840"/>
      </w:pPr>
      <w:rPr>
        <w:rFonts w:ascii="Wingdings" w:hAnsi="Wingdings" w:hint="default"/>
      </w:rPr>
    </w:lvl>
  </w:abstractNum>
  <w:abstractNum w:abstractNumId="6">
    <w:nsid w:val="4D335B5E"/>
    <w:multiLevelType w:val="hybridMultilevel"/>
    <w:tmpl w:val="A0B48C6A"/>
    <w:lvl w:ilvl="0" w:tplc="F3FEFD64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cs="Arial" w:eastAsia="Times New Roman" w:hAnsi="Symbol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:abstractNumId="7">
    <w:nsid w:val="4ECA7100"/>
    <w:multiLevelType w:val="hybridMultilevel"/>
    <w:tmpl w:val="AEF47B32"/>
    <w:lvl w:ilvl="0" w:tplc="526A2AFE">
      <w:start w:val="1"/>
      <w:numFmt w:val="bullet"/>
      <w:lvlText w:val=""/>
      <w:lvlJc w:val="left"/>
      <w:pPr>
        <w:tabs>
          <w:tab w:pos="420" w:val="num"/>
        </w:tabs>
        <w:ind w:hanging="360" w:left="420"/>
      </w:pPr>
      <w:rPr>
        <w:rFonts w:ascii="Wingdings" w:cs="Arial" w:eastAsia="Times New Roman" w:hAnsi="Wingdings" w:hint="default"/>
      </w:rPr>
    </w:lvl>
    <w:lvl w:ilvl="1" w:tentative="1" w:tplc="040C0003">
      <w:start w:val="1"/>
      <w:numFmt w:val="bullet"/>
      <w:lvlText w:val="o"/>
      <w:lvlJc w:val="left"/>
      <w:pPr>
        <w:tabs>
          <w:tab w:pos="1140" w:val="num"/>
        </w:tabs>
        <w:ind w:hanging="360" w:left="11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1860" w:val="num"/>
        </w:tabs>
        <w:ind w:hanging="360" w:left="18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2580" w:val="num"/>
        </w:tabs>
        <w:ind w:hanging="360" w:left="25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3300" w:val="num"/>
        </w:tabs>
        <w:ind w:hanging="360" w:left="33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4020" w:val="num"/>
        </w:tabs>
        <w:ind w:hanging="360" w:left="40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4740" w:val="num"/>
        </w:tabs>
        <w:ind w:hanging="360" w:left="47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5460" w:val="num"/>
        </w:tabs>
        <w:ind w:hanging="360" w:left="54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6180" w:val="num"/>
        </w:tabs>
        <w:ind w:hanging="360" w:left="6180"/>
      </w:pPr>
      <w:rPr>
        <w:rFonts w:ascii="Wingdings" w:hAnsi="Wingdings" w:hint="default"/>
      </w:rPr>
    </w:lvl>
  </w:abstractNum>
  <w:abstractNum w:abstractNumId="8">
    <w:nsid w:val="59C8293C"/>
    <w:multiLevelType w:val="hybridMultilevel"/>
    <w:tmpl w:val="5CCEC11E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6E377B0F"/>
    <w:multiLevelType w:val="hybridMultilevel"/>
    <w:tmpl w:val="34E20F76"/>
    <w:lvl w:ilvl="0" w:tplc="15744E46">
      <w:start w:val="5"/>
      <w:numFmt w:val="bullet"/>
      <w:lvlText w:val=""/>
      <w:lvlJc w:val="left"/>
      <w:pPr>
        <w:ind w:hanging="360" w:left="720"/>
      </w:pPr>
      <w:rPr>
        <w:rFonts w:ascii="Wingdings" w:cs="Arial" w:eastAsia="Calibri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0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embedSystemFonts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1F9"/>
    <w:rsid w:val="0000585A"/>
    <w:rsid w:val="00070495"/>
    <w:rsid w:val="000A6513"/>
    <w:rsid w:val="000C0BF4"/>
    <w:rsid w:val="000F0EB4"/>
    <w:rsid w:val="00136ED5"/>
    <w:rsid w:val="0014400D"/>
    <w:rsid w:val="00154D67"/>
    <w:rsid w:val="001C4EF6"/>
    <w:rsid w:val="001D4E92"/>
    <w:rsid w:val="001E280B"/>
    <w:rsid w:val="002770C9"/>
    <w:rsid w:val="0028080C"/>
    <w:rsid w:val="00282A66"/>
    <w:rsid w:val="002E273A"/>
    <w:rsid w:val="002F527C"/>
    <w:rsid w:val="00302BCB"/>
    <w:rsid w:val="00352372"/>
    <w:rsid w:val="00385065"/>
    <w:rsid w:val="00395D1D"/>
    <w:rsid w:val="00396166"/>
    <w:rsid w:val="003E789D"/>
    <w:rsid w:val="00403067"/>
    <w:rsid w:val="00406943"/>
    <w:rsid w:val="00410D9A"/>
    <w:rsid w:val="00426ACD"/>
    <w:rsid w:val="00433957"/>
    <w:rsid w:val="004406E3"/>
    <w:rsid w:val="00444692"/>
    <w:rsid w:val="00483EB9"/>
    <w:rsid w:val="004C451F"/>
    <w:rsid w:val="004E5CA3"/>
    <w:rsid w:val="00520883"/>
    <w:rsid w:val="00522CEA"/>
    <w:rsid w:val="00526D7D"/>
    <w:rsid w:val="00533AE2"/>
    <w:rsid w:val="00583ECF"/>
    <w:rsid w:val="00586140"/>
    <w:rsid w:val="005905CD"/>
    <w:rsid w:val="005931F9"/>
    <w:rsid w:val="005D3247"/>
    <w:rsid w:val="005D370F"/>
    <w:rsid w:val="005E270E"/>
    <w:rsid w:val="005E6803"/>
    <w:rsid w:val="005E7580"/>
    <w:rsid w:val="0060280B"/>
    <w:rsid w:val="0063539B"/>
    <w:rsid w:val="006439CD"/>
    <w:rsid w:val="00645711"/>
    <w:rsid w:val="00661A63"/>
    <w:rsid w:val="00675040"/>
    <w:rsid w:val="00676AFA"/>
    <w:rsid w:val="00692279"/>
    <w:rsid w:val="006B5ACA"/>
    <w:rsid w:val="006E36C4"/>
    <w:rsid w:val="00714A3F"/>
    <w:rsid w:val="00722967"/>
    <w:rsid w:val="00725601"/>
    <w:rsid w:val="0073076C"/>
    <w:rsid w:val="007703D6"/>
    <w:rsid w:val="0078498B"/>
    <w:rsid w:val="007B41BA"/>
    <w:rsid w:val="007B6CE0"/>
    <w:rsid w:val="007B72CC"/>
    <w:rsid w:val="008133B6"/>
    <w:rsid w:val="0082369D"/>
    <w:rsid w:val="00823C9F"/>
    <w:rsid w:val="00852BF9"/>
    <w:rsid w:val="008D4CBC"/>
    <w:rsid w:val="009034C0"/>
    <w:rsid w:val="009204C2"/>
    <w:rsid w:val="00944D36"/>
    <w:rsid w:val="00947FD9"/>
    <w:rsid w:val="0096147B"/>
    <w:rsid w:val="00965302"/>
    <w:rsid w:val="009828D4"/>
    <w:rsid w:val="009F71C1"/>
    <w:rsid w:val="00A32B55"/>
    <w:rsid w:val="00A67334"/>
    <w:rsid w:val="00A71C0C"/>
    <w:rsid w:val="00A74E91"/>
    <w:rsid w:val="00AA7DE5"/>
    <w:rsid w:val="00AC49A1"/>
    <w:rsid w:val="00B02C31"/>
    <w:rsid w:val="00B341D0"/>
    <w:rsid w:val="00B56D64"/>
    <w:rsid w:val="00B64AA6"/>
    <w:rsid w:val="00B66D4C"/>
    <w:rsid w:val="00B71F2D"/>
    <w:rsid w:val="00B775D1"/>
    <w:rsid w:val="00B8473B"/>
    <w:rsid w:val="00B95E2D"/>
    <w:rsid w:val="00BA34BE"/>
    <w:rsid w:val="00BB74E1"/>
    <w:rsid w:val="00BE3AEA"/>
    <w:rsid w:val="00C14830"/>
    <w:rsid w:val="00C30509"/>
    <w:rsid w:val="00C312A1"/>
    <w:rsid w:val="00C33605"/>
    <w:rsid w:val="00C63B6F"/>
    <w:rsid w:val="00C655C2"/>
    <w:rsid w:val="00C95C18"/>
    <w:rsid w:val="00CC44A4"/>
    <w:rsid w:val="00CC6573"/>
    <w:rsid w:val="00CE05A5"/>
    <w:rsid w:val="00CE3C5D"/>
    <w:rsid w:val="00D00211"/>
    <w:rsid w:val="00D21325"/>
    <w:rsid w:val="00D44935"/>
    <w:rsid w:val="00D7694A"/>
    <w:rsid w:val="00D970FA"/>
    <w:rsid w:val="00DB5E17"/>
    <w:rsid w:val="00DC454C"/>
    <w:rsid w:val="00DD78C1"/>
    <w:rsid w:val="00E10286"/>
    <w:rsid w:val="00E35A78"/>
    <w:rsid w:val="00E466A6"/>
    <w:rsid w:val="00E601D9"/>
    <w:rsid w:val="00E6660E"/>
    <w:rsid w:val="00E870FA"/>
    <w:rsid w:val="00E9713E"/>
    <w:rsid w:val="00EA4BCC"/>
    <w:rsid w:val="00EA6012"/>
    <w:rsid w:val="00ED42BD"/>
    <w:rsid w:val="00EE0A54"/>
    <w:rsid w:val="00F26AC5"/>
    <w:rsid w:val="00F45C56"/>
    <w:rsid w:val="00F45F83"/>
    <w:rsid w:val="00F67666"/>
    <w:rsid w:val="00F75FE5"/>
    <w:rsid w:val="00FA07ED"/>
    <w:rsid w:val="00F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49" v:ext="edit"/>
    <o:shapelayout v:ext="edit">
      <o:idmap data="1" v:ext="edit"/>
    </o:shapelayout>
  </w:shapeDefaults>
  <w:decimalSymbol w:val=","/>
  <w:listSeparator w:val=";"/>
  <w14:docId w14:val="714874A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fr-FR" w:val="fr-FR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E35A78"/>
    <w:rPr>
      <w:rFonts w:ascii="Arial" w:cs="Arial" w:hAnsi="Arial"/>
      <w:sz w:val="24"/>
      <w:szCs w:val="24"/>
    </w:rPr>
  </w:style>
  <w:style w:styleId="Titre1" w:type="paragraph">
    <w:name w:val="heading 1"/>
    <w:basedOn w:val="Normal"/>
    <w:next w:val="Normal"/>
    <w:qFormat/>
    <w:rsid w:val="00E35A78"/>
    <w:pPr>
      <w:keepNext/>
      <w:tabs>
        <w:tab w:pos="2520" w:val="left"/>
      </w:tabs>
      <w:outlineLvl w:val="0"/>
    </w:pPr>
    <w:rPr>
      <w:b/>
      <w:bCs/>
      <w:u w:val="single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rsid w:val="00E35A78"/>
    <w:pPr>
      <w:tabs>
        <w:tab w:pos="4536" w:val="center"/>
        <w:tab w:pos="9072" w:val="right"/>
      </w:tabs>
    </w:pPr>
  </w:style>
  <w:style w:styleId="Pieddepage" w:type="paragraph">
    <w:name w:val="footer"/>
    <w:basedOn w:val="Normal"/>
    <w:link w:val="PieddepageCar"/>
    <w:uiPriority w:val="99"/>
    <w:rsid w:val="00E35A78"/>
    <w:pPr>
      <w:tabs>
        <w:tab w:pos="4536" w:val="center"/>
        <w:tab w:pos="9072" w:val="right"/>
      </w:tabs>
    </w:pPr>
  </w:style>
  <w:style w:styleId="Corpsdetexte" w:type="paragraph">
    <w:name w:val="Body Text"/>
    <w:basedOn w:val="Normal"/>
    <w:rsid w:val="00E35A78"/>
    <w:pPr>
      <w:tabs>
        <w:tab w:pos="2520" w:val="left"/>
      </w:tabs>
      <w:jc w:val="both"/>
    </w:pPr>
  </w:style>
  <w:style w:styleId="Numrodepage" w:type="character">
    <w:name w:val="page number"/>
    <w:basedOn w:val="Policepardfaut"/>
    <w:rsid w:val="00E35A78"/>
  </w:style>
  <w:style w:customStyle="1" w:styleId="PieddepageCar" w:type="character">
    <w:name w:val="Pied de page Car"/>
    <w:basedOn w:val="Policepardfaut"/>
    <w:link w:val="Pieddepage"/>
    <w:uiPriority w:val="99"/>
    <w:rsid w:val="00B71F2D"/>
    <w:rPr>
      <w:rFonts w:ascii="Arial" w:cs="Arial" w:hAnsi="Arial"/>
      <w:sz w:val="24"/>
      <w:szCs w:val="24"/>
    </w:rPr>
  </w:style>
  <w:style w:styleId="Textedebulles" w:type="paragraph">
    <w:name w:val="Balloon Text"/>
    <w:basedOn w:val="Normal"/>
    <w:link w:val="TextedebullesCar"/>
    <w:uiPriority w:val="99"/>
    <w:semiHidden/>
    <w:unhideWhenUsed/>
    <w:rsid w:val="00B95E2D"/>
    <w:rPr>
      <w:rFonts w:ascii="Segoe UI" w:cs="Segoe UI" w:hAnsi="Segoe UI"/>
      <w:sz w:val="18"/>
      <w:szCs w:val="18"/>
    </w:rPr>
  </w:style>
  <w:style w:customStyle="1" w:styleId="TextedebullesCar" w:type="character">
    <w:name w:val="Texte de bulles Car"/>
    <w:basedOn w:val="Policepardfaut"/>
    <w:link w:val="Textedebulles"/>
    <w:uiPriority w:val="99"/>
    <w:semiHidden/>
    <w:rsid w:val="00B95E2D"/>
    <w:rPr>
      <w:rFonts w:ascii="Segoe UI" w:cs="Segoe UI" w:hAnsi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A78"/>
    <w:rPr>
      <w:rFonts w:ascii="Arial" w:hAnsi="Arial" w:cs="Arial"/>
      <w:sz w:val="24"/>
      <w:szCs w:val="24"/>
    </w:rPr>
  </w:style>
  <w:style w:type="paragraph" w:styleId="Titre1">
    <w:name w:val="heading 1"/>
    <w:basedOn w:val="Normal"/>
    <w:next w:val="Normal"/>
    <w:qFormat/>
    <w:rsid w:val="00E35A78"/>
    <w:pPr>
      <w:keepNext/>
      <w:tabs>
        <w:tab w:val="left" w:pos="2520"/>
      </w:tabs>
      <w:outlineLvl w:val="0"/>
    </w:pPr>
    <w:rPr>
      <w:b/>
      <w:bCs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E35A78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E35A78"/>
    <w:pPr>
      <w:tabs>
        <w:tab w:val="center" w:pos="4536"/>
        <w:tab w:val="right" w:pos="9072"/>
      </w:tabs>
    </w:pPr>
  </w:style>
  <w:style w:type="paragraph" w:styleId="Corpsdetexte">
    <w:name w:val="Body Text"/>
    <w:basedOn w:val="Normal"/>
    <w:rsid w:val="00E35A78"/>
    <w:pPr>
      <w:tabs>
        <w:tab w:val="left" w:pos="2520"/>
      </w:tabs>
      <w:jc w:val="both"/>
    </w:pPr>
  </w:style>
  <w:style w:type="character" w:styleId="Numrodepage">
    <w:name w:val="page number"/>
    <w:basedOn w:val="Policepardfaut"/>
    <w:rsid w:val="00E35A78"/>
  </w:style>
  <w:style w:type="character" w:customStyle="1" w:styleId="PieddepageCar">
    <w:name w:val="Pied de page Car"/>
    <w:basedOn w:val="Policepardfaut"/>
    <w:link w:val="Pieddepage"/>
    <w:uiPriority w:val="99"/>
    <w:rsid w:val="00B71F2D"/>
    <w:rPr>
      <w:rFonts w:ascii="Arial" w:hAnsi="Arial" w:cs="Arial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95E2D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5E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tyles.xml" Type="http://schemas.openxmlformats.org/officeDocument/2006/relationships/styles"/><Relationship Id="rId3" Target="stylesWithEffects.xml" Type="http://schemas.microsoft.com/office/2007/relationships/stylesWithEffect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_rels/head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Relationship Id="rId2" Target="embeddings/oleObject1.bin" Type="http://schemas.openxmlformats.org/officeDocument/2006/relationships/oleObject"/></Relationships>
</file>

<file path=word/_rels/settings.xml.rels><?xml version="1.0" encoding="UTF-8" standalone="no"?><Relationships xmlns="http://schemas.openxmlformats.org/package/2006/relationships"><Relationship Id="rId1" Target="file:///C:/WINDOWS/Application%20Data/Microsoft/Mod&#232;les/Logo%20Nielsen%20&amp;%20Bainbridge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Logo Nielsen &amp; Bainbridge.dot</Template>
  <TotalTime>0</TotalTime>
  <Pages>5</Pages>
  <Words>1407</Words>
  <Characters>7744</Characters>
  <Application>Microsoft Office Word</Application>
  <DocSecurity>0</DocSecurity>
  <Lines>64</Lines>
  <Paragraphs>18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>DESIGN</Company>
  <LinksUpToDate>false</LinksUpToDate>
  <CharactersWithSpaces>9133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2021-05-12T15:57:00Z</dcterms:created>
  <cp:lastPrinted>2021-01-26T09:15:00Z</cp:lastPrinted>
  <dcterms:modified xsi:type="dcterms:W3CDTF">2021-05-12T15:57:00Z</dcterms:modified>
  <cp:revision>2</cp:revision>
</cp:coreProperties>
</file>