
<file path=[Content_Types].xml><?xml version="1.0" encoding="utf-8"?>
<Types xmlns="http://schemas.openxmlformats.org/package/2006/content-types">
  <Default ContentType="image/gif" Extension="gif"/>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customXmlProperties+xml" PartName="/customXml/itemProps3.xml"/>
  <Override ContentType="application/vnd.openxmlformats-officedocument.customXmlProperties+xml" PartName="/customXml/itemProps4.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ms-word.stylesWithEffects+xml" PartName="/word/stylesWithEffect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 Id="rId4" Target="docProps/custom.xml" Type="http://schemas.openxmlformats.org/officeDocument/2006/relationships/custom-properties"/></Relationships>
</file>

<file path=word/document.xml><?xml version="1.0" encoding="utf-8"?>
<w:document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body>
    <w:p w:rsidP="009C2B58" w:rsidR="00C323A9" w:rsidRDefault="00C323A9" w:rsidRPr="009C2B58">
      <w:pPr>
        <w:pStyle w:val="Corpsdetexte"/>
        <w:pBdr>
          <w:top w:color="auto" w:space="1" w:sz="12" w:val="single"/>
          <w:left w:color="auto" w:space="4" w:sz="12" w:val="single"/>
          <w:bottom w:color="auto" w:space="1" w:sz="12" w:val="single"/>
          <w:right w:color="auto" w:space="4" w:sz="12" w:val="single"/>
        </w:pBdr>
        <w:spacing w:after="0" w:before="120" w:line="240" w:lineRule="auto"/>
        <w:outlineLvl w:val="0"/>
        <w:rPr>
          <w:rFonts w:asciiTheme="minorHAnsi" w:cs="Arial" w:hAnsiTheme="minorHAnsi"/>
          <w:b/>
          <w:sz w:val="32"/>
          <w:szCs w:val="32"/>
          <w:lang w:val="fr-FR"/>
        </w:rPr>
      </w:pPr>
    </w:p>
    <w:p w:rsidP="009C2B58" w:rsidR="00C323A9" w:rsidRDefault="006D5AD9" w:rsidRPr="009C2B58">
      <w:pPr>
        <w:pStyle w:val="Corpsdetexte"/>
        <w:pBdr>
          <w:top w:color="auto" w:space="1" w:sz="12" w:val="single"/>
          <w:left w:color="auto" w:space="4" w:sz="12" w:val="single"/>
          <w:bottom w:color="auto" w:space="1" w:sz="12" w:val="single"/>
          <w:right w:color="auto" w:space="4" w:sz="12" w:val="single"/>
        </w:pBdr>
        <w:spacing w:after="0" w:before="120" w:line="240" w:lineRule="auto"/>
        <w:jc w:val="center"/>
        <w:outlineLvl w:val="0"/>
        <w:rPr>
          <w:rFonts w:asciiTheme="minorHAnsi" w:cs="Arial" w:hAnsiTheme="minorHAnsi"/>
          <w:b/>
          <w:sz w:val="32"/>
          <w:szCs w:val="32"/>
          <w:lang w:val="fr-FR"/>
        </w:rPr>
      </w:pPr>
      <w:r w:rsidRPr="009C2B58">
        <w:rPr>
          <w:rFonts w:asciiTheme="minorHAnsi" w:cs="Arial" w:hAnsiTheme="minorHAnsi"/>
          <w:b/>
          <w:sz w:val="32"/>
          <w:szCs w:val="32"/>
          <w:lang w:val="fr-FR"/>
        </w:rPr>
        <w:t xml:space="preserve">ACCORD COLLECTIF D’ENTREPRISE FIXANT LES CONDITIONS </w:t>
      </w:r>
      <w:r w:rsidR="00654482" w:rsidRPr="009C2B58">
        <w:rPr>
          <w:rFonts w:asciiTheme="minorHAnsi" w:cs="Arial" w:hAnsiTheme="minorHAnsi"/>
          <w:b/>
          <w:sz w:val="32"/>
          <w:szCs w:val="32"/>
          <w:lang w:val="fr-FR"/>
        </w:rPr>
        <w:t xml:space="preserve">D’AMENAGEMENT DU TEMPS DE TRAVAIL </w:t>
      </w:r>
      <w:r w:rsidR="006745EF" w:rsidRPr="00C961DD">
        <w:rPr>
          <w:rFonts w:asciiTheme="minorHAnsi" w:cs="Arial" w:hAnsiTheme="minorHAnsi"/>
          <w:b/>
          <w:sz w:val="32"/>
          <w:szCs w:val="32"/>
          <w:lang w:val="fr-FR"/>
        </w:rPr>
        <w:t>A TEMPS PARTIEL</w:t>
      </w:r>
      <w:r w:rsidR="006745EF">
        <w:rPr>
          <w:rFonts w:asciiTheme="minorHAnsi" w:cs="Arial" w:hAnsiTheme="minorHAnsi"/>
          <w:b/>
          <w:sz w:val="32"/>
          <w:szCs w:val="32"/>
          <w:lang w:val="fr-FR"/>
        </w:rPr>
        <w:t xml:space="preserve"> </w:t>
      </w:r>
      <w:r w:rsidR="00654482" w:rsidRPr="009C2B58">
        <w:rPr>
          <w:rFonts w:asciiTheme="minorHAnsi" w:cs="Arial" w:hAnsiTheme="minorHAnsi"/>
          <w:b/>
          <w:sz w:val="32"/>
          <w:szCs w:val="32"/>
          <w:lang w:val="fr-FR"/>
        </w:rPr>
        <w:t xml:space="preserve">SUR L’ANNEE </w:t>
      </w:r>
    </w:p>
    <w:p w:rsidP="009C2B58" w:rsidR="006D5AD9" w:rsidRDefault="006D5AD9" w:rsidRPr="009C2B58">
      <w:pPr>
        <w:pStyle w:val="Corpsdetexte"/>
        <w:pBdr>
          <w:top w:color="auto" w:space="1" w:sz="12" w:val="single"/>
          <w:left w:color="auto" w:space="4" w:sz="12" w:val="single"/>
          <w:bottom w:color="auto" w:space="1" w:sz="12" w:val="single"/>
          <w:right w:color="auto" w:space="4" w:sz="12" w:val="single"/>
        </w:pBdr>
        <w:spacing w:after="0" w:before="120" w:line="240" w:lineRule="auto"/>
        <w:jc w:val="center"/>
        <w:outlineLvl w:val="0"/>
        <w:rPr>
          <w:rFonts w:asciiTheme="minorHAnsi" w:cs="Arial" w:hAnsiTheme="minorHAnsi"/>
          <w:b/>
          <w:sz w:val="32"/>
          <w:szCs w:val="32"/>
          <w:lang w:val="fr-FR"/>
        </w:rPr>
      </w:pPr>
    </w:p>
    <w:p w:rsidP="009C2B58" w:rsidR="00FE63FC" w:rsidRDefault="00FE63FC" w:rsidRPr="009C2B58">
      <w:pPr>
        <w:pStyle w:val="Corpsdetexte"/>
        <w:spacing w:after="0" w:before="120" w:line="240" w:lineRule="auto"/>
        <w:jc w:val="both"/>
        <w:rPr>
          <w:rFonts w:asciiTheme="minorHAnsi" w:cs="Arial" w:hAnsiTheme="minorHAnsi"/>
          <w:b/>
          <w:szCs w:val="22"/>
          <w:u w:val="single"/>
          <w:lang w:val="fr-FR"/>
        </w:rPr>
      </w:pPr>
    </w:p>
    <w:p w:rsidP="009C2B58" w:rsidR="00FE63FC" w:rsidRDefault="00FE63FC" w:rsidRPr="009C2B58">
      <w:pPr>
        <w:pStyle w:val="Corpsdetexte"/>
        <w:spacing w:after="0" w:before="120" w:line="240" w:lineRule="auto"/>
        <w:jc w:val="both"/>
        <w:rPr>
          <w:rFonts w:asciiTheme="minorHAnsi" w:cs="Arial" w:hAnsiTheme="minorHAnsi"/>
          <w:szCs w:val="22"/>
          <w:lang w:val="fr-FR"/>
        </w:rPr>
      </w:pPr>
    </w:p>
    <w:p w:rsidP="009C2B58" w:rsidR="00FE63FC" w:rsidRDefault="00FE63FC" w:rsidRPr="009C2B58">
      <w:pPr>
        <w:pStyle w:val="Corpsdetexte"/>
        <w:spacing w:after="0" w:before="120" w:line="240" w:lineRule="auto"/>
        <w:jc w:val="both"/>
        <w:rPr>
          <w:rFonts w:asciiTheme="minorHAnsi" w:cs="Arial" w:hAnsiTheme="minorHAnsi"/>
          <w:szCs w:val="22"/>
          <w:lang w:val="fr-FR"/>
        </w:rPr>
      </w:pPr>
    </w:p>
    <w:p w:rsidP="009C2B58" w:rsidR="009A5503" w:rsidRDefault="009A5503" w:rsidRPr="009C2B58">
      <w:pPr>
        <w:pStyle w:val="Corpsdetexte"/>
        <w:spacing w:after="0" w:before="120" w:line="240" w:lineRule="auto"/>
        <w:jc w:val="both"/>
        <w:rPr>
          <w:rFonts w:asciiTheme="minorHAnsi" w:cs="Arial" w:hAnsiTheme="minorHAnsi"/>
          <w:b/>
          <w:szCs w:val="22"/>
          <w:lang w:val="fr-FR"/>
        </w:rPr>
      </w:pPr>
      <w:r w:rsidRPr="009C2B58">
        <w:rPr>
          <w:rFonts w:asciiTheme="minorHAnsi" w:cs="Arial" w:hAnsiTheme="minorHAnsi"/>
          <w:b/>
          <w:szCs w:val="22"/>
          <w:lang w:val="fr-FR"/>
        </w:rPr>
        <w:t xml:space="preserve">ENTRE LES SOUSSIGNES : </w:t>
      </w:r>
    </w:p>
    <w:p w:rsidP="009C2B58" w:rsidR="009A5503" w:rsidRDefault="009A5503" w:rsidRPr="009C2B58">
      <w:pPr>
        <w:pStyle w:val="Corpsdetexte"/>
        <w:spacing w:after="0" w:before="120" w:line="240" w:lineRule="auto"/>
        <w:jc w:val="both"/>
        <w:rPr>
          <w:rFonts w:asciiTheme="minorHAnsi" w:cs="Arial" w:hAnsiTheme="minorHAnsi"/>
          <w:szCs w:val="22"/>
          <w:lang w:val="fr-FR"/>
        </w:rPr>
      </w:pPr>
    </w:p>
    <w:p w:rsidP="009C2B58" w:rsidR="009A5503" w:rsidRDefault="009A5503" w:rsidRPr="009C2B58">
      <w:pPr>
        <w:pStyle w:val="Corpsdetexte"/>
        <w:spacing w:after="0" w:before="120" w:line="240" w:lineRule="auto"/>
        <w:jc w:val="both"/>
        <w:rPr>
          <w:rFonts w:asciiTheme="minorHAnsi" w:cs="Arial" w:hAnsiTheme="minorHAnsi"/>
          <w:szCs w:val="22"/>
          <w:lang w:val="fr-FR"/>
        </w:rPr>
      </w:pPr>
      <w:r w:rsidRPr="009C2B58">
        <w:rPr>
          <w:rFonts w:asciiTheme="minorHAnsi" w:cs="Arial" w:hAnsiTheme="minorHAnsi"/>
          <w:szCs w:val="22"/>
          <w:lang w:val="fr-FR"/>
        </w:rPr>
        <w:t xml:space="preserve">LA SOCIETE </w:t>
      </w:r>
      <w:r w:rsidR="00232442">
        <w:rPr>
          <w:rFonts w:asciiTheme="minorHAnsi" w:cs="Arial" w:hAnsiTheme="minorHAnsi"/>
          <w:szCs w:val="22"/>
          <w:lang w:val="fr-FR"/>
        </w:rPr>
        <w:t xml:space="preserve">SARL JOSSELIN </w:t>
      </w:r>
      <w:proofErr w:type="gramStart"/>
      <w:r w:rsidR="00232442">
        <w:rPr>
          <w:rFonts w:asciiTheme="minorHAnsi" w:cs="Arial" w:hAnsiTheme="minorHAnsi"/>
          <w:szCs w:val="22"/>
          <w:lang w:val="fr-FR"/>
        </w:rPr>
        <w:t>ASSOCIES</w:t>
      </w:r>
      <w:proofErr w:type="gramEnd"/>
    </w:p>
    <w:p w:rsidP="009C2B58" w:rsidR="009A5503" w:rsidRDefault="009A5503" w:rsidRPr="009C2B58">
      <w:pPr>
        <w:pStyle w:val="Corpsdetexte"/>
        <w:spacing w:after="0" w:before="120" w:line="240" w:lineRule="auto"/>
        <w:jc w:val="both"/>
        <w:rPr>
          <w:rFonts w:asciiTheme="minorHAnsi" w:cs="Arial" w:hAnsiTheme="minorHAnsi"/>
          <w:szCs w:val="22"/>
          <w:lang w:val="fr-FR"/>
        </w:rPr>
      </w:pPr>
      <w:r w:rsidRPr="009C2B58">
        <w:rPr>
          <w:rFonts w:asciiTheme="minorHAnsi" w:cs="Arial" w:hAnsiTheme="minorHAnsi"/>
          <w:szCs w:val="22"/>
          <w:lang w:val="fr-FR"/>
        </w:rPr>
        <w:t xml:space="preserve">Dont le siège social est situé : </w:t>
      </w:r>
      <w:r w:rsidR="00232442">
        <w:rPr>
          <w:rFonts w:asciiTheme="minorHAnsi" w:cs="Arial" w:hAnsiTheme="minorHAnsi"/>
          <w:szCs w:val="22"/>
          <w:lang w:val="fr-FR"/>
        </w:rPr>
        <w:t>19 rue du Docteur Gabriel Pain – 71140 BOURBON LANCY</w:t>
      </w:r>
    </w:p>
    <w:p w:rsidP="009C2B58" w:rsidR="009A5503" w:rsidRDefault="009A5503" w:rsidRPr="009C2B58">
      <w:pPr>
        <w:pStyle w:val="Corpsdetexte"/>
        <w:spacing w:after="0" w:before="120" w:line="240" w:lineRule="auto"/>
        <w:jc w:val="both"/>
        <w:rPr>
          <w:rFonts w:asciiTheme="minorHAnsi" w:cs="Arial" w:hAnsiTheme="minorHAnsi"/>
          <w:b/>
          <w:szCs w:val="22"/>
          <w:lang w:val="fr-FR"/>
        </w:rPr>
      </w:pPr>
      <w:r w:rsidRPr="009C2B58">
        <w:rPr>
          <w:rFonts w:asciiTheme="minorHAnsi" w:cs="Arial" w:hAnsiTheme="minorHAnsi"/>
          <w:szCs w:val="22"/>
          <w:lang w:val="fr-FR"/>
        </w:rPr>
        <w:t xml:space="preserve">Société représentée par </w:t>
      </w:r>
      <w:proofErr w:type="gramStart"/>
      <w:r w:rsidR="00001740">
        <w:rPr>
          <w:rFonts w:asciiTheme="minorHAnsi" w:cs="Arial" w:hAnsiTheme="minorHAnsi"/>
          <w:szCs w:val="22"/>
          <w:lang w:val="fr-FR"/>
        </w:rPr>
        <w:t>……………………………..</w:t>
      </w:r>
      <w:r w:rsidR="00232442">
        <w:rPr>
          <w:rFonts w:asciiTheme="minorHAnsi" w:cs="Arial" w:hAnsiTheme="minorHAnsi"/>
          <w:szCs w:val="22"/>
          <w:lang w:val="fr-FR"/>
        </w:rPr>
        <w:t>,</w:t>
      </w:r>
      <w:proofErr w:type="gramEnd"/>
      <w:r w:rsidR="00232442">
        <w:rPr>
          <w:rFonts w:asciiTheme="minorHAnsi" w:cs="Arial" w:hAnsiTheme="minorHAnsi"/>
          <w:szCs w:val="22"/>
          <w:lang w:val="fr-FR"/>
        </w:rPr>
        <w:t xml:space="preserve"> agissant en qualité de Co-Gérante</w:t>
      </w:r>
    </w:p>
    <w:p w:rsidP="009C2B58" w:rsidR="009A5503" w:rsidRDefault="009A5503" w:rsidRPr="009C2B58">
      <w:pPr>
        <w:pStyle w:val="Corpsdetexte"/>
        <w:spacing w:after="0" w:before="120" w:line="240" w:lineRule="auto"/>
        <w:jc w:val="both"/>
        <w:rPr>
          <w:rFonts w:asciiTheme="minorHAnsi" w:cs="Arial" w:hAnsiTheme="minorHAnsi"/>
          <w:szCs w:val="22"/>
          <w:lang w:val="fr-FR"/>
        </w:rPr>
      </w:pPr>
      <w:r w:rsidRPr="009C2B58">
        <w:rPr>
          <w:rFonts w:asciiTheme="minorHAnsi" w:cs="Arial" w:hAnsiTheme="minorHAnsi"/>
          <w:szCs w:val="22"/>
          <w:lang w:val="fr-FR"/>
        </w:rPr>
        <w:t>D’une part,</w:t>
      </w:r>
    </w:p>
    <w:p w:rsidP="009C2B58" w:rsidR="009A5503" w:rsidRDefault="009A5503" w:rsidRPr="009C2B58">
      <w:pPr>
        <w:pStyle w:val="Corpsdetexte"/>
        <w:spacing w:after="0" w:before="120" w:line="240" w:lineRule="auto"/>
        <w:jc w:val="both"/>
        <w:rPr>
          <w:rFonts w:asciiTheme="minorHAnsi" w:cs="Arial" w:hAnsiTheme="minorHAnsi"/>
          <w:szCs w:val="22"/>
          <w:lang w:val="fr-FR"/>
        </w:rPr>
      </w:pPr>
    </w:p>
    <w:p w:rsidP="009C2B58" w:rsidR="009A5503" w:rsidRDefault="009A5503" w:rsidRPr="009C2B58">
      <w:pPr>
        <w:pStyle w:val="Corpsdetexte"/>
        <w:spacing w:after="0" w:before="120" w:line="240" w:lineRule="auto"/>
        <w:jc w:val="both"/>
        <w:rPr>
          <w:rFonts w:asciiTheme="minorHAnsi" w:cs="Arial" w:hAnsiTheme="minorHAnsi"/>
          <w:b/>
          <w:szCs w:val="22"/>
          <w:lang w:val="fr-FR"/>
        </w:rPr>
      </w:pPr>
    </w:p>
    <w:p w:rsidP="00CF2791" w:rsidR="00CF2791" w:rsidRDefault="00CF2791" w:rsidRPr="009C2B58">
      <w:pPr>
        <w:pStyle w:val="Corpsdetexte"/>
        <w:spacing w:after="0" w:before="120" w:line="240" w:lineRule="auto"/>
        <w:jc w:val="both"/>
        <w:rPr>
          <w:rFonts w:asciiTheme="minorHAnsi" w:cs="Arial" w:hAnsiTheme="minorHAnsi"/>
          <w:szCs w:val="22"/>
          <w:lang w:val="fr-FR"/>
        </w:rPr>
      </w:pPr>
      <w:r w:rsidRPr="009C2B58">
        <w:rPr>
          <w:rFonts w:asciiTheme="minorHAnsi" w:cs="Arial" w:hAnsiTheme="minorHAnsi"/>
          <w:szCs w:val="22"/>
          <w:lang w:val="fr-FR"/>
        </w:rPr>
        <w:t>ET :</w:t>
      </w:r>
    </w:p>
    <w:p w:rsidP="00CF2791" w:rsidR="00CF2791" w:rsidRDefault="00CF2791" w:rsidRPr="009C2B58">
      <w:pPr>
        <w:pStyle w:val="Corpsdetexte"/>
        <w:spacing w:after="0" w:before="120" w:line="240" w:lineRule="auto"/>
        <w:jc w:val="both"/>
        <w:rPr>
          <w:rFonts w:asciiTheme="minorHAnsi" w:cs="Arial" w:hAnsiTheme="minorHAnsi"/>
          <w:szCs w:val="22"/>
          <w:lang w:val="fr-FR"/>
        </w:rPr>
      </w:pPr>
    </w:p>
    <w:p w:rsidP="00CF2791" w:rsidR="00CF2791" w:rsidRDefault="00C961DD">
      <w:pPr>
        <w:pStyle w:val="Corpsdetexte"/>
        <w:spacing w:after="0" w:before="120" w:line="240" w:lineRule="auto"/>
        <w:jc w:val="both"/>
        <w:rPr>
          <w:rFonts w:asciiTheme="minorHAnsi" w:cs="Arial" w:hAnsiTheme="minorHAnsi"/>
          <w:szCs w:val="22"/>
          <w:lang w:val="fr-FR"/>
        </w:rPr>
      </w:pPr>
      <w:r w:rsidRPr="00C961DD">
        <w:rPr>
          <w:rFonts w:asciiTheme="minorHAnsi" w:cs="Arial" w:hAnsiTheme="minorHAnsi"/>
          <w:szCs w:val="22"/>
          <w:lang w:val="fr-FR"/>
        </w:rPr>
        <w:t>Les</w:t>
      </w:r>
      <w:r w:rsidR="00CF2791" w:rsidRPr="00C961DD">
        <w:rPr>
          <w:rFonts w:asciiTheme="minorHAnsi" w:cs="Arial" w:hAnsiTheme="minorHAnsi"/>
          <w:szCs w:val="22"/>
          <w:lang w:val="fr-FR"/>
        </w:rPr>
        <w:t xml:space="preserve"> salariés de la présente</w:t>
      </w:r>
      <w:r w:rsidR="00CF2791" w:rsidRPr="00A12945">
        <w:rPr>
          <w:rFonts w:asciiTheme="minorHAnsi" w:cs="Arial" w:hAnsiTheme="minorHAnsi"/>
          <w:szCs w:val="22"/>
          <w:lang w:val="fr-FR"/>
        </w:rPr>
        <w:t xml:space="preserve"> </w:t>
      </w:r>
      <w:r w:rsidR="00CF2791" w:rsidRPr="00C961DD">
        <w:rPr>
          <w:rFonts w:asciiTheme="minorHAnsi" w:cs="Arial" w:hAnsiTheme="minorHAnsi"/>
          <w:szCs w:val="22"/>
          <w:lang w:val="fr-FR"/>
        </w:rPr>
        <w:t>société</w:t>
      </w:r>
      <w:r w:rsidR="00CF2791" w:rsidRPr="00A12945">
        <w:rPr>
          <w:rFonts w:asciiTheme="minorHAnsi" w:cs="Arial" w:hAnsiTheme="minorHAnsi"/>
          <w:szCs w:val="22"/>
          <w:lang w:val="fr-FR"/>
        </w:rPr>
        <w:t xml:space="preserve">, </w:t>
      </w:r>
      <w:r w:rsidR="00CF2791" w:rsidRPr="00C961DD">
        <w:rPr>
          <w:rFonts w:asciiTheme="minorHAnsi" w:cs="Arial" w:hAnsiTheme="minorHAnsi"/>
          <w:szCs w:val="22"/>
          <w:lang w:val="fr-FR"/>
        </w:rPr>
        <w:t>consultés sur le projet d’accord</w:t>
      </w:r>
    </w:p>
    <w:p w:rsidP="00CF2791" w:rsidR="00CF2791" w:rsidRDefault="00CF2791" w:rsidRPr="009C2B58">
      <w:pPr>
        <w:pStyle w:val="Corpsdetexte"/>
        <w:spacing w:after="0" w:before="120" w:line="240" w:lineRule="auto"/>
        <w:jc w:val="both"/>
        <w:rPr>
          <w:rFonts w:asciiTheme="minorHAnsi" w:cs="Arial" w:hAnsiTheme="minorHAnsi"/>
          <w:szCs w:val="22"/>
          <w:lang w:val="fr-FR"/>
        </w:rPr>
      </w:pPr>
    </w:p>
    <w:p w:rsidP="009C2B58" w:rsidR="009A5503" w:rsidRDefault="009A5503" w:rsidRPr="009C2B58">
      <w:pPr>
        <w:pStyle w:val="Corpsdetexte"/>
        <w:spacing w:after="0" w:before="120" w:line="240" w:lineRule="auto"/>
        <w:jc w:val="both"/>
        <w:rPr>
          <w:rFonts w:asciiTheme="minorHAnsi" w:cs="Arial" w:hAnsiTheme="minorHAnsi"/>
          <w:szCs w:val="22"/>
          <w:lang w:val="fr-FR"/>
        </w:rPr>
      </w:pPr>
      <w:r w:rsidRPr="009C2B58">
        <w:rPr>
          <w:rFonts w:asciiTheme="minorHAnsi" w:cs="Arial" w:hAnsiTheme="minorHAnsi"/>
          <w:szCs w:val="22"/>
          <w:lang w:val="fr-FR"/>
        </w:rPr>
        <w:t>D’autre part,</w:t>
      </w:r>
    </w:p>
    <w:p w:rsidP="009C2B58" w:rsidR="009A5503" w:rsidRDefault="009A5503" w:rsidRPr="009C2B58">
      <w:pPr>
        <w:pStyle w:val="Corpsdetexte"/>
        <w:spacing w:after="0" w:before="120" w:line="240" w:lineRule="auto"/>
        <w:jc w:val="both"/>
        <w:rPr>
          <w:rFonts w:asciiTheme="minorHAnsi" w:cs="Arial" w:hAnsiTheme="minorHAnsi"/>
          <w:b/>
          <w:szCs w:val="22"/>
          <w:u w:val="single"/>
          <w:lang w:val="fr-FR"/>
        </w:rPr>
      </w:pPr>
    </w:p>
    <w:p w:rsidP="009C2B58" w:rsidR="00FE63FC" w:rsidRDefault="00FE63FC" w:rsidRPr="009C2B58">
      <w:pPr>
        <w:pStyle w:val="Corpsdetexte"/>
        <w:spacing w:after="0" w:before="120" w:line="240" w:lineRule="auto"/>
        <w:jc w:val="both"/>
        <w:rPr>
          <w:rFonts w:asciiTheme="minorHAnsi" w:cs="Arial" w:hAnsiTheme="minorHAnsi"/>
          <w:b/>
          <w:szCs w:val="22"/>
          <w:u w:val="single"/>
          <w:lang w:val="fr-FR"/>
        </w:rPr>
      </w:pPr>
    </w:p>
    <w:p w:rsidP="009C2B58" w:rsidR="00FE63FC" w:rsidRDefault="00FE63FC" w:rsidRPr="009C2B58">
      <w:pPr>
        <w:pStyle w:val="Corpsdetexte"/>
        <w:spacing w:after="0" w:before="120" w:line="240" w:lineRule="auto"/>
        <w:jc w:val="both"/>
        <w:rPr>
          <w:rFonts w:asciiTheme="minorHAnsi" w:cs="Arial" w:hAnsiTheme="minorHAnsi"/>
          <w:b/>
          <w:szCs w:val="22"/>
          <w:u w:val="single"/>
          <w:lang w:val="fr-FR"/>
        </w:rPr>
      </w:pPr>
    </w:p>
    <w:p w:rsidR="00C961DD" w:rsidRDefault="00C961DD">
      <w:pPr>
        <w:rPr>
          <w:rFonts w:cs="Arial" w:eastAsia="Times New Roman"/>
          <w:b/>
          <w:u w:val="single"/>
        </w:rPr>
      </w:pPr>
      <w:r>
        <w:rPr>
          <w:rFonts w:cs="Arial"/>
          <w:b/>
          <w:u w:val="single"/>
        </w:rPr>
        <w:br w:type="page"/>
      </w:r>
    </w:p>
    <w:p w:rsidP="009C2B58" w:rsidR="00FE63FC" w:rsidRDefault="00FE63FC" w:rsidRPr="009C2B58">
      <w:pPr>
        <w:pStyle w:val="Corpsdetexte"/>
        <w:spacing w:after="0" w:before="120" w:line="240" w:lineRule="auto"/>
        <w:jc w:val="both"/>
        <w:rPr>
          <w:rFonts w:asciiTheme="minorHAnsi" w:cs="Arial" w:hAnsiTheme="minorHAnsi"/>
          <w:b/>
          <w:szCs w:val="22"/>
          <w:u w:val="single"/>
          <w:lang w:val="fr-FR"/>
        </w:rPr>
      </w:pPr>
    </w:p>
    <w:p w:rsidP="009C2B58" w:rsidR="00FE63FC" w:rsidRDefault="00FE63FC" w:rsidRPr="009C2B58">
      <w:pPr>
        <w:pStyle w:val="Corpsdetexte"/>
        <w:spacing w:after="0" w:before="120" w:line="240" w:lineRule="auto"/>
        <w:jc w:val="both"/>
        <w:rPr>
          <w:rFonts w:asciiTheme="minorHAnsi" w:cs="Arial" w:hAnsiTheme="minorHAnsi"/>
          <w:b/>
          <w:szCs w:val="22"/>
          <w:u w:val="single"/>
          <w:lang w:val="fr-FR"/>
        </w:rPr>
      </w:pPr>
    </w:p>
    <w:p w:rsidP="009C2B58" w:rsidR="002654E0" w:rsidRDefault="002654E0" w:rsidRPr="009C2B58">
      <w:pPr>
        <w:pStyle w:val="Corpsdetexte"/>
        <w:pBdr>
          <w:top w:color="auto" w:space="1" w:sz="12" w:val="single"/>
          <w:left w:color="auto" w:space="4" w:sz="12" w:val="single"/>
          <w:bottom w:color="auto" w:space="1" w:sz="12" w:val="single"/>
          <w:right w:color="auto" w:space="4" w:sz="12" w:val="single"/>
        </w:pBdr>
        <w:spacing w:after="0" w:before="120" w:line="240" w:lineRule="auto"/>
        <w:jc w:val="center"/>
        <w:rPr>
          <w:rFonts w:asciiTheme="minorHAnsi" w:cs="Arial" w:hAnsiTheme="minorHAnsi"/>
          <w:b/>
          <w:sz w:val="24"/>
          <w:szCs w:val="24"/>
          <w:lang w:val="fr-FR"/>
        </w:rPr>
      </w:pPr>
    </w:p>
    <w:p w:rsidP="009C2B58" w:rsidR="00FE63FC" w:rsidRDefault="00FE63FC" w:rsidRPr="009C2B58">
      <w:pPr>
        <w:pStyle w:val="Corpsdetexte"/>
        <w:pBdr>
          <w:top w:color="auto" w:space="1" w:sz="12" w:val="single"/>
          <w:left w:color="auto" w:space="4" w:sz="12" w:val="single"/>
          <w:bottom w:color="auto" w:space="1" w:sz="12" w:val="single"/>
          <w:right w:color="auto" w:space="4" w:sz="12" w:val="single"/>
        </w:pBdr>
        <w:spacing w:after="0" w:before="120" w:line="240" w:lineRule="auto"/>
        <w:jc w:val="center"/>
        <w:rPr>
          <w:rFonts w:asciiTheme="minorHAnsi" w:cs="Arial" w:hAnsiTheme="minorHAnsi"/>
          <w:b/>
          <w:sz w:val="24"/>
          <w:szCs w:val="24"/>
          <w:lang w:val="fr-FR"/>
        </w:rPr>
      </w:pPr>
      <w:r w:rsidRPr="009C2B58">
        <w:rPr>
          <w:rFonts w:asciiTheme="minorHAnsi" w:cs="Arial" w:hAnsiTheme="minorHAnsi"/>
          <w:b/>
          <w:sz w:val="24"/>
          <w:szCs w:val="24"/>
          <w:lang w:val="fr-FR"/>
        </w:rPr>
        <w:t>SOMMAIRE</w:t>
      </w:r>
    </w:p>
    <w:p w:rsidP="009C2B58" w:rsidR="002654E0" w:rsidRDefault="002654E0" w:rsidRPr="009C2B58">
      <w:pPr>
        <w:pStyle w:val="Corpsdetexte"/>
        <w:pBdr>
          <w:top w:color="auto" w:space="1" w:sz="12" w:val="single"/>
          <w:left w:color="auto" w:space="4" w:sz="12" w:val="single"/>
          <w:bottom w:color="auto" w:space="1" w:sz="12" w:val="single"/>
          <w:right w:color="auto" w:space="4" w:sz="12" w:val="single"/>
        </w:pBdr>
        <w:spacing w:after="0" w:before="120" w:line="240" w:lineRule="auto"/>
        <w:jc w:val="center"/>
        <w:rPr>
          <w:rFonts w:asciiTheme="minorHAnsi" w:cs="Arial" w:hAnsiTheme="minorHAnsi"/>
          <w:b/>
          <w:sz w:val="24"/>
          <w:szCs w:val="24"/>
          <w:lang w:val="fr-FR"/>
        </w:rPr>
      </w:pPr>
    </w:p>
    <w:p w:rsidP="009C2B58" w:rsidR="00FE63FC" w:rsidRDefault="00FE63FC" w:rsidRPr="009C2B58">
      <w:pPr>
        <w:pStyle w:val="Corpsdetexte"/>
        <w:spacing w:after="0" w:before="120" w:line="240" w:lineRule="auto"/>
        <w:jc w:val="both"/>
        <w:rPr>
          <w:rFonts w:asciiTheme="minorHAnsi" w:cs="Arial" w:hAnsiTheme="minorHAnsi"/>
          <w:b/>
          <w:szCs w:val="22"/>
          <w:u w:val="single"/>
          <w:lang w:val="fr-FR"/>
        </w:rPr>
      </w:pPr>
    </w:p>
    <w:p w:rsidP="009C2B58" w:rsidR="00FE63FC" w:rsidRDefault="00FE63FC" w:rsidRPr="009C2B58">
      <w:pPr>
        <w:pStyle w:val="Corpsdetexte"/>
        <w:spacing w:after="0" w:before="120" w:line="240" w:lineRule="auto"/>
        <w:jc w:val="both"/>
        <w:rPr>
          <w:rFonts w:asciiTheme="minorHAnsi" w:cs="Arial" w:hAnsiTheme="minorHAnsi"/>
          <w:b/>
          <w:sz w:val="24"/>
          <w:szCs w:val="22"/>
          <w:lang w:val="fr-FR"/>
        </w:rPr>
      </w:pPr>
      <w:r w:rsidRPr="009C2B58">
        <w:rPr>
          <w:rFonts w:asciiTheme="minorHAnsi" w:cs="Arial" w:hAnsiTheme="minorHAnsi"/>
          <w:b/>
          <w:sz w:val="24"/>
          <w:szCs w:val="22"/>
          <w:lang w:val="fr-FR"/>
        </w:rPr>
        <w:t>Préambule</w:t>
      </w:r>
    </w:p>
    <w:p w:rsidP="009C2B58" w:rsidR="006D5AD9" w:rsidRDefault="006D5AD9" w:rsidRPr="009C2B58">
      <w:pPr>
        <w:pStyle w:val="Corpsdetexte"/>
        <w:spacing w:after="0" w:before="120" w:line="240" w:lineRule="auto"/>
        <w:jc w:val="both"/>
        <w:rPr>
          <w:rFonts w:asciiTheme="minorHAnsi" w:cs="Arial" w:hAnsiTheme="minorHAnsi"/>
          <w:b/>
          <w:sz w:val="24"/>
          <w:szCs w:val="22"/>
          <w:lang w:val="fr-FR"/>
        </w:rPr>
      </w:pPr>
    </w:p>
    <w:p w:rsidP="009C2B58" w:rsidR="0098528F" w:rsidRDefault="009717D0" w:rsidRPr="009C2B58">
      <w:pPr>
        <w:pStyle w:val="Corpsdetexte"/>
        <w:spacing w:after="0" w:before="120" w:line="240" w:lineRule="auto"/>
        <w:jc w:val="both"/>
        <w:rPr>
          <w:rFonts w:asciiTheme="minorHAnsi" w:cs="Arial" w:hAnsiTheme="minorHAnsi"/>
          <w:b/>
          <w:sz w:val="24"/>
          <w:szCs w:val="22"/>
          <w:lang w:val="fr-FR"/>
        </w:rPr>
      </w:pPr>
      <w:r w:rsidRPr="009C2B58">
        <w:rPr>
          <w:rFonts w:asciiTheme="minorHAnsi" w:cs="Arial" w:hAnsiTheme="minorHAnsi"/>
          <w:b/>
          <w:sz w:val="24"/>
          <w:szCs w:val="22"/>
          <w:lang w:val="fr-FR"/>
        </w:rPr>
        <w:t>Titre</w:t>
      </w:r>
      <w:r w:rsidR="0098528F" w:rsidRPr="009C2B58">
        <w:rPr>
          <w:rFonts w:asciiTheme="minorHAnsi" w:cs="Arial" w:hAnsiTheme="minorHAnsi"/>
          <w:b/>
          <w:sz w:val="24"/>
          <w:szCs w:val="22"/>
          <w:lang w:val="fr-FR"/>
        </w:rPr>
        <w:t xml:space="preserve"> </w:t>
      </w:r>
      <w:r w:rsidR="00FE63FC" w:rsidRPr="009C2B58">
        <w:rPr>
          <w:rFonts w:asciiTheme="minorHAnsi" w:cs="Arial" w:hAnsiTheme="minorHAnsi"/>
          <w:b/>
          <w:sz w:val="24"/>
          <w:szCs w:val="22"/>
          <w:lang w:val="fr-FR"/>
        </w:rPr>
        <w:t xml:space="preserve">1 - </w:t>
      </w:r>
      <w:r w:rsidR="0098528F" w:rsidRPr="009C2B58">
        <w:rPr>
          <w:rFonts w:asciiTheme="minorHAnsi" w:cs="Arial" w:hAnsiTheme="minorHAnsi"/>
          <w:b/>
          <w:sz w:val="24"/>
          <w:szCs w:val="22"/>
          <w:lang w:val="fr-FR"/>
        </w:rPr>
        <w:t>Champ d’application</w:t>
      </w:r>
    </w:p>
    <w:p w:rsidP="009C2B58" w:rsidR="00810F64" w:rsidRDefault="00810F64" w:rsidRPr="009C2B58">
      <w:pPr>
        <w:pStyle w:val="Corpsdetexte"/>
        <w:spacing w:after="0" w:before="120" w:line="240" w:lineRule="auto"/>
        <w:jc w:val="both"/>
        <w:rPr>
          <w:rFonts w:asciiTheme="minorHAnsi" w:cs="Arial" w:hAnsiTheme="minorHAnsi"/>
          <w:b/>
          <w:sz w:val="24"/>
          <w:szCs w:val="22"/>
          <w:lang w:val="fr-FR"/>
        </w:rPr>
      </w:pPr>
    </w:p>
    <w:p w:rsidP="009C2B58" w:rsidR="0098528F" w:rsidRDefault="009717D0" w:rsidRPr="009C2B58">
      <w:pPr>
        <w:pStyle w:val="Corpsdetexte"/>
        <w:spacing w:after="0" w:before="120" w:line="240" w:lineRule="auto"/>
        <w:jc w:val="both"/>
        <w:rPr>
          <w:rFonts w:asciiTheme="minorHAnsi" w:cs="Arial" w:hAnsiTheme="minorHAnsi"/>
          <w:b/>
          <w:sz w:val="24"/>
          <w:szCs w:val="22"/>
          <w:lang w:val="fr-FR"/>
        </w:rPr>
      </w:pPr>
      <w:r w:rsidRPr="009C2B58">
        <w:rPr>
          <w:rFonts w:asciiTheme="minorHAnsi" w:cs="Arial" w:hAnsiTheme="minorHAnsi"/>
          <w:b/>
          <w:sz w:val="24"/>
          <w:szCs w:val="22"/>
          <w:lang w:val="fr-FR"/>
        </w:rPr>
        <w:t>Titre</w:t>
      </w:r>
      <w:r w:rsidR="0098528F" w:rsidRPr="009C2B58">
        <w:rPr>
          <w:rFonts w:asciiTheme="minorHAnsi" w:cs="Arial" w:hAnsiTheme="minorHAnsi"/>
          <w:b/>
          <w:sz w:val="24"/>
          <w:szCs w:val="22"/>
          <w:lang w:val="fr-FR"/>
        </w:rPr>
        <w:t xml:space="preserve"> 2 – </w:t>
      </w:r>
      <w:r w:rsidR="000A751B" w:rsidRPr="009C2B58">
        <w:rPr>
          <w:rFonts w:asciiTheme="minorHAnsi" w:cs="Arial" w:hAnsiTheme="minorHAnsi"/>
          <w:b/>
          <w:sz w:val="24"/>
          <w:szCs w:val="22"/>
          <w:lang w:val="fr-FR"/>
        </w:rPr>
        <w:t xml:space="preserve">Aménagement du temps de travail sur l’année </w:t>
      </w:r>
      <w:r w:rsidR="00D83028">
        <w:rPr>
          <w:rFonts w:asciiTheme="minorHAnsi" w:cs="Arial" w:hAnsiTheme="minorHAnsi"/>
          <w:b/>
          <w:sz w:val="24"/>
          <w:szCs w:val="22"/>
          <w:lang w:val="fr-FR"/>
        </w:rPr>
        <w:t>pour les salariés à temps partiel</w:t>
      </w:r>
    </w:p>
    <w:p w:rsidP="009C2B58" w:rsidR="002E5D1B" w:rsidRDefault="002E5D1B">
      <w:pPr>
        <w:pStyle w:val="Corpsdetexte"/>
        <w:spacing w:after="0" w:before="120" w:line="240" w:lineRule="auto"/>
        <w:jc w:val="both"/>
        <w:rPr>
          <w:rFonts w:asciiTheme="minorHAnsi" w:cs="Arial" w:hAnsiTheme="minorHAnsi"/>
          <w:b/>
          <w:sz w:val="24"/>
          <w:szCs w:val="22"/>
          <w:lang w:val="fr-FR"/>
        </w:rPr>
      </w:pPr>
    </w:p>
    <w:p w:rsidP="009C2B58" w:rsidR="00FE63FC" w:rsidRDefault="009717D0" w:rsidRPr="009C2B58">
      <w:pPr>
        <w:pStyle w:val="Corpsdetexte"/>
        <w:spacing w:after="0" w:before="120" w:line="240" w:lineRule="auto"/>
        <w:rPr>
          <w:rFonts w:asciiTheme="minorHAnsi" w:cs="Arial" w:hAnsiTheme="minorHAnsi"/>
          <w:b/>
          <w:sz w:val="24"/>
          <w:szCs w:val="22"/>
          <w:lang w:val="fr-FR"/>
        </w:rPr>
      </w:pPr>
      <w:r w:rsidRPr="009C2B58">
        <w:rPr>
          <w:rFonts w:asciiTheme="minorHAnsi" w:cs="Arial" w:hAnsiTheme="minorHAnsi"/>
          <w:b/>
          <w:sz w:val="24"/>
          <w:szCs w:val="22"/>
          <w:lang w:val="fr-FR"/>
        </w:rPr>
        <w:t>Titre</w:t>
      </w:r>
      <w:r w:rsidR="009A5503" w:rsidRPr="009C2B58">
        <w:rPr>
          <w:rFonts w:asciiTheme="minorHAnsi" w:cs="Arial" w:hAnsiTheme="minorHAnsi"/>
          <w:b/>
          <w:sz w:val="24"/>
          <w:szCs w:val="22"/>
          <w:lang w:val="fr-FR"/>
        </w:rPr>
        <w:t xml:space="preserve"> </w:t>
      </w:r>
      <w:r w:rsidR="00B7519F">
        <w:rPr>
          <w:rFonts w:asciiTheme="minorHAnsi" w:cs="Arial" w:hAnsiTheme="minorHAnsi"/>
          <w:b/>
          <w:sz w:val="24"/>
          <w:szCs w:val="22"/>
          <w:lang w:val="fr-FR"/>
        </w:rPr>
        <w:t>3</w:t>
      </w:r>
      <w:r w:rsidR="002E5D1B" w:rsidRPr="009C2B58">
        <w:rPr>
          <w:rFonts w:asciiTheme="minorHAnsi" w:cs="Arial" w:hAnsiTheme="minorHAnsi"/>
          <w:b/>
          <w:sz w:val="24"/>
          <w:szCs w:val="22"/>
          <w:lang w:val="fr-FR"/>
        </w:rPr>
        <w:t xml:space="preserve"> –</w:t>
      </w:r>
      <w:r w:rsidR="00FE63FC" w:rsidRPr="009C2B58">
        <w:rPr>
          <w:rFonts w:asciiTheme="minorHAnsi" w:cs="Arial" w:hAnsiTheme="minorHAnsi"/>
          <w:b/>
          <w:sz w:val="24"/>
          <w:szCs w:val="22"/>
          <w:lang w:val="fr-FR"/>
        </w:rPr>
        <w:t xml:space="preserve"> Dispositions finales </w:t>
      </w:r>
    </w:p>
    <w:p w:rsidP="009C2B58" w:rsidR="009F42B5" w:rsidRDefault="009F42B5" w:rsidRPr="009C2B58">
      <w:pPr>
        <w:pStyle w:val="Corpsdetexte"/>
        <w:spacing w:after="0" w:before="120" w:line="240" w:lineRule="auto"/>
        <w:rPr>
          <w:rFonts w:asciiTheme="minorHAnsi" w:cs="Arial" w:hAnsiTheme="minorHAnsi"/>
          <w:b/>
          <w:sz w:val="24"/>
          <w:szCs w:val="22"/>
          <w:lang w:val="fr-FR"/>
        </w:rPr>
      </w:pPr>
    </w:p>
    <w:p w:rsidP="009C2B58" w:rsidR="00FE63FC" w:rsidRDefault="00FE63FC" w:rsidRPr="009C2B58">
      <w:pPr>
        <w:pStyle w:val="Corpsdetexte"/>
        <w:spacing w:after="0" w:before="120" w:line="240" w:lineRule="auto"/>
        <w:jc w:val="both"/>
        <w:rPr>
          <w:rFonts w:asciiTheme="minorHAnsi" w:cs="Arial" w:hAnsiTheme="minorHAnsi"/>
          <w:szCs w:val="22"/>
          <w:lang w:val="fr-FR"/>
        </w:rPr>
      </w:pPr>
    </w:p>
    <w:p w:rsidP="009C2B58" w:rsidR="002E5D1B" w:rsidRDefault="002E5D1B" w:rsidRPr="009C2B58">
      <w:pPr>
        <w:pStyle w:val="Corpsdetexte"/>
        <w:spacing w:after="0" w:before="120" w:line="240" w:lineRule="auto"/>
        <w:jc w:val="both"/>
        <w:rPr>
          <w:rFonts w:asciiTheme="minorHAnsi" w:cs="Arial" w:hAnsiTheme="minorHAnsi"/>
          <w:szCs w:val="22"/>
          <w:lang w:val="fr-FR"/>
        </w:rPr>
      </w:pPr>
    </w:p>
    <w:p w:rsidP="009C2B58" w:rsidR="002E5D1B" w:rsidRDefault="002E5D1B" w:rsidRPr="009C2B58">
      <w:pPr>
        <w:pStyle w:val="Corpsdetexte"/>
        <w:spacing w:after="0" w:before="120" w:line="240" w:lineRule="auto"/>
        <w:jc w:val="both"/>
        <w:rPr>
          <w:rFonts w:asciiTheme="minorHAnsi" w:cs="Arial" w:hAnsiTheme="minorHAnsi"/>
          <w:szCs w:val="22"/>
          <w:lang w:val="fr-FR"/>
        </w:rPr>
      </w:pPr>
    </w:p>
    <w:p w:rsidP="009C2B58" w:rsidR="002E5D1B" w:rsidRDefault="002E5D1B" w:rsidRPr="009C2B58">
      <w:pPr>
        <w:pStyle w:val="Corpsdetexte"/>
        <w:spacing w:after="0" w:before="120" w:line="240" w:lineRule="auto"/>
        <w:jc w:val="both"/>
        <w:rPr>
          <w:rFonts w:asciiTheme="minorHAnsi" w:cs="Arial" w:hAnsiTheme="minorHAnsi"/>
          <w:szCs w:val="22"/>
          <w:lang w:val="fr-FR"/>
        </w:rPr>
      </w:pPr>
    </w:p>
    <w:p w:rsidP="009C2B58" w:rsidR="002E5D1B" w:rsidRDefault="002E5D1B" w:rsidRPr="009C2B58">
      <w:pPr>
        <w:pStyle w:val="Corpsdetexte"/>
        <w:spacing w:after="0" w:before="120" w:line="240" w:lineRule="auto"/>
        <w:jc w:val="both"/>
        <w:rPr>
          <w:rFonts w:asciiTheme="minorHAnsi" w:cs="Arial" w:hAnsiTheme="minorHAnsi"/>
          <w:szCs w:val="22"/>
          <w:lang w:val="fr-FR"/>
        </w:rPr>
      </w:pPr>
    </w:p>
    <w:p w:rsidP="009C2B58" w:rsidR="002E5D1B" w:rsidRDefault="002E5D1B" w:rsidRPr="009C2B58">
      <w:pPr>
        <w:pStyle w:val="Corpsdetexte"/>
        <w:spacing w:after="0" w:before="120" w:line="240" w:lineRule="auto"/>
        <w:jc w:val="both"/>
        <w:rPr>
          <w:rFonts w:asciiTheme="minorHAnsi" w:cs="Arial" w:hAnsiTheme="minorHAnsi"/>
          <w:szCs w:val="22"/>
          <w:lang w:val="fr-FR"/>
        </w:rPr>
      </w:pPr>
    </w:p>
    <w:p w:rsidP="009C2B58" w:rsidR="002E5D1B" w:rsidRDefault="002E5D1B" w:rsidRPr="009C2B58">
      <w:pPr>
        <w:pStyle w:val="Corpsdetexte"/>
        <w:spacing w:after="0" w:before="120" w:line="240" w:lineRule="auto"/>
        <w:jc w:val="both"/>
        <w:rPr>
          <w:rFonts w:asciiTheme="minorHAnsi" w:cs="Arial" w:hAnsiTheme="minorHAnsi"/>
          <w:szCs w:val="22"/>
          <w:lang w:val="fr-FR"/>
        </w:rPr>
      </w:pPr>
    </w:p>
    <w:p w:rsidP="009C2B58" w:rsidR="006D5AD9" w:rsidRDefault="006D5AD9" w:rsidRPr="009C2B58">
      <w:pPr>
        <w:spacing w:after="0" w:before="120" w:line="240" w:lineRule="auto"/>
        <w:rPr>
          <w:rFonts w:cs="Arial" w:eastAsia="Times New Roman"/>
        </w:rPr>
      </w:pPr>
      <w:r w:rsidRPr="009C2B58">
        <w:rPr>
          <w:rFonts w:cs="Arial"/>
        </w:rPr>
        <w:br w:type="page"/>
      </w:r>
    </w:p>
    <w:p w:rsidP="009C2B58" w:rsidR="002E5D1B" w:rsidRDefault="002E5D1B" w:rsidRPr="009C2B58">
      <w:pPr>
        <w:pStyle w:val="Corpsdetexte"/>
        <w:spacing w:after="0" w:before="120" w:line="240" w:lineRule="auto"/>
        <w:jc w:val="both"/>
        <w:rPr>
          <w:rFonts w:asciiTheme="minorHAnsi" w:cs="Arial" w:hAnsiTheme="minorHAnsi"/>
          <w:szCs w:val="22"/>
          <w:lang w:val="fr-FR"/>
        </w:rPr>
      </w:pPr>
    </w:p>
    <w:p w:rsidP="009C2B58" w:rsidR="002654E0" w:rsidRDefault="002654E0" w:rsidRPr="009C2B58">
      <w:pPr>
        <w:pStyle w:val="Corpsdetexte"/>
        <w:pBdr>
          <w:top w:color="auto" w:space="1" w:sz="12" w:val="single"/>
          <w:left w:color="auto" w:space="4" w:sz="12" w:val="single"/>
          <w:bottom w:color="auto" w:space="1" w:sz="12" w:val="single"/>
          <w:right w:color="auto" w:space="4" w:sz="12" w:val="single"/>
        </w:pBdr>
        <w:spacing w:after="0" w:before="120" w:line="240" w:lineRule="auto"/>
        <w:jc w:val="center"/>
        <w:rPr>
          <w:rFonts w:asciiTheme="minorHAnsi" w:cs="Arial" w:hAnsiTheme="minorHAnsi"/>
          <w:b/>
          <w:szCs w:val="22"/>
          <w:lang w:val="fr-FR"/>
        </w:rPr>
      </w:pPr>
      <w:r w:rsidRPr="009C2B58">
        <w:rPr>
          <w:rFonts w:asciiTheme="minorHAnsi" w:cs="Arial" w:hAnsiTheme="minorHAnsi"/>
          <w:b/>
          <w:szCs w:val="22"/>
          <w:lang w:val="fr-FR"/>
        </w:rPr>
        <w:t>PREAMBULE</w:t>
      </w:r>
    </w:p>
    <w:p w:rsidP="009C2B58" w:rsidR="002654E0" w:rsidRDefault="002654E0" w:rsidRPr="009C2B58">
      <w:pPr>
        <w:pStyle w:val="Default"/>
        <w:spacing w:before="120"/>
        <w:jc w:val="both"/>
        <w:rPr>
          <w:rFonts w:asciiTheme="minorHAnsi" w:cs="Arial" w:hAnsiTheme="minorHAnsi"/>
          <w:sz w:val="22"/>
          <w:szCs w:val="22"/>
        </w:rPr>
      </w:pPr>
    </w:p>
    <w:p w:rsidP="009C2B58" w:rsidR="009A5503" w:rsidRDefault="009A5503" w:rsidRPr="009C2B58">
      <w:pPr>
        <w:pStyle w:val="Default"/>
        <w:spacing w:before="120"/>
        <w:jc w:val="both"/>
        <w:rPr>
          <w:rFonts w:asciiTheme="minorHAnsi" w:cs="Arial" w:hAnsiTheme="minorHAnsi"/>
          <w:sz w:val="22"/>
          <w:szCs w:val="22"/>
        </w:rPr>
      </w:pPr>
      <w:r w:rsidRPr="009C2B58">
        <w:rPr>
          <w:rFonts w:asciiTheme="minorHAnsi" w:cs="Arial" w:hAnsiTheme="minorHAnsi"/>
          <w:sz w:val="22"/>
          <w:szCs w:val="22"/>
        </w:rPr>
        <w:t>La loi n° 2008-789 du 20 août 2008 a remplacé par une modalité unique d'aménagement du temps de travail sur plusieurs semaines et au plus égale à l'année les dispositifs précédents, en prévoyant une sécurisation pour les accords déjà conclus (art. 20 V).</w:t>
      </w:r>
    </w:p>
    <w:p w:rsidP="009C2B58" w:rsidR="009A5503" w:rsidRDefault="009A5503" w:rsidRPr="001E0619">
      <w:pPr>
        <w:pStyle w:val="Corpsdetexte"/>
        <w:spacing w:after="0" w:before="120" w:line="240" w:lineRule="auto"/>
        <w:jc w:val="both"/>
        <w:rPr>
          <w:rFonts w:asciiTheme="minorHAnsi" w:cs="Arial" w:hAnsiTheme="minorHAnsi"/>
          <w:szCs w:val="22"/>
          <w:lang w:val="fr-FR"/>
        </w:rPr>
      </w:pPr>
      <w:r w:rsidRPr="001E0619">
        <w:rPr>
          <w:rFonts w:asciiTheme="minorHAnsi" w:cs="Arial" w:hAnsiTheme="minorHAnsi"/>
          <w:szCs w:val="22"/>
          <w:lang w:val="fr-FR"/>
        </w:rPr>
        <w:t>L’activité de l’entreprise étant</w:t>
      </w:r>
      <w:r w:rsidR="005B4142" w:rsidRPr="001E0619">
        <w:rPr>
          <w:rFonts w:asciiTheme="minorHAnsi" w:cs="Arial" w:hAnsiTheme="minorHAnsi"/>
          <w:szCs w:val="22"/>
          <w:lang w:val="fr-FR"/>
        </w:rPr>
        <w:t xml:space="preserve"> l’exploitation d’une auto-école, et plus généralement tout ce qui se rapporte à l’enseignement de la conduite</w:t>
      </w:r>
      <w:r w:rsidR="001E0619" w:rsidRPr="001E0619">
        <w:rPr>
          <w:rFonts w:asciiTheme="minorHAnsi" w:cs="Arial" w:hAnsiTheme="minorHAnsi"/>
          <w:szCs w:val="22"/>
          <w:lang w:val="fr-FR"/>
        </w:rPr>
        <w:t xml:space="preserve"> des véhicules à moteur et à la sécurité routière</w:t>
      </w:r>
      <w:r w:rsidRPr="001E0619">
        <w:rPr>
          <w:rFonts w:asciiTheme="minorHAnsi" w:cs="Arial" w:hAnsiTheme="minorHAnsi"/>
          <w:szCs w:val="22"/>
          <w:lang w:val="fr-FR"/>
        </w:rPr>
        <w:t xml:space="preserve">, elle est soumise à une variabilité de sa charge de travail nécessitant une souplesse dans l’organisation du temps de travail. </w:t>
      </w:r>
    </w:p>
    <w:p w:rsidP="003A4C77" w:rsidR="003A4C77" w:rsidRDefault="003A4C77" w:rsidRPr="001E0619">
      <w:pPr>
        <w:pStyle w:val="Corpsdetexte"/>
        <w:spacing w:after="0" w:before="120" w:line="240" w:lineRule="auto"/>
        <w:jc w:val="both"/>
        <w:rPr>
          <w:rFonts w:asciiTheme="minorHAnsi" w:cs="Arial" w:hAnsiTheme="minorHAnsi"/>
          <w:szCs w:val="22"/>
          <w:lang w:val="fr-FR"/>
        </w:rPr>
      </w:pPr>
      <w:r w:rsidRPr="001E0619">
        <w:rPr>
          <w:rFonts w:asciiTheme="minorHAnsi" w:cs="Arial" w:hAnsiTheme="minorHAnsi"/>
          <w:szCs w:val="22"/>
          <w:lang w:val="fr-FR"/>
        </w:rPr>
        <w:t xml:space="preserve">Elle doit donc s’adapter à </w:t>
      </w:r>
      <w:r w:rsidR="001E0619" w:rsidRPr="001E0619">
        <w:rPr>
          <w:rFonts w:asciiTheme="minorHAnsi" w:cs="Arial" w:hAnsiTheme="minorHAnsi"/>
          <w:szCs w:val="22"/>
          <w:lang w:val="fr-FR"/>
        </w:rPr>
        <w:t>des variations de volume d’activité, notamment liées aux périodes de vacances scolaires.</w:t>
      </w:r>
    </w:p>
    <w:p w:rsidP="009C2B58" w:rsidR="00D83028" w:rsidRDefault="00D83028">
      <w:pPr>
        <w:pStyle w:val="Corpsdetexte"/>
        <w:spacing w:after="0" w:before="120" w:line="240" w:lineRule="auto"/>
        <w:jc w:val="both"/>
        <w:rPr>
          <w:rFonts w:asciiTheme="minorHAnsi" w:cs="Arial" w:hAnsiTheme="minorHAnsi"/>
          <w:szCs w:val="22"/>
          <w:lang w:val="fr-FR"/>
        </w:rPr>
      </w:pPr>
      <w:r w:rsidRPr="00D83028">
        <w:rPr>
          <w:rFonts w:asciiTheme="minorHAnsi" w:cs="Arial" w:hAnsiTheme="minorHAnsi"/>
          <w:szCs w:val="22"/>
          <w:lang w:val="fr-FR"/>
        </w:rPr>
        <w:t>Ainsi</w:t>
      </w:r>
      <w:r w:rsidR="007B274F">
        <w:rPr>
          <w:rFonts w:asciiTheme="minorHAnsi" w:cs="Arial" w:hAnsiTheme="minorHAnsi"/>
          <w:szCs w:val="22"/>
          <w:lang w:val="fr-FR"/>
        </w:rPr>
        <w:t>,</w:t>
      </w:r>
      <w:r w:rsidRPr="00D83028">
        <w:rPr>
          <w:rFonts w:asciiTheme="minorHAnsi" w:cs="Arial" w:hAnsiTheme="minorHAnsi"/>
          <w:szCs w:val="22"/>
          <w:lang w:val="fr-FR"/>
        </w:rPr>
        <w:t xml:space="preserve"> le présent accord prévoit un dispositif de temps partiel annualisé. Ce temps partiel aménagé sur tout ou partie de l'année est mis en place par un accord collectif conclu </w:t>
      </w:r>
      <w:r w:rsidRPr="007B274F">
        <w:rPr>
          <w:rFonts w:asciiTheme="minorHAnsi" w:cs="Arial" w:hAnsiTheme="minorHAnsi"/>
          <w:szCs w:val="22"/>
          <w:lang w:val="fr-FR"/>
        </w:rPr>
        <w:t>dans le cadre des dispositions de la loi n°2008-789 du 20 août 2008 et des dispositions du Code du travail relatives à la durée du travail</w:t>
      </w:r>
      <w:r w:rsidRPr="00D83028">
        <w:rPr>
          <w:rFonts w:asciiTheme="minorHAnsi" w:cs="Arial" w:hAnsiTheme="minorHAnsi"/>
          <w:szCs w:val="22"/>
          <w:lang w:val="fr-FR"/>
        </w:rPr>
        <w:t>, et s'inscrit dans le cadre du dispositif unique d'aménagement du temps de travail prévu à l'article  L. 3121-44 du code du travail.</w:t>
      </w:r>
    </w:p>
    <w:p w:rsidP="009C2B58" w:rsidR="00B23DF8" w:rsidRDefault="001F7FAC" w:rsidRPr="009C2B58">
      <w:pPr>
        <w:pStyle w:val="Corpsdetexte"/>
        <w:spacing w:after="0" w:before="120" w:line="240" w:lineRule="auto"/>
        <w:jc w:val="both"/>
        <w:rPr>
          <w:rFonts w:asciiTheme="minorHAnsi" w:cs="Arial" w:hAnsiTheme="minorHAnsi"/>
          <w:szCs w:val="22"/>
          <w:lang w:val="fr-FR"/>
        </w:rPr>
      </w:pPr>
      <w:r w:rsidRPr="009C2B58">
        <w:rPr>
          <w:rFonts w:asciiTheme="minorHAnsi" w:cs="Arial" w:hAnsiTheme="minorHAnsi"/>
          <w:szCs w:val="22"/>
          <w:lang w:val="fr-FR"/>
        </w:rPr>
        <w:t xml:space="preserve">Ce présent accord vise à mettre en œuvre une organisation annualisée du temps de travail, qui permettra </w:t>
      </w:r>
      <w:r w:rsidRPr="006A5018">
        <w:rPr>
          <w:rFonts w:asciiTheme="minorHAnsi" w:cs="Arial" w:hAnsiTheme="minorHAnsi"/>
          <w:szCs w:val="22"/>
          <w:lang w:val="fr-FR"/>
        </w:rPr>
        <w:t xml:space="preserve">à la fois de faire face aux besoins structurels de la société et </w:t>
      </w:r>
      <w:r w:rsidR="005A2DB4" w:rsidRPr="006A5018">
        <w:rPr>
          <w:rFonts w:asciiTheme="minorHAnsi" w:cs="Arial" w:hAnsiTheme="minorHAnsi"/>
          <w:szCs w:val="22"/>
          <w:lang w:val="fr-FR"/>
        </w:rPr>
        <w:t xml:space="preserve">de libérer du temps de repos pour les salariés en période d’activité plus creuse, en assurant </w:t>
      </w:r>
      <w:r w:rsidR="009F0B1E" w:rsidRPr="006A5018">
        <w:rPr>
          <w:rFonts w:asciiTheme="minorHAnsi" w:cs="Arial" w:hAnsiTheme="minorHAnsi"/>
          <w:szCs w:val="22"/>
          <w:lang w:val="fr-FR"/>
        </w:rPr>
        <w:t xml:space="preserve">une </w:t>
      </w:r>
      <w:r w:rsidR="00987C7D" w:rsidRPr="006A5018">
        <w:rPr>
          <w:rFonts w:asciiTheme="minorHAnsi" w:cs="Arial" w:hAnsiTheme="minorHAnsi"/>
          <w:szCs w:val="22"/>
          <w:lang w:val="fr-FR"/>
        </w:rPr>
        <w:t xml:space="preserve">rémunération constante </w:t>
      </w:r>
      <w:r w:rsidR="009F0B1E" w:rsidRPr="006A5018">
        <w:rPr>
          <w:rFonts w:asciiTheme="minorHAnsi" w:cs="Arial" w:hAnsiTheme="minorHAnsi"/>
          <w:szCs w:val="22"/>
          <w:lang w:val="fr-FR"/>
        </w:rPr>
        <w:t>tout au long de l’année</w:t>
      </w:r>
      <w:r w:rsidR="009F0B1E" w:rsidRPr="009C2B58">
        <w:rPr>
          <w:rFonts w:asciiTheme="minorHAnsi" w:cs="Arial" w:hAnsiTheme="minorHAnsi"/>
          <w:szCs w:val="22"/>
          <w:lang w:val="fr-FR"/>
        </w:rPr>
        <w:t xml:space="preserve">. </w:t>
      </w:r>
    </w:p>
    <w:p w:rsidP="009C2B58" w:rsidR="00BC6494" w:rsidRDefault="009C2B58" w:rsidRPr="009C2B58">
      <w:pPr>
        <w:pStyle w:val="Corpsdetexte"/>
        <w:spacing w:after="0" w:before="120" w:line="240" w:lineRule="auto"/>
        <w:jc w:val="both"/>
        <w:rPr>
          <w:rFonts w:asciiTheme="minorHAnsi" w:cs="Arial" w:hAnsiTheme="minorHAnsi"/>
          <w:szCs w:val="22"/>
          <w:lang w:val="fr-FR"/>
        </w:rPr>
      </w:pPr>
      <w:r w:rsidRPr="009C2B58">
        <w:rPr>
          <w:rFonts w:asciiTheme="minorHAnsi" w:cs="Arial" w:hAnsiTheme="minorHAnsi"/>
          <w:szCs w:val="22"/>
          <w:lang w:val="fr-FR"/>
        </w:rPr>
        <w:t>C</w:t>
      </w:r>
      <w:r w:rsidR="00BC6494" w:rsidRPr="009C2B58">
        <w:rPr>
          <w:rFonts w:asciiTheme="minorHAnsi" w:cs="Arial" w:hAnsiTheme="minorHAnsi"/>
          <w:szCs w:val="22"/>
          <w:lang w:val="fr-FR"/>
        </w:rPr>
        <w:t>onscient</w:t>
      </w:r>
      <w:r w:rsidR="00602007">
        <w:rPr>
          <w:rFonts w:asciiTheme="minorHAnsi" w:cs="Arial" w:hAnsiTheme="minorHAnsi"/>
          <w:szCs w:val="22"/>
          <w:lang w:val="fr-FR"/>
        </w:rPr>
        <w:t>e</w:t>
      </w:r>
      <w:r w:rsidR="00BC6494" w:rsidRPr="009C2B58">
        <w:rPr>
          <w:rFonts w:asciiTheme="minorHAnsi" w:cs="Arial" w:hAnsiTheme="minorHAnsi"/>
          <w:szCs w:val="22"/>
          <w:lang w:val="fr-FR"/>
        </w:rPr>
        <w:t xml:space="preserve"> de l’intérêt que peut représenter un tel mode d’organisation du </w:t>
      </w:r>
      <w:r w:rsidR="00620061" w:rsidRPr="009C2B58">
        <w:rPr>
          <w:rFonts w:asciiTheme="minorHAnsi" w:cs="Arial" w:hAnsiTheme="minorHAnsi"/>
          <w:szCs w:val="22"/>
          <w:lang w:val="fr-FR"/>
        </w:rPr>
        <w:t xml:space="preserve">temps de </w:t>
      </w:r>
      <w:r w:rsidR="00BC6494" w:rsidRPr="009C2B58">
        <w:rPr>
          <w:rFonts w:asciiTheme="minorHAnsi" w:cs="Arial" w:hAnsiTheme="minorHAnsi"/>
          <w:szCs w:val="22"/>
          <w:lang w:val="fr-FR"/>
        </w:rPr>
        <w:t xml:space="preserve">travail, </w:t>
      </w:r>
      <w:r w:rsidR="006A5018">
        <w:rPr>
          <w:rFonts w:asciiTheme="minorHAnsi" w:cs="Arial" w:hAnsiTheme="minorHAnsi"/>
          <w:szCs w:val="22"/>
          <w:lang w:val="fr-FR"/>
        </w:rPr>
        <w:t>l</w:t>
      </w:r>
      <w:r w:rsidR="00BC6494" w:rsidRPr="006A5018">
        <w:rPr>
          <w:rFonts w:asciiTheme="minorHAnsi" w:cs="Arial" w:hAnsiTheme="minorHAnsi"/>
          <w:szCs w:val="22"/>
          <w:lang w:val="fr-FR"/>
        </w:rPr>
        <w:t>a société</w:t>
      </w:r>
      <w:r w:rsidR="006A5018">
        <w:rPr>
          <w:rFonts w:asciiTheme="minorHAnsi" w:cs="Arial" w:hAnsiTheme="minorHAnsi"/>
          <w:szCs w:val="22"/>
          <w:lang w:val="fr-FR"/>
        </w:rPr>
        <w:t xml:space="preserve"> SARL JOSSELIN ASSOCIES</w:t>
      </w:r>
      <w:r w:rsidRPr="009C2B58">
        <w:rPr>
          <w:rFonts w:asciiTheme="minorHAnsi" w:cs="Arial" w:hAnsiTheme="minorHAnsi"/>
          <w:szCs w:val="22"/>
          <w:lang w:val="fr-FR"/>
        </w:rPr>
        <w:t xml:space="preserve"> </w:t>
      </w:r>
      <w:r w:rsidR="00BC6494" w:rsidRPr="009C2B58">
        <w:rPr>
          <w:rFonts w:asciiTheme="minorHAnsi" w:cs="Arial" w:hAnsiTheme="minorHAnsi"/>
          <w:szCs w:val="22"/>
          <w:lang w:val="fr-FR"/>
        </w:rPr>
        <w:t>a engagé des négociations.</w:t>
      </w:r>
    </w:p>
    <w:p w:rsidP="00DC0ECE" w:rsidR="00CF2791" w:rsidRDefault="00CF2791">
      <w:pPr>
        <w:pStyle w:val="Corpsdetexte"/>
        <w:spacing w:after="0" w:before="120" w:line="240" w:lineRule="auto"/>
        <w:jc w:val="both"/>
        <w:rPr>
          <w:rFonts w:asciiTheme="minorHAnsi" w:cs="Arial" w:hAnsiTheme="minorHAnsi"/>
          <w:szCs w:val="22"/>
          <w:lang w:val="fr-FR"/>
        </w:rPr>
      </w:pPr>
      <w:r w:rsidRPr="00AE7F93">
        <w:rPr>
          <w:rFonts w:asciiTheme="minorHAnsi" w:cs="Arial" w:hAnsiTheme="minorHAnsi"/>
          <w:szCs w:val="22"/>
          <w:lang w:val="fr-FR"/>
        </w:rPr>
        <w:t>En l’absence de délégué syndical et de représentants du personnel en raison de l’effectif d</w:t>
      </w:r>
      <w:r w:rsidR="00DC0ECE">
        <w:rPr>
          <w:rFonts w:asciiTheme="minorHAnsi" w:cs="Arial" w:hAnsiTheme="minorHAnsi"/>
          <w:szCs w:val="22"/>
          <w:lang w:val="fr-FR"/>
        </w:rPr>
        <w:t>’un salarié</w:t>
      </w:r>
      <w:r>
        <w:rPr>
          <w:rFonts w:asciiTheme="minorHAnsi" w:cs="Arial" w:hAnsiTheme="minorHAnsi"/>
          <w:szCs w:val="22"/>
          <w:lang w:val="fr-FR"/>
        </w:rPr>
        <w:t xml:space="preserve"> </w:t>
      </w:r>
      <w:r w:rsidRPr="00AE7F93">
        <w:rPr>
          <w:rFonts w:asciiTheme="minorHAnsi" w:cs="Arial" w:hAnsiTheme="minorHAnsi"/>
          <w:szCs w:val="22"/>
          <w:lang w:val="fr-FR"/>
        </w:rPr>
        <w:t xml:space="preserve">équivalent temps plein que compte l’entreprise, la société a décidé </w:t>
      </w:r>
      <w:r>
        <w:rPr>
          <w:rFonts w:asciiTheme="minorHAnsi" w:cs="Arial" w:hAnsiTheme="minorHAnsi"/>
          <w:szCs w:val="22"/>
          <w:lang w:val="fr-FR"/>
        </w:rPr>
        <w:t>de proposer directement aux salariés un projet d’accord sur l’aménagement du temps de travail sur l’année</w:t>
      </w:r>
      <w:r w:rsidRPr="00AE7F93">
        <w:rPr>
          <w:rFonts w:asciiTheme="minorHAnsi" w:cs="Arial" w:hAnsiTheme="minorHAnsi"/>
          <w:szCs w:val="22"/>
          <w:lang w:val="fr-FR"/>
        </w:rPr>
        <w:t>.</w:t>
      </w:r>
    </w:p>
    <w:p w:rsidP="00DC0ECE" w:rsidR="00CF2791" w:rsidRDefault="00CF2791">
      <w:pPr>
        <w:pStyle w:val="Corpsdetexte"/>
        <w:spacing w:after="0" w:before="120" w:line="240" w:lineRule="auto"/>
        <w:jc w:val="both"/>
        <w:rPr>
          <w:rFonts w:asciiTheme="minorHAnsi" w:cs="Arial" w:hAnsiTheme="minorHAnsi"/>
          <w:szCs w:val="22"/>
          <w:lang w:val="fr-FR"/>
        </w:rPr>
      </w:pPr>
      <w:r w:rsidRPr="006E183D">
        <w:rPr>
          <w:rFonts w:asciiTheme="minorHAnsi" w:cs="Arial" w:hAnsiTheme="minorHAnsi"/>
          <w:szCs w:val="22"/>
          <w:lang w:val="fr-FR"/>
        </w:rPr>
        <w:t xml:space="preserve">L’opposabilité et la validité de cet accord d’entreprise sont soumises à l’approbation par les salariés à la majorité des </w:t>
      </w:r>
      <w:r>
        <w:rPr>
          <w:rFonts w:asciiTheme="minorHAnsi" w:cs="Arial" w:hAnsiTheme="minorHAnsi"/>
          <w:szCs w:val="22"/>
          <w:lang w:val="fr-FR"/>
        </w:rPr>
        <w:t>2/3 du personnel</w:t>
      </w:r>
      <w:r w:rsidRPr="006E183D">
        <w:rPr>
          <w:rFonts w:asciiTheme="minorHAnsi" w:cs="Arial" w:hAnsiTheme="minorHAnsi"/>
          <w:szCs w:val="22"/>
          <w:lang w:val="fr-FR"/>
        </w:rPr>
        <w:t>.</w:t>
      </w:r>
    </w:p>
    <w:p w:rsidP="00DC0ECE" w:rsidR="00CF2791" w:rsidRDefault="00CF2791">
      <w:pPr>
        <w:pStyle w:val="Corpsdetexte"/>
        <w:spacing w:after="0" w:before="120" w:line="240" w:lineRule="auto"/>
        <w:jc w:val="both"/>
        <w:rPr>
          <w:rFonts w:asciiTheme="minorHAnsi" w:cs="Arial" w:hAnsiTheme="minorHAnsi"/>
          <w:szCs w:val="22"/>
          <w:lang w:val="fr-FR"/>
        </w:rPr>
      </w:pPr>
      <w:r>
        <w:rPr>
          <w:rFonts w:asciiTheme="minorHAnsi" w:cs="Arial" w:hAnsiTheme="minorHAnsi"/>
          <w:szCs w:val="22"/>
          <w:lang w:val="fr-FR"/>
        </w:rPr>
        <w:t xml:space="preserve">Le projet d’accord a été communiqué à chaque salarié de </w:t>
      </w:r>
      <w:r w:rsidRPr="009B0571">
        <w:rPr>
          <w:rFonts w:asciiTheme="minorHAnsi" w:cs="Arial" w:hAnsiTheme="minorHAnsi"/>
          <w:szCs w:val="22"/>
          <w:lang w:val="fr-FR"/>
        </w:rPr>
        <w:t>l’entreprise</w:t>
      </w:r>
      <w:r>
        <w:rPr>
          <w:rFonts w:asciiTheme="minorHAnsi" w:cs="Arial" w:hAnsiTheme="minorHAnsi"/>
          <w:szCs w:val="22"/>
          <w:lang w:val="fr-FR"/>
        </w:rPr>
        <w:t xml:space="preserve"> le </w:t>
      </w:r>
      <w:r w:rsidR="009B22D7">
        <w:rPr>
          <w:rFonts w:asciiTheme="minorHAnsi" w:cs="Arial" w:hAnsiTheme="minorHAnsi"/>
          <w:szCs w:val="22"/>
          <w:lang w:val="fr-FR"/>
        </w:rPr>
        <w:t>1er septembre</w:t>
      </w:r>
      <w:r w:rsidR="000771DB">
        <w:rPr>
          <w:rFonts w:asciiTheme="minorHAnsi" w:cs="Arial" w:hAnsiTheme="minorHAnsi"/>
          <w:szCs w:val="22"/>
          <w:lang w:val="fr-FR"/>
        </w:rPr>
        <w:t xml:space="preserve"> 2018.</w:t>
      </w:r>
      <w:r>
        <w:rPr>
          <w:rFonts w:asciiTheme="minorHAnsi" w:cs="Arial" w:hAnsiTheme="minorHAnsi"/>
          <w:szCs w:val="22"/>
          <w:lang w:val="fr-FR"/>
        </w:rPr>
        <w:t xml:space="preserve"> Une consultation de l’ensemble d</w:t>
      </w:r>
      <w:r w:rsidR="000771DB">
        <w:rPr>
          <w:rFonts w:asciiTheme="minorHAnsi" w:cs="Arial" w:hAnsiTheme="minorHAnsi"/>
          <w:szCs w:val="22"/>
          <w:lang w:val="fr-FR"/>
        </w:rPr>
        <w:t>u personnel a été organisée le</w:t>
      </w:r>
      <w:r w:rsidR="009B22D7">
        <w:rPr>
          <w:rFonts w:asciiTheme="minorHAnsi" w:cs="Arial" w:hAnsiTheme="minorHAnsi"/>
          <w:szCs w:val="22"/>
          <w:lang w:val="fr-FR"/>
        </w:rPr>
        <w:t xml:space="preserve"> 20</w:t>
      </w:r>
      <w:r w:rsidR="005A147E">
        <w:rPr>
          <w:rFonts w:asciiTheme="minorHAnsi" w:cs="Arial" w:hAnsiTheme="minorHAnsi"/>
          <w:szCs w:val="22"/>
          <w:lang w:val="fr-FR"/>
        </w:rPr>
        <w:t xml:space="preserve"> septembre</w:t>
      </w:r>
      <w:r w:rsidR="000771DB">
        <w:rPr>
          <w:rFonts w:asciiTheme="minorHAnsi" w:cs="Arial" w:hAnsiTheme="minorHAnsi"/>
          <w:szCs w:val="22"/>
          <w:lang w:val="fr-FR"/>
        </w:rPr>
        <w:t xml:space="preserve"> 2018 </w:t>
      </w:r>
      <w:r>
        <w:rPr>
          <w:rFonts w:asciiTheme="minorHAnsi" w:cs="Arial" w:hAnsiTheme="minorHAnsi"/>
          <w:szCs w:val="22"/>
          <w:lang w:val="fr-FR"/>
        </w:rPr>
        <w:t>à l’issue de laquelle le projet d’accord a été adopté.</w:t>
      </w:r>
    </w:p>
    <w:p w:rsidP="009C3523" w:rsidR="00CF2791" w:rsidRDefault="00CF2791" w:rsidRPr="009C2B58">
      <w:pPr>
        <w:pStyle w:val="Corpsdetexte"/>
        <w:spacing w:after="0" w:before="120" w:line="240" w:lineRule="auto"/>
        <w:jc w:val="center"/>
        <w:rPr>
          <w:rFonts w:asciiTheme="minorHAnsi" w:cs="Arial" w:hAnsiTheme="minorHAnsi"/>
          <w:b/>
          <w:szCs w:val="22"/>
          <w:lang w:val="fr-FR"/>
        </w:rPr>
      </w:pPr>
      <w:r w:rsidRPr="009C2B58">
        <w:rPr>
          <w:rFonts w:asciiTheme="minorHAnsi" w:cs="Arial" w:hAnsiTheme="minorHAnsi"/>
          <w:b/>
          <w:szCs w:val="22"/>
          <w:lang w:val="fr-FR"/>
        </w:rPr>
        <w:t xml:space="preserve">Il EST CONVENU ENTRE LES PARTIES CE QUI </w:t>
      </w:r>
      <w:proofErr w:type="gramStart"/>
      <w:r w:rsidRPr="009C2B58">
        <w:rPr>
          <w:rFonts w:asciiTheme="minorHAnsi" w:cs="Arial" w:hAnsiTheme="minorHAnsi"/>
          <w:b/>
          <w:szCs w:val="22"/>
          <w:lang w:val="fr-FR"/>
        </w:rPr>
        <w:t>SUIT</w:t>
      </w:r>
      <w:proofErr w:type="gramEnd"/>
      <w:r w:rsidRPr="009C2B58">
        <w:rPr>
          <w:rFonts w:asciiTheme="minorHAnsi" w:cs="Arial" w:hAnsiTheme="minorHAnsi"/>
          <w:b/>
          <w:szCs w:val="22"/>
          <w:lang w:val="fr-FR"/>
        </w:rPr>
        <w:t> :</w:t>
      </w:r>
    </w:p>
    <w:p w:rsidP="009C2B58" w:rsidR="002E094F" w:rsidRDefault="002E094F" w:rsidRPr="009C2B58">
      <w:pPr>
        <w:pStyle w:val="Corpsdetexte"/>
        <w:spacing w:after="0" w:before="120" w:line="240" w:lineRule="auto"/>
        <w:jc w:val="both"/>
        <w:rPr>
          <w:rFonts w:asciiTheme="minorHAnsi" w:cs="Arial" w:hAnsiTheme="minorHAnsi"/>
          <w:b/>
          <w:szCs w:val="22"/>
          <w:lang w:val="fr-FR"/>
        </w:rPr>
      </w:pPr>
    </w:p>
    <w:p w:rsidR="00DC0ECE" w:rsidRDefault="00DC0ECE">
      <w:pPr>
        <w:rPr>
          <w:rFonts w:cs="Arial" w:eastAsia="Times New Roman"/>
          <w:b/>
        </w:rPr>
      </w:pPr>
      <w:r>
        <w:rPr>
          <w:rFonts w:cs="Arial"/>
          <w:b/>
        </w:rPr>
        <w:br w:type="page"/>
      </w:r>
    </w:p>
    <w:p w:rsidP="009C2B58" w:rsidR="002E094F" w:rsidRDefault="002E094F" w:rsidRPr="009C2B58">
      <w:pPr>
        <w:pStyle w:val="Corpsdetexte"/>
        <w:spacing w:after="0" w:before="120" w:line="240" w:lineRule="auto"/>
        <w:jc w:val="both"/>
        <w:rPr>
          <w:rFonts w:asciiTheme="minorHAnsi" w:cs="Arial" w:hAnsiTheme="minorHAnsi"/>
          <w:b/>
          <w:szCs w:val="22"/>
          <w:lang w:val="fr-FR"/>
        </w:rPr>
      </w:pPr>
    </w:p>
    <w:p w:rsidP="009C2B58" w:rsidR="00FE63FC" w:rsidRDefault="0095716E" w:rsidRPr="009C2B58">
      <w:pPr>
        <w:pStyle w:val="Corpsdetexte"/>
        <w:pBdr>
          <w:top w:color="auto" w:space="1" w:sz="12" w:val="single"/>
          <w:left w:color="auto" w:space="4" w:sz="12" w:val="single"/>
          <w:bottom w:color="auto" w:space="1" w:sz="12" w:val="single"/>
          <w:right w:color="auto" w:space="4" w:sz="12" w:val="single"/>
        </w:pBdr>
        <w:spacing w:after="0" w:before="120" w:line="240" w:lineRule="auto"/>
        <w:jc w:val="center"/>
        <w:rPr>
          <w:rFonts w:asciiTheme="minorHAnsi" w:cs="Arial" w:hAnsiTheme="minorHAnsi"/>
          <w:b/>
          <w:sz w:val="28"/>
          <w:szCs w:val="28"/>
          <w:lang w:val="fr-FR"/>
        </w:rPr>
      </w:pPr>
      <w:r w:rsidRPr="009C2B58">
        <w:rPr>
          <w:rFonts w:asciiTheme="minorHAnsi" w:cs="Arial" w:hAnsiTheme="minorHAnsi"/>
          <w:b/>
          <w:sz w:val="28"/>
          <w:szCs w:val="28"/>
          <w:lang w:val="fr-FR"/>
        </w:rPr>
        <w:t>Titre</w:t>
      </w:r>
      <w:r w:rsidR="00FE63FC" w:rsidRPr="009C2B58">
        <w:rPr>
          <w:rFonts w:asciiTheme="minorHAnsi" w:cs="Arial" w:hAnsiTheme="minorHAnsi"/>
          <w:b/>
          <w:sz w:val="28"/>
          <w:szCs w:val="28"/>
          <w:lang w:val="fr-FR"/>
        </w:rPr>
        <w:t xml:space="preserve"> 1 – Champ d’application</w:t>
      </w:r>
    </w:p>
    <w:p w:rsidP="009C2B58" w:rsidR="00FE63FC" w:rsidRDefault="00FE63FC" w:rsidRPr="009C2B58">
      <w:pPr>
        <w:pStyle w:val="Corpsdetexte"/>
        <w:spacing w:after="0" w:before="120" w:line="240" w:lineRule="auto"/>
        <w:jc w:val="both"/>
        <w:rPr>
          <w:rFonts w:asciiTheme="minorHAnsi" w:cs="Arial" w:hAnsiTheme="minorHAnsi"/>
          <w:b/>
          <w:szCs w:val="22"/>
          <w:u w:val="single"/>
          <w:lang w:val="fr-FR"/>
        </w:rPr>
      </w:pPr>
    </w:p>
    <w:p w:rsidP="009C2B58" w:rsidR="00FE63FC" w:rsidRDefault="00D83028" w:rsidRPr="009C2B58">
      <w:pPr>
        <w:pStyle w:val="Corpsdetexte"/>
        <w:spacing w:after="0" w:before="120" w:line="240" w:lineRule="auto"/>
        <w:jc w:val="both"/>
        <w:rPr>
          <w:rFonts w:asciiTheme="minorHAnsi" w:cs="Arial" w:hAnsiTheme="minorHAnsi"/>
          <w:b/>
          <w:szCs w:val="22"/>
          <w:lang w:val="fr-FR"/>
        </w:rPr>
      </w:pPr>
      <w:r>
        <w:rPr>
          <w:rFonts w:asciiTheme="minorHAnsi" w:cs="Arial" w:hAnsiTheme="minorHAnsi"/>
          <w:b/>
          <w:szCs w:val="22"/>
          <w:lang w:val="fr-FR"/>
        </w:rPr>
        <w:t>Article 1 -</w:t>
      </w:r>
      <w:r w:rsidR="00FE63FC" w:rsidRPr="009C2B58">
        <w:rPr>
          <w:rFonts w:asciiTheme="minorHAnsi" w:cs="Arial" w:hAnsiTheme="minorHAnsi"/>
          <w:b/>
          <w:szCs w:val="22"/>
          <w:lang w:val="fr-FR"/>
        </w:rPr>
        <w:t xml:space="preserve"> Champ d’application territorial</w:t>
      </w:r>
      <w:r>
        <w:rPr>
          <w:rFonts w:asciiTheme="minorHAnsi" w:cs="Arial" w:hAnsiTheme="minorHAnsi"/>
          <w:b/>
          <w:szCs w:val="22"/>
          <w:lang w:val="fr-FR"/>
        </w:rPr>
        <w:t xml:space="preserve"> et professionnel</w:t>
      </w:r>
    </w:p>
    <w:p w:rsidP="009C2B58" w:rsidR="00FE63FC" w:rsidRDefault="00FE63FC" w:rsidRPr="009C2B58">
      <w:pPr>
        <w:pStyle w:val="Corpsdetexte"/>
        <w:spacing w:after="0" w:before="120" w:line="240" w:lineRule="auto"/>
        <w:jc w:val="both"/>
        <w:rPr>
          <w:rFonts w:asciiTheme="minorHAnsi" w:cs="Arial" w:hAnsiTheme="minorHAnsi"/>
          <w:b/>
          <w:szCs w:val="22"/>
          <w:lang w:val="fr-FR"/>
        </w:rPr>
      </w:pPr>
    </w:p>
    <w:p w:rsidP="009C2B58" w:rsidR="00D83028" w:rsidRDefault="00FE63FC" w:rsidRPr="00D83028">
      <w:pPr>
        <w:pStyle w:val="Corpsdetexte"/>
        <w:spacing w:after="0" w:before="120" w:line="240" w:lineRule="auto"/>
        <w:jc w:val="both"/>
        <w:rPr>
          <w:rFonts w:asciiTheme="minorHAnsi" w:cs="Arial" w:hAnsiTheme="minorHAnsi"/>
          <w:i/>
          <w:color w:val="0000CC"/>
          <w:szCs w:val="22"/>
          <w:lang w:val="fr-FR"/>
        </w:rPr>
      </w:pPr>
      <w:r w:rsidRPr="009C2B58">
        <w:rPr>
          <w:rFonts w:asciiTheme="minorHAnsi" w:cs="Arial" w:hAnsiTheme="minorHAnsi"/>
          <w:szCs w:val="22"/>
          <w:lang w:val="fr-FR"/>
        </w:rPr>
        <w:t>Le présent accord sera applicable au sein</w:t>
      </w:r>
      <w:r w:rsidR="002E094F" w:rsidRPr="009C2B58">
        <w:rPr>
          <w:rFonts w:asciiTheme="minorHAnsi" w:cs="Arial" w:hAnsiTheme="minorHAnsi"/>
          <w:szCs w:val="22"/>
          <w:lang w:val="fr-FR"/>
        </w:rPr>
        <w:t xml:space="preserve"> de</w:t>
      </w:r>
      <w:r w:rsidRPr="009C2B58">
        <w:rPr>
          <w:rFonts w:asciiTheme="minorHAnsi" w:cs="Arial" w:hAnsiTheme="minorHAnsi"/>
          <w:szCs w:val="22"/>
          <w:lang w:val="fr-FR"/>
        </w:rPr>
        <w:t xml:space="preserve"> </w:t>
      </w:r>
      <w:r w:rsidR="00D72099" w:rsidRPr="009C2B58">
        <w:rPr>
          <w:rFonts w:asciiTheme="minorHAnsi" w:cs="Arial" w:hAnsiTheme="minorHAnsi"/>
          <w:szCs w:val="22"/>
          <w:lang w:val="fr-FR"/>
        </w:rPr>
        <w:t>l</w:t>
      </w:r>
      <w:r w:rsidR="002E094F" w:rsidRPr="009C2B58">
        <w:rPr>
          <w:rFonts w:asciiTheme="minorHAnsi" w:cs="Arial" w:hAnsiTheme="minorHAnsi"/>
          <w:color w:val="000000"/>
          <w:szCs w:val="22"/>
          <w:lang w:val="fr-FR"/>
        </w:rPr>
        <w:t xml:space="preserve">a </w:t>
      </w:r>
      <w:r w:rsidR="00DC0ECE">
        <w:rPr>
          <w:rFonts w:asciiTheme="minorHAnsi" w:cs="Arial" w:hAnsiTheme="minorHAnsi"/>
          <w:szCs w:val="22"/>
          <w:lang w:val="fr-FR"/>
        </w:rPr>
        <w:t>SARL JOSSELIN ASSOCIES</w:t>
      </w:r>
      <w:r w:rsidR="00DC0ECE" w:rsidRPr="009C2B58">
        <w:rPr>
          <w:rFonts w:asciiTheme="minorHAnsi" w:cs="Arial" w:hAnsiTheme="minorHAnsi"/>
          <w:szCs w:val="22"/>
          <w:lang w:val="fr-FR"/>
        </w:rPr>
        <w:t>, dont</w:t>
      </w:r>
      <w:r w:rsidR="00DC0ECE" w:rsidRPr="009C2B58">
        <w:rPr>
          <w:rFonts w:asciiTheme="minorHAnsi" w:cs="Arial" w:hAnsiTheme="minorHAnsi"/>
          <w:color w:val="000000"/>
          <w:szCs w:val="22"/>
          <w:lang w:val="fr-FR"/>
        </w:rPr>
        <w:t xml:space="preserve"> le siège social </w:t>
      </w:r>
      <w:r w:rsidR="00DC0ECE" w:rsidRPr="009C2B58">
        <w:rPr>
          <w:rFonts w:asciiTheme="minorHAnsi" w:cs="Arial" w:hAnsiTheme="minorHAnsi"/>
          <w:szCs w:val="22"/>
          <w:lang w:val="fr-FR"/>
        </w:rPr>
        <w:t xml:space="preserve">est situé </w:t>
      </w:r>
      <w:r w:rsidR="00DC0ECE">
        <w:rPr>
          <w:rFonts w:asciiTheme="minorHAnsi" w:cs="Arial" w:hAnsiTheme="minorHAnsi"/>
          <w:szCs w:val="22"/>
          <w:lang w:val="fr-FR"/>
        </w:rPr>
        <w:t>19 rue du Docteur Pain à BOURBON LANCY (71140).</w:t>
      </w:r>
      <w:r w:rsidR="00D83028" w:rsidRPr="00D83028">
        <w:rPr>
          <w:rFonts w:asciiTheme="minorHAnsi" w:cs="Arial" w:hAnsiTheme="minorHAnsi"/>
          <w:i/>
          <w:color w:val="0000CC"/>
          <w:szCs w:val="22"/>
          <w:lang w:val="fr-FR"/>
        </w:rPr>
        <w:t xml:space="preserve"> </w:t>
      </w:r>
    </w:p>
    <w:p w:rsidP="00DC0ECE" w:rsidR="00DC0ECE" w:rsidRDefault="00DC0ECE" w:rsidRPr="009C2B58">
      <w:pPr>
        <w:pStyle w:val="Corpsdetexte"/>
        <w:spacing w:after="0" w:before="120" w:line="240" w:lineRule="auto"/>
        <w:jc w:val="both"/>
        <w:rPr>
          <w:rFonts w:asciiTheme="minorHAnsi" w:cs="Arial" w:hAnsiTheme="minorHAnsi"/>
          <w:szCs w:val="22"/>
          <w:lang w:val="fr-FR"/>
        </w:rPr>
      </w:pPr>
      <w:r w:rsidRPr="009C2B58">
        <w:rPr>
          <w:rFonts w:asciiTheme="minorHAnsi" w:cs="Arial" w:hAnsiTheme="minorHAnsi"/>
          <w:szCs w:val="22"/>
          <w:lang w:val="fr-FR"/>
        </w:rPr>
        <w:t>L’accord d’aménagement du temps de travail sur l’année est applicable à l’ensemble du personnel de la société</w:t>
      </w:r>
      <w:r w:rsidR="001E0619">
        <w:rPr>
          <w:rFonts w:asciiTheme="minorHAnsi" w:cs="Arial" w:hAnsiTheme="minorHAnsi"/>
          <w:szCs w:val="22"/>
          <w:lang w:val="fr-FR"/>
        </w:rPr>
        <w:t>, titulaire d’un contrat de travail à durée indéterminée ou d’un contrat de travail à durée déterminée.</w:t>
      </w:r>
      <w:r w:rsidRPr="009C2B58">
        <w:rPr>
          <w:rFonts w:asciiTheme="minorHAnsi" w:cs="Arial" w:hAnsiTheme="minorHAnsi"/>
          <w:szCs w:val="22"/>
          <w:lang w:val="fr-FR"/>
        </w:rPr>
        <w:t xml:space="preserve"> </w:t>
      </w:r>
    </w:p>
    <w:p w:rsidP="009C2B58" w:rsidR="0013433A" w:rsidRDefault="0013433A" w:rsidRPr="009C2B58">
      <w:pPr>
        <w:pStyle w:val="Corpsdetexte"/>
        <w:spacing w:after="0" w:before="120" w:line="240" w:lineRule="auto"/>
        <w:jc w:val="both"/>
        <w:rPr>
          <w:rFonts w:asciiTheme="minorHAnsi" w:cs="Arial" w:hAnsiTheme="minorHAnsi"/>
          <w:szCs w:val="22"/>
          <w:lang w:val="fr-FR"/>
        </w:rPr>
      </w:pPr>
    </w:p>
    <w:p w:rsidP="009C2B58" w:rsidR="006B57FD" w:rsidRDefault="006B57FD" w:rsidRPr="009C2B58">
      <w:pPr>
        <w:pStyle w:val="Default"/>
        <w:spacing w:before="120"/>
        <w:jc w:val="both"/>
        <w:rPr>
          <w:rFonts w:asciiTheme="minorHAnsi" w:cs="Arial" w:eastAsiaTheme="minorHAnsi" w:hAnsiTheme="minorHAnsi"/>
          <w:color w:val="auto"/>
          <w:sz w:val="22"/>
          <w:szCs w:val="22"/>
          <w:lang w:eastAsia="en-US"/>
        </w:rPr>
      </w:pPr>
    </w:p>
    <w:p w:rsidP="009C2B58" w:rsidR="000D7ACD" w:rsidRDefault="000D7ACD" w:rsidRPr="009C2B58">
      <w:pPr>
        <w:pStyle w:val="Default"/>
        <w:spacing w:before="120"/>
        <w:jc w:val="both"/>
        <w:rPr>
          <w:rFonts w:asciiTheme="minorHAnsi" w:cs="Arial" w:eastAsiaTheme="minorHAnsi" w:hAnsiTheme="minorHAnsi"/>
          <w:color w:val="auto"/>
          <w:sz w:val="22"/>
          <w:szCs w:val="22"/>
          <w:lang w:eastAsia="en-US"/>
        </w:rPr>
      </w:pPr>
    </w:p>
    <w:p w:rsidP="009C2B58" w:rsidR="000D7ACD" w:rsidRDefault="000D7ACD" w:rsidRPr="009C2B58">
      <w:pPr>
        <w:pStyle w:val="Default"/>
        <w:spacing w:before="120"/>
        <w:jc w:val="both"/>
        <w:rPr>
          <w:rFonts w:asciiTheme="minorHAnsi" w:cs="Arial" w:eastAsiaTheme="minorHAnsi" w:hAnsiTheme="minorHAnsi"/>
          <w:color w:val="auto"/>
          <w:sz w:val="22"/>
          <w:szCs w:val="22"/>
          <w:lang w:eastAsia="en-US"/>
        </w:rPr>
      </w:pPr>
    </w:p>
    <w:p w:rsidP="009C2B58" w:rsidR="000D7ACD" w:rsidRDefault="000D7ACD" w:rsidRPr="009C2B58">
      <w:pPr>
        <w:pStyle w:val="Default"/>
        <w:spacing w:before="120"/>
        <w:jc w:val="both"/>
        <w:rPr>
          <w:rFonts w:asciiTheme="minorHAnsi" w:cs="Arial" w:eastAsiaTheme="minorHAnsi" w:hAnsiTheme="minorHAnsi"/>
          <w:color w:val="auto"/>
          <w:sz w:val="22"/>
          <w:szCs w:val="22"/>
          <w:lang w:eastAsia="en-US"/>
        </w:rPr>
      </w:pPr>
    </w:p>
    <w:p w:rsidP="009C2B58" w:rsidR="000D7ACD" w:rsidRDefault="000D7ACD" w:rsidRPr="009C2B58">
      <w:pPr>
        <w:pStyle w:val="Default"/>
        <w:spacing w:before="120"/>
        <w:jc w:val="both"/>
        <w:rPr>
          <w:rFonts w:asciiTheme="minorHAnsi" w:cs="Arial" w:eastAsiaTheme="minorHAnsi" w:hAnsiTheme="minorHAnsi"/>
          <w:color w:val="auto"/>
          <w:sz w:val="22"/>
          <w:szCs w:val="22"/>
          <w:lang w:eastAsia="en-US"/>
        </w:rPr>
      </w:pPr>
    </w:p>
    <w:p w:rsidP="009C2B58" w:rsidR="000D7ACD" w:rsidRDefault="000D7ACD" w:rsidRPr="009C2B58">
      <w:pPr>
        <w:pStyle w:val="Default"/>
        <w:spacing w:before="120"/>
        <w:jc w:val="both"/>
        <w:rPr>
          <w:rFonts w:asciiTheme="minorHAnsi" w:cs="Arial" w:eastAsiaTheme="minorHAnsi" w:hAnsiTheme="minorHAnsi"/>
          <w:color w:val="auto"/>
          <w:sz w:val="22"/>
          <w:szCs w:val="22"/>
          <w:lang w:eastAsia="en-US"/>
        </w:rPr>
      </w:pPr>
    </w:p>
    <w:p w:rsidP="009C2B58" w:rsidR="000D7ACD" w:rsidRDefault="000D7ACD" w:rsidRPr="009C2B58">
      <w:pPr>
        <w:pStyle w:val="Default"/>
        <w:spacing w:before="120"/>
        <w:jc w:val="both"/>
        <w:rPr>
          <w:rFonts w:asciiTheme="minorHAnsi" w:cs="Arial" w:eastAsiaTheme="minorHAnsi" w:hAnsiTheme="minorHAnsi"/>
          <w:color w:val="auto"/>
          <w:sz w:val="22"/>
          <w:szCs w:val="22"/>
          <w:lang w:eastAsia="en-US"/>
        </w:rPr>
      </w:pPr>
    </w:p>
    <w:p w:rsidP="009C2B58" w:rsidR="000D7ACD" w:rsidRDefault="000D7ACD" w:rsidRPr="009C2B58">
      <w:pPr>
        <w:pStyle w:val="Default"/>
        <w:spacing w:before="120"/>
        <w:jc w:val="both"/>
        <w:rPr>
          <w:rFonts w:asciiTheme="minorHAnsi" w:cs="Arial" w:eastAsiaTheme="minorHAnsi" w:hAnsiTheme="minorHAnsi"/>
          <w:color w:val="auto"/>
          <w:sz w:val="22"/>
          <w:szCs w:val="22"/>
          <w:lang w:eastAsia="en-US"/>
        </w:rPr>
      </w:pPr>
    </w:p>
    <w:p w:rsidP="009C2B58" w:rsidR="000D7ACD" w:rsidRDefault="000D7ACD" w:rsidRPr="009C2B58">
      <w:pPr>
        <w:pStyle w:val="Default"/>
        <w:spacing w:before="120"/>
        <w:jc w:val="both"/>
        <w:rPr>
          <w:rFonts w:asciiTheme="minorHAnsi" w:cs="Arial" w:eastAsiaTheme="minorHAnsi" w:hAnsiTheme="minorHAnsi"/>
          <w:color w:val="auto"/>
          <w:sz w:val="22"/>
          <w:szCs w:val="22"/>
          <w:lang w:eastAsia="en-US"/>
        </w:rPr>
      </w:pPr>
    </w:p>
    <w:p w:rsidP="009C2B58" w:rsidR="000D7ACD" w:rsidRDefault="000D7ACD" w:rsidRPr="009C2B58">
      <w:pPr>
        <w:pStyle w:val="Default"/>
        <w:spacing w:before="120"/>
        <w:jc w:val="both"/>
        <w:rPr>
          <w:rFonts w:asciiTheme="minorHAnsi" w:cs="Arial" w:eastAsiaTheme="minorHAnsi" w:hAnsiTheme="minorHAnsi"/>
          <w:color w:val="auto"/>
          <w:sz w:val="22"/>
          <w:szCs w:val="22"/>
          <w:lang w:eastAsia="en-US"/>
        </w:rPr>
      </w:pPr>
    </w:p>
    <w:p w:rsidP="009C2B58" w:rsidR="000D7ACD" w:rsidRDefault="000D7ACD" w:rsidRPr="009C2B58">
      <w:pPr>
        <w:pStyle w:val="Default"/>
        <w:spacing w:before="120"/>
        <w:jc w:val="both"/>
        <w:rPr>
          <w:rFonts w:asciiTheme="minorHAnsi" w:cs="Arial" w:eastAsiaTheme="minorHAnsi" w:hAnsiTheme="minorHAnsi"/>
          <w:color w:val="auto"/>
          <w:sz w:val="22"/>
          <w:szCs w:val="22"/>
          <w:lang w:eastAsia="en-US"/>
        </w:rPr>
      </w:pPr>
    </w:p>
    <w:p w:rsidP="009C2B58" w:rsidR="000D7ACD" w:rsidRDefault="000D7ACD" w:rsidRPr="009C2B58">
      <w:pPr>
        <w:pStyle w:val="Default"/>
        <w:spacing w:before="120"/>
        <w:jc w:val="both"/>
        <w:rPr>
          <w:rFonts w:asciiTheme="minorHAnsi" w:cs="Arial" w:eastAsiaTheme="minorHAnsi" w:hAnsiTheme="minorHAnsi"/>
          <w:color w:val="auto"/>
          <w:sz w:val="22"/>
          <w:szCs w:val="22"/>
          <w:lang w:eastAsia="en-US"/>
        </w:rPr>
      </w:pPr>
    </w:p>
    <w:p w:rsidP="009C2B58" w:rsidR="000D7ACD" w:rsidRDefault="000D7ACD" w:rsidRPr="009C2B58">
      <w:pPr>
        <w:pStyle w:val="Default"/>
        <w:spacing w:before="120"/>
        <w:jc w:val="both"/>
        <w:rPr>
          <w:rFonts w:asciiTheme="minorHAnsi" w:cs="Arial" w:eastAsiaTheme="minorHAnsi" w:hAnsiTheme="minorHAnsi"/>
          <w:color w:val="auto"/>
          <w:sz w:val="22"/>
          <w:szCs w:val="22"/>
          <w:lang w:eastAsia="en-US"/>
        </w:rPr>
      </w:pPr>
    </w:p>
    <w:p w:rsidP="009C2B58" w:rsidR="000D7ACD" w:rsidRDefault="000D7ACD" w:rsidRPr="009C2B58">
      <w:pPr>
        <w:pStyle w:val="Default"/>
        <w:spacing w:before="120"/>
        <w:jc w:val="both"/>
        <w:rPr>
          <w:rFonts w:asciiTheme="minorHAnsi" w:cs="Arial" w:eastAsiaTheme="minorHAnsi" w:hAnsiTheme="minorHAnsi"/>
          <w:color w:val="auto"/>
          <w:sz w:val="22"/>
          <w:szCs w:val="22"/>
          <w:lang w:eastAsia="en-US"/>
        </w:rPr>
      </w:pPr>
    </w:p>
    <w:p w:rsidP="009C2B58" w:rsidR="000D7ACD" w:rsidRDefault="000D7ACD" w:rsidRPr="009C2B58">
      <w:pPr>
        <w:pStyle w:val="Default"/>
        <w:spacing w:before="120"/>
        <w:jc w:val="both"/>
        <w:rPr>
          <w:rFonts w:asciiTheme="minorHAnsi" w:cs="Arial" w:eastAsiaTheme="minorHAnsi" w:hAnsiTheme="minorHAnsi"/>
          <w:color w:val="auto"/>
          <w:sz w:val="22"/>
          <w:szCs w:val="22"/>
          <w:lang w:eastAsia="en-US"/>
        </w:rPr>
      </w:pPr>
    </w:p>
    <w:p w:rsidP="009C2B58" w:rsidR="000D7ACD" w:rsidRDefault="000D7ACD" w:rsidRPr="009C2B58">
      <w:pPr>
        <w:pStyle w:val="Default"/>
        <w:spacing w:before="120"/>
        <w:jc w:val="both"/>
        <w:rPr>
          <w:rFonts w:asciiTheme="minorHAnsi" w:cs="Arial" w:eastAsiaTheme="minorHAnsi" w:hAnsiTheme="minorHAnsi"/>
          <w:color w:val="auto"/>
          <w:sz w:val="22"/>
          <w:szCs w:val="22"/>
          <w:lang w:eastAsia="en-US"/>
        </w:rPr>
      </w:pPr>
    </w:p>
    <w:p w:rsidP="009C2B58" w:rsidR="000D7ACD" w:rsidRDefault="000D7ACD" w:rsidRPr="009C2B58">
      <w:pPr>
        <w:pStyle w:val="Default"/>
        <w:spacing w:before="120"/>
        <w:jc w:val="both"/>
        <w:rPr>
          <w:rFonts w:asciiTheme="minorHAnsi" w:cs="Arial" w:eastAsiaTheme="minorHAnsi" w:hAnsiTheme="minorHAnsi"/>
          <w:color w:val="auto"/>
          <w:sz w:val="22"/>
          <w:szCs w:val="22"/>
          <w:lang w:eastAsia="en-US"/>
        </w:rPr>
      </w:pPr>
    </w:p>
    <w:p w:rsidP="009C2B58" w:rsidR="000D7ACD" w:rsidRDefault="000D7ACD" w:rsidRPr="009C2B58">
      <w:pPr>
        <w:pStyle w:val="Default"/>
        <w:spacing w:before="120"/>
        <w:jc w:val="both"/>
        <w:rPr>
          <w:rFonts w:asciiTheme="minorHAnsi" w:cs="Arial" w:eastAsiaTheme="minorHAnsi" w:hAnsiTheme="minorHAnsi"/>
          <w:color w:val="auto"/>
          <w:sz w:val="22"/>
          <w:szCs w:val="22"/>
          <w:lang w:eastAsia="en-US"/>
        </w:rPr>
      </w:pPr>
    </w:p>
    <w:p w:rsidR="00DC0ECE" w:rsidRDefault="00DC0ECE">
      <w:pPr>
        <w:rPr>
          <w:rFonts w:cs="Arial"/>
        </w:rPr>
      </w:pPr>
      <w:r>
        <w:rPr>
          <w:rFonts w:cs="Arial"/>
        </w:rPr>
        <w:br w:type="page"/>
      </w:r>
    </w:p>
    <w:p w:rsidP="009C2B58" w:rsidR="000D7ACD" w:rsidRDefault="000D7ACD" w:rsidRPr="009C2B58">
      <w:pPr>
        <w:pStyle w:val="Default"/>
        <w:spacing w:before="120"/>
        <w:jc w:val="both"/>
        <w:rPr>
          <w:rFonts w:asciiTheme="minorHAnsi" w:cs="Arial" w:eastAsiaTheme="minorHAnsi" w:hAnsiTheme="minorHAnsi"/>
          <w:color w:val="auto"/>
          <w:sz w:val="22"/>
          <w:szCs w:val="22"/>
          <w:lang w:eastAsia="en-US"/>
        </w:rPr>
      </w:pPr>
    </w:p>
    <w:p w:rsidP="009C2B58" w:rsidR="006B57FD" w:rsidRDefault="00357AF7" w:rsidRPr="009C2B58">
      <w:pPr>
        <w:pStyle w:val="Corpsdetexte"/>
        <w:pBdr>
          <w:top w:color="auto" w:space="1" w:sz="12" w:val="single"/>
          <w:left w:color="auto" w:space="4" w:sz="12" w:val="single"/>
          <w:bottom w:color="auto" w:space="1" w:sz="12" w:val="single"/>
          <w:right w:color="auto" w:space="4" w:sz="12" w:val="single"/>
        </w:pBdr>
        <w:spacing w:after="0" w:before="120" w:line="240" w:lineRule="auto"/>
        <w:jc w:val="center"/>
        <w:rPr>
          <w:rFonts w:asciiTheme="minorHAnsi" w:cs="Arial" w:hAnsiTheme="minorHAnsi"/>
          <w:b/>
          <w:sz w:val="28"/>
          <w:szCs w:val="28"/>
          <w:lang w:val="fr-FR"/>
        </w:rPr>
      </w:pPr>
      <w:r w:rsidRPr="009C2B58">
        <w:rPr>
          <w:rFonts w:asciiTheme="minorHAnsi" w:cs="Arial" w:hAnsiTheme="minorHAnsi"/>
          <w:b/>
          <w:sz w:val="28"/>
          <w:szCs w:val="28"/>
          <w:lang w:val="fr-FR"/>
        </w:rPr>
        <w:t>Titre</w:t>
      </w:r>
      <w:r w:rsidR="009717D0" w:rsidRPr="009C2B58">
        <w:rPr>
          <w:rFonts w:asciiTheme="minorHAnsi" w:cs="Arial" w:hAnsiTheme="minorHAnsi"/>
          <w:b/>
          <w:sz w:val="28"/>
          <w:szCs w:val="28"/>
          <w:lang w:val="fr-FR"/>
        </w:rPr>
        <w:t xml:space="preserve"> 2</w:t>
      </w:r>
      <w:r w:rsidR="00C8363A" w:rsidRPr="009C2B58">
        <w:rPr>
          <w:rFonts w:asciiTheme="minorHAnsi" w:cs="Arial" w:hAnsiTheme="minorHAnsi"/>
          <w:b/>
          <w:sz w:val="28"/>
          <w:szCs w:val="28"/>
          <w:lang w:val="fr-FR"/>
        </w:rPr>
        <w:t xml:space="preserve"> – Aménagement du temps de travail sur l’année </w:t>
      </w:r>
    </w:p>
    <w:p w:rsidP="009C2B58" w:rsidR="006B57FD" w:rsidRDefault="006B57FD" w:rsidRPr="009C2B58">
      <w:pPr>
        <w:pStyle w:val="Default"/>
        <w:spacing w:before="120"/>
        <w:jc w:val="both"/>
        <w:rPr>
          <w:rFonts w:asciiTheme="minorHAnsi" w:cs="Arial" w:eastAsiaTheme="minorHAnsi" w:hAnsiTheme="minorHAnsi"/>
          <w:color w:val="auto"/>
          <w:sz w:val="22"/>
          <w:szCs w:val="22"/>
          <w:lang w:eastAsia="en-US"/>
        </w:rPr>
      </w:pPr>
    </w:p>
    <w:p w:rsidP="00D83028" w:rsidR="00D83028" w:rsidRDefault="00D83028" w:rsidRPr="00AB09E1">
      <w:pPr>
        <w:pStyle w:val="Default"/>
        <w:spacing w:before="120"/>
        <w:jc w:val="both"/>
        <w:rPr>
          <w:rFonts w:asciiTheme="minorHAnsi" w:cs="Arial" w:eastAsiaTheme="minorHAnsi" w:hAnsiTheme="minorHAnsi"/>
          <w:b/>
          <w:color w:val="auto"/>
          <w:sz w:val="22"/>
          <w:szCs w:val="22"/>
          <w:lang w:eastAsia="en-US"/>
        </w:rPr>
      </w:pPr>
      <w:r>
        <w:rPr>
          <w:rFonts w:asciiTheme="minorHAnsi" w:cs="Arial" w:eastAsiaTheme="minorHAnsi" w:hAnsiTheme="minorHAnsi"/>
          <w:b/>
          <w:color w:val="auto"/>
          <w:sz w:val="22"/>
          <w:szCs w:val="22"/>
          <w:lang w:eastAsia="en-US"/>
        </w:rPr>
        <w:t>Article 2.1 -</w:t>
      </w:r>
      <w:r w:rsidRPr="009C2B58">
        <w:rPr>
          <w:rFonts w:asciiTheme="minorHAnsi" w:cs="Arial" w:eastAsiaTheme="minorHAnsi" w:hAnsiTheme="minorHAnsi"/>
          <w:b/>
          <w:color w:val="auto"/>
          <w:sz w:val="22"/>
          <w:szCs w:val="22"/>
          <w:lang w:eastAsia="en-US"/>
        </w:rPr>
        <w:t xml:space="preserve"> Modalités d’organisation du temps de trava</w:t>
      </w:r>
      <w:r>
        <w:rPr>
          <w:rFonts w:asciiTheme="minorHAnsi" w:cs="Arial" w:eastAsiaTheme="minorHAnsi" w:hAnsiTheme="minorHAnsi"/>
          <w:b/>
          <w:color w:val="auto"/>
          <w:sz w:val="22"/>
          <w:szCs w:val="22"/>
          <w:lang w:eastAsia="en-US"/>
        </w:rPr>
        <w:t>il sur une période de 12 mois</w:t>
      </w:r>
    </w:p>
    <w:p w:rsidP="00D83028" w:rsidR="00D83028" w:rsidRDefault="00D83028" w:rsidRPr="006A3B63">
      <w:pPr>
        <w:pStyle w:val="Default"/>
        <w:spacing w:before="120"/>
        <w:jc w:val="both"/>
        <w:rPr>
          <w:rFonts w:asciiTheme="minorHAnsi" w:cs="Arial" w:eastAsia="Times New Roman" w:hAnsiTheme="minorHAnsi"/>
          <w:color w:val="auto"/>
          <w:sz w:val="22"/>
          <w:szCs w:val="22"/>
          <w:lang w:eastAsia="en-US"/>
        </w:rPr>
      </w:pPr>
      <w:r w:rsidRPr="006A3B63">
        <w:rPr>
          <w:rFonts w:asciiTheme="minorHAnsi" w:cs="Arial" w:eastAsia="Times New Roman" w:hAnsiTheme="minorHAnsi"/>
          <w:color w:val="auto"/>
          <w:sz w:val="22"/>
          <w:szCs w:val="22"/>
          <w:lang w:eastAsia="en-US"/>
        </w:rPr>
        <w:t>La durée moyenne du travail effectif hebdomadaire ou mensuelle des salariés sera organisée sur la base de la durée de travail contractuelle convenue entre le salarié et l’entreprise, au regard de l’activité d</w:t>
      </w:r>
      <w:r w:rsidRPr="00DC0ECE">
        <w:rPr>
          <w:rFonts w:asciiTheme="minorHAnsi" w:cs="Arial" w:eastAsia="Times New Roman" w:hAnsiTheme="minorHAnsi"/>
          <w:color w:val="auto"/>
          <w:sz w:val="22"/>
          <w:szCs w:val="22"/>
          <w:lang w:eastAsia="en-US"/>
        </w:rPr>
        <w:t>e l’entreprise,</w:t>
      </w:r>
      <w:r w:rsidRPr="006A3B63">
        <w:rPr>
          <w:rFonts w:asciiTheme="minorHAnsi" w:cs="Arial" w:eastAsia="Times New Roman" w:hAnsiTheme="minorHAnsi"/>
          <w:color w:val="auto"/>
          <w:sz w:val="22"/>
          <w:szCs w:val="22"/>
          <w:lang w:eastAsia="en-US"/>
        </w:rPr>
        <w:t xml:space="preserve"> qui est susceptible de varier sur la période de référence selon une alternance de périodes de fortes et de faibles activités.</w:t>
      </w:r>
    </w:p>
    <w:p w:rsidP="00D83028" w:rsidR="00D83028" w:rsidRDefault="00D83028">
      <w:pPr>
        <w:pStyle w:val="Default"/>
        <w:spacing w:before="120"/>
        <w:jc w:val="both"/>
        <w:rPr>
          <w:rFonts w:asciiTheme="minorHAnsi" w:cs="Arial" w:eastAsiaTheme="minorHAnsi" w:hAnsiTheme="minorHAnsi"/>
          <w:b/>
          <w:color w:val="auto"/>
          <w:sz w:val="22"/>
          <w:szCs w:val="22"/>
          <w:lang w:eastAsia="en-US"/>
        </w:rPr>
      </w:pPr>
    </w:p>
    <w:p w:rsidP="00D83028" w:rsidR="00D83028" w:rsidRDefault="00D83028" w:rsidRPr="00D83028">
      <w:pPr>
        <w:pStyle w:val="Default"/>
        <w:spacing w:before="120"/>
        <w:jc w:val="both"/>
        <w:rPr>
          <w:rFonts w:asciiTheme="minorHAnsi" w:cs="Arial" w:eastAsiaTheme="minorHAnsi" w:hAnsiTheme="minorHAnsi"/>
          <w:b/>
          <w:color w:val="auto"/>
          <w:sz w:val="22"/>
          <w:szCs w:val="22"/>
          <w:lang w:eastAsia="en-US"/>
        </w:rPr>
      </w:pPr>
      <w:r>
        <w:rPr>
          <w:rFonts w:asciiTheme="minorHAnsi" w:cs="Arial" w:eastAsiaTheme="minorHAnsi" w:hAnsiTheme="minorHAnsi"/>
          <w:b/>
          <w:color w:val="auto"/>
          <w:sz w:val="22"/>
          <w:szCs w:val="22"/>
          <w:lang w:eastAsia="en-US"/>
        </w:rPr>
        <w:t>ARTICLE 2.2</w:t>
      </w:r>
      <w:r w:rsidRPr="00D83028">
        <w:rPr>
          <w:rFonts w:asciiTheme="minorHAnsi" w:cs="Arial" w:eastAsiaTheme="minorHAnsi" w:hAnsiTheme="minorHAnsi"/>
          <w:b/>
          <w:color w:val="auto"/>
          <w:sz w:val="22"/>
          <w:szCs w:val="22"/>
          <w:lang w:eastAsia="en-US"/>
        </w:rPr>
        <w:t xml:space="preserve"> </w:t>
      </w:r>
      <w:r>
        <w:rPr>
          <w:rFonts w:asciiTheme="minorHAnsi" w:cs="Arial" w:eastAsiaTheme="minorHAnsi" w:hAnsiTheme="minorHAnsi"/>
          <w:b/>
          <w:color w:val="auto"/>
          <w:sz w:val="22"/>
          <w:szCs w:val="22"/>
          <w:lang w:eastAsia="en-US"/>
        </w:rPr>
        <w:t>– Période de référence</w:t>
      </w:r>
    </w:p>
    <w:p w:rsidP="00D83028" w:rsidR="00D83028" w:rsidRDefault="00D83028">
      <w:pPr>
        <w:pStyle w:val="Default"/>
        <w:spacing w:before="120"/>
        <w:jc w:val="both"/>
        <w:rPr>
          <w:rFonts w:asciiTheme="minorHAnsi" w:cs="Arial" w:eastAsiaTheme="minorHAnsi" w:hAnsiTheme="minorHAnsi"/>
          <w:color w:val="auto"/>
          <w:sz w:val="22"/>
          <w:szCs w:val="22"/>
          <w:lang w:eastAsia="en-US"/>
        </w:rPr>
      </w:pPr>
      <w:r w:rsidRPr="00D83028">
        <w:rPr>
          <w:rFonts w:asciiTheme="minorHAnsi" w:cs="Arial" w:eastAsiaTheme="minorHAnsi" w:hAnsiTheme="minorHAnsi"/>
          <w:color w:val="auto"/>
          <w:sz w:val="22"/>
          <w:szCs w:val="22"/>
          <w:lang w:eastAsia="en-US"/>
        </w:rPr>
        <w:t xml:space="preserve">Le présent accord a pour objet d’aménager et de répartir les horaires de travail des salarié(e)s à temps partiel sur une période de référence </w:t>
      </w:r>
      <w:r w:rsidRPr="009C2B58">
        <w:rPr>
          <w:rFonts w:asciiTheme="minorHAnsi" w:cs="Arial" w:eastAsiaTheme="minorHAnsi" w:hAnsiTheme="minorHAnsi"/>
          <w:color w:val="auto"/>
          <w:sz w:val="22"/>
          <w:szCs w:val="22"/>
          <w:lang w:eastAsia="en-US"/>
        </w:rPr>
        <w:t>annuelle</w:t>
      </w:r>
      <w:r w:rsidRPr="00A2589D">
        <w:rPr>
          <w:rFonts w:asciiTheme="minorHAnsi" w:cs="Arial" w:eastAsiaTheme="minorHAnsi" w:hAnsiTheme="minorHAnsi"/>
          <w:i/>
          <w:color w:val="auto"/>
          <w:sz w:val="22"/>
          <w:szCs w:val="22"/>
          <w:lang w:eastAsia="en-US"/>
        </w:rPr>
        <w:t>.</w:t>
      </w:r>
      <w:r w:rsidRPr="009C2B58">
        <w:rPr>
          <w:rFonts w:asciiTheme="minorHAnsi" w:cs="Arial" w:eastAsiaTheme="minorHAnsi" w:hAnsiTheme="minorHAnsi"/>
          <w:color w:val="auto"/>
          <w:sz w:val="22"/>
          <w:szCs w:val="22"/>
          <w:lang w:eastAsia="en-US"/>
        </w:rPr>
        <w:t xml:space="preserve"> </w:t>
      </w:r>
    </w:p>
    <w:p w:rsidP="00FA1A58" w:rsidR="00FA1A58" w:rsidRDefault="00FA1A58">
      <w:pPr>
        <w:pStyle w:val="Corpsdetexte"/>
        <w:spacing w:after="0" w:before="120" w:line="240" w:lineRule="auto"/>
        <w:jc w:val="both"/>
        <w:rPr>
          <w:rFonts w:asciiTheme="minorHAnsi" w:cs="Arial" w:hAnsiTheme="minorHAnsi"/>
          <w:szCs w:val="22"/>
          <w:lang w:val="fr-FR"/>
        </w:rPr>
      </w:pPr>
      <w:r w:rsidRPr="009C2B58">
        <w:rPr>
          <w:rFonts w:asciiTheme="minorHAnsi" w:cs="Arial" w:hAnsiTheme="minorHAnsi"/>
          <w:szCs w:val="22"/>
          <w:lang w:val="fr-FR"/>
        </w:rPr>
        <w:t>La période de 12 mois correspond à l'année civile. Elle débute donc le 1</w:t>
      </w:r>
      <w:r w:rsidRPr="009C2B58">
        <w:rPr>
          <w:rFonts w:asciiTheme="minorHAnsi" w:cs="Arial" w:hAnsiTheme="minorHAnsi"/>
          <w:szCs w:val="22"/>
          <w:vertAlign w:val="superscript"/>
          <w:lang w:val="fr-FR"/>
        </w:rPr>
        <w:t>er</w:t>
      </w:r>
      <w:r>
        <w:rPr>
          <w:rFonts w:asciiTheme="minorHAnsi" w:cs="Arial" w:hAnsiTheme="minorHAnsi"/>
          <w:szCs w:val="22"/>
          <w:lang w:val="fr-FR"/>
        </w:rPr>
        <w:t xml:space="preserve"> </w:t>
      </w:r>
      <w:r w:rsidRPr="009C2B58">
        <w:rPr>
          <w:rFonts w:asciiTheme="minorHAnsi" w:cs="Arial" w:hAnsiTheme="minorHAnsi"/>
          <w:szCs w:val="22"/>
          <w:lang w:val="fr-FR"/>
        </w:rPr>
        <w:t xml:space="preserve">janvier et expire le 31 décembre. </w:t>
      </w:r>
    </w:p>
    <w:p w:rsidP="00FA1A58" w:rsidR="00530710" w:rsidRDefault="00530710" w:rsidRPr="009C2B58">
      <w:pPr>
        <w:pStyle w:val="Corpsdetexte"/>
        <w:spacing w:after="0" w:before="120" w:line="240" w:lineRule="auto"/>
        <w:jc w:val="both"/>
        <w:rPr>
          <w:rFonts w:asciiTheme="minorHAnsi" w:cs="Arial" w:hAnsiTheme="minorHAnsi"/>
          <w:szCs w:val="22"/>
          <w:lang w:val="fr-FR"/>
        </w:rPr>
      </w:pPr>
      <w:r>
        <w:rPr>
          <w:rFonts w:asciiTheme="minorHAnsi" w:cs="Arial" w:hAnsiTheme="minorHAnsi"/>
          <w:szCs w:val="22"/>
          <w:lang w:val="fr-FR"/>
        </w:rPr>
        <w:t>Pour le personnel sous contrat de travail à durée déterminée (CDD),</w:t>
      </w:r>
      <w:r w:rsidR="005A147E">
        <w:rPr>
          <w:rFonts w:asciiTheme="minorHAnsi" w:cs="Arial" w:hAnsiTheme="minorHAnsi"/>
          <w:szCs w:val="22"/>
          <w:lang w:val="fr-FR"/>
        </w:rPr>
        <w:t xml:space="preserve"> ou qui entrerait en cours d’année,</w:t>
      </w:r>
      <w:r>
        <w:rPr>
          <w:rFonts w:asciiTheme="minorHAnsi" w:cs="Arial" w:hAnsiTheme="minorHAnsi"/>
          <w:szCs w:val="22"/>
          <w:lang w:val="fr-FR"/>
        </w:rPr>
        <w:t xml:space="preserve"> la période de référence de l’annualisation démarre à compter du premier jour du mois qui suit la date d’embauche (calcul au prorata </w:t>
      </w:r>
      <w:proofErr w:type="spellStart"/>
      <w:r>
        <w:rPr>
          <w:rFonts w:asciiTheme="minorHAnsi" w:cs="Arial" w:hAnsiTheme="minorHAnsi"/>
          <w:szCs w:val="22"/>
          <w:lang w:val="fr-FR"/>
        </w:rPr>
        <w:t>temporis</w:t>
      </w:r>
      <w:proofErr w:type="spellEnd"/>
      <w:r>
        <w:rPr>
          <w:rFonts w:asciiTheme="minorHAnsi" w:cs="Arial" w:hAnsiTheme="minorHAnsi"/>
          <w:szCs w:val="22"/>
          <w:lang w:val="fr-FR"/>
        </w:rPr>
        <w:t xml:space="preserve"> sur la période de référence).</w:t>
      </w:r>
    </w:p>
    <w:p w:rsidP="00530710" w:rsidR="00FA1A58" w:rsidRDefault="00530710">
      <w:pPr>
        <w:tabs>
          <w:tab w:pos="2078" w:val="left"/>
        </w:tabs>
        <w:rPr>
          <w:rFonts w:cs="Arial"/>
          <w:b/>
        </w:rPr>
      </w:pPr>
      <w:r>
        <w:rPr>
          <w:rFonts w:cs="Arial"/>
          <w:b/>
        </w:rPr>
        <w:tab/>
      </w:r>
    </w:p>
    <w:p w:rsidP="00D83028" w:rsidR="00D83028" w:rsidRDefault="00D83028" w:rsidRPr="000A5809">
      <w:pPr>
        <w:pStyle w:val="Default"/>
        <w:spacing w:before="120"/>
        <w:jc w:val="both"/>
        <w:rPr>
          <w:rFonts w:asciiTheme="minorHAnsi" w:cs="Arial" w:eastAsiaTheme="minorHAnsi" w:hAnsiTheme="minorHAnsi"/>
          <w:b/>
          <w:color w:val="auto"/>
          <w:sz w:val="22"/>
          <w:szCs w:val="22"/>
          <w:lang w:eastAsia="en-US"/>
        </w:rPr>
      </w:pPr>
      <w:r>
        <w:rPr>
          <w:rFonts w:asciiTheme="minorHAnsi" w:cs="Arial" w:eastAsiaTheme="minorHAnsi" w:hAnsiTheme="minorHAnsi"/>
          <w:b/>
          <w:color w:val="auto"/>
          <w:sz w:val="22"/>
          <w:szCs w:val="22"/>
          <w:lang w:eastAsia="en-US"/>
        </w:rPr>
        <w:t>ARTICLE 2.3</w:t>
      </w:r>
      <w:r w:rsidRPr="00D83028">
        <w:rPr>
          <w:rFonts w:asciiTheme="minorHAnsi" w:cs="Arial" w:eastAsiaTheme="minorHAnsi" w:hAnsiTheme="minorHAnsi"/>
          <w:b/>
          <w:color w:val="auto"/>
          <w:sz w:val="22"/>
          <w:szCs w:val="22"/>
          <w:lang w:eastAsia="en-US"/>
        </w:rPr>
        <w:t xml:space="preserve"> </w:t>
      </w:r>
      <w:r w:rsidRPr="006A3B63">
        <w:rPr>
          <w:rFonts w:asciiTheme="minorHAnsi" w:cs="Arial" w:eastAsiaTheme="minorHAnsi" w:hAnsiTheme="minorHAnsi"/>
          <w:b/>
          <w:color w:val="auto"/>
          <w:sz w:val="22"/>
          <w:szCs w:val="22"/>
          <w:lang w:eastAsia="en-US"/>
        </w:rPr>
        <w:t xml:space="preserve"> – Définition du temps partiel et Hora</w:t>
      </w:r>
      <w:r>
        <w:rPr>
          <w:rFonts w:asciiTheme="minorHAnsi" w:cs="Arial" w:eastAsiaTheme="minorHAnsi" w:hAnsiTheme="minorHAnsi"/>
          <w:b/>
          <w:color w:val="auto"/>
          <w:sz w:val="22"/>
          <w:szCs w:val="22"/>
          <w:lang w:eastAsia="en-US"/>
        </w:rPr>
        <w:t xml:space="preserve">ire annuel de travail effectif </w:t>
      </w:r>
    </w:p>
    <w:p w:rsidP="00D83028" w:rsidR="00D83028" w:rsidRDefault="00D83028" w:rsidRPr="000771DB">
      <w:pPr>
        <w:pStyle w:val="Corpsdetexte"/>
        <w:spacing w:after="0" w:before="120" w:line="240" w:lineRule="auto"/>
        <w:jc w:val="both"/>
        <w:rPr>
          <w:rFonts w:asciiTheme="minorHAnsi" w:cs="Arial" w:hAnsiTheme="minorHAnsi"/>
          <w:szCs w:val="22"/>
          <w:lang w:val="fr-FR"/>
        </w:rPr>
      </w:pPr>
      <w:r w:rsidRPr="006A3B63">
        <w:rPr>
          <w:rFonts w:asciiTheme="minorHAnsi" w:cs="Arial" w:hAnsiTheme="minorHAnsi"/>
          <w:szCs w:val="22"/>
          <w:lang w:val="fr-FR"/>
        </w:rPr>
        <w:t xml:space="preserve">Est considéré comme salarié à temps partiel, le salarié dont la durée annuelle de travail est inférieure </w:t>
      </w:r>
      <w:r w:rsidR="00A23159" w:rsidRPr="000771DB">
        <w:rPr>
          <w:rFonts w:asciiTheme="minorHAnsi" w:cs="Arial" w:hAnsiTheme="minorHAnsi"/>
          <w:szCs w:val="22"/>
          <w:lang w:val="fr-FR"/>
        </w:rPr>
        <w:t>à la durée annuelle définie</w:t>
      </w:r>
      <w:r w:rsidRPr="006A3B63">
        <w:rPr>
          <w:rFonts w:asciiTheme="minorHAnsi" w:cs="Arial" w:hAnsiTheme="minorHAnsi"/>
          <w:szCs w:val="22"/>
          <w:lang w:val="fr-FR"/>
        </w:rPr>
        <w:t xml:space="preserve"> pou</w:t>
      </w:r>
      <w:r>
        <w:rPr>
          <w:rFonts w:asciiTheme="minorHAnsi" w:cs="Arial" w:hAnsiTheme="minorHAnsi"/>
          <w:szCs w:val="22"/>
          <w:lang w:val="fr-FR"/>
        </w:rPr>
        <w:t>r les salariés à temps complet </w:t>
      </w:r>
      <w:r w:rsidRPr="000771DB">
        <w:rPr>
          <w:rFonts w:asciiTheme="minorHAnsi" w:cs="Arial" w:hAnsiTheme="minorHAnsi"/>
          <w:szCs w:val="22"/>
          <w:lang w:val="fr-FR"/>
        </w:rPr>
        <w:t>soit 1607 heures.</w:t>
      </w:r>
    </w:p>
    <w:p w:rsidP="00D83028" w:rsidR="00D83028" w:rsidRDefault="00D83028">
      <w:pPr>
        <w:pStyle w:val="Corpsdetexte"/>
        <w:spacing w:after="0" w:before="120" w:line="240" w:lineRule="auto"/>
        <w:jc w:val="both"/>
        <w:rPr>
          <w:rFonts w:asciiTheme="minorHAnsi" w:cs="Arial" w:hAnsiTheme="minorHAnsi"/>
          <w:szCs w:val="22"/>
          <w:lang w:val="fr-FR"/>
        </w:rPr>
      </w:pPr>
      <w:r>
        <w:rPr>
          <w:rFonts w:asciiTheme="minorHAnsi" w:cs="Arial" w:hAnsiTheme="minorHAnsi"/>
          <w:szCs w:val="22"/>
          <w:lang w:val="fr-FR"/>
        </w:rPr>
        <w:t>En outre, conformément à l’article</w:t>
      </w:r>
      <w:r w:rsidRPr="00E83D0D">
        <w:rPr>
          <w:rFonts w:asciiTheme="minorHAnsi" w:cs="Arial" w:hAnsiTheme="minorHAnsi"/>
          <w:szCs w:val="22"/>
          <w:lang w:val="fr-FR"/>
        </w:rPr>
        <w:t xml:space="preserve"> L. 3123-7</w:t>
      </w:r>
      <w:r>
        <w:rPr>
          <w:rFonts w:asciiTheme="minorHAnsi" w:cs="Arial" w:hAnsiTheme="minorHAnsi"/>
          <w:szCs w:val="22"/>
          <w:lang w:val="fr-FR"/>
        </w:rPr>
        <w:t xml:space="preserve"> du code du travail, l</w:t>
      </w:r>
      <w:r w:rsidRPr="00001DDE">
        <w:rPr>
          <w:rFonts w:asciiTheme="minorHAnsi" w:cs="Arial" w:eastAsiaTheme="minorHAnsi" w:hAnsiTheme="minorHAnsi"/>
          <w:szCs w:val="22"/>
          <w:lang w:val="fr-FR"/>
        </w:rPr>
        <w:t>a durée annuelle minimale du temps de travail effectif des salariés est fixée au minimum à la durée équivalente</w:t>
      </w:r>
      <w:r>
        <w:rPr>
          <w:rFonts w:asciiTheme="minorHAnsi" w:cs="Arial" w:eastAsiaTheme="minorHAnsi" w:hAnsiTheme="minorHAnsi"/>
          <w:szCs w:val="22"/>
          <w:lang w:val="fr-FR"/>
        </w:rPr>
        <w:t>,</w:t>
      </w:r>
      <w:r w:rsidRPr="00001DDE">
        <w:rPr>
          <w:rFonts w:asciiTheme="minorHAnsi" w:cs="Arial" w:eastAsiaTheme="minorHAnsi" w:hAnsiTheme="minorHAnsi"/>
          <w:szCs w:val="22"/>
          <w:lang w:val="fr-FR"/>
        </w:rPr>
        <w:t xml:space="preserve"> sur la période</w:t>
      </w:r>
      <w:r>
        <w:rPr>
          <w:rFonts w:asciiTheme="minorHAnsi" w:cs="Arial" w:eastAsiaTheme="minorHAnsi" w:hAnsiTheme="minorHAnsi"/>
          <w:szCs w:val="22"/>
          <w:lang w:val="fr-FR"/>
        </w:rPr>
        <w:t>,</w:t>
      </w:r>
      <w:r w:rsidRPr="00001DDE">
        <w:rPr>
          <w:rFonts w:asciiTheme="minorHAnsi" w:cs="Arial" w:eastAsiaTheme="minorHAnsi" w:hAnsiTheme="minorHAnsi"/>
          <w:szCs w:val="22"/>
          <w:lang w:val="fr-FR"/>
        </w:rPr>
        <w:t xml:space="preserve"> à 24 heures hebdoma</w:t>
      </w:r>
      <w:r>
        <w:rPr>
          <w:rFonts w:asciiTheme="minorHAnsi" w:cs="Arial" w:eastAsiaTheme="minorHAnsi" w:hAnsiTheme="minorHAnsi"/>
          <w:szCs w:val="22"/>
          <w:lang w:val="fr-FR"/>
        </w:rPr>
        <w:t>daires</w:t>
      </w:r>
      <w:r w:rsidR="000D4BE9">
        <w:rPr>
          <w:rFonts w:asciiTheme="minorHAnsi" w:cs="Arial" w:hAnsiTheme="minorHAnsi"/>
          <w:szCs w:val="22"/>
          <w:lang w:val="fr-FR"/>
        </w:rPr>
        <w:t>, ou aux durées minimales dérogatoires prévues par la convention collective nationale des Services de l’Automobile, le cas échéant</w:t>
      </w:r>
      <w:r w:rsidR="005A147E">
        <w:rPr>
          <w:rFonts w:asciiTheme="minorHAnsi" w:cs="Arial" w:hAnsiTheme="minorHAnsi"/>
          <w:szCs w:val="22"/>
          <w:lang w:val="fr-FR"/>
        </w:rPr>
        <w:t>.</w:t>
      </w:r>
    </w:p>
    <w:p w:rsidP="00D83028" w:rsidR="00D83028" w:rsidRDefault="00D83028" w:rsidRPr="006A3B63">
      <w:pPr>
        <w:pStyle w:val="Corpsdetexte"/>
        <w:spacing w:after="0" w:before="120" w:line="240" w:lineRule="auto"/>
        <w:jc w:val="both"/>
        <w:rPr>
          <w:rFonts w:asciiTheme="minorHAnsi" w:cs="Arial" w:hAnsiTheme="minorHAnsi"/>
          <w:szCs w:val="22"/>
          <w:lang w:val="fr-FR"/>
        </w:rPr>
      </w:pPr>
      <w:r w:rsidRPr="000D4BE9">
        <w:rPr>
          <w:rFonts w:asciiTheme="minorHAnsi" w:cs="Arial" w:hAnsiTheme="minorHAnsi"/>
          <w:szCs w:val="22"/>
          <w:lang w:val="fr-FR"/>
        </w:rPr>
        <w:t xml:space="preserve">Ainsi, la durée du travail des salariés à temps partiel au sein de </w:t>
      </w:r>
      <w:r w:rsidR="00CF2791" w:rsidRPr="000D4BE9">
        <w:rPr>
          <w:rFonts w:asciiTheme="minorHAnsi" w:cs="Arial" w:hAnsiTheme="minorHAnsi"/>
          <w:szCs w:val="22"/>
          <w:lang w:val="fr-FR"/>
        </w:rPr>
        <w:t>l’</w:t>
      </w:r>
      <w:r w:rsidR="006C0BDC" w:rsidRPr="000D4BE9">
        <w:rPr>
          <w:rFonts w:asciiTheme="minorHAnsi" w:cs="Arial" w:hAnsiTheme="minorHAnsi"/>
          <w:szCs w:val="22"/>
          <w:lang w:val="fr-FR"/>
        </w:rPr>
        <w:t>entreprise sera</w:t>
      </w:r>
      <w:r w:rsidRPr="000D4BE9">
        <w:rPr>
          <w:rFonts w:asciiTheme="minorHAnsi" w:cs="Arial" w:hAnsiTheme="minorHAnsi"/>
          <w:szCs w:val="22"/>
          <w:lang w:val="fr-FR"/>
        </w:rPr>
        <w:t xml:space="preserve"> comprise selon le cas </w:t>
      </w:r>
      <w:r w:rsidR="00692525">
        <w:rPr>
          <w:rFonts w:asciiTheme="minorHAnsi" w:cs="Arial" w:hAnsiTheme="minorHAnsi"/>
          <w:szCs w:val="22"/>
          <w:lang w:val="fr-FR"/>
        </w:rPr>
        <w:t xml:space="preserve">(et sauf dérogation) </w:t>
      </w:r>
      <w:r w:rsidRPr="000D4BE9">
        <w:rPr>
          <w:rFonts w:asciiTheme="minorHAnsi" w:cs="Arial" w:hAnsiTheme="minorHAnsi"/>
          <w:szCs w:val="22"/>
          <w:lang w:val="fr-FR"/>
        </w:rPr>
        <w:t xml:space="preserve">entre </w:t>
      </w:r>
      <w:r w:rsidR="00FA1A58" w:rsidRPr="000D4BE9">
        <w:rPr>
          <w:rFonts w:asciiTheme="minorHAnsi" w:cs="Arial" w:hAnsiTheme="minorHAnsi"/>
          <w:szCs w:val="22"/>
          <w:lang w:val="fr-FR"/>
        </w:rPr>
        <w:t>1101</w:t>
      </w:r>
      <w:r w:rsidR="00CF2791" w:rsidRPr="000D4BE9">
        <w:rPr>
          <w:rFonts w:asciiTheme="minorHAnsi" w:cs="Arial" w:hAnsiTheme="minorHAnsi"/>
          <w:szCs w:val="22"/>
          <w:lang w:val="fr-FR"/>
        </w:rPr>
        <w:t>,</w:t>
      </w:r>
      <w:r w:rsidR="00FA1A58" w:rsidRPr="000D4BE9">
        <w:rPr>
          <w:rFonts w:asciiTheme="minorHAnsi" w:cs="Arial" w:hAnsiTheme="minorHAnsi"/>
          <w:szCs w:val="22"/>
          <w:lang w:val="fr-FR"/>
        </w:rPr>
        <w:t>98</w:t>
      </w:r>
      <w:r w:rsidRPr="000D4BE9">
        <w:rPr>
          <w:rFonts w:asciiTheme="minorHAnsi" w:cs="Arial" w:hAnsiTheme="minorHAnsi"/>
          <w:szCs w:val="22"/>
          <w:lang w:val="fr-FR"/>
        </w:rPr>
        <w:t xml:space="preserve"> heures annuelles et </w:t>
      </w:r>
      <w:r w:rsidR="00FA1A58" w:rsidRPr="000D4BE9">
        <w:rPr>
          <w:rFonts w:asciiTheme="minorHAnsi" w:cs="Arial" w:hAnsiTheme="minorHAnsi"/>
          <w:szCs w:val="22"/>
          <w:lang w:val="fr-FR"/>
        </w:rPr>
        <w:t>1607</w:t>
      </w:r>
      <w:r w:rsidRPr="000D4BE9">
        <w:rPr>
          <w:rFonts w:asciiTheme="minorHAnsi" w:cs="Arial" w:hAnsiTheme="minorHAnsi"/>
          <w:szCs w:val="22"/>
          <w:lang w:val="fr-FR"/>
        </w:rPr>
        <w:t xml:space="preserve"> heures annuel</w:t>
      </w:r>
      <w:r w:rsidR="00FA1A58" w:rsidRPr="000D4BE9">
        <w:rPr>
          <w:rFonts w:asciiTheme="minorHAnsi" w:cs="Arial" w:hAnsiTheme="minorHAnsi"/>
          <w:szCs w:val="22"/>
          <w:lang w:val="fr-FR"/>
        </w:rPr>
        <w:t>les.</w:t>
      </w:r>
    </w:p>
    <w:p w:rsidP="00D83028" w:rsidR="00FA1A58" w:rsidRDefault="00FA1A58">
      <w:pPr>
        <w:pStyle w:val="Corpsdetexte"/>
        <w:spacing w:after="0" w:before="120" w:line="240" w:lineRule="auto"/>
        <w:jc w:val="both"/>
        <w:rPr>
          <w:rFonts w:asciiTheme="minorHAnsi" w:cs="Arial" w:hAnsiTheme="minorHAnsi"/>
          <w:szCs w:val="22"/>
          <w:lang w:val="fr-FR"/>
        </w:rPr>
      </w:pPr>
    </w:p>
    <w:p w:rsidP="00D83028" w:rsidR="00D83028" w:rsidRDefault="00D83028" w:rsidRPr="00FA1A58">
      <w:pPr>
        <w:pStyle w:val="Corpsdetexte"/>
        <w:spacing w:after="0" w:before="120" w:line="240" w:lineRule="auto"/>
        <w:jc w:val="both"/>
        <w:rPr>
          <w:rFonts w:asciiTheme="minorHAnsi" w:cs="Arial" w:hAnsiTheme="minorHAnsi"/>
          <w:i/>
          <w:color w:val="0000CC"/>
          <w:sz w:val="16"/>
          <w:szCs w:val="16"/>
          <w:lang w:val="fr-FR"/>
        </w:rPr>
      </w:pPr>
      <w:r w:rsidRPr="00CF2791">
        <w:rPr>
          <w:rFonts w:asciiTheme="minorHAnsi" w:cs="Arial" w:hAnsiTheme="minorHAnsi"/>
          <w:b/>
          <w:szCs w:val="22"/>
          <w:lang w:val="fr-FR"/>
        </w:rPr>
        <w:t>Détail du calcul de référence de la durée annuelle</w:t>
      </w:r>
      <w:r w:rsidR="00FA1A58" w:rsidRPr="00CF2791">
        <w:rPr>
          <w:rFonts w:asciiTheme="minorHAnsi" w:cs="Arial" w:hAnsiTheme="minorHAnsi"/>
          <w:b/>
          <w:szCs w:val="22"/>
          <w:lang w:val="fr-FR"/>
        </w:rPr>
        <w:t xml:space="preserve"> minimale</w:t>
      </w:r>
      <w:r w:rsidRPr="00CF2791">
        <w:rPr>
          <w:rFonts w:asciiTheme="minorHAnsi" w:cs="Arial" w:hAnsiTheme="minorHAnsi"/>
          <w:b/>
          <w:szCs w:val="22"/>
          <w:lang w:val="fr-FR"/>
        </w:rPr>
        <w:t> :</w:t>
      </w:r>
      <w:r w:rsidRPr="009C2B58">
        <w:rPr>
          <w:rFonts w:asciiTheme="minorHAnsi" w:cs="Arial" w:hAnsiTheme="minorHAnsi"/>
          <w:szCs w:val="22"/>
          <w:lang w:val="fr-FR"/>
        </w:rPr>
        <w:t xml:space="preserve"> </w:t>
      </w:r>
    </w:p>
    <w:p w:rsidP="00D83028" w:rsidR="00D83028" w:rsidRDefault="00D83028" w:rsidRPr="009C2B58">
      <w:pPr>
        <w:pStyle w:val="Corpsdetexte"/>
        <w:spacing w:after="0" w:before="120" w:line="240" w:lineRule="auto"/>
        <w:jc w:val="both"/>
        <w:rPr>
          <w:rFonts w:asciiTheme="minorHAnsi" w:cs="Arial" w:hAnsiTheme="minorHAnsi"/>
          <w:szCs w:val="22"/>
          <w:lang w:val="fr-FR"/>
        </w:rPr>
      </w:pPr>
      <w:r w:rsidRPr="009C2B58">
        <w:rPr>
          <w:rFonts w:asciiTheme="minorHAnsi" w:cs="Arial" w:hAnsiTheme="minorHAnsi"/>
          <w:szCs w:val="22"/>
          <w:lang w:val="fr-FR"/>
        </w:rPr>
        <w:t xml:space="preserve">  365 jours calendaires</w:t>
      </w:r>
    </w:p>
    <w:p w:rsidP="00D83028" w:rsidR="00D83028" w:rsidRDefault="00D83028" w:rsidRPr="009C2B58">
      <w:pPr>
        <w:pStyle w:val="Corpsdetexte"/>
        <w:spacing w:after="0" w:before="120" w:line="240" w:lineRule="auto"/>
        <w:jc w:val="both"/>
        <w:rPr>
          <w:rFonts w:asciiTheme="minorHAnsi" w:cs="Arial" w:hAnsiTheme="minorHAnsi"/>
          <w:szCs w:val="22"/>
          <w:lang w:val="fr-FR"/>
        </w:rPr>
      </w:pPr>
      <w:r w:rsidRPr="009C2B58">
        <w:rPr>
          <w:rFonts w:asciiTheme="minorHAnsi" w:cs="Arial" w:hAnsiTheme="minorHAnsi"/>
          <w:szCs w:val="22"/>
          <w:lang w:val="fr-FR"/>
        </w:rPr>
        <w:t>- 104 jours de repos hebdomadaire (52 semaines x 2 jours)</w:t>
      </w:r>
    </w:p>
    <w:p w:rsidP="00D83028" w:rsidR="00D83028" w:rsidRDefault="00D83028" w:rsidRPr="009C2B58">
      <w:pPr>
        <w:pStyle w:val="Corpsdetexte"/>
        <w:spacing w:after="0" w:before="120" w:line="240" w:lineRule="auto"/>
        <w:jc w:val="both"/>
        <w:rPr>
          <w:rFonts w:asciiTheme="minorHAnsi" w:cs="Arial" w:hAnsiTheme="minorHAnsi"/>
          <w:szCs w:val="22"/>
          <w:lang w:val="fr-FR"/>
        </w:rPr>
      </w:pPr>
      <w:r w:rsidRPr="009C2B58">
        <w:rPr>
          <w:rFonts w:asciiTheme="minorHAnsi" w:cs="Arial" w:hAnsiTheme="minorHAnsi"/>
          <w:szCs w:val="22"/>
          <w:lang w:val="fr-FR"/>
        </w:rPr>
        <w:t>- 2</w:t>
      </w:r>
      <w:r>
        <w:rPr>
          <w:rFonts w:asciiTheme="minorHAnsi" w:cs="Arial" w:hAnsiTheme="minorHAnsi"/>
          <w:szCs w:val="22"/>
          <w:lang w:val="fr-FR"/>
        </w:rPr>
        <w:t>5</w:t>
      </w:r>
      <w:r w:rsidRPr="009C2B58">
        <w:rPr>
          <w:rFonts w:asciiTheme="minorHAnsi" w:cs="Arial" w:hAnsiTheme="minorHAnsi"/>
          <w:szCs w:val="22"/>
          <w:lang w:val="fr-FR"/>
        </w:rPr>
        <w:t xml:space="preserve"> jours de CP (5 semaines x 5 jours + jours de fractionnement</w:t>
      </w:r>
      <w:r>
        <w:rPr>
          <w:rFonts w:asciiTheme="minorHAnsi" w:cs="Arial" w:hAnsiTheme="minorHAnsi"/>
          <w:szCs w:val="22"/>
          <w:lang w:val="fr-FR"/>
        </w:rPr>
        <w:t xml:space="preserve"> le cas échéant</w:t>
      </w:r>
      <w:r w:rsidRPr="009C2B58">
        <w:rPr>
          <w:rFonts w:asciiTheme="minorHAnsi" w:cs="Arial" w:hAnsiTheme="minorHAnsi"/>
          <w:szCs w:val="22"/>
          <w:lang w:val="fr-FR"/>
        </w:rPr>
        <w:t>)</w:t>
      </w:r>
    </w:p>
    <w:p w:rsidP="00D83028" w:rsidR="00D83028" w:rsidRDefault="00D83028" w:rsidRPr="009C2B58">
      <w:pPr>
        <w:pStyle w:val="Corpsdetexte"/>
        <w:pBdr>
          <w:bottom w:color="auto" w:space="1" w:sz="12" w:val="single"/>
        </w:pBdr>
        <w:spacing w:after="0" w:before="120" w:line="240" w:lineRule="auto"/>
        <w:jc w:val="both"/>
        <w:rPr>
          <w:rFonts w:asciiTheme="minorHAnsi" w:cs="Arial" w:hAnsiTheme="minorHAnsi"/>
          <w:szCs w:val="22"/>
          <w:lang w:val="fr-FR"/>
        </w:rPr>
      </w:pPr>
      <w:r w:rsidRPr="009C2B58">
        <w:rPr>
          <w:rFonts w:asciiTheme="minorHAnsi" w:cs="Arial" w:hAnsiTheme="minorHAnsi"/>
          <w:szCs w:val="22"/>
          <w:lang w:val="fr-FR"/>
        </w:rPr>
        <w:t>- 6.42 jours fériés</w:t>
      </w:r>
    </w:p>
    <w:p w:rsidP="00D83028" w:rsidR="00D83028" w:rsidRDefault="00D83028" w:rsidRPr="009C2B58">
      <w:pPr>
        <w:pStyle w:val="Corpsdetexte"/>
        <w:spacing w:after="0" w:before="120" w:line="240" w:lineRule="auto"/>
        <w:jc w:val="both"/>
        <w:rPr>
          <w:rFonts w:asciiTheme="minorHAnsi" w:cs="Arial" w:hAnsiTheme="minorHAnsi"/>
          <w:szCs w:val="22"/>
          <w:lang w:val="fr-FR"/>
        </w:rPr>
      </w:pPr>
      <w:r w:rsidRPr="009C2B58">
        <w:rPr>
          <w:rFonts w:asciiTheme="minorHAnsi" w:cs="Arial" w:hAnsiTheme="minorHAnsi"/>
          <w:szCs w:val="22"/>
          <w:lang w:val="fr-FR"/>
        </w:rPr>
        <w:t xml:space="preserve"> 22</w:t>
      </w:r>
      <w:r>
        <w:rPr>
          <w:rFonts w:asciiTheme="minorHAnsi" w:cs="Arial" w:hAnsiTheme="minorHAnsi"/>
          <w:szCs w:val="22"/>
          <w:lang w:val="fr-FR"/>
        </w:rPr>
        <w:t>9</w:t>
      </w:r>
      <w:r w:rsidRPr="009C2B58">
        <w:rPr>
          <w:rFonts w:asciiTheme="minorHAnsi" w:cs="Arial" w:hAnsiTheme="minorHAnsi"/>
          <w:szCs w:val="22"/>
          <w:lang w:val="fr-FR"/>
        </w:rPr>
        <w:t xml:space="preserve">.58 </w:t>
      </w:r>
      <w:proofErr w:type="gramStart"/>
      <w:r w:rsidRPr="009C2B58">
        <w:rPr>
          <w:rFonts w:asciiTheme="minorHAnsi" w:cs="Arial" w:hAnsiTheme="minorHAnsi"/>
          <w:szCs w:val="22"/>
          <w:lang w:val="fr-FR"/>
        </w:rPr>
        <w:t>jours</w:t>
      </w:r>
      <w:proofErr w:type="gramEnd"/>
      <w:r w:rsidRPr="009C2B58">
        <w:rPr>
          <w:rFonts w:asciiTheme="minorHAnsi" w:cs="Arial" w:hAnsiTheme="minorHAnsi"/>
          <w:szCs w:val="22"/>
          <w:lang w:val="fr-FR"/>
        </w:rPr>
        <w:t xml:space="preserve"> de travail par an</w:t>
      </w:r>
    </w:p>
    <w:p w:rsidP="00D83028" w:rsidR="00D83028" w:rsidRDefault="00D83028" w:rsidRPr="009C2B58">
      <w:pPr>
        <w:pStyle w:val="Corpsdetexte"/>
        <w:pBdr>
          <w:bottom w:color="auto" w:space="1" w:sz="12" w:val="single"/>
        </w:pBdr>
        <w:spacing w:after="0" w:before="120" w:line="240" w:lineRule="auto"/>
        <w:jc w:val="both"/>
        <w:rPr>
          <w:rFonts w:asciiTheme="minorHAnsi" w:cs="Arial" w:hAnsiTheme="minorHAnsi"/>
          <w:szCs w:val="22"/>
          <w:lang w:val="fr-FR"/>
        </w:rPr>
      </w:pPr>
      <w:r w:rsidRPr="009C2B58">
        <w:rPr>
          <w:rFonts w:asciiTheme="minorHAnsi" w:cs="Arial" w:hAnsiTheme="minorHAnsi"/>
          <w:szCs w:val="22"/>
          <w:lang w:val="fr-FR"/>
        </w:rPr>
        <w:t xml:space="preserve">        ÷ 5 jours de travail par semaine</w:t>
      </w:r>
    </w:p>
    <w:p w:rsidP="00D83028" w:rsidR="00D83028" w:rsidRDefault="00D83028" w:rsidRPr="009C2B58">
      <w:pPr>
        <w:pStyle w:val="Corpsdetexte"/>
        <w:spacing w:after="0" w:before="120" w:line="240" w:lineRule="auto"/>
        <w:jc w:val="both"/>
        <w:rPr>
          <w:rFonts w:asciiTheme="minorHAnsi" w:cs="Arial" w:hAnsiTheme="minorHAnsi"/>
          <w:szCs w:val="22"/>
          <w:lang w:val="fr-FR"/>
        </w:rPr>
      </w:pPr>
      <w:r>
        <w:rPr>
          <w:rFonts w:asciiTheme="minorHAnsi" w:cs="Arial" w:hAnsiTheme="minorHAnsi"/>
          <w:szCs w:val="22"/>
          <w:lang w:val="fr-FR"/>
        </w:rPr>
        <w:t xml:space="preserve">  45.91</w:t>
      </w:r>
      <w:r w:rsidRPr="009C2B58">
        <w:rPr>
          <w:rFonts w:asciiTheme="minorHAnsi" w:cs="Arial" w:hAnsiTheme="minorHAnsi"/>
          <w:szCs w:val="22"/>
          <w:lang w:val="fr-FR"/>
        </w:rPr>
        <w:t>6 semaines par an</w:t>
      </w:r>
    </w:p>
    <w:p w:rsidP="00D83028" w:rsidR="00D83028" w:rsidRDefault="00D83028" w:rsidRPr="009C2B58">
      <w:pPr>
        <w:pStyle w:val="Corpsdetexte"/>
        <w:pBdr>
          <w:bottom w:color="auto" w:space="1" w:sz="12" w:val="single"/>
        </w:pBdr>
        <w:spacing w:after="0" w:before="120" w:line="240" w:lineRule="auto"/>
        <w:jc w:val="both"/>
        <w:rPr>
          <w:rFonts w:asciiTheme="minorHAnsi" w:cs="Arial" w:hAnsiTheme="minorHAnsi"/>
          <w:szCs w:val="22"/>
          <w:lang w:val="fr-FR"/>
        </w:rPr>
      </w:pPr>
      <w:r w:rsidRPr="009C2B58">
        <w:rPr>
          <w:rFonts w:asciiTheme="minorHAnsi" w:cs="Arial" w:hAnsiTheme="minorHAnsi"/>
          <w:szCs w:val="22"/>
          <w:lang w:val="fr-FR"/>
        </w:rPr>
        <w:t xml:space="preserve">      x </w:t>
      </w:r>
      <w:r w:rsidR="00FA1A58">
        <w:rPr>
          <w:rFonts w:asciiTheme="minorHAnsi" w:cs="Arial" w:hAnsiTheme="minorHAnsi"/>
          <w:szCs w:val="22"/>
          <w:lang w:val="fr-FR"/>
        </w:rPr>
        <w:t>24</w:t>
      </w:r>
      <w:r w:rsidRPr="009C2B58">
        <w:rPr>
          <w:rFonts w:asciiTheme="minorHAnsi" w:cs="Arial" w:hAnsiTheme="minorHAnsi"/>
          <w:szCs w:val="22"/>
          <w:lang w:val="fr-FR"/>
        </w:rPr>
        <w:t xml:space="preserve"> heures par semaine</w:t>
      </w:r>
    </w:p>
    <w:p w:rsidP="00D83028" w:rsidR="00D83028" w:rsidRDefault="00D83028" w:rsidRPr="009C2B58">
      <w:pPr>
        <w:pStyle w:val="Corpsdetexte"/>
        <w:spacing w:after="0" w:before="120" w:line="240" w:lineRule="auto"/>
        <w:jc w:val="both"/>
        <w:rPr>
          <w:rFonts w:asciiTheme="minorHAnsi" w:cs="Arial" w:hAnsiTheme="minorHAnsi"/>
          <w:b/>
          <w:szCs w:val="22"/>
          <w:lang w:val="fr-FR"/>
        </w:rPr>
      </w:pPr>
      <w:r w:rsidRPr="009C2B58">
        <w:rPr>
          <w:rFonts w:asciiTheme="minorHAnsi" w:cs="Arial" w:hAnsiTheme="minorHAnsi"/>
          <w:b/>
          <w:szCs w:val="22"/>
          <w:lang w:val="fr-FR"/>
        </w:rPr>
        <w:t xml:space="preserve">    </w:t>
      </w:r>
      <w:r w:rsidR="00FA1A58">
        <w:rPr>
          <w:rFonts w:asciiTheme="minorHAnsi" w:cs="Arial" w:hAnsiTheme="minorHAnsi"/>
          <w:b/>
          <w:szCs w:val="22"/>
          <w:lang w:val="fr-FR"/>
        </w:rPr>
        <w:t>1101</w:t>
      </w:r>
      <w:r w:rsidR="00CF2791">
        <w:rPr>
          <w:rFonts w:asciiTheme="minorHAnsi" w:cs="Arial" w:hAnsiTheme="minorHAnsi"/>
          <w:b/>
          <w:szCs w:val="22"/>
          <w:lang w:val="fr-FR"/>
        </w:rPr>
        <w:t>,</w:t>
      </w:r>
      <w:r w:rsidR="00FA1A58">
        <w:rPr>
          <w:rFonts w:asciiTheme="minorHAnsi" w:cs="Arial" w:hAnsiTheme="minorHAnsi"/>
          <w:b/>
          <w:szCs w:val="22"/>
          <w:lang w:val="fr-FR"/>
        </w:rPr>
        <w:t>98</w:t>
      </w:r>
      <w:r w:rsidRPr="009C2B58">
        <w:rPr>
          <w:rFonts w:asciiTheme="minorHAnsi" w:cs="Arial" w:hAnsiTheme="minorHAnsi"/>
          <w:b/>
          <w:szCs w:val="22"/>
          <w:lang w:val="fr-FR"/>
        </w:rPr>
        <w:t xml:space="preserve"> heures par an</w:t>
      </w:r>
    </w:p>
    <w:p w:rsidP="00D83028" w:rsidR="00D83028" w:rsidRDefault="00D83028">
      <w:pPr>
        <w:pStyle w:val="Default"/>
        <w:spacing w:before="120"/>
        <w:jc w:val="both"/>
        <w:rPr>
          <w:rFonts w:asciiTheme="minorHAnsi" w:cs="Arial" w:eastAsiaTheme="minorHAnsi" w:hAnsiTheme="minorHAnsi"/>
          <w:color w:val="auto"/>
          <w:sz w:val="22"/>
          <w:szCs w:val="22"/>
          <w:lang w:eastAsia="en-US"/>
        </w:rPr>
      </w:pPr>
    </w:p>
    <w:p w:rsidP="00D83028" w:rsidR="005A147E" w:rsidRDefault="005A147E">
      <w:pPr>
        <w:pStyle w:val="Default"/>
        <w:spacing w:before="120"/>
        <w:jc w:val="both"/>
        <w:rPr>
          <w:rFonts w:asciiTheme="minorHAnsi" w:cs="Arial" w:eastAsiaTheme="minorHAnsi" w:hAnsiTheme="minorHAnsi"/>
          <w:b/>
          <w:color w:val="auto"/>
          <w:sz w:val="22"/>
          <w:szCs w:val="22"/>
          <w:lang w:eastAsia="en-US"/>
        </w:rPr>
      </w:pPr>
    </w:p>
    <w:p w:rsidP="00D83028" w:rsidR="00692525" w:rsidRDefault="00692525" w:rsidRPr="00692525">
      <w:pPr>
        <w:pStyle w:val="Default"/>
        <w:spacing w:before="120"/>
        <w:jc w:val="both"/>
        <w:rPr>
          <w:rFonts w:asciiTheme="minorHAnsi" w:cs="Arial" w:eastAsiaTheme="minorHAnsi" w:hAnsiTheme="minorHAnsi"/>
          <w:b/>
          <w:color w:val="auto"/>
          <w:sz w:val="22"/>
          <w:szCs w:val="22"/>
          <w:lang w:eastAsia="en-US"/>
        </w:rPr>
      </w:pPr>
      <w:r w:rsidRPr="00692525">
        <w:rPr>
          <w:rFonts w:asciiTheme="minorHAnsi" w:cs="Arial" w:eastAsiaTheme="minorHAnsi" w:hAnsiTheme="minorHAnsi"/>
          <w:b/>
          <w:color w:val="auto"/>
          <w:sz w:val="22"/>
          <w:szCs w:val="22"/>
          <w:lang w:eastAsia="en-US"/>
        </w:rPr>
        <w:t>Détail du calcul de référence de la durée annuelle :</w:t>
      </w:r>
    </w:p>
    <w:p w:rsidP="00CF2791" w:rsidR="005A147E" w:rsidRDefault="003D2D68">
      <w:pPr>
        <w:pStyle w:val="Default"/>
        <w:spacing w:before="120"/>
        <w:jc w:val="both"/>
        <w:rPr>
          <w:rFonts w:asciiTheme="minorHAnsi" w:cs="Arial" w:eastAsiaTheme="minorHAnsi" w:hAnsiTheme="minorHAnsi"/>
          <w:color w:val="auto"/>
          <w:sz w:val="22"/>
          <w:lang w:eastAsia="en-US"/>
        </w:rPr>
      </w:pPr>
      <w:r w:rsidRPr="00867D52">
        <w:rPr>
          <w:rFonts w:asciiTheme="minorHAnsi" w:cs="Arial" w:eastAsiaTheme="minorHAnsi" w:hAnsiTheme="minorHAnsi"/>
          <w:color w:val="auto"/>
          <w:sz w:val="22"/>
          <w:lang w:eastAsia="en-US"/>
        </w:rPr>
        <w:t xml:space="preserve">Actuellement, et selon la même formule de calcul, l’horaire annuel de travail effectif retenu </w:t>
      </w:r>
      <w:r w:rsidR="005A147E">
        <w:rPr>
          <w:rFonts w:asciiTheme="minorHAnsi" w:cs="Arial" w:eastAsiaTheme="minorHAnsi" w:hAnsiTheme="minorHAnsi"/>
          <w:color w:val="auto"/>
          <w:sz w:val="22"/>
          <w:lang w:eastAsia="en-US"/>
        </w:rPr>
        <w:t>se calcule de la manière suivante : 45,916 semaines x XX heures.</w:t>
      </w:r>
    </w:p>
    <w:p w:rsidP="00CF2791" w:rsidR="005A147E" w:rsidRDefault="005A147E">
      <w:pPr>
        <w:pStyle w:val="Default"/>
        <w:spacing w:before="120"/>
        <w:jc w:val="both"/>
        <w:rPr>
          <w:rFonts w:asciiTheme="minorHAnsi" w:cs="Arial" w:eastAsiaTheme="minorHAnsi" w:hAnsiTheme="minorHAnsi"/>
          <w:color w:val="auto"/>
          <w:sz w:val="22"/>
          <w:lang w:eastAsia="en-US"/>
        </w:rPr>
      </w:pPr>
    </w:p>
    <w:p w:rsidP="00CF2791" w:rsidR="003D2D68" w:rsidRDefault="005A147E" w:rsidRPr="003D2D68">
      <w:pPr>
        <w:pStyle w:val="Default"/>
        <w:spacing w:before="120"/>
        <w:jc w:val="both"/>
        <w:rPr>
          <w:rFonts w:asciiTheme="minorHAnsi" w:cs="Arial" w:eastAsiaTheme="minorHAnsi" w:hAnsiTheme="minorHAnsi"/>
          <w:color w:val="auto"/>
          <w:sz w:val="22"/>
          <w:szCs w:val="22"/>
          <w:lang w:eastAsia="en-US"/>
        </w:rPr>
      </w:pPr>
      <w:r>
        <w:rPr>
          <w:rFonts w:asciiTheme="minorHAnsi" w:cs="Arial" w:eastAsiaTheme="minorHAnsi" w:hAnsiTheme="minorHAnsi"/>
          <w:color w:val="auto"/>
          <w:sz w:val="22"/>
          <w:lang w:eastAsia="en-US"/>
        </w:rPr>
        <w:t xml:space="preserve">Par exemple, et à titre informatif, l’horaire annuel de travail effectif pouvant être retenu </w:t>
      </w:r>
      <w:r w:rsidR="003D2D68" w:rsidRPr="00867D52">
        <w:rPr>
          <w:rFonts w:asciiTheme="minorHAnsi" w:cs="Arial" w:eastAsiaTheme="minorHAnsi" w:hAnsiTheme="minorHAnsi"/>
          <w:color w:val="auto"/>
          <w:sz w:val="22"/>
          <w:lang w:eastAsia="en-US"/>
        </w:rPr>
        <w:t>pour les moniteurs d’auto-école est de 1.147,90 heures pour un salarié présent sur toute la période de 12 mois de référence.</w:t>
      </w:r>
    </w:p>
    <w:p w:rsidP="00FA1A58" w:rsidR="005A147E" w:rsidRDefault="005A147E">
      <w:pPr>
        <w:pStyle w:val="Default"/>
        <w:spacing w:before="120"/>
        <w:jc w:val="both"/>
        <w:rPr>
          <w:rFonts w:asciiTheme="minorHAnsi" w:cs="Arial" w:eastAsiaTheme="minorHAnsi" w:hAnsiTheme="minorHAnsi"/>
          <w:b/>
          <w:color w:val="auto"/>
          <w:sz w:val="22"/>
          <w:szCs w:val="22"/>
          <w:lang w:eastAsia="en-US"/>
        </w:rPr>
      </w:pPr>
    </w:p>
    <w:p w:rsidP="00FA1A58" w:rsidR="00FA1A58" w:rsidRDefault="00BF0CB0" w:rsidRPr="000A5809">
      <w:pPr>
        <w:pStyle w:val="Default"/>
        <w:spacing w:before="120"/>
        <w:jc w:val="both"/>
        <w:rPr>
          <w:rFonts w:asciiTheme="minorHAnsi" w:cs="Arial" w:eastAsiaTheme="minorHAnsi" w:hAnsiTheme="minorHAnsi"/>
          <w:b/>
          <w:color w:val="auto"/>
          <w:sz w:val="22"/>
          <w:szCs w:val="22"/>
          <w:lang w:eastAsia="en-US"/>
        </w:rPr>
      </w:pPr>
      <w:r>
        <w:rPr>
          <w:rFonts w:asciiTheme="minorHAnsi" w:cs="Arial" w:eastAsiaTheme="minorHAnsi" w:hAnsiTheme="minorHAnsi"/>
          <w:b/>
          <w:color w:val="auto"/>
          <w:sz w:val="22"/>
          <w:szCs w:val="22"/>
          <w:lang w:eastAsia="en-US"/>
        </w:rPr>
        <w:t xml:space="preserve">Article </w:t>
      </w:r>
      <w:r w:rsidR="00FA1A58">
        <w:rPr>
          <w:rFonts w:asciiTheme="minorHAnsi" w:cs="Arial" w:eastAsiaTheme="minorHAnsi" w:hAnsiTheme="minorHAnsi"/>
          <w:b/>
          <w:color w:val="auto"/>
          <w:sz w:val="22"/>
          <w:szCs w:val="22"/>
          <w:lang w:eastAsia="en-US"/>
        </w:rPr>
        <w:t>2.4</w:t>
      </w:r>
      <w:r w:rsidR="00FA1A58" w:rsidRPr="009C2B58">
        <w:rPr>
          <w:rFonts w:asciiTheme="minorHAnsi" w:cs="Arial" w:eastAsiaTheme="minorHAnsi" w:hAnsiTheme="minorHAnsi"/>
          <w:b/>
          <w:color w:val="auto"/>
          <w:sz w:val="22"/>
          <w:szCs w:val="22"/>
          <w:lang w:eastAsia="en-US"/>
        </w:rPr>
        <w:t xml:space="preserve"> </w:t>
      </w:r>
      <w:r w:rsidR="00FA1A58">
        <w:rPr>
          <w:rFonts w:asciiTheme="minorHAnsi" w:cs="Arial" w:eastAsiaTheme="minorHAnsi" w:hAnsiTheme="minorHAnsi"/>
          <w:b/>
          <w:color w:val="auto"/>
          <w:sz w:val="22"/>
          <w:szCs w:val="22"/>
          <w:lang w:eastAsia="en-US"/>
        </w:rPr>
        <w:t xml:space="preserve">Horaire moyen </w:t>
      </w:r>
    </w:p>
    <w:p w:rsidP="00FA1A58" w:rsidR="00FA1A58" w:rsidRDefault="00FA1A58" w:rsidRPr="00D60E35">
      <w:pPr>
        <w:pStyle w:val="Corpsdetexte"/>
        <w:spacing w:after="0" w:before="120" w:line="240" w:lineRule="auto"/>
        <w:jc w:val="both"/>
        <w:rPr>
          <w:rFonts w:asciiTheme="minorHAnsi" w:cs="Arial" w:eastAsiaTheme="minorHAnsi" w:hAnsiTheme="minorHAnsi"/>
          <w:szCs w:val="22"/>
          <w:lang w:val="fr-FR"/>
        </w:rPr>
      </w:pPr>
      <w:r w:rsidRPr="006A3B63">
        <w:rPr>
          <w:rFonts w:asciiTheme="minorHAnsi" w:cs="Arial" w:eastAsiaTheme="minorHAnsi" w:hAnsiTheme="minorHAnsi"/>
          <w:szCs w:val="22"/>
          <w:lang w:val="fr-FR"/>
        </w:rPr>
        <w:t xml:space="preserve">Afin de compenser les hausses et les baisses d’activité, l’horaire hebdomadaire de travail des salariés peut varier, dans le cadre d’une </w:t>
      </w:r>
      <w:r w:rsidRPr="00D60E35">
        <w:rPr>
          <w:rFonts w:asciiTheme="minorHAnsi" w:cs="Arial" w:eastAsiaTheme="minorHAnsi" w:hAnsiTheme="minorHAnsi"/>
          <w:szCs w:val="22"/>
          <w:lang w:val="fr-FR"/>
        </w:rPr>
        <w:t>période de 12 mois consécutifs</w:t>
      </w:r>
      <w:r w:rsidRPr="006A3B63">
        <w:rPr>
          <w:rFonts w:asciiTheme="minorHAnsi" w:cs="Arial" w:eastAsiaTheme="minorHAnsi" w:hAnsiTheme="minorHAnsi"/>
          <w:szCs w:val="22"/>
          <w:lang w:val="fr-FR"/>
        </w:rPr>
        <w:t>.</w:t>
      </w:r>
      <w:r w:rsidRPr="00D60E35">
        <w:rPr>
          <w:rFonts w:asciiTheme="minorHAnsi" w:cs="Arial" w:eastAsiaTheme="minorHAnsi" w:hAnsiTheme="minorHAnsi"/>
          <w:szCs w:val="22"/>
          <w:lang w:val="fr-FR"/>
        </w:rPr>
        <w:t xml:space="preserve"> </w:t>
      </w:r>
    </w:p>
    <w:p w:rsidP="00FA1A58" w:rsidR="00FA1A58" w:rsidRDefault="00FA1A58" w:rsidRPr="006A3B63">
      <w:pPr>
        <w:pStyle w:val="Corpsdetexte"/>
        <w:spacing w:after="0" w:before="120" w:line="240" w:lineRule="auto"/>
        <w:jc w:val="both"/>
        <w:rPr>
          <w:rFonts w:asciiTheme="minorHAnsi" w:cs="Arial" w:hAnsiTheme="minorHAnsi"/>
          <w:szCs w:val="22"/>
          <w:lang w:val="fr-FR"/>
        </w:rPr>
      </w:pPr>
      <w:r w:rsidRPr="006A3B63">
        <w:rPr>
          <w:rFonts w:asciiTheme="minorHAnsi" w:cs="Arial" w:hAnsiTheme="minorHAnsi"/>
          <w:szCs w:val="22"/>
          <w:lang w:val="fr-FR"/>
        </w:rPr>
        <w:t xml:space="preserve">La durée annuelle planifiée devra correspondre à la </w:t>
      </w:r>
      <w:r w:rsidRPr="00D60E35">
        <w:rPr>
          <w:rFonts w:asciiTheme="minorHAnsi" w:cs="Arial" w:hAnsiTheme="minorHAnsi"/>
          <w:szCs w:val="22"/>
          <w:lang w:val="fr-FR"/>
        </w:rPr>
        <w:t>base horaire moyenne contractuelle du salarié</w:t>
      </w:r>
      <w:r w:rsidRPr="006A3B63">
        <w:rPr>
          <w:rFonts w:asciiTheme="minorHAnsi" w:cs="Arial" w:hAnsiTheme="minorHAnsi"/>
          <w:szCs w:val="22"/>
          <w:lang w:val="fr-FR"/>
        </w:rPr>
        <w:t>.</w:t>
      </w:r>
    </w:p>
    <w:p w:rsidP="00FA1A58" w:rsidR="00FA1A58" w:rsidRDefault="00FA1A58">
      <w:pPr>
        <w:pStyle w:val="Corpsdetexte"/>
        <w:spacing w:after="0" w:before="120" w:line="240" w:lineRule="auto"/>
        <w:jc w:val="both"/>
        <w:rPr>
          <w:rFonts w:asciiTheme="minorHAnsi" w:cs="Arial" w:hAnsiTheme="minorHAnsi"/>
          <w:szCs w:val="22"/>
          <w:lang w:val="fr-FR"/>
        </w:rPr>
      </w:pPr>
      <w:r w:rsidRPr="006A3B63">
        <w:rPr>
          <w:rFonts w:asciiTheme="minorHAnsi" w:cs="Arial" w:hAnsiTheme="minorHAnsi"/>
          <w:szCs w:val="22"/>
          <w:lang w:val="fr-FR"/>
        </w:rPr>
        <w:t xml:space="preserve">Cet aménagement du temps de travail sur l’année est établi après consultation </w:t>
      </w:r>
      <w:r w:rsidR="00A23159">
        <w:rPr>
          <w:rFonts w:asciiTheme="minorHAnsi" w:cs="Arial" w:hAnsiTheme="minorHAnsi"/>
          <w:szCs w:val="22"/>
          <w:lang w:val="fr-FR"/>
        </w:rPr>
        <w:t>du</w:t>
      </w:r>
      <w:r w:rsidRPr="00D60E35">
        <w:rPr>
          <w:rFonts w:asciiTheme="minorHAnsi" w:cs="Arial" w:hAnsiTheme="minorHAnsi"/>
          <w:szCs w:val="22"/>
          <w:lang w:val="fr-FR"/>
        </w:rPr>
        <w:t xml:space="preserve"> comité social et économique</w:t>
      </w:r>
      <w:r w:rsidRPr="00A23159">
        <w:rPr>
          <w:rFonts w:asciiTheme="minorHAnsi" w:cs="Arial" w:hAnsiTheme="minorHAnsi"/>
          <w:szCs w:val="22"/>
          <w:lang w:val="fr-FR"/>
        </w:rPr>
        <w:t xml:space="preserve"> </w:t>
      </w:r>
      <w:r w:rsidRPr="006A3B63">
        <w:rPr>
          <w:rFonts w:asciiTheme="minorHAnsi" w:cs="Arial" w:hAnsiTheme="minorHAnsi"/>
          <w:szCs w:val="22"/>
          <w:lang w:val="fr-FR"/>
        </w:rPr>
        <w:t xml:space="preserve">s’il en existe, selon un programme indicatif communiqué aux salariés concernés, avant le début de chaque période de référence. Cette consultation des représentants du personnel a lieu </w:t>
      </w:r>
      <w:r w:rsidRPr="00D60E35">
        <w:rPr>
          <w:rFonts w:asciiTheme="minorHAnsi" w:cs="Arial" w:hAnsiTheme="minorHAnsi"/>
          <w:szCs w:val="22"/>
          <w:lang w:val="fr-FR"/>
        </w:rPr>
        <w:t>au moins 15 jours calendaires</w:t>
      </w:r>
      <w:r w:rsidRPr="006A3B63">
        <w:rPr>
          <w:rFonts w:asciiTheme="minorHAnsi" w:cs="Arial" w:hAnsiTheme="minorHAnsi"/>
          <w:szCs w:val="22"/>
          <w:lang w:val="fr-FR"/>
        </w:rPr>
        <w:t xml:space="preserve"> avant le début de ladite période.</w:t>
      </w:r>
    </w:p>
    <w:p w:rsidP="00FA1A58" w:rsidR="00FA1A58" w:rsidRDefault="00FA1A58" w:rsidRPr="006A3B63">
      <w:pPr>
        <w:pStyle w:val="Corpsdetexte"/>
        <w:spacing w:after="0" w:before="120" w:line="240" w:lineRule="auto"/>
        <w:jc w:val="both"/>
        <w:rPr>
          <w:rFonts w:asciiTheme="minorHAnsi" w:cs="Arial" w:hAnsiTheme="minorHAnsi"/>
          <w:szCs w:val="22"/>
          <w:lang w:val="fr-FR"/>
        </w:rPr>
      </w:pPr>
      <w:r w:rsidRPr="006A3B63">
        <w:rPr>
          <w:rFonts w:asciiTheme="minorHAnsi" w:cs="Arial" w:hAnsiTheme="minorHAnsi"/>
          <w:szCs w:val="22"/>
          <w:lang w:val="fr-FR"/>
        </w:rPr>
        <w:t xml:space="preserve">Cette programmation pourra être révisée en cours de période notamment pour les raisons suivantes: </w:t>
      </w:r>
    </w:p>
    <w:p w:rsidP="00FA1A58" w:rsidR="00FA1A58" w:rsidRDefault="00FA1A58" w:rsidRPr="006A3B63">
      <w:pPr>
        <w:pStyle w:val="Corpsdetexte"/>
        <w:spacing w:after="0" w:before="120" w:line="240" w:lineRule="auto"/>
        <w:jc w:val="both"/>
        <w:rPr>
          <w:rFonts w:asciiTheme="minorHAnsi" w:cs="Arial" w:hAnsiTheme="minorHAnsi"/>
          <w:szCs w:val="22"/>
          <w:lang w:val="fr-FR"/>
        </w:rPr>
      </w:pPr>
      <w:r w:rsidRPr="0016477A">
        <w:rPr>
          <w:rFonts w:asciiTheme="minorHAnsi" w:cs="Arial" w:hAnsiTheme="minorHAnsi"/>
          <w:szCs w:val="22"/>
          <w:lang w:val="fr-FR"/>
        </w:rPr>
        <w:t>-</w:t>
      </w:r>
      <w:r w:rsidRPr="006A3B63">
        <w:rPr>
          <w:rFonts w:asciiTheme="minorHAnsi" w:cs="Arial" w:hAnsiTheme="minorHAnsi"/>
          <w:szCs w:val="22"/>
          <w:lang w:val="fr-FR"/>
        </w:rPr>
        <w:tab/>
        <w:t>absence d'un salarié ;</w:t>
      </w:r>
    </w:p>
    <w:p w:rsidP="00FA1A58" w:rsidR="00FA1A58" w:rsidRDefault="00FA1A58" w:rsidRPr="006A3B63">
      <w:pPr>
        <w:pStyle w:val="Corpsdetexte"/>
        <w:spacing w:after="0" w:before="120" w:line="240" w:lineRule="auto"/>
        <w:jc w:val="both"/>
        <w:rPr>
          <w:rFonts w:asciiTheme="minorHAnsi" w:cs="Arial" w:hAnsiTheme="minorHAnsi"/>
          <w:szCs w:val="22"/>
          <w:lang w:val="fr-FR"/>
        </w:rPr>
      </w:pPr>
      <w:r w:rsidRPr="006A3B63">
        <w:rPr>
          <w:rFonts w:asciiTheme="minorHAnsi" w:cs="Arial" w:hAnsiTheme="minorHAnsi"/>
          <w:szCs w:val="22"/>
          <w:lang w:val="fr-FR"/>
        </w:rPr>
        <w:t>-</w:t>
      </w:r>
      <w:r w:rsidRPr="006A3B63">
        <w:rPr>
          <w:rFonts w:asciiTheme="minorHAnsi" w:cs="Arial" w:hAnsiTheme="minorHAnsi"/>
          <w:szCs w:val="22"/>
          <w:lang w:val="fr-FR"/>
        </w:rPr>
        <w:tab/>
        <w:t>surcroît temporaire d'activité ;</w:t>
      </w:r>
    </w:p>
    <w:p w:rsidP="00FA1A58" w:rsidR="00867D52" w:rsidRDefault="00FA1A58">
      <w:pPr>
        <w:pStyle w:val="Corpsdetexte"/>
        <w:spacing w:after="0" w:before="120" w:line="240" w:lineRule="auto"/>
        <w:jc w:val="both"/>
        <w:rPr>
          <w:rFonts w:asciiTheme="minorHAnsi" w:cs="Arial" w:hAnsiTheme="minorHAnsi"/>
          <w:szCs w:val="22"/>
          <w:lang w:val="fr-FR"/>
        </w:rPr>
      </w:pPr>
      <w:r w:rsidRPr="006A3B63">
        <w:rPr>
          <w:rFonts w:asciiTheme="minorHAnsi" w:cs="Arial" w:hAnsiTheme="minorHAnsi"/>
          <w:szCs w:val="22"/>
          <w:lang w:val="fr-FR"/>
        </w:rPr>
        <w:t>-</w:t>
      </w:r>
      <w:r w:rsidRPr="006A3B63">
        <w:rPr>
          <w:rFonts w:asciiTheme="minorHAnsi" w:cs="Arial" w:hAnsiTheme="minorHAnsi"/>
          <w:szCs w:val="22"/>
          <w:lang w:val="fr-FR"/>
        </w:rPr>
        <w:tab/>
        <w:t>création d'un service</w:t>
      </w:r>
      <w:r w:rsidR="00F52740">
        <w:rPr>
          <w:rFonts w:asciiTheme="minorHAnsi" w:cs="Arial" w:hAnsiTheme="minorHAnsi"/>
          <w:szCs w:val="22"/>
          <w:lang w:val="fr-FR"/>
        </w:rPr>
        <w:t>.</w:t>
      </w:r>
      <w:r w:rsidRPr="006A3B63">
        <w:rPr>
          <w:rFonts w:asciiTheme="minorHAnsi" w:cs="Arial" w:hAnsiTheme="minorHAnsi"/>
          <w:szCs w:val="22"/>
          <w:lang w:val="fr-FR"/>
        </w:rPr>
        <w:t xml:space="preserve"> </w:t>
      </w:r>
    </w:p>
    <w:p w:rsidP="00FA1A58" w:rsidR="00867D52" w:rsidRDefault="00867D52">
      <w:pPr>
        <w:pStyle w:val="Corpsdetexte"/>
        <w:spacing w:after="0" w:before="120" w:line="240" w:lineRule="auto"/>
        <w:jc w:val="both"/>
        <w:rPr>
          <w:rFonts w:asciiTheme="minorHAnsi" w:cs="Arial" w:hAnsiTheme="minorHAnsi"/>
          <w:szCs w:val="22"/>
          <w:lang w:val="fr-FR"/>
        </w:rPr>
      </w:pPr>
    </w:p>
    <w:p w:rsidP="00FA1A58" w:rsidR="00FA1A58" w:rsidRDefault="00FA1A58">
      <w:pPr>
        <w:pStyle w:val="Corpsdetexte"/>
        <w:spacing w:after="0" w:before="120" w:line="240" w:lineRule="auto"/>
        <w:jc w:val="both"/>
        <w:rPr>
          <w:rFonts w:asciiTheme="minorHAnsi" w:cs="Arial" w:hAnsiTheme="minorHAnsi"/>
          <w:szCs w:val="22"/>
          <w:lang w:val="fr-FR"/>
        </w:rPr>
      </w:pPr>
      <w:r w:rsidRPr="006A3B63">
        <w:rPr>
          <w:rFonts w:asciiTheme="minorHAnsi" w:cs="Arial" w:hAnsiTheme="minorHAnsi"/>
          <w:szCs w:val="22"/>
          <w:lang w:val="fr-FR"/>
        </w:rPr>
        <w:t xml:space="preserve">Cette modification pourra intervenir sous réserve que les salariés concernés aient été prévenus du changement d’horaire au minimum sept jours calendaires à l’avance, sauf contraintes ou circonstances particulières affectant de manière non prévisible le fonctionnement de l’entreprise. Dans ce dernier cas, le délai pourra être </w:t>
      </w:r>
      <w:r w:rsidRPr="007C4CB4">
        <w:rPr>
          <w:rFonts w:asciiTheme="minorHAnsi" w:cs="Arial" w:hAnsiTheme="minorHAnsi"/>
          <w:szCs w:val="22"/>
          <w:lang w:val="fr-FR"/>
        </w:rPr>
        <w:t xml:space="preserve">réduit à </w:t>
      </w:r>
      <w:r w:rsidRPr="007D2AD5">
        <w:rPr>
          <w:rFonts w:asciiTheme="minorHAnsi" w:cs="Arial" w:hAnsiTheme="minorHAnsi"/>
          <w:szCs w:val="22"/>
          <w:lang w:val="fr-FR"/>
        </w:rPr>
        <w:t>trois jours calendaires</w:t>
      </w:r>
      <w:r w:rsidRPr="007C4CB4">
        <w:rPr>
          <w:rFonts w:asciiTheme="minorHAnsi" w:cs="Arial" w:hAnsiTheme="minorHAnsi"/>
          <w:szCs w:val="22"/>
          <w:lang w:val="fr-FR"/>
        </w:rPr>
        <w:t>,</w:t>
      </w:r>
      <w:r w:rsidRPr="006A3B63">
        <w:rPr>
          <w:rFonts w:asciiTheme="minorHAnsi" w:cs="Arial" w:hAnsiTheme="minorHAnsi"/>
          <w:szCs w:val="22"/>
          <w:lang w:val="fr-FR"/>
        </w:rPr>
        <w:t xml:space="preserve"> notamment en cas d’absence pour cause de maladie d’un salarié nécessitant son remplacement immédiat.</w:t>
      </w:r>
    </w:p>
    <w:p w:rsidP="00FA1A58" w:rsidR="00FA1A58" w:rsidRDefault="00FA1A58">
      <w:pPr>
        <w:pStyle w:val="Corpsdetexte"/>
        <w:spacing w:after="0" w:before="120" w:line="240" w:lineRule="auto"/>
        <w:jc w:val="both"/>
        <w:rPr>
          <w:rFonts w:asciiTheme="minorHAnsi" w:cs="Arial" w:hAnsiTheme="minorHAnsi"/>
          <w:szCs w:val="22"/>
          <w:lang w:val="fr-FR"/>
        </w:rPr>
      </w:pPr>
      <w:r w:rsidRPr="00C72918">
        <w:rPr>
          <w:rFonts w:asciiTheme="minorHAnsi" w:cs="Arial" w:hAnsiTheme="minorHAnsi"/>
          <w:szCs w:val="22"/>
          <w:lang w:val="fr-FR"/>
        </w:rPr>
        <w:t xml:space="preserve">Les nouveaux horaires seront communiqués au salarié par écrit </w:t>
      </w:r>
      <w:r>
        <w:rPr>
          <w:rFonts w:asciiTheme="minorHAnsi" w:cs="Arial" w:hAnsiTheme="minorHAnsi"/>
          <w:szCs w:val="22"/>
          <w:lang w:val="fr-FR"/>
        </w:rPr>
        <w:t xml:space="preserve">et </w:t>
      </w:r>
      <w:r w:rsidRPr="00C72918">
        <w:rPr>
          <w:rFonts w:asciiTheme="minorHAnsi" w:cs="Arial" w:hAnsiTheme="minorHAnsi"/>
          <w:szCs w:val="22"/>
          <w:lang w:val="fr-FR"/>
        </w:rPr>
        <w:t>par</w:t>
      </w:r>
      <w:r>
        <w:rPr>
          <w:rFonts w:asciiTheme="minorHAnsi" w:cs="Arial" w:hAnsiTheme="minorHAnsi"/>
          <w:szCs w:val="22"/>
          <w:lang w:val="fr-FR"/>
        </w:rPr>
        <w:t xml:space="preserve"> le biais d’un</w:t>
      </w:r>
      <w:r w:rsidRPr="00C72918">
        <w:rPr>
          <w:rFonts w:asciiTheme="minorHAnsi" w:cs="Arial" w:hAnsiTheme="minorHAnsi"/>
          <w:szCs w:val="22"/>
          <w:lang w:val="fr-FR"/>
        </w:rPr>
        <w:t xml:space="preserve"> affichage de son planning dans les locaux</w:t>
      </w:r>
      <w:r>
        <w:rPr>
          <w:rFonts w:asciiTheme="minorHAnsi" w:cs="Arial" w:hAnsiTheme="minorHAnsi"/>
          <w:szCs w:val="22"/>
          <w:lang w:val="fr-FR"/>
        </w:rPr>
        <w:t>.</w:t>
      </w:r>
    </w:p>
    <w:p w:rsidP="00FA1A58" w:rsidR="00FA1A58" w:rsidRDefault="00A23159" w:rsidRPr="006A3B63">
      <w:pPr>
        <w:pStyle w:val="Corpsdetexte"/>
        <w:spacing w:after="0" w:before="120" w:line="240" w:lineRule="auto"/>
        <w:jc w:val="both"/>
        <w:rPr>
          <w:rFonts w:asciiTheme="minorHAnsi" w:cs="Arial" w:hAnsiTheme="minorHAnsi"/>
          <w:szCs w:val="22"/>
          <w:lang w:val="fr-FR"/>
        </w:rPr>
      </w:pPr>
      <w:r w:rsidRPr="007D2AD5">
        <w:rPr>
          <w:rFonts w:asciiTheme="minorHAnsi" w:cs="Arial" w:hAnsiTheme="minorHAnsi"/>
          <w:szCs w:val="22"/>
          <w:lang w:val="fr-FR"/>
        </w:rPr>
        <w:t xml:space="preserve">Le </w:t>
      </w:r>
      <w:r w:rsidR="00FA1A58" w:rsidRPr="006A3B63">
        <w:rPr>
          <w:rFonts w:asciiTheme="minorHAnsi" w:cs="Arial" w:hAnsiTheme="minorHAnsi"/>
          <w:szCs w:val="22"/>
          <w:lang w:val="fr-FR"/>
        </w:rPr>
        <w:t xml:space="preserve">comité social et économique de </w:t>
      </w:r>
      <w:r w:rsidR="00CF2791" w:rsidRPr="007D2AD5">
        <w:rPr>
          <w:rFonts w:asciiTheme="minorHAnsi" w:cs="Arial" w:hAnsiTheme="minorHAnsi"/>
          <w:szCs w:val="22"/>
          <w:lang w:val="fr-FR"/>
        </w:rPr>
        <w:t>l’entreprise</w:t>
      </w:r>
      <w:r w:rsidR="00692525">
        <w:rPr>
          <w:rFonts w:asciiTheme="minorHAnsi" w:cs="Arial" w:hAnsiTheme="minorHAnsi"/>
          <w:szCs w:val="22"/>
          <w:lang w:val="fr-FR"/>
        </w:rPr>
        <w:t>, lorsqu’il existe,</w:t>
      </w:r>
      <w:r w:rsidR="007D2AD5" w:rsidRPr="007D2AD5">
        <w:rPr>
          <w:rFonts w:asciiTheme="minorHAnsi" w:cs="Arial" w:hAnsiTheme="minorHAnsi"/>
          <w:szCs w:val="22"/>
          <w:lang w:val="fr-FR"/>
        </w:rPr>
        <w:t xml:space="preserve"> </w:t>
      </w:r>
      <w:r w:rsidR="00FA1A58" w:rsidRPr="006A3B63">
        <w:rPr>
          <w:rFonts w:asciiTheme="minorHAnsi" w:cs="Arial" w:hAnsiTheme="minorHAnsi"/>
          <w:szCs w:val="22"/>
          <w:lang w:val="fr-FR"/>
        </w:rPr>
        <w:t>ser</w:t>
      </w:r>
      <w:r w:rsidR="00FA1A58">
        <w:rPr>
          <w:rFonts w:asciiTheme="minorHAnsi" w:cs="Arial" w:hAnsiTheme="minorHAnsi"/>
          <w:szCs w:val="22"/>
          <w:lang w:val="fr-FR"/>
        </w:rPr>
        <w:t>a</w:t>
      </w:r>
      <w:r w:rsidR="00FA1A58" w:rsidRPr="006A3B63">
        <w:rPr>
          <w:rFonts w:asciiTheme="minorHAnsi" w:cs="Arial" w:hAnsiTheme="minorHAnsi"/>
          <w:szCs w:val="22"/>
          <w:lang w:val="fr-FR"/>
        </w:rPr>
        <w:t xml:space="preserve"> informé de ces changements d’horaires et des raisons qui l’ont ou les ont justifiés.</w:t>
      </w:r>
    </w:p>
    <w:p w:rsidP="00FA1A58" w:rsidR="00FA1A58" w:rsidRDefault="00FA1A58" w:rsidRPr="006A3B63">
      <w:pPr>
        <w:pStyle w:val="Corpsdetexte"/>
        <w:spacing w:after="0" w:before="120" w:line="240" w:lineRule="auto"/>
        <w:jc w:val="both"/>
        <w:rPr>
          <w:rFonts w:asciiTheme="minorHAnsi" w:cs="Arial" w:hAnsiTheme="minorHAnsi"/>
          <w:szCs w:val="22"/>
          <w:lang w:val="fr-FR"/>
        </w:rPr>
      </w:pPr>
      <w:r w:rsidRPr="006A3B63">
        <w:rPr>
          <w:rFonts w:asciiTheme="minorHAnsi" w:cs="Arial" w:hAnsiTheme="minorHAnsi"/>
          <w:szCs w:val="22"/>
          <w:lang w:val="fr-FR"/>
        </w:rPr>
        <w:t>Ces mêmes documents doivent parallèlement être transmis à l’Inspection du Travail, comme tout horaire ou modification d’horaire</w:t>
      </w:r>
      <w:r w:rsidR="00BF0CB0">
        <w:rPr>
          <w:rFonts w:asciiTheme="minorHAnsi" w:cs="Arial" w:hAnsiTheme="minorHAnsi"/>
          <w:szCs w:val="22"/>
          <w:lang w:val="fr-FR"/>
        </w:rPr>
        <w:t>s</w:t>
      </w:r>
      <w:r w:rsidRPr="006A3B63">
        <w:rPr>
          <w:rFonts w:asciiTheme="minorHAnsi" w:cs="Arial" w:hAnsiTheme="minorHAnsi"/>
          <w:szCs w:val="22"/>
          <w:lang w:val="fr-FR"/>
        </w:rPr>
        <w:t xml:space="preserve"> en application de l’article D. 3171-17 du Code du travail.</w:t>
      </w:r>
    </w:p>
    <w:p w:rsidP="009C2B58" w:rsidR="000D134A" w:rsidRDefault="000D134A">
      <w:pPr>
        <w:pStyle w:val="Default"/>
        <w:spacing w:before="120"/>
        <w:jc w:val="both"/>
        <w:rPr>
          <w:rFonts w:asciiTheme="minorHAnsi" w:cs="Arial" w:eastAsiaTheme="minorHAnsi" w:hAnsiTheme="minorHAnsi"/>
          <w:color w:val="auto"/>
          <w:sz w:val="22"/>
          <w:szCs w:val="22"/>
          <w:lang w:eastAsia="en-US"/>
        </w:rPr>
      </w:pPr>
    </w:p>
    <w:p w:rsidP="00FA1A58" w:rsidR="00FA1A58" w:rsidRDefault="00BF0CB0" w:rsidRPr="006A3B63">
      <w:pPr>
        <w:pStyle w:val="Default"/>
        <w:spacing w:before="120"/>
        <w:jc w:val="both"/>
        <w:rPr>
          <w:rFonts w:asciiTheme="minorHAnsi" w:cs="Arial" w:eastAsiaTheme="minorHAnsi" w:hAnsiTheme="minorHAnsi"/>
          <w:b/>
          <w:color w:val="auto"/>
          <w:sz w:val="22"/>
          <w:szCs w:val="22"/>
          <w:lang w:eastAsia="en-US"/>
        </w:rPr>
      </w:pPr>
      <w:r>
        <w:rPr>
          <w:rFonts w:asciiTheme="minorHAnsi" w:cs="Arial" w:eastAsiaTheme="minorHAnsi" w:hAnsiTheme="minorHAnsi"/>
          <w:b/>
          <w:color w:val="auto"/>
          <w:sz w:val="22"/>
          <w:szCs w:val="22"/>
          <w:lang w:eastAsia="en-US"/>
        </w:rPr>
        <w:t xml:space="preserve">Article </w:t>
      </w:r>
      <w:r w:rsidR="00FA1A58">
        <w:rPr>
          <w:rFonts w:asciiTheme="minorHAnsi" w:cs="Arial" w:eastAsiaTheme="minorHAnsi" w:hAnsiTheme="minorHAnsi"/>
          <w:b/>
          <w:color w:val="auto"/>
          <w:sz w:val="22"/>
          <w:szCs w:val="22"/>
          <w:lang w:eastAsia="en-US"/>
        </w:rPr>
        <w:t>2.5</w:t>
      </w:r>
      <w:r w:rsidR="00FA1A58" w:rsidRPr="006A3B63">
        <w:rPr>
          <w:rFonts w:asciiTheme="minorHAnsi" w:cs="Arial" w:eastAsiaTheme="minorHAnsi" w:hAnsiTheme="minorHAnsi"/>
          <w:b/>
          <w:color w:val="auto"/>
          <w:sz w:val="22"/>
          <w:szCs w:val="22"/>
          <w:lang w:eastAsia="en-US"/>
        </w:rPr>
        <w:t xml:space="preserve"> – Limite de l’aménagement annuel du temps de travail</w:t>
      </w:r>
    </w:p>
    <w:p w:rsidP="00FA1A58" w:rsidR="00FA1A58" w:rsidRDefault="00FA1A58" w:rsidRPr="00A00E99">
      <w:pPr>
        <w:pStyle w:val="Default"/>
        <w:spacing w:before="120"/>
        <w:jc w:val="both"/>
        <w:rPr>
          <w:rFonts w:asciiTheme="minorHAnsi" w:cs="Arial" w:eastAsiaTheme="minorHAnsi" w:hAnsiTheme="minorHAnsi"/>
          <w:color w:val="auto"/>
          <w:sz w:val="22"/>
          <w:szCs w:val="22"/>
          <w:lang w:eastAsia="en-US"/>
        </w:rPr>
      </w:pPr>
      <w:r w:rsidRPr="00F33DA7">
        <w:rPr>
          <w:rFonts w:asciiTheme="minorHAnsi" w:cs="Arial" w:eastAsiaTheme="minorHAnsi" w:hAnsiTheme="minorHAnsi"/>
          <w:color w:val="auto"/>
          <w:sz w:val="22"/>
          <w:szCs w:val="22"/>
          <w:lang w:eastAsia="en-US"/>
        </w:rPr>
        <w:t>A</w:t>
      </w:r>
      <w:r w:rsidR="0061478D">
        <w:rPr>
          <w:rFonts w:asciiTheme="minorHAnsi" w:cs="Arial" w:eastAsiaTheme="minorHAnsi" w:hAnsiTheme="minorHAnsi"/>
          <w:color w:val="auto"/>
          <w:sz w:val="22"/>
          <w:szCs w:val="22"/>
          <w:lang w:eastAsia="en-US"/>
        </w:rPr>
        <w:t>u</w:t>
      </w:r>
      <w:r w:rsidRPr="00F33DA7">
        <w:rPr>
          <w:rFonts w:asciiTheme="minorHAnsi" w:cs="Arial" w:eastAsiaTheme="minorHAnsi" w:hAnsiTheme="minorHAnsi"/>
          <w:color w:val="auto"/>
          <w:sz w:val="22"/>
          <w:szCs w:val="22"/>
          <w:lang w:eastAsia="en-US"/>
        </w:rPr>
        <w:t xml:space="preserve"> cours de la période de référence</w:t>
      </w:r>
      <w:r w:rsidR="00C267E2">
        <w:rPr>
          <w:rFonts w:asciiTheme="minorHAnsi" w:cs="Arial" w:eastAsiaTheme="minorHAnsi" w:hAnsiTheme="minorHAnsi"/>
          <w:color w:val="auto"/>
          <w:sz w:val="22"/>
          <w:szCs w:val="22"/>
          <w:lang w:eastAsia="en-US"/>
        </w:rPr>
        <w:t>,</w:t>
      </w:r>
      <w:r w:rsidRPr="00F33DA7">
        <w:rPr>
          <w:rFonts w:asciiTheme="minorHAnsi" w:cs="Arial" w:eastAsiaTheme="minorHAnsi" w:hAnsiTheme="minorHAnsi"/>
          <w:color w:val="auto"/>
          <w:sz w:val="22"/>
          <w:szCs w:val="22"/>
          <w:lang w:eastAsia="en-US"/>
        </w:rPr>
        <w:t xml:space="preserve"> les durées du travail effectif hebdomadaire peuvent varier </w:t>
      </w:r>
      <w:r w:rsidRPr="00F33DA7">
        <w:rPr>
          <w:rFonts w:asciiTheme="minorHAnsi" w:cs="Arial" w:hAnsiTheme="minorHAnsi"/>
          <w:color w:val="auto"/>
          <w:sz w:val="22"/>
          <w:szCs w:val="22"/>
        </w:rPr>
        <w:t xml:space="preserve">au </w:t>
      </w:r>
      <w:r w:rsidR="0061478D">
        <w:rPr>
          <w:rFonts w:asciiTheme="minorHAnsi" w:cs="Arial" w:hAnsiTheme="minorHAnsi"/>
          <w:color w:val="auto"/>
          <w:sz w:val="22"/>
          <w:szCs w:val="22"/>
        </w:rPr>
        <w:t>sein</w:t>
      </w:r>
      <w:r w:rsidR="0061478D" w:rsidRPr="00F33DA7">
        <w:rPr>
          <w:rFonts w:asciiTheme="minorHAnsi" w:cs="Arial" w:hAnsiTheme="minorHAnsi"/>
          <w:color w:val="auto"/>
          <w:sz w:val="22"/>
          <w:szCs w:val="22"/>
        </w:rPr>
        <w:t xml:space="preserve"> </w:t>
      </w:r>
      <w:r w:rsidRPr="00F33DA7">
        <w:rPr>
          <w:rFonts w:asciiTheme="minorHAnsi" w:cs="Arial" w:hAnsiTheme="minorHAnsi"/>
          <w:color w:val="auto"/>
          <w:sz w:val="22"/>
          <w:szCs w:val="22"/>
        </w:rPr>
        <w:t>d’</w:t>
      </w:r>
      <w:r w:rsidRPr="00A00E99">
        <w:rPr>
          <w:rFonts w:asciiTheme="minorHAnsi" w:cs="Arial" w:hAnsiTheme="minorHAnsi"/>
          <w:color w:val="auto"/>
          <w:sz w:val="22"/>
          <w:szCs w:val="22"/>
        </w:rPr>
        <w:t xml:space="preserve">une semaine civile dans les limites suivantes : </w:t>
      </w:r>
    </w:p>
    <w:p w:rsidP="00FA1A58" w:rsidR="00FA1A58" w:rsidRDefault="00FA1A58" w:rsidRPr="00A00E99">
      <w:pPr>
        <w:pStyle w:val="Corpsdetexte"/>
        <w:numPr>
          <w:ilvl w:val="0"/>
          <w:numId w:val="21"/>
        </w:numPr>
        <w:spacing w:after="0" w:before="120" w:line="240" w:lineRule="auto"/>
        <w:jc w:val="both"/>
        <w:rPr>
          <w:rFonts w:asciiTheme="minorHAnsi" w:cs="Arial" w:hAnsiTheme="minorHAnsi"/>
          <w:szCs w:val="22"/>
          <w:lang w:val="fr-FR"/>
        </w:rPr>
      </w:pPr>
      <w:r w:rsidRPr="00A00E99">
        <w:rPr>
          <w:rFonts w:asciiTheme="minorHAnsi" w:cs="Arial" w:hAnsiTheme="minorHAnsi"/>
          <w:szCs w:val="22"/>
          <w:lang w:val="fr-FR"/>
        </w:rPr>
        <w:t>l'horaire minimal hebdomadaire en période basse est fixé à 0 heure de travail effectif ;</w:t>
      </w:r>
    </w:p>
    <w:p w:rsidP="00FA1A58" w:rsidR="00FA1A58" w:rsidRDefault="00FA1A58" w:rsidRPr="00F33DA7">
      <w:pPr>
        <w:pStyle w:val="Corpsdetexte"/>
        <w:numPr>
          <w:ilvl w:val="0"/>
          <w:numId w:val="21"/>
        </w:numPr>
        <w:spacing w:after="0" w:before="120" w:line="240" w:lineRule="auto"/>
        <w:jc w:val="both"/>
        <w:rPr>
          <w:rFonts w:asciiTheme="minorHAnsi" w:cs="Arial" w:hAnsiTheme="minorHAnsi"/>
          <w:szCs w:val="22"/>
          <w:lang w:val="fr-FR"/>
        </w:rPr>
      </w:pPr>
      <w:r w:rsidRPr="00A00E99">
        <w:rPr>
          <w:rFonts w:asciiTheme="minorHAnsi" w:cs="Arial" w:hAnsiTheme="minorHAnsi"/>
          <w:szCs w:val="22"/>
          <w:lang w:val="fr-FR"/>
        </w:rPr>
        <w:t>l'horaire hebdomadaire maximal en période haute est fixé à 34,9 heures de travail</w:t>
      </w:r>
      <w:r w:rsidRPr="00F33DA7">
        <w:rPr>
          <w:rFonts w:asciiTheme="minorHAnsi" w:cs="Arial" w:hAnsiTheme="minorHAnsi"/>
          <w:szCs w:val="22"/>
          <w:lang w:val="fr-FR"/>
        </w:rPr>
        <w:t xml:space="preserve"> effectif.</w:t>
      </w:r>
    </w:p>
    <w:p w:rsidP="00FA1A58" w:rsidR="005A147E" w:rsidRDefault="005A147E">
      <w:pPr>
        <w:pStyle w:val="Corpsdetexte"/>
        <w:spacing w:after="0" w:before="120" w:line="240" w:lineRule="auto"/>
        <w:jc w:val="both"/>
        <w:rPr>
          <w:rFonts w:asciiTheme="minorHAnsi" w:cs="Arial" w:hAnsiTheme="minorHAnsi"/>
          <w:szCs w:val="22"/>
          <w:lang w:val="fr-FR"/>
        </w:rPr>
      </w:pPr>
    </w:p>
    <w:p w:rsidP="00FA1A58" w:rsidR="005A147E" w:rsidRDefault="005A147E">
      <w:pPr>
        <w:pStyle w:val="Corpsdetexte"/>
        <w:spacing w:after="0" w:before="120" w:line="240" w:lineRule="auto"/>
        <w:jc w:val="both"/>
        <w:rPr>
          <w:rFonts w:asciiTheme="minorHAnsi" w:cs="Arial" w:hAnsiTheme="minorHAnsi"/>
          <w:szCs w:val="22"/>
          <w:lang w:val="fr-FR"/>
        </w:rPr>
      </w:pPr>
    </w:p>
    <w:p w:rsidP="00FA1A58" w:rsidR="005A147E" w:rsidRDefault="005A147E">
      <w:pPr>
        <w:pStyle w:val="Corpsdetexte"/>
        <w:spacing w:after="0" w:before="120" w:line="240" w:lineRule="auto"/>
        <w:jc w:val="both"/>
        <w:rPr>
          <w:rFonts w:asciiTheme="minorHAnsi" w:cs="Arial" w:hAnsiTheme="minorHAnsi"/>
          <w:szCs w:val="22"/>
          <w:lang w:val="fr-FR"/>
        </w:rPr>
      </w:pPr>
    </w:p>
    <w:p w:rsidP="00FA1A58" w:rsidR="00FA1A58" w:rsidRDefault="00FA1A58" w:rsidRPr="00F33DA7">
      <w:pPr>
        <w:pStyle w:val="Corpsdetexte"/>
        <w:spacing w:after="0" w:before="120" w:line="240" w:lineRule="auto"/>
        <w:jc w:val="both"/>
        <w:rPr>
          <w:rFonts w:asciiTheme="minorHAnsi" w:cs="Arial" w:hAnsiTheme="minorHAnsi"/>
          <w:szCs w:val="22"/>
          <w:lang w:val="fr-FR"/>
        </w:rPr>
      </w:pPr>
      <w:r w:rsidRPr="00F33DA7">
        <w:rPr>
          <w:rFonts w:asciiTheme="minorHAnsi" w:cs="Arial" w:hAnsiTheme="minorHAnsi"/>
          <w:szCs w:val="22"/>
          <w:lang w:val="fr-FR"/>
        </w:rPr>
        <w:t>L’aménagement de la durée de travail, ne pourra donc pas conduire, à ce que les salariés à temps partiel, effectuent une durée de travail égale ou supérieure à 35 heures hebdomadaire</w:t>
      </w:r>
      <w:r>
        <w:rPr>
          <w:rFonts w:asciiTheme="minorHAnsi" w:cs="Arial" w:hAnsiTheme="minorHAnsi"/>
          <w:szCs w:val="22"/>
          <w:lang w:val="fr-FR"/>
        </w:rPr>
        <w:t>s</w:t>
      </w:r>
      <w:r w:rsidRPr="00F33DA7">
        <w:rPr>
          <w:rFonts w:asciiTheme="minorHAnsi" w:cs="Arial" w:hAnsiTheme="minorHAnsi"/>
          <w:szCs w:val="22"/>
          <w:lang w:val="fr-FR"/>
        </w:rPr>
        <w:t>.</w:t>
      </w:r>
    </w:p>
    <w:p w:rsidP="00FA1A58" w:rsidR="00FA1A58" w:rsidRDefault="00FA1A58">
      <w:pPr>
        <w:pStyle w:val="Corpsdetexte"/>
        <w:spacing w:after="0" w:before="120" w:line="240" w:lineRule="auto"/>
        <w:jc w:val="both"/>
        <w:rPr>
          <w:rFonts w:asciiTheme="minorHAnsi" w:cs="Arial" w:hAnsiTheme="minorHAnsi"/>
          <w:szCs w:val="22"/>
          <w:lang w:val="fr-FR"/>
        </w:rPr>
      </w:pPr>
      <w:r w:rsidRPr="006A3B63">
        <w:rPr>
          <w:rFonts w:asciiTheme="minorHAnsi" w:cs="Arial" w:hAnsiTheme="minorHAnsi"/>
          <w:szCs w:val="22"/>
          <w:lang w:val="fr-FR"/>
        </w:rPr>
        <w:t xml:space="preserve">Pendant les jours travaillés, la durée minimale de travail des salariés concernés ne pourra être inférieure </w:t>
      </w:r>
      <w:r w:rsidRPr="00D7054F">
        <w:rPr>
          <w:rFonts w:asciiTheme="minorHAnsi" w:cs="Arial" w:hAnsiTheme="minorHAnsi"/>
          <w:szCs w:val="22"/>
          <w:lang w:val="fr-FR"/>
        </w:rPr>
        <w:t>à</w:t>
      </w:r>
      <w:r w:rsidRPr="00595CD9">
        <w:rPr>
          <w:rFonts w:asciiTheme="minorHAnsi" w:cs="Arial" w:hAnsiTheme="minorHAnsi"/>
          <w:szCs w:val="22"/>
          <w:lang w:val="fr-FR"/>
        </w:rPr>
        <w:t xml:space="preserve"> </w:t>
      </w:r>
      <w:r w:rsidR="00595CD9" w:rsidRPr="00595CD9">
        <w:rPr>
          <w:rFonts w:asciiTheme="minorHAnsi" w:cs="Arial" w:hAnsiTheme="minorHAnsi"/>
          <w:szCs w:val="22"/>
          <w:lang w:val="fr-FR"/>
        </w:rPr>
        <w:t>3</w:t>
      </w:r>
      <w:r w:rsidRPr="00595CD9">
        <w:rPr>
          <w:rFonts w:asciiTheme="minorHAnsi" w:cs="Arial" w:hAnsiTheme="minorHAnsi"/>
          <w:szCs w:val="22"/>
          <w:lang w:val="fr-FR"/>
        </w:rPr>
        <w:t xml:space="preserve"> heures.</w:t>
      </w:r>
      <w:r w:rsidRPr="006A3B63">
        <w:rPr>
          <w:rFonts w:asciiTheme="minorHAnsi" w:cs="Arial" w:hAnsiTheme="minorHAnsi"/>
          <w:szCs w:val="22"/>
          <w:lang w:val="fr-FR"/>
        </w:rPr>
        <w:t xml:space="preserve"> </w:t>
      </w:r>
    </w:p>
    <w:p w:rsidP="00FA1A58" w:rsidR="00FA1A58" w:rsidRDefault="00FA1A58" w:rsidRPr="006A3B63">
      <w:pPr>
        <w:pStyle w:val="Corpsdetexte"/>
        <w:spacing w:after="0" w:before="120" w:line="240" w:lineRule="auto"/>
        <w:jc w:val="both"/>
        <w:rPr>
          <w:rFonts w:asciiTheme="minorHAnsi" w:cs="Arial" w:hAnsiTheme="minorHAnsi"/>
          <w:szCs w:val="22"/>
          <w:lang w:val="fr-FR"/>
        </w:rPr>
      </w:pPr>
      <w:r w:rsidRPr="006A3B63">
        <w:rPr>
          <w:rFonts w:asciiTheme="minorHAnsi" w:cs="Arial" w:hAnsiTheme="minorHAnsi"/>
          <w:szCs w:val="22"/>
          <w:lang w:val="fr-FR"/>
        </w:rPr>
        <w:t>En outre, ils ne peuvent pas comporter plus d’une interruption d’activité ou une interruption supérieure à deux heures.</w:t>
      </w:r>
    </w:p>
    <w:p w:rsidP="00FA1A58" w:rsidR="00FA1A58" w:rsidRDefault="00FA1A58" w:rsidRPr="006A3B63">
      <w:pPr>
        <w:pStyle w:val="Corpsdetexte"/>
        <w:spacing w:after="0" w:before="120" w:line="240" w:lineRule="auto"/>
        <w:jc w:val="both"/>
        <w:rPr>
          <w:rFonts w:asciiTheme="minorHAnsi" w:cs="Arial" w:hAnsiTheme="minorHAnsi"/>
          <w:szCs w:val="22"/>
          <w:lang w:val="fr-FR"/>
        </w:rPr>
      </w:pPr>
      <w:r w:rsidRPr="006A3B63">
        <w:rPr>
          <w:rFonts w:asciiTheme="minorHAnsi" w:cs="Arial" w:hAnsiTheme="minorHAnsi"/>
          <w:szCs w:val="22"/>
          <w:lang w:val="fr-FR"/>
        </w:rPr>
        <w:t xml:space="preserve">La répartition des journées de travail pourra être organisée sur 5 </w:t>
      </w:r>
      <w:r>
        <w:rPr>
          <w:rFonts w:asciiTheme="minorHAnsi" w:cs="Arial" w:hAnsiTheme="minorHAnsi"/>
          <w:szCs w:val="22"/>
          <w:lang w:val="fr-FR"/>
        </w:rPr>
        <w:t xml:space="preserve">jours </w:t>
      </w:r>
      <w:r w:rsidRPr="006A3B63">
        <w:rPr>
          <w:rFonts w:asciiTheme="minorHAnsi" w:cs="Arial" w:hAnsiTheme="minorHAnsi"/>
          <w:szCs w:val="22"/>
          <w:lang w:val="fr-FR"/>
        </w:rPr>
        <w:t>par semaine, dans la limite du respect des repos hebdomadaires et quotidiens.</w:t>
      </w:r>
    </w:p>
    <w:p w:rsidP="00FA1A58" w:rsidR="00FA1A58" w:rsidRDefault="00FA1A58">
      <w:pPr>
        <w:pStyle w:val="Corpsdetexte"/>
        <w:spacing w:after="0" w:before="120" w:line="240" w:lineRule="auto"/>
        <w:jc w:val="both"/>
        <w:rPr>
          <w:rFonts w:asciiTheme="minorHAnsi" w:cs="Arial" w:hAnsiTheme="minorHAnsi"/>
          <w:color w:val="0070C0"/>
          <w:szCs w:val="22"/>
          <w:lang w:val="fr-FR"/>
        </w:rPr>
      </w:pPr>
      <w:r w:rsidRPr="006A3B63">
        <w:rPr>
          <w:rFonts w:asciiTheme="minorHAnsi" w:cs="Arial" w:hAnsiTheme="minorHAnsi"/>
          <w:szCs w:val="22"/>
          <w:lang w:val="fr-FR"/>
        </w:rPr>
        <w:t>En tout état de cause</w:t>
      </w:r>
      <w:r>
        <w:rPr>
          <w:rFonts w:asciiTheme="minorHAnsi" w:cs="Arial" w:hAnsiTheme="minorHAnsi"/>
          <w:szCs w:val="22"/>
          <w:lang w:val="fr-FR"/>
        </w:rPr>
        <w:t>,</w:t>
      </w:r>
      <w:r w:rsidRPr="006A3B63">
        <w:rPr>
          <w:rFonts w:asciiTheme="minorHAnsi" w:cs="Arial" w:hAnsiTheme="minorHAnsi"/>
          <w:szCs w:val="22"/>
          <w:lang w:val="fr-FR"/>
        </w:rPr>
        <w:t xml:space="preserve"> il sera nécessaire de respecter la durée maximale journalière de 10 heures.</w:t>
      </w:r>
    </w:p>
    <w:p w:rsidP="009C2B58" w:rsidR="00FA1A58" w:rsidRDefault="00FA1A58">
      <w:pPr>
        <w:pStyle w:val="Default"/>
        <w:spacing w:before="120"/>
        <w:jc w:val="both"/>
        <w:rPr>
          <w:rFonts w:asciiTheme="minorHAnsi" w:cs="Arial" w:eastAsiaTheme="minorHAnsi" w:hAnsiTheme="minorHAnsi"/>
          <w:color w:val="auto"/>
          <w:sz w:val="22"/>
          <w:szCs w:val="22"/>
          <w:lang w:eastAsia="en-US"/>
        </w:rPr>
      </w:pPr>
    </w:p>
    <w:p w:rsidP="00D7054F" w:rsidR="00D7054F" w:rsidRDefault="00BF0CB0" w:rsidRPr="006A3B63">
      <w:pPr>
        <w:pStyle w:val="Corpsdetexte"/>
        <w:spacing w:after="0" w:before="120" w:line="240" w:lineRule="auto"/>
        <w:jc w:val="both"/>
        <w:rPr>
          <w:rFonts w:asciiTheme="minorHAnsi" w:cs="Arial" w:hAnsiTheme="minorHAnsi"/>
          <w:b/>
          <w:szCs w:val="22"/>
          <w:lang w:val="fr-FR"/>
        </w:rPr>
      </w:pPr>
      <w:r>
        <w:rPr>
          <w:rFonts w:asciiTheme="minorHAnsi" w:cs="Arial" w:hAnsiTheme="minorHAnsi"/>
          <w:b/>
          <w:szCs w:val="22"/>
          <w:lang w:val="fr-FR"/>
        </w:rPr>
        <w:t xml:space="preserve">Article </w:t>
      </w:r>
      <w:r w:rsidR="00D7054F">
        <w:rPr>
          <w:rFonts w:asciiTheme="minorHAnsi" w:cs="Arial" w:hAnsiTheme="minorHAnsi"/>
          <w:b/>
          <w:szCs w:val="22"/>
          <w:lang w:val="fr-FR"/>
        </w:rPr>
        <w:t>2.6</w:t>
      </w:r>
      <w:r w:rsidR="00D7054F" w:rsidRPr="006A3B63">
        <w:rPr>
          <w:rFonts w:asciiTheme="minorHAnsi" w:cs="Arial" w:hAnsiTheme="minorHAnsi"/>
          <w:b/>
          <w:szCs w:val="22"/>
          <w:lang w:val="fr-FR"/>
        </w:rPr>
        <w:t xml:space="preserve"> – Qualification des heures effectuées pendant la période de référence comprises dans la durée contractuelle de travail effectif</w:t>
      </w:r>
    </w:p>
    <w:p w:rsidP="00D7054F" w:rsidR="00D7054F" w:rsidRDefault="00D7054F" w:rsidRPr="006A3B63">
      <w:pPr>
        <w:pStyle w:val="Corpsdetexte"/>
        <w:spacing w:after="0" w:before="120" w:line="240" w:lineRule="auto"/>
        <w:jc w:val="both"/>
        <w:rPr>
          <w:rFonts w:asciiTheme="minorHAnsi" w:cs="Arial" w:hAnsiTheme="minorHAnsi"/>
          <w:szCs w:val="22"/>
          <w:lang w:val="fr-FR"/>
        </w:rPr>
      </w:pPr>
      <w:r w:rsidRPr="006A3B63">
        <w:rPr>
          <w:rFonts w:asciiTheme="minorHAnsi" w:cs="Arial" w:hAnsiTheme="minorHAnsi"/>
          <w:szCs w:val="22"/>
          <w:lang w:val="fr-FR"/>
        </w:rPr>
        <w:t xml:space="preserve">Les heures effectuées conformément à la </w:t>
      </w:r>
      <w:r w:rsidRPr="00CF2791">
        <w:rPr>
          <w:rFonts w:asciiTheme="minorHAnsi" w:cs="Arial" w:hAnsiTheme="minorHAnsi"/>
          <w:szCs w:val="22"/>
          <w:lang w:val="fr-FR"/>
        </w:rPr>
        <w:t xml:space="preserve">durée </w:t>
      </w:r>
      <w:r w:rsidR="00CF2791" w:rsidRPr="00CF2791">
        <w:rPr>
          <w:rFonts w:asciiTheme="minorHAnsi" w:cs="Arial" w:hAnsiTheme="minorHAnsi"/>
          <w:szCs w:val="22"/>
          <w:lang w:val="fr-FR"/>
        </w:rPr>
        <w:t>annuelle prévue</w:t>
      </w:r>
      <w:r w:rsidRPr="006A3B63">
        <w:rPr>
          <w:rFonts w:asciiTheme="minorHAnsi" w:cs="Arial" w:hAnsiTheme="minorHAnsi"/>
          <w:szCs w:val="22"/>
          <w:lang w:val="fr-FR"/>
        </w:rPr>
        <w:t xml:space="preserve"> au sein du contrat de travail ne sont pas considérées comme des heures complémentaires. Elles n’ont pas à être majorées à ce titre, ni donner lieu au repos compensateur de remplacement.</w:t>
      </w:r>
    </w:p>
    <w:p w:rsidP="00D7054F" w:rsidR="00D7054F" w:rsidRDefault="00D7054F" w:rsidRPr="00A00E99">
      <w:pPr>
        <w:pStyle w:val="Corpsdetexte"/>
        <w:spacing w:after="0" w:before="120" w:line="240" w:lineRule="auto"/>
        <w:jc w:val="both"/>
        <w:rPr>
          <w:rFonts w:asciiTheme="minorHAnsi" w:cs="Arial" w:hAnsiTheme="minorHAnsi"/>
          <w:szCs w:val="22"/>
          <w:lang w:val="fr-FR"/>
        </w:rPr>
      </w:pPr>
      <w:r w:rsidRPr="006A3B63">
        <w:rPr>
          <w:rFonts w:asciiTheme="minorHAnsi" w:cs="Arial" w:hAnsiTheme="minorHAnsi"/>
          <w:szCs w:val="22"/>
          <w:lang w:val="fr-FR"/>
        </w:rPr>
        <w:t>Il en est de même pour les heures eff</w:t>
      </w:r>
      <w:r w:rsidRPr="00A00E99">
        <w:rPr>
          <w:rFonts w:asciiTheme="minorHAnsi" w:cs="Arial" w:hAnsiTheme="minorHAnsi"/>
          <w:szCs w:val="22"/>
          <w:lang w:val="fr-FR"/>
        </w:rPr>
        <w:t xml:space="preserve">ectuées entre 0 et 34,9 heures hebdomadaires. </w:t>
      </w:r>
    </w:p>
    <w:p w:rsidP="009F00F1" w:rsidR="00D7054F" w:rsidRDefault="00D7054F" w:rsidRPr="006A78AA">
      <w:pPr>
        <w:tabs>
          <w:tab w:pos="-1360" w:val="left"/>
          <w:tab w:pos="-851" w:val="left"/>
          <w:tab w:pos="0" w:val="left"/>
          <w:tab w:pos="283" w:val="left"/>
          <w:tab w:pos="566" w:val="left"/>
          <w:tab w:pos="1134" w:val="left"/>
          <w:tab w:pos="1702" w:val="left"/>
          <w:tab w:pos="4111" w:val="left"/>
        </w:tabs>
        <w:spacing w:after="0" w:before="120" w:line="240" w:lineRule="auto"/>
        <w:jc w:val="both"/>
        <w:rPr>
          <w:rFonts w:cs="Arial" w:eastAsia="Times New Roman"/>
        </w:rPr>
      </w:pPr>
      <w:bookmarkStart w:id="0" w:name="C61DB042816F3A2F"/>
      <w:bookmarkStart w:id="1" w:name="G61CB042816F3A2F"/>
      <w:bookmarkStart w:id="2" w:name="C61EB042816F3A2F"/>
      <w:bookmarkEnd w:id="0"/>
      <w:bookmarkEnd w:id="1"/>
      <w:bookmarkEnd w:id="2"/>
      <w:r w:rsidRPr="00A00E99">
        <w:rPr>
          <w:rFonts w:cs="Arial" w:eastAsia="Times New Roman"/>
        </w:rPr>
        <w:t>Si, sur l’année civile, l'horaire moyen réellement effectué par le salarié dépasse l</w:t>
      </w:r>
      <w:r w:rsidRPr="006A78AA">
        <w:rPr>
          <w:rFonts w:cs="Arial" w:eastAsia="Times New Roman"/>
        </w:rPr>
        <w:t>a durée hebdomadaire fixée au contrat, l'horaire prévu sera modifié en ajoutant à l'horaire antérieurement fixé la différence entre cet horaire et l'horaire moyen réellement effectué, sous réserve d'un préavis de sept jours et sauf opposition du salarié.</w:t>
      </w:r>
    </w:p>
    <w:p w:rsidP="00D7054F" w:rsidR="00D7054F" w:rsidRDefault="00D7054F">
      <w:pPr>
        <w:pStyle w:val="Corpsdetexte"/>
        <w:spacing w:after="0" w:before="120" w:line="240" w:lineRule="auto"/>
        <w:jc w:val="both"/>
        <w:rPr>
          <w:rFonts w:asciiTheme="minorHAnsi" w:cs="Arial" w:hAnsiTheme="minorHAnsi"/>
          <w:b/>
          <w:szCs w:val="22"/>
          <w:lang w:val="fr-FR"/>
        </w:rPr>
      </w:pPr>
    </w:p>
    <w:p w:rsidP="00D7054F" w:rsidR="00D7054F" w:rsidRDefault="00BF0CB0" w:rsidRPr="006A3B63">
      <w:pPr>
        <w:pStyle w:val="Corpsdetexte"/>
        <w:spacing w:after="0" w:before="120" w:line="240" w:lineRule="auto"/>
        <w:jc w:val="both"/>
        <w:rPr>
          <w:rFonts w:asciiTheme="minorHAnsi" w:cs="Arial" w:hAnsiTheme="minorHAnsi"/>
          <w:b/>
          <w:szCs w:val="22"/>
          <w:lang w:val="fr-FR"/>
        </w:rPr>
      </w:pPr>
      <w:r>
        <w:rPr>
          <w:rFonts w:asciiTheme="minorHAnsi" w:cs="Arial" w:hAnsiTheme="minorHAnsi"/>
          <w:b/>
          <w:szCs w:val="22"/>
          <w:lang w:val="fr-FR"/>
        </w:rPr>
        <w:t xml:space="preserve">Article </w:t>
      </w:r>
      <w:r w:rsidR="00D7054F">
        <w:rPr>
          <w:rFonts w:asciiTheme="minorHAnsi" w:cs="Arial" w:hAnsiTheme="minorHAnsi"/>
          <w:b/>
          <w:szCs w:val="22"/>
          <w:lang w:val="fr-FR"/>
        </w:rPr>
        <w:t>2.7</w:t>
      </w:r>
      <w:r w:rsidR="00D7054F" w:rsidRPr="006A3B63">
        <w:rPr>
          <w:rFonts w:asciiTheme="minorHAnsi" w:cs="Arial" w:hAnsiTheme="minorHAnsi"/>
          <w:b/>
          <w:szCs w:val="22"/>
          <w:lang w:val="fr-FR"/>
        </w:rPr>
        <w:t xml:space="preserve"> – Qualification des heures effectuées pendant la période de référence au-delà de la durée annuelle contractuelle de travail effectif </w:t>
      </w:r>
    </w:p>
    <w:p w:rsidP="00D7054F" w:rsidR="00D7054F" w:rsidRDefault="00D7054F" w:rsidRPr="006A3B63">
      <w:pPr>
        <w:pStyle w:val="Corpsdetexte"/>
        <w:spacing w:after="0" w:before="120" w:line="240" w:lineRule="auto"/>
        <w:jc w:val="both"/>
        <w:rPr>
          <w:rFonts w:asciiTheme="minorHAnsi" w:cs="Arial" w:hAnsiTheme="minorHAnsi"/>
          <w:szCs w:val="22"/>
          <w:lang w:val="fr-FR"/>
        </w:rPr>
      </w:pPr>
      <w:r w:rsidRPr="006A3B63">
        <w:rPr>
          <w:rFonts w:asciiTheme="minorHAnsi" w:cs="Arial" w:hAnsiTheme="minorHAnsi"/>
          <w:szCs w:val="22"/>
          <w:lang w:val="fr-FR"/>
        </w:rPr>
        <w:t>S’il apparait</w:t>
      </w:r>
      <w:r w:rsidR="0061478D">
        <w:rPr>
          <w:rFonts w:asciiTheme="minorHAnsi" w:cs="Arial" w:hAnsiTheme="minorHAnsi"/>
          <w:szCs w:val="22"/>
          <w:lang w:val="fr-FR"/>
        </w:rPr>
        <w:t>,</w:t>
      </w:r>
      <w:r w:rsidRPr="006A3B63">
        <w:rPr>
          <w:rFonts w:asciiTheme="minorHAnsi" w:cs="Arial" w:hAnsiTheme="minorHAnsi"/>
          <w:szCs w:val="22"/>
          <w:lang w:val="fr-FR"/>
        </w:rPr>
        <w:t xml:space="preserve"> à la fin de la période </w:t>
      </w:r>
      <w:r w:rsidRPr="00232442">
        <w:rPr>
          <w:rFonts w:asciiTheme="minorHAnsi" w:cs="Arial" w:hAnsiTheme="minorHAnsi"/>
          <w:szCs w:val="22"/>
          <w:lang w:val="fr-FR"/>
        </w:rPr>
        <w:t>d’annualisation</w:t>
      </w:r>
      <w:r w:rsidRPr="006A3B63">
        <w:rPr>
          <w:rFonts w:asciiTheme="minorHAnsi" w:cs="Arial" w:hAnsiTheme="minorHAnsi"/>
          <w:szCs w:val="22"/>
          <w:lang w:val="fr-FR"/>
        </w:rPr>
        <w:t xml:space="preserve"> de 12 mois, que la durée annuelle contractuelle de travail effectif prévue au contrat de travail a été dépassée, les heures excédentaires seront considérées comme des heures complémentaires.</w:t>
      </w:r>
    </w:p>
    <w:p w:rsidP="009C2B58" w:rsidR="00D7054F" w:rsidRDefault="00D7054F">
      <w:pPr>
        <w:pStyle w:val="Default"/>
        <w:spacing w:before="120"/>
        <w:jc w:val="both"/>
        <w:rPr>
          <w:rFonts w:asciiTheme="minorHAnsi" w:cs="Arial" w:eastAsiaTheme="minorHAnsi" w:hAnsiTheme="minorHAnsi"/>
          <w:color w:val="auto"/>
          <w:sz w:val="22"/>
          <w:szCs w:val="22"/>
          <w:lang w:eastAsia="en-US"/>
        </w:rPr>
      </w:pPr>
    </w:p>
    <w:p w:rsidP="00D7054F" w:rsidR="00D7054F" w:rsidRDefault="00D7054F" w:rsidRPr="006A3B63">
      <w:pPr>
        <w:pStyle w:val="Corpsdetexte"/>
        <w:spacing w:after="0" w:before="120" w:line="240" w:lineRule="auto"/>
        <w:jc w:val="both"/>
        <w:rPr>
          <w:rFonts w:asciiTheme="minorHAnsi" w:cs="Arial" w:hAnsiTheme="minorHAnsi"/>
          <w:szCs w:val="22"/>
          <w:lang w:val="fr-FR"/>
        </w:rPr>
      </w:pPr>
      <w:r w:rsidRPr="006A3B63">
        <w:rPr>
          <w:rFonts w:asciiTheme="minorHAnsi" w:cs="Arial" w:hAnsiTheme="minorHAnsi"/>
          <w:b/>
          <w:szCs w:val="22"/>
          <w:lang w:val="fr-FR"/>
        </w:rPr>
        <w:t>Article 2</w:t>
      </w:r>
      <w:r>
        <w:rPr>
          <w:rFonts w:asciiTheme="minorHAnsi" w:cs="Arial" w:hAnsiTheme="minorHAnsi"/>
          <w:b/>
          <w:szCs w:val="22"/>
          <w:lang w:val="fr-FR"/>
        </w:rPr>
        <w:t>.8</w:t>
      </w:r>
      <w:r w:rsidRPr="006A3B63">
        <w:rPr>
          <w:rFonts w:asciiTheme="minorHAnsi" w:cs="Arial" w:hAnsiTheme="minorHAnsi"/>
          <w:szCs w:val="22"/>
          <w:lang w:val="fr-FR"/>
        </w:rPr>
        <w:t xml:space="preserve"> – </w:t>
      </w:r>
      <w:r w:rsidRPr="006A3B63">
        <w:rPr>
          <w:rFonts w:asciiTheme="minorHAnsi" w:cs="Arial" w:hAnsiTheme="minorHAnsi"/>
          <w:b/>
          <w:szCs w:val="22"/>
          <w:lang w:val="fr-FR"/>
        </w:rPr>
        <w:t>Le contrôle de la durée du travail</w:t>
      </w:r>
    </w:p>
    <w:p w:rsidP="00D7054F" w:rsidR="00D7054F" w:rsidRDefault="00D7054F" w:rsidRPr="009C2B58">
      <w:pPr>
        <w:pStyle w:val="Corpsdetexte"/>
        <w:spacing w:after="0" w:before="120" w:line="240" w:lineRule="auto"/>
        <w:jc w:val="both"/>
        <w:rPr>
          <w:rFonts w:asciiTheme="minorHAnsi" w:cs="Arial" w:hAnsiTheme="minorHAnsi"/>
          <w:szCs w:val="22"/>
          <w:lang w:val="fr-FR"/>
        </w:rPr>
      </w:pPr>
      <w:r w:rsidRPr="009C2B58">
        <w:rPr>
          <w:rFonts w:asciiTheme="minorHAnsi" w:cs="Arial" w:hAnsiTheme="minorHAnsi"/>
          <w:szCs w:val="22"/>
          <w:lang w:val="fr-FR"/>
        </w:rPr>
        <w:t>Doivent être affichés dans l’entreprise :</w:t>
      </w:r>
    </w:p>
    <w:p w:rsidP="00D7054F" w:rsidR="00D7054F" w:rsidRDefault="00D7054F" w:rsidRPr="009C2B58">
      <w:pPr>
        <w:pStyle w:val="Corpsdetexte"/>
        <w:numPr>
          <w:ilvl w:val="0"/>
          <w:numId w:val="12"/>
        </w:numPr>
        <w:spacing w:after="0" w:before="120" w:line="240" w:lineRule="auto"/>
        <w:jc w:val="both"/>
        <w:rPr>
          <w:rFonts w:asciiTheme="minorHAnsi" w:cs="Arial" w:hAnsiTheme="minorHAnsi"/>
          <w:szCs w:val="22"/>
          <w:lang w:val="fr-FR"/>
        </w:rPr>
      </w:pPr>
      <w:r w:rsidRPr="009C2B58">
        <w:rPr>
          <w:rFonts w:asciiTheme="minorHAnsi" w:cs="Arial" w:hAnsiTheme="minorHAnsi"/>
          <w:szCs w:val="22"/>
          <w:lang w:val="fr-FR"/>
        </w:rPr>
        <w:t>Le programme indicatif de l</w:t>
      </w:r>
      <w:r>
        <w:rPr>
          <w:rFonts w:asciiTheme="minorHAnsi" w:cs="Arial" w:hAnsiTheme="minorHAnsi"/>
          <w:szCs w:val="22"/>
          <w:lang w:val="fr-FR"/>
        </w:rPr>
        <w:t xml:space="preserve">’aménagement du temps de travail </w:t>
      </w:r>
      <w:r w:rsidRPr="009C2B58">
        <w:rPr>
          <w:rFonts w:asciiTheme="minorHAnsi" w:cs="Arial" w:hAnsiTheme="minorHAnsi"/>
          <w:szCs w:val="22"/>
          <w:lang w:val="fr-FR"/>
        </w:rPr>
        <w:t>pour chacun des services concernés ;</w:t>
      </w:r>
    </w:p>
    <w:p w:rsidP="00D7054F" w:rsidR="00D7054F" w:rsidRDefault="00D7054F" w:rsidRPr="009C2B58">
      <w:pPr>
        <w:pStyle w:val="Corpsdetexte"/>
        <w:numPr>
          <w:ilvl w:val="0"/>
          <w:numId w:val="12"/>
        </w:numPr>
        <w:spacing w:after="0" w:before="120" w:line="240" w:lineRule="auto"/>
        <w:jc w:val="both"/>
        <w:rPr>
          <w:rFonts w:asciiTheme="minorHAnsi" w:cs="Arial" w:hAnsiTheme="minorHAnsi"/>
          <w:szCs w:val="22"/>
          <w:lang w:val="fr-FR"/>
        </w:rPr>
      </w:pPr>
      <w:r w:rsidRPr="009C2B58">
        <w:rPr>
          <w:rFonts w:asciiTheme="minorHAnsi" w:cs="Arial" w:hAnsiTheme="minorHAnsi"/>
          <w:szCs w:val="22"/>
          <w:lang w:val="fr-FR"/>
        </w:rPr>
        <w:t>Les modifications apportées au programme de l</w:t>
      </w:r>
      <w:r>
        <w:rPr>
          <w:rFonts w:asciiTheme="minorHAnsi" w:cs="Arial" w:hAnsiTheme="minorHAnsi"/>
          <w:szCs w:val="22"/>
          <w:lang w:val="fr-FR"/>
        </w:rPr>
        <w:t>’aménagement du temps de travail</w:t>
      </w:r>
      <w:r w:rsidRPr="009C2B58">
        <w:rPr>
          <w:rFonts w:asciiTheme="minorHAnsi" w:cs="Arial" w:hAnsiTheme="minorHAnsi"/>
          <w:szCs w:val="22"/>
          <w:lang w:val="fr-FR"/>
        </w:rPr>
        <w:t xml:space="preserve"> en respectant le délai de prévenance </w:t>
      </w:r>
      <w:r w:rsidRPr="0081771E">
        <w:rPr>
          <w:rFonts w:asciiTheme="minorHAnsi" w:cs="Arial" w:hAnsiTheme="minorHAnsi"/>
          <w:szCs w:val="22"/>
          <w:lang w:val="fr-FR"/>
        </w:rPr>
        <w:t xml:space="preserve">mentionné à l’article </w:t>
      </w:r>
      <w:r w:rsidR="00595CD9" w:rsidRPr="00595CD9">
        <w:rPr>
          <w:rFonts w:asciiTheme="minorHAnsi" w:cs="Arial" w:hAnsiTheme="minorHAnsi"/>
          <w:szCs w:val="22"/>
          <w:lang w:val="fr-FR"/>
        </w:rPr>
        <w:t>2.4</w:t>
      </w:r>
      <w:r w:rsidRPr="0081771E">
        <w:rPr>
          <w:rFonts w:asciiTheme="minorHAnsi" w:cs="Arial" w:hAnsiTheme="minorHAnsi"/>
          <w:szCs w:val="22"/>
          <w:lang w:val="fr-FR"/>
        </w:rPr>
        <w:t>.</w:t>
      </w:r>
    </w:p>
    <w:p w:rsidP="00D7054F" w:rsidR="00D7054F" w:rsidRDefault="00D7054F" w:rsidRPr="009C2B58">
      <w:pPr>
        <w:pStyle w:val="Corpsdetexte"/>
        <w:spacing w:after="0" w:before="120" w:line="240" w:lineRule="auto"/>
        <w:jc w:val="both"/>
        <w:rPr>
          <w:rFonts w:asciiTheme="minorHAnsi" w:cs="Arial" w:hAnsiTheme="minorHAnsi"/>
          <w:szCs w:val="22"/>
          <w:lang w:val="fr-FR"/>
        </w:rPr>
      </w:pPr>
      <w:r w:rsidRPr="009C2B58">
        <w:rPr>
          <w:rFonts w:asciiTheme="minorHAnsi" w:cs="Arial" w:hAnsiTheme="minorHAnsi"/>
          <w:szCs w:val="22"/>
          <w:lang w:val="fr-FR"/>
        </w:rPr>
        <w:t>De plus, l’employeur fournira à chaque salarié des informations précises sur son compte d’heures :</w:t>
      </w:r>
    </w:p>
    <w:p w:rsidP="00D7054F" w:rsidR="00D7054F" w:rsidRDefault="00D7054F" w:rsidRPr="009C2B58">
      <w:pPr>
        <w:pStyle w:val="Corpsdetexte"/>
        <w:numPr>
          <w:ilvl w:val="0"/>
          <w:numId w:val="12"/>
        </w:numPr>
        <w:spacing w:after="0" w:before="120" w:line="240" w:lineRule="auto"/>
        <w:jc w:val="both"/>
        <w:rPr>
          <w:rFonts w:asciiTheme="minorHAnsi" w:cs="Arial" w:hAnsiTheme="minorHAnsi"/>
          <w:szCs w:val="22"/>
          <w:lang w:val="fr-FR"/>
        </w:rPr>
      </w:pPr>
      <w:r w:rsidRPr="009C2B58">
        <w:rPr>
          <w:rFonts w:asciiTheme="minorHAnsi" w:cs="Arial" w:hAnsiTheme="minorHAnsi"/>
          <w:szCs w:val="22"/>
          <w:lang w:val="fr-FR"/>
        </w:rPr>
        <w:t xml:space="preserve">Un document mensuel joint aux bulletins de paie, rappelant le total des heures de travail effectif réalisées depuis le début de </w:t>
      </w:r>
      <w:r>
        <w:rPr>
          <w:rFonts w:asciiTheme="minorHAnsi" w:cs="Arial" w:hAnsiTheme="minorHAnsi"/>
          <w:szCs w:val="22"/>
          <w:lang w:val="fr-FR"/>
        </w:rPr>
        <w:t>la période de référence</w:t>
      </w:r>
      <w:r w:rsidRPr="009C2B58">
        <w:rPr>
          <w:rFonts w:asciiTheme="minorHAnsi" w:cs="Arial" w:hAnsiTheme="minorHAnsi"/>
          <w:szCs w:val="22"/>
          <w:lang w:val="fr-FR"/>
        </w:rPr>
        <w:t> ;</w:t>
      </w:r>
    </w:p>
    <w:p w:rsidP="00D7054F" w:rsidR="00D7054F" w:rsidRDefault="00D7054F" w:rsidRPr="009C2B58">
      <w:pPr>
        <w:pStyle w:val="Corpsdetexte"/>
        <w:numPr>
          <w:ilvl w:val="0"/>
          <w:numId w:val="12"/>
        </w:numPr>
        <w:spacing w:after="0" w:before="120" w:line="240" w:lineRule="auto"/>
        <w:jc w:val="both"/>
        <w:rPr>
          <w:rFonts w:asciiTheme="minorHAnsi" w:cs="Arial" w:hAnsiTheme="minorHAnsi"/>
          <w:szCs w:val="22"/>
          <w:lang w:val="fr-FR"/>
        </w:rPr>
      </w:pPr>
      <w:r w:rsidRPr="009C2B58">
        <w:rPr>
          <w:rFonts w:asciiTheme="minorHAnsi" w:cs="Arial" w:hAnsiTheme="minorHAnsi"/>
          <w:szCs w:val="22"/>
          <w:lang w:val="fr-FR"/>
        </w:rPr>
        <w:t xml:space="preserve">En fin de période de </w:t>
      </w:r>
      <w:r>
        <w:rPr>
          <w:rFonts w:asciiTheme="minorHAnsi" w:cs="Arial" w:hAnsiTheme="minorHAnsi"/>
          <w:szCs w:val="22"/>
          <w:lang w:val="fr-FR"/>
        </w:rPr>
        <w:t xml:space="preserve">référence </w:t>
      </w:r>
      <w:r w:rsidRPr="009C2B58">
        <w:rPr>
          <w:rFonts w:asciiTheme="minorHAnsi" w:cs="Arial" w:hAnsiTheme="minorHAnsi"/>
          <w:szCs w:val="22"/>
          <w:lang w:val="fr-FR"/>
        </w:rPr>
        <w:t xml:space="preserve">(ou lors du départ du salarié si celui-ci a lieu en cours de période), un document annexé au dernier bulletin de salaire faisant apparaitre le total des heures de travail effectuées depuis le début de la période de référence. </w:t>
      </w:r>
    </w:p>
    <w:p w:rsidP="00D7054F" w:rsidR="00D7054F" w:rsidRDefault="00D7054F" w:rsidRPr="006A3B63">
      <w:pPr>
        <w:pStyle w:val="Corpsdetexte"/>
        <w:spacing w:after="0" w:before="120" w:line="240" w:lineRule="auto"/>
        <w:jc w:val="both"/>
        <w:rPr>
          <w:rFonts w:asciiTheme="minorHAnsi" w:cs="Arial" w:hAnsiTheme="minorHAnsi"/>
          <w:b/>
          <w:szCs w:val="22"/>
          <w:lang w:val="fr-FR"/>
        </w:rPr>
      </w:pPr>
      <w:r w:rsidRPr="006A3B63">
        <w:rPr>
          <w:rFonts w:asciiTheme="minorHAnsi" w:cs="Arial" w:hAnsiTheme="minorHAnsi"/>
          <w:b/>
          <w:szCs w:val="22"/>
          <w:lang w:val="fr-FR"/>
        </w:rPr>
        <w:lastRenderedPageBreak/>
        <w:t xml:space="preserve">Article </w:t>
      </w:r>
      <w:r>
        <w:rPr>
          <w:rFonts w:asciiTheme="minorHAnsi" w:cs="Arial" w:hAnsiTheme="minorHAnsi"/>
          <w:b/>
          <w:szCs w:val="22"/>
          <w:lang w:val="fr-FR"/>
        </w:rPr>
        <w:t xml:space="preserve">2.9 – </w:t>
      </w:r>
      <w:r w:rsidRPr="006A3B63">
        <w:rPr>
          <w:rFonts w:asciiTheme="minorHAnsi" w:cs="Arial" w:hAnsiTheme="minorHAnsi"/>
          <w:b/>
          <w:szCs w:val="22"/>
          <w:lang w:val="fr-FR"/>
        </w:rPr>
        <w:t>Le</w:t>
      </w:r>
      <w:r>
        <w:rPr>
          <w:rFonts w:asciiTheme="minorHAnsi" w:cs="Arial" w:hAnsiTheme="minorHAnsi"/>
          <w:b/>
          <w:szCs w:val="22"/>
          <w:lang w:val="fr-FR"/>
        </w:rPr>
        <w:t xml:space="preserve"> </w:t>
      </w:r>
      <w:r w:rsidRPr="006A3B63">
        <w:rPr>
          <w:rFonts w:asciiTheme="minorHAnsi" w:cs="Arial" w:hAnsiTheme="minorHAnsi"/>
          <w:b/>
          <w:szCs w:val="22"/>
          <w:lang w:val="fr-FR"/>
        </w:rPr>
        <w:t xml:space="preserve">décompte des heures </w:t>
      </w:r>
    </w:p>
    <w:p w:rsidP="00D7054F" w:rsidR="00D7054F" w:rsidRDefault="00D7054F" w:rsidRPr="009C2B58">
      <w:pPr>
        <w:pStyle w:val="Corpsdetexte"/>
        <w:spacing w:after="0" w:before="120" w:line="240" w:lineRule="auto"/>
        <w:jc w:val="both"/>
        <w:rPr>
          <w:rFonts w:asciiTheme="minorHAnsi" w:cs="Arial" w:hAnsiTheme="minorHAnsi"/>
          <w:szCs w:val="22"/>
          <w:lang w:val="fr-FR"/>
        </w:rPr>
      </w:pPr>
      <w:r w:rsidRPr="009C2B58">
        <w:rPr>
          <w:rFonts w:asciiTheme="minorHAnsi" w:cs="Arial" w:hAnsiTheme="minorHAnsi"/>
          <w:szCs w:val="22"/>
          <w:lang w:val="fr-FR"/>
        </w:rPr>
        <w:t>Dans un dispositif d</w:t>
      </w:r>
      <w:r>
        <w:rPr>
          <w:rFonts w:asciiTheme="minorHAnsi" w:cs="Arial" w:hAnsiTheme="minorHAnsi"/>
          <w:szCs w:val="22"/>
          <w:lang w:val="fr-FR"/>
        </w:rPr>
        <w:t>’annualisation</w:t>
      </w:r>
      <w:r w:rsidRPr="009C2B58">
        <w:rPr>
          <w:rFonts w:asciiTheme="minorHAnsi" w:cs="Arial" w:hAnsiTheme="minorHAnsi"/>
          <w:szCs w:val="22"/>
          <w:lang w:val="fr-FR"/>
        </w:rPr>
        <w:t>, le suivi de</w:t>
      </w:r>
      <w:r w:rsidR="004900D0">
        <w:rPr>
          <w:rFonts w:asciiTheme="minorHAnsi" w:cs="Arial" w:hAnsiTheme="minorHAnsi"/>
          <w:szCs w:val="22"/>
          <w:lang w:val="fr-FR"/>
        </w:rPr>
        <w:t>s</w:t>
      </w:r>
      <w:r w:rsidRPr="009C2B58">
        <w:rPr>
          <w:rFonts w:asciiTheme="minorHAnsi" w:cs="Arial" w:hAnsiTheme="minorHAnsi"/>
          <w:szCs w:val="22"/>
          <w:lang w:val="fr-FR"/>
        </w:rPr>
        <w:t xml:space="preserve"> compteurs de temps individuels est nécessaire, pour :</w:t>
      </w:r>
    </w:p>
    <w:p w:rsidP="00D7054F" w:rsidR="00D7054F" w:rsidRDefault="00D7054F" w:rsidRPr="009C2B58">
      <w:pPr>
        <w:pStyle w:val="Corpsdetexte"/>
        <w:numPr>
          <w:ilvl w:val="0"/>
          <w:numId w:val="12"/>
        </w:numPr>
        <w:spacing w:after="0" w:before="120" w:line="240" w:lineRule="auto"/>
        <w:jc w:val="both"/>
        <w:rPr>
          <w:rFonts w:asciiTheme="minorHAnsi" w:cs="Arial" w:hAnsiTheme="minorHAnsi"/>
          <w:szCs w:val="22"/>
          <w:lang w:val="fr-FR"/>
        </w:rPr>
      </w:pPr>
      <w:r w:rsidRPr="009C2B58">
        <w:rPr>
          <w:rFonts w:asciiTheme="minorHAnsi" w:cs="Arial" w:hAnsiTheme="minorHAnsi"/>
          <w:szCs w:val="22"/>
          <w:lang w:val="fr-FR"/>
        </w:rPr>
        <w:t>Contrôler le temps de travail des salariés ;</w:t>
      </w:r>
    </w:p>
    <w:p w:rsidP="00D7054F" w:rsidR="00D7054F" w:rsidRDefault="00D7054F">
      <w:pPr>
        <w:pStyle w:val="Corpsdetexte"/>
        <w:numPr>
          <w:ilvl w:val="0"/>
          <w:numId w:val="12"/>
        </w:numPr>
        <w:spacing w:after="0" w:before="120" w:line="240" w:lineRule="auto"/>
        <w:jc w:val="both"/>
        <w:rPr>
          <w:rFonts w:asciiTheme="minorHAnsi" w:cs="Arial" w:hAnsiTheme="minorHAnsi"/>
          <w:szCs w:val="22"/>
          <w:lang w:val="fr-FR"/>
        </w:rPr>
      </w:pPr>
      <w:r w:rsidRPr="009C2B58">
        <w:rPr>
          <w:rFonts w:asciiTheme="minorHAnsi" w:cs="Arial" w:hAnsiTheme="minorHAnsi"/>
          <w:szCs w:val="22"/>
          <w:lang w:val="fr-FR"/>
        </w:rPr>
        <w:t xml:space="preserve">Contrôler le nombre d’heures au-delà de la durée annuelle </w:t>
      </w:r>
      <w:r>
        <w:rPr>
          <w:rFonts w:asciiTheme="minorHAnsi" w:cs="Arial" w:hAnsiTheme="minorHAnsi"/>
          <w:szCs w:val="22"/>
          <w:lang w:val="fr-FR"/>
        </w:rPr>
        <w:t>contractuelle</w:t>
      </w:r>
      <w:r w:rsidRPr="009C2B58">
        <w:rPr>
          <w:rFonts w:asciiTheme="minorHAnsi" w:cs="Arial" w:hAnsiTheme="minorHAnsi"/>
          <w:szCs w:val="22"/>
          <w:lang w:val="fr-FR"/>
        </w:rPr>
        <w:t xml:space="preserve"> et le nombre d’heures </w:t>
      </w:r>
      <w:r>
        <w:rPr>
          <w:rFonts w:asciiTheme="minorHAnsi" w:cs="Arial" w:hAnsiTheme="minorHAnsi"/>
          <w:szCs w:val="22"/>
          <w:lang w:val="fr-FR"/>
        </w:rPr>
        <w:t xml:space="preserve">complémentaires </w:t>
      </w:r>
      <w:r w:rsidRPr="009C2B58">
        <w:rPr>
          <w:rFonts w:asciiTheme="minorHAnsi" w:cs="Arial" w:hAnsiTheme="minorHAnsi"/>
          <w:szCs w:val="22"/>
          <w:lang w:val="fr-FR"/>
        </w:rPr>
        <w:t>à rémunérer en plus</w:t>
      </w:r>
      <w:r>
        <w:rPr>
          <w:rFonts w:asciiTheme="minorHAnsi" w:cs="Arial" w:hAnsiTheme="minorHAnsi"/>
          <w:szCs w:val="22"/>
          <w:lang w:val="fr-FR"/>
        </w:rPr>
        <w:t>,</w:t>
      </w:r>
      <w:r w:rsidRPr="009C2B58">
        <w:rPr>
          <w:rFonts w:asciiTheme="minorHAnsi" w:cs="Arial" w:hAnsiTheme="minorHAnsi"/>
          <w:szCs w:val="22"/>
          <w:lang w:val="fr-FR"/>
        </w:rPr>
        <w:t xml:space="preserve"> le cas échéant ;</w:t>
      </w:r>
    </w:p>
    <w:p w:rsidP="00D7054F" w:rsidR="00D7054F" w:rsidRDefault="00D7054F" w:rsidRPr="009C2B58">
      <w:pPr>
        <w:pStyle w:val="Corpsdetexte"/>
        <w:numPr>
          <w:ilvl w:val="0"/>
          <w:numId w:val="12"/>
        </w:numPr>
        <w:spacing w:after="0" w:before="120" w:line="240" w:lineRule="auto"/>
        <w:jc w:val="both"/>
        <w:rPr>
          <w:rFonts w:asciiTheme="minorHAnsi" w:cs="Arial" w:hAnsiTheme="minorHAnsi"/>
          <w:szCs w:val="22"/>
          <w:lang w:val="fr-FR"/>
        </w:rPr>
      </w:pPr>
      <w:r>
        <w:rPr>
          <w:rFonts w:asciiTheme="minorHAnsi" w:cs="Arial" w:hAnsiTheme="minorHAnsi"/>
          <w:szCs w:val="22"/>
          <w:lang w:val="fr-FR"/>
        </w:rPr>
        <w:t>Contrôler le respect de la limite du tiers des heures complémentaires et des interruptions dans la journée.</w:t>
      </w:r>
    </w:p>
    <w:p w:rsidP="00D7054F" w:rsidR="00D7054F" w:rsidRDefault="00D7054F">
      <w:pPr>
        <w:pStyle w:val="Corpsdetexte"/>
        <w:spacing w:after="0" w:before="120" w:line="240" w:lineRule="auto"/>
        <w:jc w:val="both"/>
        <w:rPr>
          <w:rFonts w:asciiTheme="minorHAnsi" w:cs="Arial" w:hAnsiTheme="minorHAnsi"/>
          <w:szCs w:val="22"/>
          <w:lang w:val="fr-FR"/>
        </w:rPr>
      </w:pPr>
      <w:r w:rsidRPr="009C2B58">
        <w:rPr>
          <w:rFonts w:asciiTheme="minorHAnsi" w:cs="Arial" w:hAnsiTheme="minorHAnsi"/>
          <w:szCs w:val="22"/>
          <w:lang w:val="fr-FR"/>
        </w:rPr>
        <w:t xml:space="preserve">Deux compteurs seront tenus parallèlement pour chaque salarié, avec </w:t>
      </w:r>
      <w:r>
        <w:rPr>
          <w:rFonts w:asciiTheme="minorHAnsi" w:cs="Arial" w:hAnsiTheme="minorHAnsi"/>
          <w:szCs w:val="22"/>
          <w:lang w:val="fr-FR"/>
        </w:rPr>
        <w:t xml:space="preserve">pour </w:t>
      </w:r>
      <w:r w:rsidRPr="009C2B58">
        <w:rPr>
          <w:rFonts w:asciiTheme="minorHAnsi" w:cs="Arial" w:hAnsiTheme="minorHAnsi"/>
          <w:szCs w:val="22"/>
          <w:lang w:val="fr-FR"/>
        </w:rPr>
        <w:t>référence</w:t>
      </w:r>
      <w:r>
        <w:rPr>
          <w:rFonts w:asciiTheme="minorHAnsi" w:cs="Arial" w:hAnsiTheme="minorHAnsi"/>
          <w:szCs w:val="22"/>
          <w:lang w:val="fr-FR"/>
        </w:rPr>
        <w:t xml:space="preserve"> </w:t>
      </w:r>
      <w:r w:rsidRPr="009C2B58">
        <w:rPr>
          <w:rFonts w:asciiTheme="minorHAnsi" w:cs="Arial" w:hAnsiTheme="minorHAnsi"/>
          <w:szCs w:val="22"/>
          <w:lang w:val="fr-FR"/>
        </w:rPr>
        <w:t xml:space="preserve">la durée annuelle de travail </w:t>
      </w:r>
      <w:r>
        <w:rPr>
          <w:rFonts w:asciiTheme="minorHAnsi" w:cs="Arial" w:hAnsiTheme="minorHAnsi"/>
          <w:szCs w:val="22"/>
          <w:lang w:val="fr-FR"/>
        </w:rPr>
        <w:t>à effectuer</w:t>
      </w:r>
      <w:r w:rsidRPr="009C2B58">
        <w:rPr>
          <w:rFonts w:asciiTheme="minorHAnsi" w:cs="Arial" w:hAnsiTheme="minorHAnsi"/>
          <w:szCs w:val="22"/>
          <w:lang w:val="fr-FR"/>
        </w:rPr>
        <w:t xml:space="preserve"> p</w:t>
      </w:r>
      <w:r>
        <w:rPr>
          <w:rFonts w:asciiTheme="minorHAnsi" w:cs="Arial" w:hAnsiTheme="minorHAnsi"/>
          <w:szCs w:val="22"/>
          <w:lang w:val="fr-FR"/>
        </w:rPr>
        <w:t>ar</w:t>
      </w:r>
      <w:r w:rsidRPr="009C2B58">
        <w:rPr>
          <w:rFonts w:asciiTheme="minorHAnsi" w:cs="Arial" w:hAnsiTheme="minorHAnsi"/>
          <w:szCs w:val="22"/>
          <w:lang w:val="fr-FR"/>
        </w:rPr>
        <w:t xml:space="preserve"> chaque salarié </w:t>
      </w:r>
      <w:r>
        <w:rPr>
          <w:rFonts w:asciiTheme="minorHAnsi" w:cs="Arial" w:hAnsiTheme="minorHAnsi"/>
          <w:szCs w:val="22"/>
          <w:lang w:val="fr-FR"/>
        </w:rPr>
        <w:t>durant</w:t>
      </w:r>
      <w:r w:rsidRPr="009C2B58">
        <w:rPr>
          <w:rFonts w:asciiTheme="minorHAnsi" w:cs="Arial" w:hAnsiTheme="minorHAnsi"/>
          <w:szCs w:val="22"/>
          <w:lang w:val="fr-FR"/>
        </w:rPr>
        <w:t xml:space="preserve"> chaque exercice. </w:t>
      </w:r>
    </w:p>
    <w:p w:rsidP="00D7054F" w:rsidR="00D7054F" w:rsidRDefault="00D7054F" w:rsidRPr="009C2B58">
      <w:pPr>
        <w:pStyle w:val="Corpsdetexte"/>
        <w:spacing w:after="0" w:before="120" w:line="240" w:lineRule="auto"/>
        <w:jc w:val="both"/>
        <w:rPr>
          <w:rFonts w:asciiTheme="minorHAnsi" w:cs="Arial" w:hAnsiTheme="minorHAnsi"/>
          <w:szCs w:val="22"/>
          <w:lang w:val="fr-FR"/>
        </w:rPr>
      </w:pPr>
    </w:p>
    <w:p w:rsidP="00D7054F" w:rsidR="00D7054F" w:rsidRDefault="00D7054F" w:rsidRPr="009C2B58">
      <w:pPr>
        <w:pStyle w:val="Corpsdetexte"/>
        <w:spacing w:after="0" w:before="120" w:line="240" w:lineRule="auto"/>
        <w:jc w:val="both"/>
        <w:rPr>
          <w:rFonts w:asciiTheme="minorHAnsi" w:cs="Arial" w:hAnsiTheme="minorHAnsi"/>
          <w:szCs w:val="22"/>
          <w:lang w:val="fr-FR"/>
        </w:rPr>
      </w:pPr>
      <w:r w:rsidRPr="009C2B58">
        <w:rPr>
          <w:rFonts w:asciiTheme="minorHAnsi" w:cs="Arial" w:hAnsiTheme="minorHAnsi"/>
          <w:b/>
          <w:szCs w:val="22"/>
          <w:u w:val="single"/>
          <w:lang w:val="fr-FR"/>
        </w:rPr>
        <w:t xml:space="preserve">(D) La durée annuelle </w:t>
      </w:r>
      <w:r>
        <w:rPr>
          <w:rFonts w:asciiTheme="minorHAnsi" w:cs="Arial" w:hAnsiTheme="minorHAnsi"/>
          <w:b/>
          <w:szCs w:val="22"/>
          <w:u w:val="single"/>
          <w:lang w:val="fr-FR"/>
        </w:rPr>
        <w:t xml:space="preserve">moyenne contractuelle </w:t>
      </w:r>
      <w:r w:rsidRPr="009C2B58">
        <w:rPr>
          <w:rFonts w:asciiTheme="minorHAnsi" w:cs="Arial" w:hAnsiTheme="minorHAnsi"/>
          <w:b/>
          <w:szCs w:val="22"/>
          <w:u w:val="single"/>
          <w:lang w:val="fr-FR"/>
        </w:rPr>
        <w:t xml:space="preserve">du salarié </w:t>
      </w:r>
      <w:r w:rsidRPr="00442CBE">
        <w:rPr>
          <w:rFonts w:asciiTheme="minorHAnsi" w:cs="Arial" w:hAnsiTheme="minorHAnsi"/>
          <w:b/>
          <w:szCs w:val="22"/>
          <w:u w:val="single"/>
          <w:lang w:val="fr-FR"/>
        </w:rPr>
        <w:t xml:space="preserve">pour </w:t>
      </w:r>
      <w:r>
        <w:rPr>
          <w:rFonts w:asciiTheme="minorHAnsi" w:cs="Arial" w:hAnsiTheme="minorHAnsi"/>
          <w:b/>
          <w:szCs w:val="22"/>
          <w:u w:val="single"/>
          <w:lang w:val="fr-FR"/>
        </w:rPr>
        <w:t>25</w:t>
      </w:r>
      <w:r w:rsidRPr="00442CBE">
        <w:rPr>
          <w:rFonts w:asciiTheme="minorHAnsi" w:cs="Arial" w:hAnsiTheme="minorHAnsi"/>
          <w:b/>
          <w:szCs w:val="22"/>
          <w:u w:val="single"/>
          <w:lang w:val="fr-FR"/>
        </w:rPr>
        <w:t xml:space="preserve"> jours de CP</w:t>
      </w:r>
      <w:r w:rsidRPr="00442CBE">
        <w:rPr>
          <w:rFonts w:asciiTheme="minorHAnsi" w:cs="Arial" w:hAnsiTheme="minorHAnsi"/>
          <w:szCs w:val="22"/>
          <w:lang w:val="fr-FR"/>
        </w:rPr>
        <w:t>. Cette durée pourra varier d’un salarié à l’autre en fonction des jours de</w:t>
      </w:r>
      <w:r w:rsidRPr="009C2B58">
        <w:rPr>
          <w:rFonts w:asciiTheme="minorHAnsi" w:cs="Arial" w:hAnsiTheme="minorHAnsi"/>
          <w:szCs w:val="22"/>
          <w:lang w:val="fr-FR"/>
        </w:rPr>
        <w:t xml:space="preserve"> CP pris sur la période. </w:t>
      </w:r>
    </w:p>
    <w:p w:rsidP="00D7054F" w:rsidR="00D7054F" w:rsidRDefault="00D7054F" w:rsidRPr="009C2B58">
      <w:pPr>
        <w:pStyle w:val="Corpsdetexte"/>
        <w:spacing w:after="0" w:before="120" w:line="240" w:lineRule="auto"/>
        <w:jc w:val="both"/>
        <w:rPr>
          <w:rFonts w:asciiTheme="minorHAnsi" w:cs="Arial" w:hAnsiTheme="minorHAnsi"/>
          <w:i/>
          <w:szCs w:val="22"/>
          <w:lang w:val="fr-FR"/>
        </w:rPr>
      </w:pPr>
      <w:r w:rsidRPr="009C2B58">
        <w:rPr>
          <w:rFonts w:asciiTheme="minorHAnsi" w:cs="Arial" w:hAnsiTheme="minorHAnsi"/>
          <w:i/>
          <w:szCs w:val="22"/>
          <w:lang w:val="fr-FR"/>
        </w:rPr>
        <w:t>Par exemple</w:t>
      </w:r>
      <w:r w:rsidR="00DB0ED3">
        <w:rPr>
          <w:rFonts w:asciiTheme="minorHAnsi" w:cs="Arial" w:hAnsiTheme="minorHAnsi"/>
          <w:i/>
          <w:szCs w:val="22"/>
          <w:lang w:val="fr-FR"/>
        </w:rPr>
        <w:t>,</w:t>
      </w:r>
      <w:r w:rsidRPr="009C2B58">
        <w:rPr>
          <w:rFonts w:asciiTheme="minorHAnsi" w:cs="Arial" w:hAnsiTheme="minorHAnsi"/>
          <w:i/>
          <w:szCs w:val="22"/>
          <w:lang w:val="fr-FR"/>
        </w:rPr>
        <w:t xml:space="preserve"> un salarié qui prend </w:t>
      </w:r>
      <w:r>
        <w:rPr>
          <w:rFonts w:asciiTheme="minorHAnsi" w:cs="Arial" w:hAnsiTheme="minorHAnsi"/>
          <w:i/>
          <w:szCs w:val="22"/>
          <w:lang w:val="fr-FR"/>
        </w:rPr>
        <w:t>27</w:t>
      </w:r>
      <w:r w:rsidRPr="009C2B58">
        <w:rPr>
          <w:rFonts w:asciiTheme="minorHAnsi" w:cs="Arial" w:hAnsiTheme="minorHAnsi"/>
          <w:i/>
          <w:szCs w:val="22"/>
          <w:lang w:val="fr-FR"/>
        </w:rPr>
        <w:t xml:space="preserve"> jours de CP dont 2 jours de fractionnement devra travailler moins sur l’année qu’un salarié qui n’a pas acquis suffisamment de CP sur la période de modulation.</w:t>
      </w:r>
    </w:p>
    <w:p w:rsidP="00D7054F" w:rsidR="00D7054F" w:rsidRDefault="00D7054F" w:rsidRPr="009C2B58">
      <w:pPr>
        <w:pStyle w:val="Corpsdetexte"/>
        <w:spacing w:after="0" w:before="120" w:line="240" w:lineRule="auto"/>
        <w:jc w:val="both"/>
        <w:rPr>
          <w:rFonts w:asciiTheme="minorHAnsi" w:cs="Arial" w:hAnsiTheme="minorHAnsi"/>
          <w:szCs w:val="22"/>
          <w:lang w:val="fr-FR"/>
        </w:rPr>
      </w:pPr>
      <w:r w:rsidRPr="009C2B58">
        <w:rPr>
          <w:rFonts w:asciiTheme="minorHAnsi" w:cs="Arial" w:hAnsiTheme="minorHAnsi"/>
          <w:b/>
          <w:szCs w:val="22"/>
          <w:u w:val="single"/>
          <w:lang w:val="fr-FR"/>
        </w:rPr>
        <w:t>(G) Le compteur « général d’heures »</w:t>
      </w:r>
      <w:r w:rsidRPr="009C2B58">
        <w:rPr>
          <w:rFonts w:asciiTheme="minorHAnsi" w:cs="Arial" w:hAnsiTheme="minorHAnsi"/>
          <w:szCs w:val="22"/>
          <w:lang w:val="fr-FR"/>
        </w:rPr>
        <w:t xml:space="preserve"> sur lequel seront inscrites les heures de travail effectuées par le salarié, et la plupart des absences </w:t>
      </w:r>
      <w:r w:rsidRPr="00CF2791">
        <w:rPr>
          <w:rFonts w:asciiTheme="minorHAnsi" w:cs="Arial" w:hAnsiTheme="minorHAnsi"/>
          <w:szCs w:val="22"/>
          <w:lang w:val="fr-FR"/>
        </w:rPr>
        <w:t>rémunérées ou non. Ce compteur correspondra aux temps qui feront l’objet d’une rémunération et/ou retenue sur le bulletin de paie.</w:t>
      </w:r>
    </w:p>
    <w:p w:rsidP="00D7054F" w:rsidR="00D7054F" w:rsidRDefault="00D7054F">
      <w:pPr>
        <w:pStyle w:val="Corpsdetexte"/>
        <w:spacing w:after="0" w:before="120" w:line="240" w:lineRule="auto"/>
        <w:jc w:val="both"/>
        <w:rPr>
          <w:rFonts w:asciiTheme="minorHAnsi" w:cs="Arial" w:hAnsiTheme="minorHAnsi"/>
          <w:i/>
          <w:szCs w:val="22"/>
          <w:lang w:val="fr-FR"/>
        </w:rPr>
      </w:pPr>
      <w:r w:rsidRPr="009C2B58">
        <w:rPr>
          <w:rFonts w:asciiTheme="minorHAnsi" w:cs="Arial" w:hAnsiTheme="minorHAnsi"/>
          <w:i/>
          <w:szCs w:val="22"/>
          <w:u w:val="single"/>
          <w:lang w:val="fr-FR"/>
        </w:rPr>
        <w:t>Ex</w:t>
      </w:r>
      <w:r w:rsidRPr="009C2B58">
        <w:rPr>
          <w:rFonts w:asciiTheme="minorHAnsi" w:cs="Arial" w:hAnsiTheme="minorHAnsi"/>
          <w:i/>
          <w:szCs w:val="22"/>
          <w:lang w:val="fr-FR"/>
        </w:rPr>
        <w:t xml:space="preserve"> : si un salarié dont la durée de travail annuelle correspondant </w:t>
      </w:r>
      <w:r w:rsidRPr="009274D6">
        <w:rPr>
          <w:rFonts w:asciiTheme="minorHAnsi" w:cs="Arial" w:hAnsiTheme="minorHAnsi"/>
          <w:i/>
          <w:szCs w:val="22"/>
          <w:lang w:val="fr-FR"/>
        </w:rPr>
        <w:t xml:space="preserve">à </w:t>
      </w:r>
      <w:r w:rsidR="009274D6" w:rsidRPr="009274D6">
        <w:rPr>
          <w:rFonts w:asciiTheme="minorHAnsi" w:cs="Arial" w:hAnsiTheme="minorHAnsi"/>
          <w:i/>
          <w:szCs w:val="22"/>
          <w:lang w:val="fr-FR"/>
        </w:rPr>
        <w:t>1101,98</w:t>
      </w:r>
      <w:r w:rsidR="009274D6">
        <w:rPr>
          <w:rFonts w:asciiTheme="minorHAnsi" w:cs="Arial" w:hAnsiTheme="minorHAnsi"/>
          <w:i/>
          <w:szCs w:val="22"/>
          <w:lang w:val="fr-FR"/>
        </w:rPr>
        <w:t xml:space="preserve"> </w:t>
      </w:r>
      <w:r>
        <w:rPr>
          <w:rFonts w:asciiTheme="minorHAnsi" w:cs="Arial" w:hAnsiTheme="minorHAnsi"/>
          <w:i/>
          <w:szCs w:val="22"/>
          <w:lang w:val="fr-FR"/>
        </w:rPr>
        <w:t>heures</w:t>
      </w:r>
      <w:r w:rsidRPr="009C2B58">
        <w:rPr>
          <w:rFonts w:asciiTheme="minorHAnsi" w:cs="Arial" w:hAnsiTheme="minorHAnsi"/>
          <w:i/>
          <w:szCs w:val="22"/>
          <w:lang w:val="fr-FR"/>
        </w:rPr>
        <w:t xml:space="preserve"> est absent pendant 6 mois de l’année, il n’est pas possible de lui demander d’effectuer sa durée annuelle sur les 6 mois restants. Il convient donc d’inscrire la durée correspondant à son absence sur son compteur général d’heures.</w:t>
      </w:r>
    </w:p>
    <w:p w:rsidP="00D7054F" w:rsidR="00D7054F" w:rsidRDefault="00D7054F" w:rsidRPr="009C2B58">
      <w:pPr>
        <w:pStyle w:val="Corpsdetexte"/>
        <w:spacing w:after="0" w:before="120" w:line="240" w:lineRule="auto"/>
        <w:jc w:val="both"/>
        <w:rPr>
          <w:rFonts w:asciiTheme="minorHAnsi" w:cs="Arial" w:hAnsiTheme="minorHAnsi"/>
          <w:szCs w:val="22"/>
          <w:lang w:val="fr-FR"/>
        </w:rPr>
      </w:pPr>
      <w:r w:rsidRPr="009C2B58">
        <w:rPr>
          <w:rFonts w:asciiTheme="minorHAnsi" w:cs="Arial" w:hAnsiTheme="minorHAnsi"/>
          <w:b/>
          <w:szCs w:val="22"/>
          <w:u w:val="single"/>
          <w:lang w:val="fr-FR"/>
        </w:rPr>
        <w:t>(TTE) Le compteur « d’heures de travail effectif »</w:t>
      </w:r>
      <w:r w:rsidRPr="009C2B58">
        <w:rPr>
          <w:rFonts w:asciiTheme="minorHAnsi" w:cs="Arial" w:hAnsiTheme="minorHAnsi"/>
          <w:szCs w:val="22"/>
          <w:lang w:val="fr-FR"/>
        </w:rPr>
        <w:t xml:space="preserve"> qui comptabilisera les seules heures réellement travaillées par le salarié, et qui sont susceptibles de générer des heures </w:t>
      </w:r>
      <w:r>
        <w:rPr>
          <w:rFonts w:asciiTheme="minorHAnsi" w:cs="Arial" w:hAnsiTheme="minorHAnsi"/>
          <w:szCs w:val="22"/>
          <w:lang w:val="fr-FR"/>
        </w:rPr>
        <w:t>complémentaires</w:t>
      </w:r>
      <w:r w:rsidRPr="009C2B58">
        <w:rPr>
          <w:rFonts w:asciiTheme="minorHAnsi" w:cs="Arial" w:hAnsiTheme="minorHAnsi"/>
          <w:szCs w:val="22"/>
          <w:lang w:val="fr-FR"/>
        </w:rPr>
        <w:t xml:space="preserve">. Le total de ce compteur sera comparé en fin de période de </w:t>
      </w:r>
      <w:r>
        <w:rPr>
          <w:rFonts w:asciiTheme="minorHAnsi" w:cs="Arial" w:hAnsiTheme="minorHAnsi"/>
          <w:szCs w:val="22"/>
          <w:lang w:val="fr-FR"/>
        </w:rPr>
        <w:t>référence</w:t>
      </w:r>
      <w:r w:rsidRPr="009C2B58">
        <w:rPr>
          <w:rFonts w:asciiTheme="minorHAnsi" w:cs="Arial" w:hAnsiTheme="minorHAnsi"/>
          <w:szCs w:val="22"/>
          <w:lang w:val="fr-FR"/>
        </w:rPr>
        <w:t xml:space="preserve">, au seuil de déclenchement des heures </w:t>
      </w:r>
      <w:r w:rsidRPr="00240ACC">
        <w:rPr>
          <w:rFonts w:asciiTheme="minorHAnsi" w:cs="Arial" w:hAnsiTheme="minorHAnsi"/>
          <w:szCs w:val="22"/>
          <w:lang w:val="fr-FR"/>
        </w:rPr>
        <w:t>complémentaires et à la durée annuelle de travail effectif contractuellement prévue.</w:t>
      </w:r>
    </w:p>
    <w:p w:rsidP="00D7054F" w:rsidR="00D7054F" w:rsidRDefault="00D7054F" w:rsidRPr="009C2B58">
      <w:pPr>
        <w:pStyle w:val="Corpsdetexte"/>
        <w:pBdr>
          <w:top w:color="auto" w:space="1" w:sz="4" w:val="single"/>
          <w:left w:color="auto" w:space="4" w:sz="4" w:val="single"/>
          <w:bottom w:color="auto" w:space="1" w:sz="4" w:val="single"/>
          <w:right w:color="auto" w:space="4" w:sz="4" w:val="single"/>
        </w:pBdr>
        <w:shd w:color="auto" w:fill="D9D9D9" w:themeFill="background1" w:themeFillShade="D9" w:val="clear"/>
        <w:spacing w:after="0" w:before="120" w:line="240" w:lineRule="auto"/>
        <w:jc w:val="both"/>
        <w:rPr>
          <w:rFonts w:asciiTheme="minorHAnsi" w:cs="Arial" w:hAnsiTheme="minorHAnsi"/>
          <w:b/>
          <w:szCs w:val="22"/>
          <w:lang w:val="fr-FR"/>
        </w:rPr>
      </w:pPr>
      <w:r w:rsidRPr="009C2B58">
        <w:rPr>
          <w:rFonts w:asciiTheme="minorHAnsi" w:cs="Arial" w:hAnsiTheme="minorHAnsi"/>
          <w:b/>
          <w:szCs w:val="22"/>
          <w:lang w:val="fr-FR"/>
        </w:rPr>
        <w:t>Détermination des h excédentaires éventuelles à rémunérer en fin de période = G – D.</w:t>
      </w:r>
    </w:p>
    <w:p w:rsidP="00D7054F" w:rsidR="00A07995" w:rsidRDefault="00A07995">
      <w:pPr>
        <w:pStyle w:val="Corpsdetexte"/>
        <w:spacing w:after="0" w:before="120" w:line="240" w:lineRule="auto"/>
        <w:jc w:val="both"/>
        <w:rPr>
          <w:rFonts w:asciiTheme="minorHAnsi" w:cs="Arial" w:hAnsiTheme="minorHAnsi"/>
          <w:b/>
          <w:szCs w:val="22"/>
          <w:lang w:val="fr-FR"/>
        </w:rPr>
      </w:pPr>
    </w:p>
    <w:p w:rsidP="00D7054F" w:rsidR="00D7054F" w:rsidRDefault="00D7054F" w:rsidRPr="000A5809">
      <w:pPr>
        <w:pStyle w:val="Corpsdetexte"/>
        <w:spacing w:after="0" w:before="120" w:line="240" w:lineRule="auto"/>
        <w:jc w:val="both"/>
        <w:rPr>
          <w:rFonts w:asciiTheme="minorHAnsi" w:cs="Arial" w:hAnsiTheme="minorHAnsi"/>
          <w:b/>
          <w:szCs w:val="22"/>
          <w:lang w:val="fr-FR"/>
        </w:rPr>
      </w:pPr>
      <w:r w:rsidRPr="000A5809">
        <w:rPr>
          <w:rFonts w:asciiTheme="minorHAnsi" w:cs="Arial" w:hAnsiTheme="minorHAnsi"/>
          <w:b/>
          <w:szCs w:val="22"/>
          <w:lang w:val="fr-FR"/>
        </w:rPr>
        <w:t xml:space="preserve">Article </w:t>
      </w:r>
      <w:r>
        <w:rPr>
          <w:rFonts w:asciiTheme="minorHAnsi" w:cs="Arial" w:hAnsiTheme="minorHAnsi"/>
          <w:b/>
          <w:szCs w:val="22"/>
          <w:lang w:val="fr-FR"/>
        </w:rPr>
        <w:t>2.9 –</w:t>
      </w:r>
      <w:r w:rsidRPr="000A5809">
        <w:rPr>
          <w:rFonts w:asciiTheme="minorHAnsi" w:cs="Arial" w:hAnsiTheme="minorHAnsi"/>
          <w:b/>
          <w:szCs w:val="22"/>
          <w:lang w:val="fr-FR"/>
        </w:rPr>
        <w:t xml:space="preserve"> Accomplissement</w:t>
      </w:r>
      <w:r>
        <w:rPr>
          <w:rFonts w:asciiTheme="minorHAnsi" w:cs="Arial" w:hAnsiTheme="minorHAnsi"/>
          <w:b/>
          <w:szCs w:val="22"/>
          <w:lang w:val="fr-FR"/>
        </w:rPr>
        <w:t xml:space="preserve"> </w:t>
      </w:r>
      <w:r w:rsidRPr="000A5809">
        <w:rPr>
          <w:rFonts w:asciiTheme="minorHAnsi" w:cs="Arial" w:hAnsiTheme="minorHAnsi"/>
          <w:b/>
          <w:szCs w:val="22"/>
          <w:lang w:val="fr-FR"/>
        </w:rPr>
        <w:t>des h</w:t>
      </w:r>
      <w:r>
        <w:rPr>
          <w:rFonts w:asciiTheme="minorHAnsi" w:cs="Arial" w:hAnsiTheme="minorHAnsi"/>
          <w:b/>
          <w:szCs w:val="22"/>
          <w:lang w:val="fr-FR"/>
        </w:rPr>
        <w:t>eures complémentaires</w:t>
      </w:r>
    </w:p>
    <w:p w:rsidP="00D7054F" w:rsidR="00D7054F" w:rsidRDefault="00D7054F" w:rsidRPr="000A5809">
      <w:pPr>
        <w:pStyle w:val="Corpsdetexte"/>
        <w:spacing w:after="0" w:before="120" w:line="240" w:lineRule="auto"/>
        <w:jc w:val="both"/>
        <w:rPr>
          <w:rFonts w:asciiTheme="minorHAnsi" w:cs="Arial" w:hAnsiTheme="minorHAnsi"/>
          <w:szCs w:val="22"/>
          <w:lang w:val="fr-FR"/>
        </w:rPr>
      </w:pPr>
      <w:r w:rsidRPr="000A5809">
        <w:rPr>
          <w:rFonts w:asciiTheme="minorHAnsi" w:cs="Arial" w:hAnsiTheme="minorHAnsi"/>
          <w:szCs w:val="22"/>
          <w:lang w:val="fr-FR"/>
        </w:rPr>
        <w:t>Les salariés à temps partiel devront effectuer les heures complémentaires demandées</w:t>
      </w:r>
      <w:r>
        <w:rPr>
          <w:rFonts w:asciiTheme="minorHAnsi" w:cs="Arial" w:hAnsiTheme="minorHAnsi"/>
          <w:szCs w:val="22"/>
          <w:lang w:val="fr-FR"/>
        </w:rPr>
        <w:t xml:space="preserve"> par l’employeur</w:t>
      </w:r>
      <w:r w:rsidRPr="000A5809">
        <w:rPr>
          <w:rFonts w:asciiTheme="minorHAnsi" w:cs="Arial" w:hAnsiTheme="minorHAnsi"/>
          <w:szCs w:val="22"/>
          <w:lang w:val="fr-FR"/>
        </w:rPr>
        <w:t xml:space="preserve">. </w:t>
      </w:r>
    </w:p>
    <w:p w:rsidP="00D7054F" w:rsidR="00D7054F" w:rsidRDefault="00D7054F" w:rsidRPr="000A5809">
      <w:pPr>
        <w:pStyle w:val="Corpsdetexte"/>
        <w:spacing w:after="0" w:before="120" w:line="240" w:lineRule="auto"/>
        <w:jc w:val="both"/>
        <w:rPr>
          <w:rFonts w:asciiTheme="minorHAnsi" w:cs="Arial" w:hAnsiTheme="minorHAnsi"/>
          <w:szCs w:val="22"/>
          <w:lang w:val="fr-FR"/>
        </w:rPr>
      </w:pPr>
      <w:r w:rsidRPr="000A5809">
        <w:rPr>
          <w:rFonts w:asciiTheme="minorHAnsi" w:cs="Arial" w:hAnsiTheme="minorHAnsi"/>
          <w:szCs w:val="22"/>
          <w:lang w:val="fr-FR"/>
        </w:rPr>
        <w:t xml:space="preserve">Le salarié à temps partiel </w:t>
      </w:r>
      <w:r>
        <w:rPr>
          <w:rFonts w:asciiTheme="minorHAnsi" w:cs="Arial" w:hAnsiTheme="minorHAnsi"/>
          <w:szCs w:val="22"/>
          <w:lang w:val="fr-FR"/>
        </w:rPr>
        <w:t>pourra</w:t>
      </w:r>
      <w:r w:rsidRPr="000A5809">
        <w:rPr>
          <w:rFonts w:asciiTheme="minorHAnsi" w:cs="Arial" w:hAnsiTheme="minorHAnsi"/>
          <w:szCs w:val="22"/>
          <w:lang w:val="fr-FR"/>
        </w:rPr>
        <w:t xml:space="preserve"> effectuer des heures complémentaires </w:t>
      </w:r>
      <w:r w:rsidRPr="00232442">
        <w:rPr>
          <w:rFonts w:asciiTheme="minorHAnsi" w:cs="Arial" w:hAnsiTheme="minorHAnsi"/>
          <w:szCs w:val="22"/>
          <w:lang w:val="fr-FR"/>
        </w:rPr>
        <w:t>dans la limite du</w:t>
      </w:r>
      <w:r w:rsidR="00612F71">
        <w:rPr>
          <w:rFonts w:asciiTheme="minorHAnsi" w:cs="Arial" w:hAnsiTheme="minorHAnsi"/>
          <w:szCs w:val="22"/>
          <w:lang w:val="fr-FR"/>
        </w:rPr>
        <w:t xml:space="preserve"> tiers (1/3)</w:t>
      </w:r>
      <w:r w:rsidR="00232442" w:rsidRPr="00232442">
        <w:rPr>
          <w:rFonts w:asciiTheme="minorHAnsi" w:cs="Arial" w:hAnsiTheme="minorHAnsi"/>
          <w:szCs w:val="22"/>
          <w:lang w:val="fr-FR"/>
        </w:rPr>
        <w:t xml:space="preserve"> </w:t>
      </w:r>
      <w:r w:rsidRPr="00232442">
        <w:rPr>
          <w:rFonts w:asciiTheme="minorHAnsi" w:cs="Arial" w:hAnsiTheme="minorHAnsi"/>
          <w:szCs w:val="22"/>
          <w:lang w:val="fr-FR"/>
        </w:rPr>
        <w:t>de la durée annuelle contractuelle du travail</w:t>
      </w:r>
      <w:r w:rsidRPr="000A5809">
        <w:rPr>
          <w:rFonts w:asciiTheme="minorHAnsi" w:cs="Arial" w:hAnsiTheme="minorHAnsi"/>
          <w:szCs w:val="22"/>
          <w:lang w:val="fr-FR"/>
        </w:rPr>
        <w:t xml:space="preserve">, ces heures complémentaires ne pouvant avoir pour effet de porter la durée </w:t>
      </w:r>
      <w:r>
        <w:rPr>
          <w:rFonts w:asciiTheme="minorHAnsi" w:cs="Arial" w:hAnsiTheme="minorHAnsi"/>
          <w:szCs w:val="22"/>
          <w:lang w:val="fr-FR"/>
        </w:rPr>
        <w:t xml:space="preserve">hebdomadaire </w:t>
      </w:r>
      <w:r w:rsidRPr="000A5809">
        <w:rPr>
          <w:rFonts w:asciiTheme="minorHAnsi" w:cs="Arial" w:hAnsiTheme="minorHAnsi"/>
          <w:szCs w:val="22"/>
          <w:lang w:val="fr-FR"/>
        </w:rPr>
        <w:t xml:space="preserve">du travail accomplie par un salarié </w:t>
      </w:r>
      <w:r>
        <w:rPr>
          <w:rFonts w:asciiTheme="minorHAnsi" w:cs="Arial" w:hAnsiTheme="minorHAnsi"/>
          <w:szCs w:val="22"/>
          <w:lang w:val="fr-FR"/>
        </w:rPr>
        <w:t xml:space="preserve">à temps partiel </w:t>
      </w:r>
      <w:r w:rsidRPr="000A5809">
        <w:rPr>
          <w:rFonts w:asciiTheme="minorHAnsi" w:cs="Arial" w:hAnsiTheme="minorHAnsi"/>
          <w:szCs w:val="22"/>
          <w:lang w:val="fr-FR"/>
        </w:rPr>
        <w:t xml:space="preserve">au niveau de la durée du travail </w:t>
      </w:r>
      <w:r>
        <w:rPr>
          <w:rFonts w:asciiTheme="minorHAnsi" w:cs="Arial" w:hAnsiTheme="minorHAnsi"/>
          <w:szCs w:val="22"/>
          <w:lang w:val="fr-FR"/>
        </w:rPr>
        <w:t xml:space="preserve">légale (35 heures). En outre, elles ne pourront </w:t>
      </w:r>
      <w:r w:rsidRPr="000A5809">
        <w:rPr>
          <w:rFonts w:asciiTheme="minorHAnsi" w:cs="Arial" w:hAnsiTheme="minorHAnsi"/>
          <w:szCs w:val="22"/>
          <w:lang w:val="fr-FR"/>
        </w:rPr>
        <w:t xml:space="preserve">avoir pour effet de porter la durée </w:t>
      </w:r>
      <w:r>
        <w:rPr>
          <w:rFonts w:asciiTheme="minorHAnsi" w:cs="Arial" w:hAnsiTheme="minorHAnsi"/>
          <w:szCs w:val="22"/>
          <w:lang w:val="fr-FR"/>
        </w:rPr>
        <w:t>annuelle</w:t>
      </w:r>
      <w:r w:rsidRPr="000A5809">
        <w:rPr>
          <w:rFonts w:asciiTheme="minorHAnsi" w:cs="Arial" w:hAnsiTheme="minorHAnsi"/>
          <w:szCs w:val="22"/>
          <w:lang w:val="fr-FR"/>
        </w:rPr>
        <w:t xml:space="preserve"> du travail accomplie par un salarié</w:t>
      </w:r>
      <w:r>
        <w:rPr>
          <w:rFonts w:asciiTheme="minorHAnsi" w:cs="Arial" w:hAnsiTheme="minorHAnsi"/>
          <w:szCs w:val="22"/>
          <w:lang w:val="fr-FR"/>
        </w:rPr>
        <w:t xml:space="preserve"> à temps partiel</w:t>
      </w:r>
      <w:r w:rsidRPr="000A5809">
        <w:rPr>
          <w:rFonts w:asciiTheme="minorHAnsi" w:cs="Arial" w:hAnsiTheme="minorHAnsi"/>
          <w:szCs w:val="22"/>
          <w:lang w:val="fr-FR"/>
        </w:rPr>
        <w:t xml:space="preserve"> au niveau de l</w:t>
      </w:r>
      <w:r>
        <w:rPr>
          <w:rFonts w:asciiTheme="minorHAnsi" w:cs="Arial" w:hAnsiTheme="minorHAnsi"/>
          <w:szCs w:val="22"/>
          <w:lang w:val="fr-FR"/>
        </w:rPr>
        <w:t>a</w:t>
      </w:r>
      <w:r w:rsidRPr="004900D0">
        <w:rPr>
          <w:lang w:val="fr-FR"/>
        </w:rPr>
        <w:t xml:space="preserve"> </w:t>
      </w:r>
      <w:r w:rsidRPr="000A5809">
        <w:rPr>
          <w:rFonts w:asciiTheme="minorHAnsi" w:cs="Arial" w:hAnsiTheme="minorHAnsi"/>
          <w:szCs w:val="22"/>
          <w:lang w:val="fr-FR"/>
        </w:rPr>
        <w:t>durée annuelle du travail</w:t>
      </w:r>
      <w:r>
        <w:rPr>
          <w:rFonts w:asciiTheme="minorHAnsi" w:cs="Arial" w:hAnsiTheme="minorHAnsi"/>
          <w:szCs w:val="22"/>
          <w:lang w:val="fr-FR"/>
        </w:rPr>
        <w:t xml:space="preserve"> pour un salarié à temps complet.</w:t>
      </w:r>
    </w:p>
    <w:p w:rsidP="00D7054F" w:rsidR="00D7054F" w:rsidRDefault="00D7054F" w:rsidRPr="000A5809">
      <w:pPr>
        <w:pStyle w:val="Corpsdetexte"/>
        <w:spacing w:after="0" w:before="120" w:line="240" w:lineRule="auto"/>
        <w:jc w:val="both"/>
        <w:rPr>
          <w:rFonts w:asciiTheme="minorHAnsi" w:cs="Arial" w:hAnsiTheme="minorHAnsi"/>
          <w:szCs w:val="22"/>
          <w:lang w:val="fr-FR"/>
        </w:rPr>
      </w:pPr>
      <w:r>
        <w:rPr>
          <w:rFonts w:asciiTheme="minorHAnsi" w:cs="Arial" w:hAnsiTheme="minorHAnsi"/>
          <w:szCs w:val="22"/>
          <w:lang w:val="fr-FR"/>
        </w:rPr>
        <w:t xml:space="preserve">Toutefois, </w:t>
      </w:r>
      <w:r w:rsidR="00CF2791" w:rsidRPr="00232442">
        <w:rPr>
          <w:rFonts w:asciiTheme="minorHAnsi" w:cs="Arial" w:hAnsiTheme="minorHAnsi"/>
          <w:szCs w:val="22"/>
          <w:lang w:val="fr-FR"/>
        </w:rPr>
        <w:t>la société</w:t>
      </w:r>
      <w:r w:rsidR="00CF2791" w:rsidRPr="009C2B58">
        <w:rPr>
          <w:rFonts w:asciiTheme="minorHAnsi" w:cs="Arial" w:hAnsiTheme="minorHAnsi"/>
          <w:szCs w:val="22"/>
          <w:lang w:val="fr-FR"/>
        </w:rPr>
        <w:t xml:space="preserve"> </w:t>
      </w:r>
      <w:r w:rsidR="00232442">
        <w:rPr>
          <w:rFonts w:asciiTheme="minorHAnsi" w:cs="Arial" w:hAnsiTheme="minorHAnsi"/>
          <w:szCs w:val="22"/>
          <w:lang w:val="fr-FR"/>
        </w:rPr>
        <w:t xml:space="preserve">SARL JOSSELIN ASSOCIES </w:t>
      </w:r>
      <w:r w:rsidRPr="000A5809">
        <w:rPr>
          <w:rFonts w:asciiTheme="minorHAnsi" w:cs="Arial" w:hAnsiTheme="minorHAnsi"/>
          <w:szCs w:val="22"/>
          <w:lang w:val="fr-FR"/>
        </w:rPr>
        <w:t xml:space="preserve">affirme son souhait de garantir de manière stricte, une égalité de traitement entre les salariés à temps plein et les salariés à temps partiel, de même qualification professionnelle et de même ancienneté, notamment en ce qui concerne les possibilités de promotion, de déroulement de carrière et d'accès à la formation professionnelle. </w:t>
      </w:r>
    </w:p>
    <w:p w:rsidP="00D7054F" w:rsidR="00170396" w:rsidRDefault="00170396">
      <w:pPr>
        <w:pStyle w:val="Corpsdetexte"/>
        <w:spacing w:after="0" w:before="120" w:line="240" w:lineRule="auto"/>
        <w:jc w:val="both"/>
        <w:rPr>
          <w:rFonts w:asciiTheme="minorHAnsi" w:cs="Arial" w:hAnsiTheme="minorHAnsi"/>
          <w:szCs w:val="22"/>
          <w:lang w:val="fr-FR"/>
        </w:rPr>
      </w:pPr>
    </w:p>
    <w:p w:rsidP="00D7054F" w:rsidR="00170396" w:rsidRDefault="00170396">
      <w:pPr>
        <w:pStyle w:val="Corpsdetexte"/>
        <w:spacing w:after="0" w:before="120" w:line="240" w:lineRule="auto"/>
        <w:jc w:val="both"/>
        <w:rPr>
          <w:rFonts w:asciiTheme="minorHAnsi" w:cs="Arial" w:hAnsiTheme="minorHAnsi"/>
          <w:szCs w:val="22"/>
          <w:lang w:val="fr-FR"/>
        </w:rPr>
      </w:pPr>
    </w:p>
    <w:p w:rsidP="00D7054F" w:rsidR="00D7054F" w:rsidRDefault="00D7054F" w:rsidRPr="000A5809">
      <w:pPr>
        <w:pStyle w:val="Corpsdetexte"/>
        <w:spacing w:after="0" w:before="120" w:line="240" w:lineRule="auto"/>
        <w:jc w:val="both"/>
        <w:rPr>
          <w:rFonts w:asciiTheme="minorHAnsi" w:cs="Arial" w:hAnsiTheme="minorHAnsi"/>
          <w:szCs w:val="22"/>
          <w:lang w:val="fr-FR"/>
        </w:rPr>
      </w:pPr>
      <w:r w:rsidRPr="000A5809">
        <w:rPr>
          <w:rFonts w:asciiTheme="minorHAnsi" w:cs="Arial" w:hAnsiTheme="minorHAnsi"/>
          <w:szCs w:val="22"/>
          <w:lang w:val="fr-FR"/>
        </w:rPr>
        <w:lastRenderedPageBreak/>
        <w:t xml:space="preserve">Par ailleurs, il est rappelé que les salariés à temps partiel bénéficieront d’une </w:t>
      </w:r>
      <w:r w:rsidR="0034556C" w:rsidRPr="0034556C">
        <w:rPr>
          <w:rFonts w:asciiTheme="minorHAnsi" w:cs="Arial" w:hAnsiTheme="minorHAnsi"/>
          <w:szCs w:val="22"/>
          <w:lang w:val="fr-FR"/>
        </w:rPr>
        <w:t>priorité d’accès aux emplois d'une durée au moins égale à celle mentionnée au premier alinéa de l'article L. 3123-7 du code du travail ou un emploi à temps complet</w:t>
      </w:r>
      <w:r w:rsidRPr="000A5809">
        <w:rPr>
          <w:rFonts w:asciiTheme="minorHAnsi" w:cs="Arial" w:hAnsiTheme="minorHAnsi"/>
          <w:szCs w:val="22"/>
          <w:lang w:val="fr-FR"/>
        </w:rPr>
        <w:t xml:space="preserve"> ressortissant de leur catégorie professionnelle ou d’un emploi équivalent qui seraient créés ou qui deviendraient vacants. </w:t>
      </w:r>
    </w:p>
    <w:p w:rsidP="00D7054F" w:rsidR="00D7054F" w:rsidRDefault="00D7054F" w:rsidRPr="000A5809">
      <w:pPr>
        <w:pStyle w:val="Corpsdetexte"/>
        <w:spacing w:after="0" w:before="120" w:line="240" w:lineRule="auto"/>
        <w:jc w:val="both"/>
        <w:rPr>
          <w:rFonts w:asciiTheme="minorHAnsi" w:cs="Arial" w:hAnsiTheme="minorHAnsi"/>
          <w:szCs w:val="22"/>
          <w:lang w:val="fr-FR"/>
        </w:rPr>
      </w:pPr>
      <w:r w:rsidRPr="000A5809">
        <w:rPr>
          <w:rFonts w:asciiTheme="minorHAnsi" w:cs="Arial" w:hAnsiTheme="minorHAnsi"/>
          <w:szCs w:val="22"/>
          <w:lang w:val="fr-FR"/>
        </w:rPr>
        <w:t xml:space="preserve">Enfin les heures complémentaires ne pourront pas faire l’objet d’un repos compensateur de remplacement et seront obligatoirement </w:t>
      </w:r>
      <w:r>
        <w:rPr>
          <w:rFonts w:asciiTheme="minorHAnsi" w:cs="Arial" w:hAnsiTheme="minorHAnsi"/>
          <w:szCs w:val="22"/>
          <w:lang w:val="fr-FR"/>
        </w:rPr>
        <w:t xml:space="preserve">majorées </w:t>
      </w:r>
      <w:r w:rsidRPr="000A5809">
        <w:rPr>
          <w:rFonts w:asciiTheme="minorHAnsi" w:cs="Arial" w:hAnsiTheme="minorHAnsi"/>
          <w:szCs w:val="22"/>
          <w:lang w:val="fr-FR"/>
        </w:rPr>
        <w:t xml:space="preserve">au </w:t>
      </w:r>
      <w:r w:rsidRPr="00232442">
        <w:rPr>
          <w:rFonts w:asciiTheme="minorHAnsi" w:cs="Arial" w:hAnsiTheme="minorHAnsi"/>
          <w:szCs w:val="22"/>
          <w:lang w:val="fr-FR"/>
        </w:rPr>
        <w:t>taux légal ou conventionnel en vigueur</w:t>
      </w:r>
      <w:r w:rsidRPr="000A5809">
        <w:rPr>
          <w:rFonts w:asciiTheme="minorHAnsi" w:cs="Arial" w:hAnsiTheme="minorHAnsi"/>
          <w:szCs w:val="22"/>
          <w:lang w:val="fr-FR"/>
        </w:rPr>
        <w:t>.</w:t>
      </w:r>
    </w:p>
    <w:p w:rsidP="009C2B58" w:rsidR="00E55F6B" w:rsidRDefault="00E55F6B">
      <w:pPr>
        <w:pStyle w:val="Default"/>
        <w:spacing w:before="120"/>
        <w:jc w:val="both"/>
        <w:rPr>
          <w:rFonts w:asciiTheme="minorHAnsi" w:cs="Arial" w:eastAsiaTheme="minorHAnsi" w:hAnsiTheme="minorHAnsi"/>
          <w:color w:val="auto"/>
          <w:sz w:val="22"/>
          <w:szCs w:val="22"/>
          <w:lang w:eastAsia="en-US"/>
        </w:rPr>
      </w:pPr>
    </w:p>
    <w:p w:rsidP="00D7054F" w:rsidR="00D7054F" w:rsidRDefault="00D7054F" w:rsidRPr="009C2B58">
      <w:pPr>
        <w:rPr>
          <w:rFonts w:cs="Arial"/>
          <w:b/>
        </w:rPr>
      </w:pPr>
      <w:r w:rsidRPr="009C2B58">
        <w:rPr>
          <w:rFonts w:cs="Arial"/>
          <w:b/>
        </w:rPr>
        <w:t xml:space="preserve">Article </w:t>
      </w:r>
      <w:r>
        <w:rPr>
          <w:rFonts w:cs="Arial"/>
          <w:b/>
        </w:rPr>
        <w:t>2.10 –</w:t>
      </w:r>
      <w:r w:rsidRPr="009C2B58">
        <w:rPr>
          <w:rFonts w:cs="Arial"/>
          <w:b/>
        </w:rPr>
        <w:t xml:space="preserve"> Modalités</w:t>
      </w:r>
      <w:r>
        <w:rPr>
          <w:rFonts w:cs="Arial"/>
          <w:b/>
        </w:rPr>
        <w:t xml:space="preserve"> </w:t>
      </w:r>
      <w:r w:rsidRPr="009C2B58">
        <w:rPr>
          <w:rFonts w:cs="Arial"/>
          <w:b/>
        </w:rPr>
        <w:t>de rémunération</w:t>
      </w:r>
    </w:p>
    <w:p w:rsidP="00D7054F" w:rsidR="00D7054F" w:rsidRDefault="00D7054F" w:rsidRPr="009C2B58">
      <w:pPr>
        <w:spacing w:after="0" w:before="120" w:line="240" w:lineRule="auto"/>
        <w:jc w:val="both"/>
        <w:rPr>
          <w:rFonts w:cs="Arial"/>
          <w:b/>
          <w:i/>
        </w:rPr>
      </w:pPr>
      <w:r>
        <w:rPr>
          <w:rFonts w:cs="Arial"/>
          <w:b/>
          <w:i/>
        </w:rPr>
        <w:t>2.10</w:t>
      </w:r>
      <w:r w:rsidRPr="009C2B58">
        <w:rPr>
          <w:rFonts w:cs="Arial"/>
          <w:b/>
          <w:i/>
        </w:rPr>
        <w:t>.1 Principe du lissage de la rémunération</w:t>
      </w:r>
    </w:p>
    <w:p w:rsidP="00D7054F" w:rsidR="00D7054F" w:rsidRDefault="00D7054F" w:rsidRPr="009C2B58">
      <w:pPr>
        <w:spacing w:after="0" w:before="120" w:line="240" w:lineRule="auto"/>
        <w:jc w:val="both"/>
        <w:rPr>
          <w:rFonts w:cs="Arial"/>
        </w:rPr>
      </w:pPr>
      <w:r w:rsidRPr="009C2B58">
        <w:rPr>
          <w:rFonts w:cs="Arial"/>
        </w:rPr>
        <w:t xml:space="preserve">Les salariés concernés par le présent dispositif d’aménagement du temps de travail bénéficieront d’un lissage de leur rémunération mensuelle sur la base de l’horaire </w:t>
      </w:r>
      <w:r>
        <w:rPr>
          <w:rFonts w:cs="Arial"/>
        </w:rPr>
        <w:t>prévu par leur contrat de travail</w:t>
      </w:r>
      <w:r w:rsidRPr="009C2B58">
        <w:rPr>
          <w:rFonts w:cs="Arial"/>
        </w:rPr>
        <w:t xml:space="preserve"> sur toute la période de </w:t>
      </w:r>
      <w:r>
        <w:rPr>
          <w:rFonts w:cs="Arial"/>
        </w:rPr>
        <w:t>référence</w:t>
      </w:r>
      <w:r w:rsidRPr="009C2B58">
        <w:rPr>
          <w:rFonts w:cs="Arial"/>
        </w:rPr>
        <w:t>. Leur rémunération sera donc indépendante de l’horaire réellement accompli.</w:t>
      </w:r>
    </w:p>
    <w:p w:rsidP="00D7054F" w:rsidR="00D7054F" w:rsidRDefault="00D7054F" w:rsidRPr="009C2B58">
      <w:pPr>
        <w:spacing w:after="0" w:before="120" w:line="240" w:lineRule="auto"/>
        <w:jc w:val="both"/>
        <w:rPr>
          <w:rFonts w:cs="Arial"/>
        </w:rPr>
      </w:pPr>
      <w:r w:rsidRPr="00CF2791">
        <w:rPr>
          <w:rFonts w:cs="Arial"/>
        </w:rPr>
        <w:t>En fin de période de référence, s’il s’avère</w:t>
      </w:r>
      <w:r w:rsidRPr="00D13CB3">
        <w:rPr>
          <w:rFonts w:cs="Arial"/>
        </w:rPr>
        <w:t xml:space="preserve"> qu’un salarié n’a pas accompli la totalité des heures de travail correspondant à la rémunération perçue, une régularisation interviendra et pourra donner lieu, à une régularisation des salaires opérée par le biais de retenues sur salaire ne pouvant excéder un dixième du salaire.</w:t>
      </w:r>
      <w:r w:rsidRPr="009C2B58">
        <w:rPr>
          <w:rFonts w:cs="Arial"/>
        </w:rPr>
        <w:t xml:space="preserve"> </w:t>
      </w:r>
    </w:p>
    <w:p w:rsidP="00D7054F" w:rsidR="00D7054F" w:rsidRDefault="00D7054F">
      <w:pPr>
        <w:spacing w:after="0" w:before="120" w:line="240" w:lineRule="auto"/>
        <w:jc w:val="both"/>
        <w:rPr>
          <w:rFonts w:cs="Arial"/>
        </w:rPr>
      </w:pPr>
      <w:r w:rsidRPr="009C2B58">
        <w:rPr>
          <w:rFonts w:cs="Arial"/>
        </w:rPr>
        <w:t xml:space="preserve">Cette situation doit demeurer exceptionnelle et autant que possible, les plannings devront être adaptés pour éviter ces situations. </w:t>
      </w:r>
    </w:p>
    <w:p w:rsidP="009C2B58" w:rsidR="00D7054F" w:rsidRDefault="00D7054F">
      <w:pPr>
        <w:pStyle w:val="Default"/>
        <w:spacing w:before="120"/>
        <w:jc w:val="both"/>
        <w:rPr>
          <w:rFonts w:asciiTheme="minorHAnsi" w:cs="Arial" w:eastAsiaTheme="minorHAnsi" w:hAnsiTheme="minorHAnsi"/>
          <w:color w:val="auto"/>
          <w:sz w:val="22"/>
          <w:szCs w:val="22"/>
          <w:lang w:eastAsia="en-US"/>
        </w:rPr>
      </w:pPr>
    </w:p>
    <w:p w:rsidP="00D7054F" w:rsidR="00D7054F" w:rsidRDefault="00D7054F" w:rsidRPr="009C2B58">
      <w:pPr>
        <w:pStyle w:val="Corpsdetexte"/>
        <w:numPr>
          <w:ilvl w:val="2"/>
          <w:numId w:val="23"/>
        </w:numPr>
        <w:spacing w:after="0" w:before="120" w:line="240" w:lineRule="auto"/>
        <w:jc w:val="both"/>
        <w:rPr>
          <w:rFonts w:asciiTheme="minorHAnsi" w:cs="Arial" w:hAnsiTheme="minorHAnsi"/>
          <w:b/>
          <w:i/>
          <w:szCs w:val="22"/>
          <w:lang w:val="fr-FR"/>
        </w:rPr>
      </w:pPr>
      <w:r w:rsidRPr="009C2B58">
        <w:rPr>
          <w:rFonts w:asciiTheme="minorHAnsi" w:cs="Arial" w:hAnsiTheme="minorHAnsi"/>
          <w:b/>
          <w:i/>
          <w:szCs w:val="22"/>
          <w:lang w:val="fr-FR"/>
        </w:rPr>
        <w:t xml:space="preserve">Rémunération des heures </w:t>
      </w:r>
      <w:r>
        <w:rPr>
          <w:rFonts w:asciiTheme="minorHAnsi" w:cs="Arial" w:hAnsiTheme="minorHAnsi"/>
          <w:b/>
          <w:i/>
          <w:szCs w:val="22"/>
          <w:lang w:val="fr-FR"/>
        </w:rPr>
        <w:t>complémentaires</w:t>
      </w:r>
      <w:r w:rsidRPr="009C2B58">
        <w:rPr>
          <w:rFonts w:asciiTheme="minorHAnsi" w:cs="Arial" w:hAnsiTheme="minorHAnsi"/>
          <w:b/>
          <w:i/>
          <w:szCs w:val="22"/>
          <w:lang w:val="fr-FR"/>
        </w:rPr>
        <w:t xml:space="preserve"> à la fin de la période de </w:t>
      </w:r>
      <w:r>
        <w:rPr>
          <w:rFonts w:asciiTheme="minorHAnsi" w:cs="Arial" w:hAnsiTheme="minorHAnsi"/>
          <w:b/>
          <w:i/>
          <w:szCs w:val="22"/>
          <w:lang w:val="fr-FR"/>
        </w:rPr>
        <w:t>référence</w:t>
      </w:r>
    </w:p>
    <w:p w:rsidP="00D7054F" w:rsidR="00867D52" w:rsidRDefault="00D7054F">
      <w:pPr>
        <w:pStyle w:val="Corpsdetexte"/>
        <w:spacing w:after="0" w:before="120" w:line="240" w:lineRule="auto"/>
        <w:jc w:val="both"/>
        <w:rPr>
          <w:rFonts w:asciiTheme="minorHAnsi" w:cs="Arial" w:hAnsiTheme="minorHAnsi"/>
          <w:szCs w:val="22"/>
          <w:lang w:val="fr-FR"/>
        </w:rPr>
      </w:pPr>
      <w:r w:rsidRPr="009C2B58">
        <w:rPr>
          <w:rFonts w:asciiTheme="minorHAnsi" w:cs="Arial" w:hAnsiTheme="minorHAnsi"/>
          <w:szCs w:val="22"/>
          <w:lang w:val="fr-FR"/>
        </w:rPr>
        <w:t xml:space="preserve">S’il apparait à la fin de la période que la durée annuelle </w:t>
      </w:r>
      <w:r>
        <w:rPr>
          <w:rFonts w:asciiTheme="minorHAnsi" w:cs="Arial" w:hAnsiTheme="minorHAnsi"/>
          <w:szCs w:val="22"/>
          <w:lang w:val="fr-FR"/>
        </w:rPr>
        <w:t xml:space="preserve">contractuelle </w:t>
      </w:r>
      <w:r w:rsidRPr="009C2B58">
        <w:rPr>
          <w:rFonts w:asciiTheme="minorHAnsi" w:cs="Arial" w:hAnsiTheme="minorHAnsi"/>
          <w:szCs w:val="22"/>
          <w:lang w:val="fr-FR"/>
        </w:rPr>
        <w:t xml:space="preserve">a été dépassée, les heures excédentaires ouvriront droit à une majoration de salaire au titre des heures </w:t>
      </w:r>
      <w:r>
        <w:rPr>
          <w:rFonts w:asciiTheme="minorHAnsi" w:cs="Arial" w:hAnsiTheme="minorHAnsi"/>
          <w:szCs w:val="22"/>
          <w:lang w:val="fr-FR"/>
        </w:rPr>
        <w:t>complémentaires.</w:t>
      </w:r>
    </w:p>
    <w:p w:rsidP="00D7054F" w:rsidR="00D7054F" w:rsidRDefault="00D7054F" w:rsidRPr="00232442">
      <w:pPr>
        <w:pStyle w:val="Corpsdetexte"/>
        <w:spacing w:after="0" w:before="120" w:line="240" w:lineRule="auto"/>
        <w:jc w:val="both"/>
        <w:rPr>
          <w:rFonts w:asciiTheme="minorHAnsi" w:cs="Arial" w:hAnsiTheme="minorHAnsi"/>
          <w:szCs w:val="22"/>
          <w:lang w:val="fr-FR"/>
        </w:rPr>
      </w:pPr>
      <w:r w:rsidRPr="009C2B58">
        <w:rPr>
          <w:rFonts w:asciiTheme="minorHAnsi" w:cs="Arial" w:hAnsiTheme="minorHAnsi"/>
          <w:szCs w:val="22"/>
          <w:lang w:val="fr-FR"/>
        </w:rPr>
        <w:t>Le</w:t>
      </w:r>
      <w:r w:rsidRPr="00232442">
        <w:rPr>
          <w:rFonts w:asciiTheme="minorHAnsi" w:cs="Arial" w:hAnsiTheme="minorHAnsi"/>
          <w:szCs w:val="22"/>
          <w:lang w:val="fr-FR"/>
        </w:rPr>
        <w:t>s heures complémentaires donnent lieu à une majoration de salaire de :</w:t>
      </w:r>
    </w:p>
    <w:p w:rsidP="00D7054F" w:rsidR="00D7054F" w:rsidRDefault="00D7054F" w:rsidRPr="00232442">
      <w:pPr>
        <w:pStyle w:val="Corpsdetexte"/>
        <w:spacing w:after="0" w:before="120" w:line="240" w:lineRule="auto"/>
        <w:jc w:val="both"/>
        <w:rPr>
          <w:rFonts w:asciiTheme="minorHAnsi" w:cs="Arial" w:hAnsiTheme="minorHAnsi"/>
          <w:szCs w:val="22"/>
          <w:lang w:val="fr-FR"/>
        </w:rPr>
      </w:pPr>
      <w:r w:rsidRPr="00232442">
        <w:rPr>
          <w:rFonts w:asciiTheme="minorHAnsi" w:cs="Arial" w:hAnsiTheme="minorHAnsi"/>
          <w:szCs w:val="22"/>
          <w:lang w:val="fr-FR"/>
        </w:rPr>
        <w:t>- 10% pour les heures comprises dans le dixième de la durée contractuelle ;</w:t>
      </w:r>
    </w:p>
    <w:p w:rsidP="00D7054F" w:rsidR="00D7054F" w:rsidRDefault="00D7054F" w:rsidRPr="009C2B58">
      <w:pPr>
        <w:pStyle w:val="Corpsdetexte"/>
        <w:spacing w:after="0" w:before="120" w:line="240" w:lineRule="auto"/>
        <w:jc w:val="both"/>
        <w:rPr>
          <w:rFonts w:asciiTheme="minorHAnsi" w:cs="Arial" w:hAnsiTheme="minorHAnsi"/>
          <w:szCs w:val="22"/>
          <w:lang w:val="fr-FR"/>
        </w:rPr>
      </w:pPr>
      <w:r w:rsidRPr="00232442">
        <w:rPr>
          <w:rFonts w:asciiTheme="minorHAnsi" w:cs="Arial" w:hAnsiTheme="minorHAnsi"/>
          <w:szCs w:val="22"/>
          <w:lang w:val="fr-FR"/>
        </w:rPr>
        <w:t xml:space="preserve">- 25% pour les heures comprises entre le dixième et le </w:t>
      </w:r>
      <w:r w:rsidR="00232442" w:rsidRPr="00232442">
        <w:rPr>
          <w:rFonts w:asciiTheme="minorHAnsi" w:cs="Arial" w:hAnsiTheme="minorHAnsi"/>
          <w:szCs w:val="22"/>
          <w:lang w:val="fr-FR"/>
        </w:rPr>
        <w:t>quart</w:t>
      </w:r>
      <w:r w:rsidRPr="00232442">
        <w:rPr>
          <w:rFonts w:asciiTheme="minorHAnsi" w:cs="Arial" w:hAnsiTheme="minorHAnsi"/>
          <w:szCs w:val="22"/>
          <w:lang w:val="fr-FR"/>
        </w:rPr>
        <w:t xml:space="preserve"> de la durée contractuelle.</w:t>
      </w:r>
    </w:p>
    <w:p w:rsidP="00D7054F" w:rsidR="00D7054F" w:rsidRDefault="00D7054F" w:rsidRPr="003049BD">
      <w:pPr>
        <w:pStyle w:val="Corpsdetexte"/>
        <w:spacing w:after="0" w:before="120" w:line="240" w:lineRule="auto"/>
        <w:jc w:val="both"/>
        <w:rPr>
          <w:rFonts w:asciiTheme="minorHAnsi" w:cs="Consolas" w:hAnsiTheme="minorHAnsi"/>
          <w:i/>
          <w:sz w:val="18"/>
          <w:szCs w:val="18"/>
          <w:lang w:val="fr-FR"/>
        </w:rPr>
      </w:pPr>
      <w:r w:rsidRPr="003049BD">
        <w:rPr>
          <w:rFonts w:asciiTheme="minorHAnsi" w:cs="Consolas" w:hAnsiTheme="minorHAnsi"/>
          <w:i/>
          <w:sz w:val="18"/>
          <w:szCs w:val="18"/>
          <w:u w:val="single"/>
          <w:lang w:val="fr-FR"/>
        </w:rPr>
        <w:t>Exemple 1</w:t>
      </w:r>
      <w:r w:rsidRPr="003049BD">
        <w:rPr>
          <w:rFonts w:asciiTheme="minorHAnsi" w:cs="Consolas" w:hAnsiTheme="minorHAnsi"/>
          <w:i/>
          <w:sz w:val="18"/>
          <w:szCs w:val="18"/>
          <w:lang w:val="fr-FR"/>
        </w:rPr>
        <w:t> :</w:t>
      </w:r>
    </w:p>
    <w:p w:rsidP="00D7054F" w:rsidR="00D7054F" w:rsidRDefault="00D7054F" w:rsidRPr="003049BD">
      <w:pPr>
        <w:pStyle w:val="Corpsdetexte"/>
        <w:spacing w:after="0" w:before="120" w:line="240" w:lineRule="auto"/>
        <w:jc w:val="both"/>
        <w:rPr>
          <w:rFonts w:asciiTheme="minorHAnsi" w:cs="Consolas" w:hAnsiTheme="minorHAnsi"/>
          <w:i/>
          <w:sz w:val="18"/>
          <w:szCs w:val="18"/>
          <w:lang w:val="fr-FR"/>
        </w:rPr>
      </w:pPr>
      <w:r w:rsidRPr="003049BD">
        <w:rPr>
          <w:rFonts w:asciiTheme="minorHAnsi" w:cs="Consolas" w:hAnsiTheme="minorHAnsi"/>
          <w:i/>
          <w:sz w:val="18"/>
          <w:szCs w:val="18"/>
          <w:lang w:val="fr-FR"/>
        </w:rPr>
        <w:t xml:space="preserve">Le salarié est embauché pour une durée de travail de base hebdomadaire contractuelle moyenne de </w:t>
      </w:r>
      <w:r w:rsidR="00C9713D" w:rsidRPr="003049BD">
        <w:rPr>
          <w:rFonts w:asciiTheme="minorHAnsi" w:cs="Consolas" w:hAnsiTheme="minorHAnsi"/>
          <w:i/>
          <w:sz w:val="18"/>
          <w:szCs w:val="18"/>
          <w:lang w:val="fr-FR"/>
        </w:rPr>
        <w:t>2</w:t>
      </w:r>
      <w:r w:rsidR="00C9713D">
        <w:rPr>
          <w:rFonts w:asciiTheme="minorHAnsi" w:cs="Consolas" w:hAnsiTheme="minorHAnsi"/>
          <w:i/>
          <w:sz w:val="18"/>
          <w:szCs w:val="18"/>
          <w:lang w:val="fr-FR"/>
        </w:rPr>
        <w:t>5</w:t>
      </w:r>
      <w:r w:rsidR="00C9713D" w:rsidRPr="003049BD">
        <w:rPr>
          <w:rFonts w:asciiTheme="minorHAnsi" w:cs="Consolas" w:hAnsiTheme="minorHAnsi"/>
          <w:i/>
          <w:sz w:val="18"/>
          <w:szCs w:val="18"/>
          <w:lang w:val="fr-FR"/>
        </w:rPr>
        <w:t xml:space="preserve"> </w:t>
      </w:r>
      <w:r w:rsidRPr="003049BD">
        <w:rPr>
          <w:rFonts w:asciiTheme="minorHAnsi" w:cs="Consolas" w:hAnsiTheme="minorHAnsi"/>
          <w:i/>
          <w:sz w:val="18"/>
          <w:szCs w:val="18"/>
          <w:lang w:val="fr-FR"/>
        </w:rPr>
        <w:t>heures ; (durée annuelle = 1</w:t>
      </w:r>
      <w:r w:rsidR="00657A42" w:rsidRPr="003049BD">
        <w:rPr>
          <w:rFonts w:asciiTheme="minorHAnsi" w:cs="Consolas" w:hAnsiTheme="minorHAnsi"/>
          <w:i/>
          <w:sz w:val="18"/>
          <w:szCs w:val="18"/>
          <w:lang w:val="fr-FR"/>
        </w:rPr>
        <w:t>.1</w:t>
      </w:r>
      <w:r w:rsidR="00C9713D">
        <w:rPr>
          <w:rFonts w:asciiTheme="minorHAnsi" w:cs="Consolas" w:hAnsiTheme="minorHAnsi"/>
          <w:i/>
          <w:sz w:val="18"/>
          <w:szCs w:val="18"/>
          <w:lang w:val="fr-FR"/>
        </w:rPr>
        <w:t>47,90</w:t>
      </w:r>
      <w:r w:rsidRPr="003049BD">
        <w:rPr>
          <w:rFonts w:asciiTheme="minorHAnsi" w:cs="Consolas" w:hAnsiTheme="minorHAnsi"/>
          <w:i/>
          <w:sz w:val="18"/>
          <w:szCs w:val="18"/>
          <w:lang w:val="fr-FR"/>
        </w:rPr>
        <w:t xml:space="preserve"> heures)</w:t>
      </w:r>
    </w:p>
    <w:p w:rsidP="00D7054F" w:rsidR="00D7054F" w:rsidRDefault="00D7054F" w:rsidRPr="003049BD">
      <w:pPr>
        <w:pStyle w:val="Corpsdetexte"/>
        <w:spacing w:after="0" w:before="120" w:line="240" w:lineRule="auto"/>
        <w:jc w:val="both"/>
        <w:rPr>
          <w:rFonts w:asciiTheme="minorHAnsi" w:cs="Consolas" w:hAnsiTheme="minorHAnsi"/>
          <w:i/>
          <w:sz w:val="18"/>
          <w:szCs w:val="18"/>
          <w:lang w:val="fr-FR"/>
        </w:rPr>
      </w:pPr>
      <w:r w:rsidRPr="003049BD">
        <w:rPr>
          <w:rFonts w:asciiTheme="minorHAnsi" w:cs="Consolas" w:hAnsiTheme="minorHAnsi"/>
          <w:i/>
          <w:sz w:val="18"/>
          <w:szCs w:val="18"/>
          <w:lang w:val="fr-FR"/>
        </w:rPr>
        <w:t>En fin de période, le compteur temps de travail effectif du salarié affiche : 1</w:t>
      </w:r>
      <w:r w:rsidR="00657A42" w:rsidRPr="003049BD">
        <w:rPr>
          <w:rFonts w:asciiTheme="minorHAnsi" w:cs="Consolas" w:hAnsiTheme="minorHAnsi"/>
          <w:i/>
          <w:sz w:val="18"/>
          <w:szCs w:val="18"/>
          <w:lang w:val="fr-FR"/>
        </w:rPr>
        <w:t>.150h</w:t>
      </w:r>
      <w:r w:rsidRPr="003049BD">
        <w:rPr>
          <w:rFonts w:asciiTheme="minorHAnsi" w:cs="Consolas" w:hAnsiTheme="minorHAnsi"/>
          <w:i/>
          <w:sz w:val="18"/>
          <w:szCs w:val="18"/>
          <w:lang w:val="fr-FR"/>
        </w:rPr>
        <w:t>.</w:t>
      </w:r>
    </w:p>
    <w:p w:rsidP="00D7054F" w:rsidR="00D7054F" w:rsidRDefault="00D7054F" w:rsidRPr="003049BD">
      <w:pPr>
        <w:pStyle w:val="Corpsdetexte"/>
        <w:spacing w:after="0" w:before="120" w:line="240" w:lineRule="auto"/>
        <w:jc w:val="both"/>
        <w:rPr>
          <w:rFonts w:asciiTheme="minorHAnsi" w:cs="Consolas" w:hAnsiTheme="minorHAnsi"/>
          <w:i/>
          <w:sz w:val="18"/>
          <w:szCs w:val="18"/>
          <w:lang w:val="fr-FR"/>
        </w:rPr>
      </w:pPr>
      <w:r w:rsidRPr="003049BD">
        <w:rPr>
          <w:rFonts w:asciiTheme="minorHAnsi" w:cs="Consolas" w:hAnsiTheme="minorHAnsi"/>
          <w:i/>
          <w:sz w:val="18"/>
          <w:szCs w:val="18"/>
          <w:lang w:val="fr-FR"/>
        </w:rPr>
        <w:t>Durée moyenne hebdomadaire sur le total de l’année : 1</w:t>
      </w:r>
      <w:r w:rsidR="00657A42" w:rsidRPr="003049BD">
        <w:rPr>
          <w:rFonts w:asciiTheme="minorHAnsi" w:cs="Consolas" w:hAnsiTheme="minorHAnsi"/>
          <w:i/>
          <w:sz w:val="18"/>
          <w:szCs w:val="18"/>
          <w:lang w:val="fr-FR"/>
        </w:rPr>
        <w:t>.150</w:t>
      </w:r>
      <w:r w:rsidRPr="003049BD">
        <w:rPr>
          <w:rFonts w:asciiTheme="minorHAnsi" w:cs="Consolas" w:hAnsiTheme="minorHAnsi"/>
          <w:i/>
          <w:sz w:val="18"/>
          <w:szCs w:val="18"/>
          <w:lang w:val="fr-FR"/>
        </w:rPr>
        <w:t>/</w:t>
      </w:r>
      <w:r w:rsidR="00CF2791" w:rsidRPr="003049BD">
        <w:rPr>
          <w:rFonts w:asciiTheme="minorHAnsi" w:cs="Consolas" w:hAnsiTheme="minorHAnsi"/>
          <w:i/>
          <w:sz w:val="18"/>
          <w:szCs w:val="18"/>
          <w:lang w:val="fr-FR"/>
        </w:rPr>
        <w:t>45,916</w:t>
      </w:r>
      <w:r w:rsidRPr="003049BD">
        <w:rPr>
          <w:rFonts w:asciiTheme="minorHAnsi" w:cs="Consolas" w:hAnsiTheme="minorHAnsi"/>
          <w:i/>
          <w:sz w:val="18"/>
          <w:szCs w:val="18"/>
          <w:lang w:val="fr-FR"/>
        </w:rPr>
        <w:t xml:space="preserve"> = 2</w:t>
      </w:r>
      <w:r w:rsidR="00657A42" w:rsidRPr="003049BD">
        <w:rPr>
          <w:rFonts w:asciiTheme="minorHAnsi" w:cs="Consolas" w:hAnsiTheme="minorHAnsi"/>
          <w:i/>
          <w:sz w:val="18"/>
          <w:szCs w:val="18"/>
          <w:lang w:val="fr-FR"/>
        </w:rPr>
        <w:t>5,04</w:t>
      </w:r>
      <w:r w:rsidRPr="003049BD">
        <w:rPr>
          <w:rFonts w:asciiTheme="minorHAnsi" w:cs="Consolas" w:hAnsiTheme="minorHAnsi"/>
          <w:i/>
          <w:sz w:val="18"/>
          <w:szCs w:val="18"/>
          <w:lang w:val="fr-FR"/>
        </w:rPr>
        <w:t>h</w:t>
      </w:r>
    </w:p>
    <w:p w:rsidP="00D7054F" w:rsidR="00D7054F" w:rsidRDefault="00D7054F" w:rsidRPr="003049BD">
      <w:pPr>
        <w:pStyle w:val="Corpsdetexte"/>
        <w:numPr>
          <w:ilvl w:val="0"/>
          <w:numId w:val="17"/>
        </w:numPr>
        <w:spacing w:after="0" w:before="120" w:line="240" w:lineRule="auto"/>
        <w:jc w:val="both"/>
        <w:rPr>
          <w:rFonts w:asciiTheme="minorHAnsi" w:cs="Consolas" w:hAnsiTheme="minorHAnsi"/>
          <w:i/>
          <w:sz w:val="18"/>
          <w:szCs w:val="18"/>
          <w:lang w:val="fr-FR"/>
        </w:rPr>
      </w:pPr>
      <w:r w:rsidRPr="003049BD">
        <w:rPr>
          <w:rFonts w:asciiTheme="minorHAnsi" w:cs="Consolas" w:hAnsiTheme="minorHAnsi"/>
          <w:i/>
          <w:sz w:val="18"/>
          <w:szCs w:val="18"/>
          <w:lang w:val="fr-FR"/>
        </w:rPr>
        <w:t>Supplément de rémunération dû : 1 </w:t>
      </w:r>
      <w:r w:rsidR="00657A42" w:rsidRPr="003049BD">
        <w:rPr>
          <w:rFonts w:asciiTheme="minorHAnsi" w:cs="Consolas" w:hAnsiTheme="minorHAnsi"/>
          <w:i/>
          <w:sz w:val="18"/>
          <w:szCs w:val="18"/>
          <w:lang w:val="fr-FR"/>
        </w:rPr>
        <w:t xml:space="preserve">150 </w:t>
      </w:r>
      <w:r w:rsidRPr="003049BD">
        <w:rPr>
          <w:rFonts w:asciiTheme="minorHAnsi" w:cs="Consolas" w:hAnsiTheme="minorHAnsi"/>
          <w:i/>
          <w:sz w:val="18"/>
          <w:szCs w:val="18"/>
          <w:lang w:val="fr-FR"/>
        </w:rPr>
        <w:t>– 1</w:t>
      </w:r>
      <w:r w:rsidR="00CF2791" w:rsidRPr="003049BD">
        <w:rPr>
          <w:rFonts w:asciiTheme="minorHAnsi" w:cs="Consolas" w:hAnsiTheme="minorHAnsi"/>
          <w:i/>
          <w:sz w:val="18"/>
          <w:szCs w:val="18"/>
          <w:lang w:val="fr-FR"/>
        </w:rPr>
        <w:t> </w:t>
      </w:r>
      <w:r w:rsidR="00657A42" w:rsidRPr="003049BD">
        <w:rPr>
          <w:rFonts w:asciiTheme="minorHAnsi" w:cs="Consolas" w:hAnsiTheme="minorHAnsi"/>
          <w:i/>
          <w:sz w:val="18"/>
          <w:szCs w:val="18"/>
          <w:lang w:val="fr-FR"/>
        </w:rPr>
        <w:t>1</w:t>
      </w:r>
      <w:r w:rsidR="00C9713D">
        <w:rPr>
          <w:rFonts w:asciiTheme="minorHAnsi" w:cs="Consolas" w:hAnsiTheme="minorHAnsi"/>
          <w:i/>
          <w:sz w:val="18"/>
          <w:szCs w:val="18"/>
          <w:lang w:val="fr-FR"/>
        </w:rPr>
        <w:t>47,9</w:t>
      </w:r>
      <w:r w:rsidRPr="003049BD">
        <w:rPr>
          <w:rFonts w:asciiTheme="minorHAnsi" w:cs="Consolas" w:hAnsiTheme="minorHAnsi"/>
          <w:i/>
          <w:sz w:val="18"/>
          <w:szCs w:val="18"/>
          <w:lang w:val="fr-FR"/>
        </w:rPr>
        <w:t xml:space="preserve"> = </w:t>
      </w:r>
      <w:r w:rsidR="00C9713D">
        <w:rPr>
          <w:rFonts w:asciiTheme="minorHAnsi" w:cs="Consolas" w:hAnsiTheme="minorHAnsi"/>
          <w:i/>
          <w:sz w:val="18"/>
          <w:szCs w:val="18"/>
          <w:lang w:val="fr-FR"/>
        </w:rPr>
        <w:t>2,10</w:t>
      </w:r>
      <w:r w:rsidRPr="003049BD">
        <w:rPr>
          <w:rFonts w:asciiTheme="minorHAnsi" w:cs="Consolas" w:hAnsiTheme="minorHAnsi"/>
          <w:i/>
          <w:sz w:val="18"/>
          <w:szCs w:val="18"/>
          <w:lang w:val="fr-FR"/>
        </w:rPr>
        <w:t xml:space="preserve"> heures complémentaires à rémunérer à 10%. Le salarié ayant effectué un nombre d’heures complémentaire compris dans le dixième de la durée contractuelle</w:t>
      </w:r>
    </w:p>
    <w:p w:rsidP="00D7054F" w:rsidR="00D7054F" w:rsidRDefault="00D7054F" w:rsidRPr="003049BD">
      <w:pPr>
        <w:pStyle w:val="Corpsdetexte"/>
        <w:spacing w:after="0" w:before="120" w:line="240" w:lineRule="auto"/>
        <w:jc w:val="both"/>
        <w:rPr>
          <w:rFonts w:asciiTheme="minorHAnsi" w:cs="Consolas" w:hAnsiTheme="minorHAnsi"/>
          <w:i/>
          <w:sz w:val="18"/>
          <w:szCs w:val="18"/>
          <w:lang w:val="fr-FR"/>
        </w:rPr>
      </w:pPr>
      <w:r w:rsidRPr="003049BD">
        <w:rPr>
          <w:rFonts w:asciiTheme="minorHAnsi" w:cs="Consolas" w:hAnsiTheme="minorHAnsi"/>
          <w:i/>
          <w:sz w:val="18"/>
          <w:szCs w:val="18"/>
          <w:u w:val="single"/>
          <w:lang w:val="fr-FR"/>
        </w:rPr>
        <w:t>Exemple 2</w:t>
      </w:r>
      <w:r w:rsidRPr="003049BD">
        <w:rPr>
          <w:rFonts w:asciiTheme="minorHAnsi" w:cs="Consolas" w:hAnsiTheme="minorHAnsi"/>
          <w:i/>
          <w:sz w:val="18"/>
          <w:szCs w:val="18"/>
          <w:lang w:val="fr-FR"/>
        </w:rPr>
        <w:t> :</w:t>
      </w:r>
    </w:p>
    <w:p w:rsidP="00C9713D" w:rsidR="00C9713D" w:rsidRDefault="00C9713D" w:rsidRPr="003049BD">
      <w:pPr>
        <w:pStyle w:val="Corpsdetexte"/>
        <w:spacing w:after="0" w:before="120" w:line="240" w:lineRule="auto"/>
        <w:jc w:val="both"/>
        <w:rPr>
          <w:rFonts w:asciiTheme="minorHAnsi" w:cs="Consolas" w:hAnsiTheme="minorHAnsi"/>
          <w:i/>
          <w:sz w:val="18"/>
          <w:szCs w:val="18"/>
          <w:lang w:val="fr-FR"/>
        </w:rPr>
      </w:pPr>
      <w:r w:rsidRPr="003049BD">
        <w:rPr>
          <w:rFonts w:asciiTheme="minorHAnsi" w:cs="Consolas" w:hAnsiTheme="minorHAnsi"/>
          <w:i/>
          <w:sz w:val="18"/>
          <w:szCs w:val="18"/>
          <w:lang w:val="fr-FR"/>
        </w:rPr>
        <w:t>Le salarié est embauché pour une durée de travail de base hebdomadaire contractuelle moyenne de 2</w:t>
      </w:r>
      <w:r>
        <w:rPr>
          <w:rFonts w:asciiTheme="minorHAnsi" w:cs="Consolas" w:hAnsiTheme="minorHAnsi"/>
          <w:i/>
          <w:sz w:val="18"/>
          <w:szCs w:val="18"/>
          <w:lang w:val="fr-FR"/>
        </w:rPr>
        <w:t>5</w:t>
      </w:r>
      <w:r w:rsidRPr="003049BD">
        <w:rPr>
          <w:rFonts w:asciiTheme="minorHAnsi" w:cs="Consolas" w:hAnsiTheme="minorHAnsi"/>
          <w:i/>
          <w:sz w:val="18"/>
          <w:szCs w:val="18"/>
          <w:lang w:val="fr-FR"/>
        </w:rPr>
        <w:t xml:space="preserve"> heures ; (durée annuelle = 1.1</w:t>
      </w:r>
      <w:r>
        <w:rPr>
          <w:rFonts w:asciiTheme="minorHAnsi" w:cs="Consolas" w:hAnsiTheme="minorHAnsi"/>
          <w:i/>
          <w:sz w:val="18"/>
          <w:szCs w:val="18"/>
          <w:lang w:val="fr-FR"/>
        </w:rPr>
        <w:t>47,90</w:t>
      </w:r>
      <w:r w:rsidRPr="003049BD">
        <w:rPr>
          <w:rFonts w:asciiTheme="minorHAnsi" w:cs="Consolas" w:hAnsiTheme="minorHAnsi"/>
          <w:i/>
          <w:sz w:val="18"/>
          <w:szCs w:val="18"/>
          <w:lang w:val="fr-FR"/>
        </w:rPr>
        <w:t xml:space="preserve"> heures)</w:t>
      </w:r>
    </w:p>
    <w:p w:rsidP="00D7054F" w:rsidR="00D7054F" w:rsidRDefault="00D7054F" w:rsidRPr="003049BD">
      <w:pPr>
        <w:pStyle w:val="Corpsdetexte"/>
        <w:spacing w:after="0" w:before="120" w:line="240" w:lineRule="auto"/>
        <w:jc w:val="both"/>
        <w:rPr>
          <w:rFonts w:asciiTheme="minorHAnsi" w:cs="Consolas" w:hAnsiTheme="minorHAnsi"/>
          <w:i/>
          <w:sz w:val="18"/>
          <w:szCs w:val="18"/>
          <w:lang w:val="fr-FR"/>
        </w:rPr>
      </w:pPr>
      <w:r w:rsidRPr="003049BD">
        <w:rPr>
          <w:rFonts w:asciiTheme="minorHAnsi" w:cs="Consolas" w:hAnsiTheme="minorHAnsi"/>
          <w:i/>
          <w:sz w:val="18"/>
          <w:szCs w:val="18"/>
          <w:lang w:val="fr-FR"/>
        </w:rPr>
        <w:t>En fin de période, le compteur temps de travail effectif du salarié affiche : 1</w:t>
      </w:r>
      <w:r w:rsidR="00657A42" w:rsidRPr="003049BD">
        <w:rPr>
          <w:rFonts w:asciiTheme="minorHAnsi" w:cs="Consolas" w:hAnsiTheme="minorHAnsi"/>
          <w:i/>
          <w:sz w:val="18"/>
          <w:szCs w:val="18"/>
          <w:lang w:val="fr-FR"/>
        </w:rPr>
        <w:t>.35</w:t>
      </w:r>
      <w:r w:rsidR="00CF2791" w:rsidRPr="003049BD">
        <w:rPr>
          <w:rFonts w:asciiTheme="minorHAnsi" w:cs="Consolas" w:hAnsiTheme="minorHAnsi"/>
          <w:i/>
          <w:sz w:val="18"/>
          <w:szCs w:val="18"/>
          <w:lang w:val="fr-FR"/>
        </w:rPr>
        <w:t>0</w:t>
      </w:r>
      <w:r w:rsidRPr="003049BD">
        <w:rPr>
          <w:rFonts w:asciiTheme="minorHAnsi" w:cs="Consolas" w:hAnsiTheme="minorHAnsi"/>
          <w:i/>
          <w:sz w:val="18"/>
          <w:szCs w:val="18"/>
          <w:lang w:val="fr-FR"/>
        </w:rPr>
        <w:t xml:space="preserve"> h.</w:t>
      </w:r>
    </w:p>
    <w:p w:rsidP="00D7054F" w:rsidR="00D7054F" w:rsidRDefault="00D7054F" w:rsidRPr="003049BD">
      <w:pPr>
        <w:pStyle w:val="Corpsdetexte"/>
        <w:spacing w:after="0" w:before="120" w:line="240" w:lineRule="auto"/>
        <w:jc w:val="both"/>
        <w:rPr>
          <w:rFonts w:asciiTheme="minorHAnsi" w:cs="Consolas" w:hAnsiTheme="minorHAnsi"/>
          <w:i/>
          <w:sz w:val="18"/>
          <w:szCs w:val="18"/>
          <w:lang w:val="fr-FR"/>
        </w:rPr>
      </w:pPr>
      <w:r w:rsidRPr="003049BD">
        <w:rPr>
          <w:rFonts w:asciiTheme="minorHAnsi" w:cs="Consolas" w:hAnsiTheme="minorHAnsi"/>
          <w:i/>
          <w:sz w:val="18"/>
          <w:szCs w:val="18"/>
          <w:lang w:val="fr-FR"/>
        </w:rPr>
        <w:t xml:space="preserve">Durée moyenne hebdomadaire sur le total de l’année : </w:t>
      </w:r>
      <w:r w:rsidR="00C66C06" w:rsidRPr="003049BD">
        <w:rPr>
          <w:rFonts w:asciiTheme="minorHAnsi" w:cs="Consolas" w:hAnsiTheme="minorHAnsi"/>
          <w:i/>
          <w:sz w:val="18"/>
          <w:szCs w:val="18"/>
          <w:lang w:val="fr-FR"/>
        </w:rPr>
        <w:t>1.350</w:t>
      </w:r>
      <w:r w:rsidRPr="003049BD">
        <w:rPr>
          <w:rFonts w:asciiTheme="minorHAnsi" w:cs="Consolas" w:hAnsiTheme="minorHAnsi"/>
          <w:i/>
          <w:sz w:val="18"/>
          <w:szCs w:val="18"/>
          <w:lang w:val="fr-FR"/>
        </w:rPr>
        <w:t>/</w:t>
      </w:r>
      <w:r w:rsidR="00CF2791" w:rsidRPr="003049BD">
        <w:rPr>
          <w:rFonts w:asciiTheme="minorHAnsi" w:cs="Consolas" w:hAnsiTheme="minorHAnsi"/>
          <w:i/>
          <w:sz w:val="18"/>
          <w:szCs w:val="18"/>
          <w:lang w:val="fr-FR"/>
        </w:rPr>
        <w:t>45,916</w:t>
      </w:r>
      <w:r w:rsidRPr="003049BD">
        <w:rPr>
          <w:rFonts w:asciiTheme="minorHAnsi" w:cs="Consolas" w:hAnsiTheme="minorHAnsi"/>
          <w:i/>
          <w:sz w:val="18"/>
          <w:szCs w:val="18"/>
          <w:lang w:val="fr-FR"/>
        </w:rPr>
        <w:t xml:space="preserve"> = </w:t>
      </w:r>
      <w:r w:rsidR="00C66C06" w:rsidRPr="003049BD">
        <w:rPr>
          <w:rFonts w:asciiTheme="minorHAnsi" w:cs="Consolas" w:hAnsiTheme="minorHAnsi"/>
          <w:i/>
          <w:sz w:val="18"/>
          <w:szCs w:val="18"/>
          <w:lang w:val="fr-FR"/>
        </w:rPr>
        <w:t>29.40</w:t>
      </w:r>
    </w:p>
    <w:p w:rsidP="00D7054F" w:rsidR="00D7054F" w:rsidRDefault="00D7054F" w:rsidRPr="003049BD">
      <w:pPr>
        <w:pStyle w:val="Corpsdetexte"/>
        <w:numPr>
          <w:ilvl w:val="0"/>
          <w:numId w:val="17"/>
        </w:numPr>
        <w:spacing w:after="0" w:before="120" w:line="240" w:lineRule="auto"/>
        <w:jc w:val="both"/>
        <w:rPr>
          <w:rFonts w:asciiTheme="minorHAnsi" w:cs="Consolas" w:hAnsiTheme="minorHAnsi"/>
          <w:i/>
          <w:sz w:val="18"/>
          <w:szCs w:val="18"/>
          <w:lang w:val="fr-FR"/>
        </w:rPr>
      </w:pPr>
      <w:r w:rsidRPr="003049BD">
        <w:rPr>
          <w:rFonts w:asciiTheme="minorHAnsi" w:cs="Consolas" w:hAnsiTheme="minorHAnsi"/>
          <w:i/>
          <w:sz w:val="18"/>
          <w:szCs w:val="18"/>
          <w:lang w:val="fr-FR"/>
        </w:rPr>
        <w:t>Des heures complémentaires à 10% et 25 % seront dues</w:t>
      </w:r>
    </w:p>
    <w:p w:rsidP="00D7054F" w:rsidR="00D7054F" w:rsidRDefault="00D7054F" w:rsidRPr="003049BD">
      <w:pPr>
        <w:pStyle w:val="Corpsdetexte"/>
        <w:spacing w:after="0" w:before="120" w:line="240" w:lineRule="auto"/>
        <w:jc w:val="both"/>
        <w:rPr>
          <w:rFonts w:asciiTheme="minorHAnsi" w:cs="Consolas" w:hAnsiTheme="minorHAnsi"/>
          <w:i/>
          <w:sz w:val="18"/>
          <w:szCs w:val="18"/>
          <w:lang w:val="fr-FR"/>
        </w:rPr>
      </w:pPr>
      <w:r w:rsidRPr="003049BD">
        <w:rPr>
          <w:rFonts w:asciiTheme="minorHAnsi" w:cs="Consolas" w:hAnsiTheme="minorHAnsi"/>
          <w:i/>
          <w:sz w:val="18"/>
          <w:szCs w:val="18"/>
          <w:lang w:val="fr-FR"/>
        </w:rPr>
        <w:t xml:space="preserve">Supplément de rémunération dû : </w:t>
      </w:r>
      <w:r w:rsidR="00C66C06" w:rsidRPr="003049BD">
        <w:rPr>
          <w:rFonts w:asciiTheme="minorHAnsi" w:cs="Consolas" w:hAnsiTheme="minorHAnsi"/>
          <w:i/>
          <w:sz w:val="18"/>
          <w:szCs w:val="18"/>
          <w:lang w:val="fr-FR"/>
        </w:rPr>
        <w:t xml:space="preserve">1.350 </w:t>
      </w:r>
      <w:r w:rsidRPr="003049BD">
        <w:rPr>
          <w:rFonts w:asciiTheme="minorHAnsi" w:cs="Consolas" w:hAnsiTheme="minorHAnsi"/>
          <w:i/>
          <w:sz w:val="18"/>
          <w:szCs w:val="18"/>
          <w:lang w:val="fr-FR"/>
        </w:rPr>
        <w:t xml:space="preserve">– </w:t>
      </w:r>
      <w:r w:rsidR="00CF2791" w:rsidRPr="003049BD">
        <w:rPr>
          <w:rFonts w:asciiTheme="minorHAnsi" w:cs="Consolas" w:hAnsiTheme="minorHAnsi"/>
          <w:i/>
          <w:sz w:val="18"/>
          <w:szCs w:val="18"/>
          <w:lang w:val="fr-FR"/>
        </w:rPr>
        <w:t>1</w:t>
      </w:r>
      <w:r w:rsidR="00C66C06" w:rsidRPr="003049BD">
        <w:rPr>
          <w:rFonts w:asciiTheme="minorHAnsi" w:cs="Consolas" w:hAnsiTheme="minorHAnsi"/>
          <w:i/>
          <w:sz w:val="18"/>
          <w:szCs w:val="18"/>
          <w:lang w:val="fr-FR"/>
        </w:rPr>
        <w:t>.1</w:t>
      </w:r>
      <w:r w:rsidR="00C9713D">
        <w:rPr>
          <w:rFonts w:asciiTheme="minorHAnsi" w:cs="Consolas" w:hAnsiTheme="minorHAnsi"/>
          <w:i/>
          <w:sz w:val="18"/>
          <w:szCs w:val="18"/>
          <w:lang w:val="fr-FR"/>
        </w:rPr>
        <w:t>47,9</w:t>
      </w:r>
      <w:r w:rsidRPr="003049BD">
        <w:rPr>
          <w:rFonts w:asciiTheme="minorHAnsi" w:cs="Consolas" w:hAnsiTheme="minorHAnsi"/>
          <w:i/>
          <w:sz w:val="18"/>
          <w:szCs w:val="18"/>
          <w:lang w:val="fr-FR"/>
        </w:rPr>
        <w:t xml:space="preserve"> = </w:t>
      </w:r>
      <w:r w:rsidR="00CF2791" w:rsidRPr="003049BD">
        <w:rPr>
          <w:rFonts w:asciiTheme="minorHAnsi" w:cs="Consolas" w:hAnsiTheme="minorHAnsi"/>
          <w:i/>
          <w:sz w:val="18"/>
          <w:szCs w:val="18"/>
          <w:lang w:val="fr-FR"/>
        </w:rPr>
        <w:t>2</w:t>
      </w:r>
      <w:r w:rsidR="00C9713D">
        <w:rPr>
          <w:rFonts w:asciiTheme="minorHAnsi" w:cs="Consolas" w:hAnsiTheme="minorHAnsi"/>
          <w:i/>
          <w:sz w:val="18"/>
          <w:szCs w:val="18"/>
          <w:lang w:val="fr-FR"/>
        </w:rPr>
        <w:t>02,1</w:t>
      </w:r>
      <w:r w:rsidRPr="003049BD">
        <w:rPr>
          <w:rFonts w:asciiTheme="minorHAnsi" w:cs="Consolas" w:hAnsiTheme="minorHAnsi"/>
          <w:i/>
          <w:sz w:val="18"/>
          <w:szCs w:val="18"/>
          <w:lang w:val="fr-FR"/>
        </w:rPr>
        <w:t xml:space="preserve"> heures complémentaires à rémunérer en sus de la rémunération lissée.</w:t>
      </w:r>
    </w:p>
    <w:p w:rsidP="00D7054F" w:rsidR="00D7054F" w:rsidRDefault="00D7054F" w:rsidRPr="003049BD">
      <w:pPr>
        <w:pStyle w:val="Corpsdetexte"/>
        <w:spacing w:after="0" w:before="120" w:line="240" w:lineRule="auto"/>
        <w:jc w:val="both"/>
        <w:rPr>
          <w:rFonts w:asciiTheme="minorHAnsi" w:cs="Consolas" w:hAnsiTheme="minorHAnsi"/>
          <w:i/>
          <w:sz w:val="18"/>
          <w:szCs w:val="18"/>
          <w:lang w:val="fr-FR"/>
        </w:rPr>
      </w:pPr>
      <w:r w:rsidRPr="003049BD">
        <w:rPr>
          <w:rFonts w:asciiTheme="minorHAnsi" w:cs="Consolas" w:hAnsiTheme="minorHAnsi"/>
          <w:i/>
          <w:sz w:val="18"/>
          <w:szCs w:val="18"/>
          <w:lang w:val="fr-FR"/>
        </w:rPr>
        <w:t xml:space="preserve">Nb d’heures complémentaires à 10% sur la période : </w:t>
      </w:r>
      <w:r w:rsidR="003024F5" w:rsidRPr="003049BD">
        <w:rPr>
          <w:rFonts w:asciiTheme="minorHAnsi" w:cs="Consolas" w:hAnsiTheme="minorHAnsi"/>
          <w:i/>
          <w:sz w:val="18"/>
          <w:szCs w:val="18"/>
          <w:lang w:val="fr-FR"/>
        </w:rPr>
        <w:t>1</w:t>
      </w:r>
      <w:r w:rsidR="00C66C06" w:rsidRPr="003049BD">
        <w:rPr>
          <w:rFonts w:asciiTheme="minorHAnsi" w:cs="Consolas" w:hAnsiTheme="minorHAnsi"/>
          <w:i/>
          <w:sz w:val="18"/>
          <w:szCs w:val="18"/>
          <w:lang w:val="fr-FR"/>
        </w:rPr>
        <w:t>1</w:t>
      </w:r>
      <w:r w:rsidR="00C9713D">
        <w:rPr>
          <w:rFonts w:asciiTheme="minorHAnsi" w:cs="Consolas" w:hAnsiTheme="minorHAnsi"/>
          <w:i/>
          <w:sz w:val="18"/>
          <w:szCs w:val="18"/>
          <w:lang w:val="fr-FR"/>
        </w:rPr>
        <w:t>4,79</w:t>
      </w:r>
      <w:r w:rsidRPr="003049BD">
        <w:rPr>
          <w:rFonts w:asciiTheme="minorHAnsi" w:cs="Consolas" w:hAnsiTheme="minorHAnsi"/>
          <w:i/>
          <w:sz w:val="18"/>
          <w:szCs w:val="18"/>
          <w:lang w:val="fr-FR"/>
        </w:rPr>
        <w:t xml:space="preserve"> (1/10 * </w:t>
      </w:r>
      <w:r w:rsidR="003024F5" w:rsidRPr="003049BD">
        <w:rPr>
          <w:rFonts w:asciiTheme="minorHAnsi" w:cs="Consolas" w:hAnsiTheme="minorHAnsi"/>
          <w:i/>
          <w:sz w:val="18"/>
          <w:szCs w:val="18"/>
          <w:lang w:val="fr-FR"/>
        </w:rPr>
        <w:t>1</w:t>
      </w:r>
      <w:r w:rsidR="00C66C06" w:rsidRPr="003049BD">
        <w:rPr>
          <w:rFonts w:asciiTheme="minorHAnsi" w:cs="Consolas" w:hAnsiTheme="minorHAnsi"/>
          <w:i/>
          <w:sz w:val="18"/>
          <w:szCs w:val="18"/>
          <w:lang w:val="fr-FR"/>
        </w:rPr>
        <w:t>.</w:t>
      </w:r>
      <w:r w:rsidR="00C9713D">
        <w:rPr>
          <w:rFonts w:asciiTheme="minorHAnsi" w:cs="Consolas" w:hAnsiTheme="minorHAnsi"/>
          <w:i/>
          <w:sz w:val="18"/>
          <w:szCs w:val="18"/>
          <w:lang w:val="fr-FR"/>
        </w:rPr>
        <w:t>147,9</w:t>
      </w:r>
      <w:r w:rsidR="003024F5" w:rsidRPr="003049BD">
        <w:rPr>
          <w:rFonts w:asciiTheme="minorHAnsi" w:cs="Consolas" w:hAnsiTheme="minorHAnsi"/>
          <w:i/>
          <w:sz w:val="18"/>
          <w:szCs w:val="18"/>
          <w:lang w:val="fr-FR"/>
        </w:rPr>
        <w:t>h)</w:t>
      </w:r>
    </w:p>
    <w:p w:rsidP="00D7054F" w:rsidR="00D7054F" w:rsidRDefault="00D7054F" w:rsidRPr="00C66C06">
      <w:pPr>
        <w:pStyle w:val="Corpsdetexte"/>
        <w:spacing w:after="0" w:before="120" w:line="240" w:lineRule="auto"/>
        <w:jc w:val="both"/>
        <w:rPr>
          <w:rFonts w:asciiTheme="minorHAnsi" w:cs="Consolas" w:hAnsiTheme="minorHAnsi"/>
          <w:i/>
          <w:sz w:val="18"/>
          <w:szCs w:val="18"/>
          <w:lang w:val="fr-FR"/>
        </w:rPr>
      </w:pPr>
      <w:r w:rsidRPr="003049BD">
        <w:rPr>
          <w:rFonts w:asciiTheme="minorHAnsi" w:cs="Consolas" w:hAnsiTheme="minorHAnsi"/>
          <w:i/>
          <w:sz w:val="18"/>
          <w:szCs w:val="18"/>
          <w:lang w:val="fr-FR"/>
        </w:rPr>
        <w:t xml:space="preserve">Nb d’heures complémentaires à 25% : </w:t>
      </w:r>
      <w:r w:rsidR="00C9713D">
        <w:rPr>
          <w:rFonts w:asciiTheme="minorHAnsi" w:cs="Consolas" w:hAnsiTheme="minorHAnsi"/>
          <w:i/>
          <w:sz w:val="18"/>
          <w:szCs w:val="18"/>
          <w:lang w:val="fr-FR"/>
        </w:rPr>
        <w:t>87,31</w:t>
      </w:r>
      <w:r w:rsidR="003024F5" w:rsidRPr="003049BD">
        <w:rPr>
          <w:rFonts w:asciiTheme="minorHAnsi" w:cs="Consolas" w:hAnsiTheme="minorHAnsi"/>
          <w:i/>
          <w:sz w:val="18"/>
          <w:szCs w:val="18"/>
          <w:lang w:val="fr-FR"/>
        </w:rPr>
        <w:t xml:space="preserve"> h</w:t>
      </w:r>
      <w:r w:rsidRPr="003049BD">
        <w:rPr>
          <w:rFonts w:asciiTheme="minorHAnsi" w:cs="Consolas" w:hAnsiTheme="minorHAnsi"/>
          <w:i/>
          <w:sz w:val="18"/>
          <w:szCs w:val="18"/>
          <w:lang w:val="fr-FR"/>
        </w:rPr>
        <w:t xml:space="preserve"> (</w:t>
      </w:r>
      <w:r w:rsidR="00C66C06" w:rsidRPr="003049BD">
        <w:rPr>
          <w:rFonts w:asciiTheme="minorHAnsi" w:cs="Consolas" w:hAnsiTheme="minorHAnsi"/>
          <w:i/>
          <w:sz w:val="18"/>
          <w:szCs w:val="18"/>
          <w:lang w:val="fr-FR"/>
        </w:rPr>
        <w:t>2</w:t>
      </w:r>
      <w:r w:rsidR="00C9713D">
        <w:rPr>
          <w:rFonts w:asciiTheme="minorHAnsi" w:cs="Consolas" w:hAnsiTheme="minorHAnsi"/>
          <w:i/>
          <w:sz w:val="18"/>
          <w:szCs w:val="18"/>
          <w:lang w:val="fr-FR"/>
        </w:rPr>
        <w:t>02,1</w:t>
      </w:r>
      <w:r w:rsidR="00C66C06" w:rsidRPr="003049BD">
        <w:rPr>
          <w:rFonts w:asciiTheme="minorHAnsi" w:cs="Consolas" w:hAnsiTheme="minorHAnsi"/>
          <w:i/>
          <w:sz w:val="18"/>
          <w:szCs w:val="18"/>
          <w:lang w:val="fr-FR"/>
        </w:rPr>
        <w:t xml:space="preserve"> – 1</w:t>
      </w:r>
      <w:r w:rsidR="00C9713D">
        <w:rPr>
          <w:rFonts w:asciiTheme="minorHAnsi" w:cs="Consolas" w:hAnsiTheme="minorHAnsi"/>
          <w:i/>
          <w:sz w:val="18"/>
          <w:szCs w:val="18"/>
          <w:lang w:val="fr-FR"/>
        </w:rPr>
        <w:t>14,79</w:t>
      </w:r>
      <w:r w:rsidRPr="003049BD">
        <w:rPr>
          <w:rFonts w:asciiTheme="minorHAnsi" w:cs="Consolas" w:hAnsiTheme="minorHAnsi"/>
          <w:i/>
          <w:sz w:val="18"/>
          <w:szCs w:val="18"/>
          <w:lang w:val="fr-FR"/>
        </w:rPr>
        <w:t>h)</w:t>
      </w:r>
    </w:p>
    <w:p w:rsidP="009C2B58" w:rsidR="00D7054F" w:rsidRDefault="00D7054F">
      <w:pPr>
        <w:pStyle w:val="Corpsdetexte"/>
        <w:spacing w:after="0" w:before="120" w:line="240" w:lineRule="auto"/>
        <w:jc w:val="both"/>
        <w:rPr>
          <w:rFonts w:asciiTheme="minorHAnsi" w:cs="Arial" w:hAnsiTheme="minorHAnsi"/>
          <w:b/>
          <w:szCs w:val="22"/>
          <w:lang w:val="fr-FR"/>
        </w:rPr>
      </w:pPr>
    </w:p>
    <w:p w:rsidP="00D7054F" w:rsidR="00D7054F" w:rsidRDefault="00D7054F" w:rsidRPr="00FD657F">
      <w:pPr>
        <w:rPr>
          <w:rFonts w:cs="Arial" w:eastAsia="Times New Roman"/>
          <w:b/>
        </w:rPr>
      </w:pPr>
      <w:r w:rsidRPr="009C2B58">
        <w:rPr>
          <w:rFonts w:cs="Arial"/>
          <w:b/>
        </w:rPr>
        <w:t xml:space="preserve">Article </w:t>
      </w:r>
      <w:r>
        <w:rPr>
          <w:rFonts w:cs="Arial"/>
          <w:b/>
        </w:rPr>
        <w:t>2.11 -</w:t>
      </w:r>
      <w:r w:rsidRPr="009C2B58">
        <w:rPr>
          <w:rFonts w:cs="Arial"/>
          <w:b/>
        </w:rPr>
        <w:t xml:space="preserve"> Modalités spécifiques en cas d’absence, et d’entrée ou de sortie en cours de période</w:t>
      </w:r>
    </w:p>
    <w:p w:rsidP="00D7054F" w:rsidR="00D7054F" w:rsidRDefault="00D7054F" w:rsidRPr="009C2B58">
      <w:pPr>
        <w:spacing w:after="0" w:before="120" w:line="240" w:lineRule="auto"/>
        <w:jc w:val="both"/>
        <w:rPr>
          <w:rFonts w:cs="Arial"/>
        </w:rPr>
      </w:pPr>
      <w:r w:rsidRPr="009C2B58">
        <w:rPr>
          <w:rFonts w:cs="Arial"/>
        </w:rPr>
        <w:t xml:space="preserve">Par commodité, la méthode du lissage sera appliquée en cas de déduction des absences. </w:t>
      </w:r>
    </w:p>
    <w:p w:rsidP="00D7054F" w:rsidR="00D7054F" w:rsidRDefault="00D7054F" w:rsidRPr="009C2B58">
      <w:pPr>
        <w:pStyle w:val="Paragraphedeliste"/>
        <w:numPr>
          <w:ilvl w:val="0"/>
          <w:numId w:val="19"/>
        </w:numPr>
        <w:spacing w:after="0" w:before="120" w:line="240" w:lineRule="auto"/>
        <w:contextualSpacing/>
        <w:jc w:val="both"/>
        <w:rPr>
          <w:rFonts w:cs="Arial"/>
        </w:rPr>
      </w:pPr>
      <w:r w:rsidRPr="009C2B58">
        <w:rPr>
          <w:rFonts w:cs="Arial"/>
        </w:rPr>
        <w:t>Le taux horaire de déduction variera d’un mois sur l’autre, en fonction du nombre d’heures de travail que le salarié aurait effectuées le mois considéré. On parle de taux horaire réel du mois.</w:t>
      </w:r>
    </w:p>
    <w:p w:rsidP="00D7054F" w:rsidR="00D7054F" w:rsidRDefault="00D7054F" w:rsidRPr="009C2B58">
      <w:pPr>
        <w:pBdr>
          <w:top w:color="auto" w:space="1" w:sz="4" w:val="single"/>
          <w:left w:color="auto" w:space="4" w:sz="4" w:val="single"/>
          <w:bottom w:color="auto" w:space="1" w:sz="4" w:val="single"/>
          <w:right w:color="auto" w:space="4" w:sz="4" w:val="single"/>
        </w:pBdr>
        <w:shd w:color="auto" w:fill="D9D9D9" w:themeFill="background1" w:themeFillShade="D9" w:val="clear"/>
        <w:spacing w:after="0" w:before="120" w:line="240" w:lineRule="auto"/>
        <w:jc w:val="both"/>
        <w:rPr>
          <w:rFonts w:cs="Arial"/>
        </w:rPr>
      </w:pPr>
      <w:r w:rsidRPr="009C2B58">
        <w:rPr>
          <w:rFonts w:cs="Arial"/>
        </w:rPr>
        <w:t>Taux horaire réel d’absence = salaire mensuel lissé / horaire réel du mois (nb d’h que le salarié aurait fait sur le mois considéré s’il n’avait pas été absent)</w:t>
      </w:r>
    </w:p>
    <w:p w:rsidP="00D7054F" w:rsidR="00D7054F" w:rsidRDefault="00D7054F" w:rsidRPr="009C2B58">
      <w:pPr>
        <w:pStyle w:val="Paragraphedeliste"/>
        <w:numPr>
          <w:ilvl w:val="0"/>
          <w:numId w:val="19"/>
        </w:numPr>
        <w:spacing w:after="0" w:before="120" w:line="240" w:lineRule="auto"/>
        <w:contextualSpacing/>
        <w:jc w:val="both"/>
        <w:rPr>
          <w:rFonts w:cs="Arial"/>
        </w:rPr>
      </w:pPr>
      <w:r w:rsidRPr="009C2B58">
        <w:rPr>
          <w:rFonts w:cs="Arial"/>
        </w:rPr>
        <w:t>Le nombre d’heures déduites sera calculé par référence à l’horaire p</w:t>
      </w:r>
      <w:r>
        <w:rPr>
          <w:rFonts w:cs="Arial"/>
        </w:rPr>
        <w:t>lanifié sur le mois considéré.</w:t>
      </w:r>
    </w:p>
    <w:p w:rsidP="00D7054F" w:rsidR="00D7054F" w:rsidRDefault="00D7054F" w:rsidRPr="009C2B58">
      <w:pPr>
        <w:pStyle w:val="Corpsdetexte"/>
        <w:spacing w:after="0" w:before="120" w:line="240" w:lineRule="auto"/>
        <w:jc w:val="both"/>
        <w:rPr>
          <w:rFonts w:asciiTheme="minorHAnsi" w:cs="Arial" w:hAnsiTheme="minorHAnsi"/>
          <w:szCs w:val="22"/>
          <w:lang w:val="fr-FR"/>
        </w:rPr>
      </w:pPr>
      <w:r w:rsidRPr="009C2B58">
        <w:rPr>
          <w:rFonts w:asciiTheme="minorHAnsi" w:cs="Arial" w:hAnsiTheme="minorHAnsi"/>
          <w:szCs w:val="22"/>
          <w:lang w:val="fr-FR"/>
        </w:rPr>
        <w:t>Enfin, il est rappelé que le salarié absent sera, à son retour, soumis au même horaire que les autres salariés. Autrement dit, même s’il a été absent au cours d’une période haute, il bénéficie comme les autres des périodes basses. Cela vaut que l’absence soit rémunérée ou non.</w:t>
      </w:r>
    </w:p>
    <w:p w:rsidP="00D7054F" w:rsidR="00D7054F" w:rsidRDefault="00D7054F" w:rsidRPr="009C2B58">
      <w:pPr>
        <w:pStyle w:val="Corpsdetexte"/>
        <w:numPr>
          <w:ilvl w:val="0"/>
          <w:numId w:val="20"/>
        </w:numPr>
        <w:tabs>
          <w:tab w:pos="700" w:val="num"/>
        </w:tabs>
        <w:spacing w:after="0" w:before="120" w:line="240" w:lineRule="auto"/>
        <w:ind w:left="700"/>
        <w:jc w:val="both"/>
        <w:rPr>
          <w:rFonts w:asciiTheme="minorHAnsi" w:cs="Arial" w:hAnsiTheme="minorHAnsi"/>
          <w:b/>
          <w:i/>
          <w:sz w:val="20"/>
          <w:lang w:val="fr-FR"/>
        </w:rPr>
      </w:pPr>
      <w:r w:rsidRPr="009C2B58">
        <w:rPr>
          <w:rFonts w:asciiTheme="minorHAnsi" w:cs="Arial" w:hAnsiTheme="minorHAnsi"/>
          <w:b/>
          <w:i/>
          <w:sz w:val="20"/>
          <w:lang w:val="fr-FR"/>
        </w:rPr>
        <w:t>Décompte sur le compteur « général des heures »</w:t>
      </w:r>
    </w:p>
    <w:p w:rsidP="00D7054F" w:rsidR="00D7054F" w:rsidRDefault="00D7054F" w:rsidRPr="009C2B58">
      <w:pPr>
        <w:pStyle w:val="Corpsdetexte"/>
        <w:spacing w:after="0" w:before="120" w:line="240" w:lineRule="auto"/>
        <w:jc w:val="both"/>
        <w:rPr>
          <w:rFonts w:asciiTheme="minorHAnsi" w:cs="Arial" w:hAnsiTheme="minorHAnsi"/>
          <w:szCs w:val="22"/>
          <w:lang w:val="fr-FR"/>
        </w:rPr>
      </w:pPr>
      <w:r w:rsidRPr="009C2B58">
        <w:rPr>
          <w:rFonts w:asciiTheme="minorHAnsi" w:cs="Arial" w:hAnsiTheme="minorHAnsi"/>
          <w:szCs w:val="22"/>
          <w:lang w:val="fr-FR"/>
        </w:rPr>
        <w:t>Les heures d’absence seront imputées sur le compteur.</w:t>
      </w:r>
    </w:p>
    <w:p w:rsidP="00D7054F" w:rsidR="00D7054F" w:rsidRDefault="00D7054F" w:rsidRPr="0081771E">
      <w:pPr>
        <w:pStyle w:val="Corpsdetexte"/>
        <w:numPr>
          <w:ilvl w:val="0"/>
          <w:numId w:val="20"/>
        </w:numPr>
        <w:tabs>
          <w:tab w:pos="700" w:val="num"/>
        </w:tabs>
        <w:spacing w:after="0" w:before="120" w:line="240" w:lineRule="auto"/>
        <w:ind w:left="700"/>
        <w:jc w:val="both"/>
        <w:rPr>
          <w:rFonts w:asciiTheme="minorHAnsi" w:cs="Arial" w:hAnsiTheme="minorHAnsi"/>
          <w:b/>
          <w:i/>
          <w:sz w:val="20"/>
          <w:lang w:val="fr-FR"/>
        </w:rPr>
      </w:pPr>
      <w:r w:rsidRPr="0081771E">
        <w:rPr>
          <w:rFonts w:asciiTheme="minorHAnsi" w:cs="Arial" w:hAnsiTheme="minorHAnsi"/>
          <w:b/>
          <w:i/>
          <w:sz w:val="20"/>
          <w:lang w:val="fr-FR"/>
        </w:rPr>
        <w:t>Incidence sur le plafond de la durée contractuelle annuelle prévue</w:t>
      </w:r>
    </w:p>
    <w:p w:rsidP="00D7054F" w:rsidR="00D7054F" w:rsidRDefault="00D7054F">
      <w:pPr>
        <w:pStyle w:val="Corpsdetexte"/>
        <w:spacing w:after="0" w:before="120" w:line="240" w:lineRule="auto"/>
        <w:jc w:val="both"/>
        <w:rPr>
          <w:rFonts w:asciiTheme="minorHAnsi" w:cs="Arial" w:hAnsiTheme="minorHAnsi"/>
          <w:szCs w:val="22"/>
          <w:lang w:val="fr-FR"/>
        </w:rPr>
      </w:pPr>
      <w:r w:rsidRPr="0081771E">
        <w:rPr>
          <w:rFonts w:asciiTheme="minorHAnsi" w:cs="Arial" w:hAnsiTheme="minorHAnsi"/>
          <w:szCs w:val="22"/>
          <w:lang w:val="fr-FR"/>
        </w:rPr>
        <w:t>La durée contractuelle annuelle ne sera pas réduite.</w:t>
      </w:r>
    </w:p>
    <w:p w:rsidP="009C2B58" w:rsidR="00D7054F" w:rsidRDefault="00D7054F">
      <w:pPr>
        <w:pStyle w:val="Corpsdetexte"/>
        <w:spacing w:after="0" w:before="120" w:line="240" w:lineRule="auto"/>
        <w:jc w:val="both"/>
        <w:rPr>
          <w:rFonts w:asciiTheme="minorHAnsi" w:cs="Arial" w:hAnsiTheme="minorHAnsi"/>
          <w:b/>
          <w:szCs w:val="22"/>
          <w:lang w:val="fr-FR"/>
        </w:rPr>
      </w:pPr>
    </w:p>
    <w:p w:rsidR="00DC0ECE" w:rsidRDefault="00DC0ECE">
      <w:pPr>
        <w:rPr>
          <w:rFonts w:cs="Arial" w:eastAsia="Times New Roman"/>
          <w:b/>
        </w:rPr>
      </w:pPr>
      <w:r>
        <w:rPr>
          <w:rFonts w:cs="Arial"/>
          <w:b/>
        </w:rPr>
        <w:br w:type="page"/>
      </w:r>
    </w:p>
    <w:p w:rsidP="009C2B58" w:rsidR="00FE63FC" w:rsidRDefault="008E4D76" w:rsidRPr="009C2B58">
      <w:pPr>
        <w:pStyle w:val="Corpsdetexte"/>
        <w:pBdr>
          <w:top w:color="auto" w:space="1" w:sz="12" w:val="single"/>
          <w:left w:color="auto" w:space="4" w:sz="12" w:val="single"/>
          <w:bottom w:color="auto" w:space="1" w:sz="12" w:val="single"/>
          <w:right w:color="auto" w:space="4" w:sz="12" w:val="single"/>
        </w:pBdr>
        <w:spacing w:after="0" w:before="120" w:line="240" w:lineRule="auto"/>
        <w:jc w:val="center"/>
        <w:rPr>
          <w:rFonts w:asciiTheme="minorHAnsi" w:cs="Arial" w:hAnsiTheme="minorHAnsi"/>
          <w:b/>
          <w:sz w:val="24"/>
          <w:szCs w:val="24"/>
          <w:lang w:val="fr-FR"/>
        </w:rPr>
      </w:pPr>
      <w:r w:rsidRPr="009C2B58">
        <w:rPr>
          <w:rFonts w:asciiTheme="minorHAnsi" w:cs="Arial" w:hAnsiTheme="minorHAnsi"/>
          <w:b/>
          <w:sz w:val="24"/>
          <w:szCs w:val="24"/>
          <w:lang w:val="fr-FR"/>
        </w:rPr>
        <w:lastRenderedPageBreak/>
        <w:t>Titre</w:t>
      </w:r>
      <w:r w:rsidR="008F015B" w:rsidRPr="009C2B58">
        <w:rPr>
          <w:rFonts w:asciiTheme="minorHAnsi" w:cs="Arial" w:hAnsiTheme="minorHAnsi"/>
          <w:b/>
          <w:sz w:val="24"/>
          <w:szCs w:val="24"/>
          <w:lang w:val="fr-FR"/>
        </w:rPr>
        <w:t xml:space="preserve"> </w:t>
      </w:r>
      <w:r w:rsidR="00623919">
        <w:rPr>
          <w:rFonts w:asciiTheme="minorHAnsi" w:cs="Arial" w:hAnsiTheme="minorHAnsi"/>
          <w:b/>
          <w:sz w:val="24"/>
          <w:szCs w:val="24"/>
          <w:lang w:val="fr-FR"/>
        </w:rPr>
        <w:t>3</w:t>
      </w:r>
      <w:r w:rsidR="008F015B" w:rsidRPr="009C2B58">
        <w:rPr>
          <w:rFonts w:asciiTheme="minorHAnsi" w:cs="Arial" w:hAnsiTheme="minorHAnsi"/>
          <w:b/>
          <w:sz w:val="24"/>
          <w:szCs w:val="24"/>
          <w:lang w:val="fr-FR"/>
        </w:rPr>
        <w:t xml:space="preserve"> </w:t>
      </w:r>
      <w:r w:rsidR="00FE63FC" w:rsidRPr="009C2B58">
        <w:rPr>
          <w:rFonts w:asciiTheme="minorHAnsi" w:cs="Arial" w:hAnsiTheme="minorHAnsi"/>
          <w:b/>
          <w:sz w:val="24"/>
          <w:szCs w:val="24"/>
          <w:lang w:val="fr-FR"/>
        </w:rPr>
        <w:t>– Dispositions finales</w:t>
      </w:r>
    </w:p>
    <w:p w:rsidP="009C2B58" w:rsidR="00FE63FC" w:rsidRDefault="00FE63FC" w:rsidRPr="009C2B58">
      <w:pPr>
        <w:pStyle w:val="Corpsdetexte"/>
        <w:spacing w:after="0" w:before="120" w:line="240" w:lineRule="auto"/>
        <w:jc w:val="both"/>
        <w:rPr>
          <w:rFonts w:asciiTheme="minorHAnsi" w:cs="Arial" w:hAnsiTheme="minorHAnsi"/>
          <w:b/>
          <w:szCs w:val="22"/>
          <w:u w:val="single"/>
          <w:lang w:val="fr-FR"/>
        </w:rPr>
      </w:pPr>
    </w:p>
    <w:p w:rsidP="00457A6E" w:rsidR="00457A6E" w:rsidRDefault="00457A6E" w:rsidRPr="009C2B58">
      <w:pPr>
        <w:pStyle w:val="Corpsdetexte"/>
        <w:spacing w:after="0" w:before="120" w:line="240" w:lineRule="auto"/>
        <w:jc w:val="both"/>
        <w:rPr>
          <w:rFonts w:asciiTheme="minorHAnsi" w:cs="Arial" w:hAnsiTheme="minorHAnsi"/>
          <w:sz w:val="24"/>
          <w:szCs w:val="24"/>
          <w:lang w:val="fr-FR"/>
        </w:rPr>
      </w:pPr>
      <w:r w:rsidRPr="009C2B58">
        <w:rPr>
          <w:rFonts w:asciiTheme="minorHAnsi" w:cs="Arial" w:hAnsiTheme="minorHAnsi"/>
          <w:b/>
          <w:szCs w:val="22"/>
          <w:lang w:val="fr-FR"/>
        </w:rPr>
        <w:t xml:space="preserve">Article </w:t>
      </w:r>
      <w:r>
        <w:rPr>
          <w:rFonts w:asciiTheme="minorHAnsi" w:cs="Arial" w:hAnsiTheme="minorHAnsi"/>
          <w:b/>
          <w:szCs w:val="22"/>
          <w:lang w:val="fr-FR"/>
        </w:rPr>
        <w:t>3.1 -</w:t>
      </w:r>
      <w:r w:rsidRPr="009C2B58">
        <w:rPr>
          <w:rFonts w:asciiTheme="minorHAnsi" w:cs="Arial" w:hAnsiTheme="minorHAnsi"/>
          <w:b/>
          <w:szCs w:val="22"/>
          <w:lang w:val="fr-FR"/>
        </w:rPr>
        <w:t xml:space="preserve"> La mise en place de cet aménagement du temps de travail</w:t>
      </w:r>
    </w:p>
    <w:p w:rsidP="00457A6E" w:rsidR="00457A6E" w:rsidRDefault="00457A6E" w:rsidRPr="00001DDE">
      <w:pPr>
        <w:pStyle w:val="Default"/>
        <w:spacing w:before="120"/>
        <w:jc w:val="both"/>
        <w:rPr>
          <w:rFonts w:asciiTheme="minorHAnsi" w:cs="Arial" w:eastAsia="Times New Roman" w:hAnsiTheme="minorHAnsi"/>
          <w:color w:val="auto"/>
          <w:sz w:val="22"/>
          <w:szCs w:val="22"/>
          <w:lang w:eastAsia="en-US"/>
        </w:rPr>
      </w:pPr>
      <w:r w:rsidRPr="00001DDE">
        <w:rPr>
          <w:rFonts w:asciiTheme="minorHAnsi" w:cs="Arial" w:eastAsia="Times New Roman" w:hAnsiTheme="minorHAnsi"/>
          <w:color w:val="auto"/>
          <w:sz w:val="22"/>
          <w:szCs w:val="22"/>
          <w:lang w:eastAsia="en-US"/>
        </w:rPr>
        <w:t>La mise en œuvre</w:t>
      </w:r>
      <w:r>
        <w:rPr>
          <w:rFonts w:asciiTheme="minorHAnsi" w:cs="Arial" w:eastAsia="Times New Roman" w:hAnsiTheme="minorHAnsi"/>
          <w:color w:val="auto"/>
          <w:sz w:val="22"/>
          <w:szCs w:val="22"/>
          <w:lang w:eastAsia="en-US"/>
        </w:rPr>
        <w:t xml:space="preserve"> de ce dispositif de</w:t>
      </w:r>
      <w:r w:rsidRPr="00001DDE">
        <w:rPr>
          <w:rFonts w:asciiTheme="minorHAnsi" w:cs="Arial" w:eastAsia="Times New Roman" w:hAnsiTheme="minorHAnsi"/>
          <w:color w:val="auto"/>
          <w:sz w:val="22"/>
          <w:szCs w:val="22"/>
          <w:lang w:eastAsia="en-US"/>
        </w:rPr>
        <w:t xml:space="preserve"> travail à temps partiel annualisé, au sens de l'article </w:t>
      </w:r>
      <w:hyperlink r:id="rId12" w:history="1">
        <w:r w:rsidRPr="00001DDE">
          <w:rPr>
            <w:rFonts w:asciiTheme="minorHAnsi" w:cs="Arial" w:eastAsia="Times New Roman" w:hAnsiTheme="minorHAnsi"/>
            <w:color w:val="auto"/>
            <w:sz w:val="22"/>
            <w:szCs w:val="22"/>
            <w:lang w:eastAsia="en-US"/>
          </w:rPr>
          <w:t>L. 3121-44</w:t>
        </w:r>
      </w:hyperlink>
      <w:r w:rsidRPr="00001DDE">
        <w:rPr>
          <w:rFonts w:asciiTheme="minorHAnsi" w:cs="Arial" w:eastAsia="Times New Roman" w:hAnsiTheme="minorHAnsi"/>
          <w:color w:val="auto"/>
          <w:sz w:val="22"/>
          <w:szCs w:val="22"/>
          <w:lang w:eastAsia="en-US"/>
        </w:rPr>
        <w:t xml:space="preserve"> du code du travail, constitue une modification du contrat de travail qui nécessite l'accord exprès du salarié. </w:t>
      </w:r>
    </w:p>
    <w:p w:rsidP="00457A6E" w:rsidR="00457A6E" w:rsidRDefault="00457A6E" w:rsidRPr="009C2B58">
      <w:pPr>
        <w:spacing w:after="0" w:before="120" w:line="240" w:lineRule="auto"/>
        <w:jc w:val="both"/>
        <w:rPr>
          <w:rFonts w:cs="Arial"/>
        </w:rPr>
      </w:pPr>
    </w:p>
    <w:p w:rsidP="00457A6E" w:rsidR="00457A6E" w:rsidRDefault="00457A6E" w:rsidRPr="009C2B58">
      <w:pPr>
        <w:pStyle w:val="Corpsdetexte"/>
        <w:spacing w:after="0" w:before="120" w:line="240" w:lineRule="auto"/>
        <w:jc w:val="both"/>
        <w:rPr>
          <w:rFonts w:asciiTheme="minorHAnsi" w:cs="Arial" w:hAnsiTheme="minorHAnsi"/>
          <w:b/>
          <w:szCs w:val="22"/>
          <w:lang w:val="fr-FR"/>
        </w:rPr>
      </w:pPr>
      <w:r w:rsidRPr="009C2B58">
        <w:rPr>
          <w:rFonts w:asciiTheme="minorHAnsi" w:cs="Arial" w:hAnsiTheme="minorHAnsi"/>
          <w:b/>
          <w:szCs w:val="22"/>
          <w:lang w:val="fr-FR"/>
        </w:rPr>
        <w:t xml:space="preserve">Article </w:t>
      </w:r>
      <w:r>
        <w:rPr>
          <w:rFonts w:asciiTheme="minorHAnsi" w:cs="Arial" w:hAnsiTheme="minorHAnsi"/>
          <w:b/>
          <w:szCs w:val="22"/>
          <w:lang w:val="fr-FR"/>
        </w:rPr>
        <w:t>3.2 -</w:t>
      </w:r>
      <w:r w:rsidRPr="009C2B58">
        <w:rPr>
          <w:rFonts w:asciiTheme="minorHAnsi" w:cs="Arial" w:hAnsiTheme="minorHAnsi"/>
          <w:b/>
          <w:szCs w:val="22"/>
          <w:lang w:val="fr-FR"/>
        </w:rPr>
        <w:t xml:space="preserve"> Formalités à accomplir</w:t>
      </w:r>
    </w:p>
    <w:p w:rsidP="00457A6E" w:rsidR="00457A6E" w:rsidRDefault="00457A6E" w:rsidRPr="009C2B58">
      <w:pPr>
        <w:pStyle w:val="Corpsdetexte"/>
        <w:spacing w:after="0" w:before="120" w:line="240" w:lineRule="auto"/>
        <w:jc w:val="both"/>
        <w:rPr>
          <w:rFonts w:asciiTheme="minorHAnsi" w:cs="Arial" w:hAnsiTheme="minorHAnsi"/>
          <w:szCs w:val="22"/>
          <w:lang w:val="fr-FR"/>
        </w:rPr>
      </w:pPr>
      <w:r w:rsidRPr="009C2B58">
        <w:rPr>
          <w:rFonts w:asciiTheme="minorHAnsi" w:cs="Arial" w:hAnsiTheme="minorHAnsi"/>
          <w:szCs w:val="22"/>
          <w:lang w:val="fr-FR"/>
        </w:rPr>
        <w:t>L’employeur s’engage à effectuer toutes les formalités inhérentes à l’horaire collectif.</w:t>
      </w:r>
    </w:p>
    <w:p w:rsidP="00457A6E" w:rsidR="00457A6E" w:rsidRDefault="003024F5" w:rsidRPr="009C2B58">
      <w:pPr>
        <w:pStyle w:val="Corpsdetexte"/>
        <w:spacing w:after="0" w:before="120" w:line="240" w:lineRule="auto"/>
        <w:jc w:val="both"/>
        <w:rPr>
          <w:rFonts w:asciiTheme="minorHAnsi" w:cs="Arial" w:hAnsiTheme="minorHAnsi"/>
          <w:szCs w:val="22"/>
          <w:lang w:val="fr-FR"/>
        </w:rPr>
      </w:pPr>
      <w:r>
        <w:rPr>
          <w:rFonts w:asciiTheme="minorHAnsi" w:cs="Arial" w:hAnsiTheme="minorHAnsi"/>
          <w:szCs w:val="22"/>
          <w:lang w:val="fr-FR"/>
        </w:rPr>
        <w:t xml:space="preserve">Le programme indicatif de l’annualisation </w:t>
      </w:r>
      <w:r w:rsidR="00457A6E" w:rsidRPr="009C2B58">
        <w:rPr>
          <w:rFonts w:asciiTheme="minorHAnsi" w:cs="Arial" w:hAnsiTheme="minorHAnsi"/>
          <w:szCs w:val="22"/>
          <w:lang w:val="fr-FR"/>
        </w:rPr>
        <w:t>doit être daté et signé par l’employeur et affiché sur le lieu de travail des salariés auxquels il s’applique. Un double de l’exemplaire sera préalablement transmis à l’Inspecteur du Travail.</w:t>
      </w:r>
    </w:p>
    <w:p w:rsidP="00457A6E" w:rsidR="00457A6E" w:rsidRDefault="00457A6E" w:rsidRPr="009C2B58">
      <w:pPr>
        <w:pStyle w:val="Corpsdetexte"/>
        <w:spacing w:after="0" w:before="120" w:line="240" w:lineRule="auto"/>
        <w:jc w:val="both"/>
        <w:rPr>
          <w:rFonts w:asciiTheme="minorHAnsi" w:cs="Arial" w:hAnsiTheme="minorHAnsi"/>
          <w:szCs w:val="22"/>
          <w:highlight w:val="magenta"/>
          <w:lang w:val="fr-FR"/>
        </w:rPr>
      </w:pPr>
      <w:r w:rsidRPr="009C2B58">
        <w:rPr>
          <w:rFonts w:asciiTheme="minorHAnsi" w:cs="Arial" w:hAnsiTheme="minorHAnsi"/>
          <w:szCs w:val="22"/>
          <w:lang w:val="fr-FR"/>
        </w:rPr>
        <w:t>L’affichage doit comporter le nombre de semaines que comp</w:t>
      </w:r>
      <w:r>
        <w:rPr>
          <w:rFonts w:asciiTheme="minorHAnsi" w:cs="Arial" w:hAnsiTheme="minorHAnsi"/>
          <w:szCs w:val="22"/>
          <w:lang w:val="fr-FR"/>
        </w:rPr>
        <w:t>rend</w:t>
      </w:r>
      <w:r w:rsidRPr="009C2B58">
        <w:rPr>
          <w:rFonts w:asciiTheme="minorHAnsi" w:cs="Arial" w:hAnsiTheme="minorHAnsi"/>
          <w:szCs w:val="22"/>
          <w:lang w:val="fr-FR"/>
        </w:rPr>
        <w:t xml:space="preserve"> la période de référence fixé par l’accord et doit mentionner les heures auxquelles commence et finit chaque période de travail, ainsi que la répartition des heures de travail au sein de chaque semaine de la période de 12 mois. Les heures et la durée des repos devront également être mentionnées (art. L.3171-1 du </w:t>
      </w:r>
      <w:r>
        <w:rPr>
          <w:rFonts w:asciiTheme="minorHAnsi" w:cs="Arial" w:hAnsiTheme="minorHAnsi"/>
          <w:szCs w:val="22"/>
          <w:lang w:val="fr-FR"/>
        </w:rPr>
        <w:t>C</w:t>
      </w:r>
      <w:r w:rsidRPr="009C2B58">
        <w:rPr>
          <w:rFonts w:asciiTheme="minorHAnsi" w:cs="Arial" w:hAnsiTheme="minorHAnsi"/>
          <w:szCs w:val="22"/>
          <w:lang w:val="fr-FR"/>
        </w:rPr>
        <w:t>ode du travail).</w:t>
      </w:r>
    </w:p>
    <w:p w:rsidP="003024F5" w:rsidR="003024F5" w:rsidRDefault="003024F5" w:rsidRPr="009C2B58">
      <w:pPr>
        <w:spacing w:after="0" w:before="120" w:line="240" w:lineRule="auto"/>
        <w:rPr>
          <w:rFonts w:cs="Arial" w:eastAsia="Times New Roman"/>
          <w:highlight w:val="green"/>
        </w:rPr>
      </w:pPr>
    </w:p>
    <w:p w:rsidP="003024F5" w:rsidR="003024F5" w:rsidRDefault="003024F5" w:rsidRPr="009C2B58">
      <w:pPr>
        <w:pStyle w:val="Corpsdetexte"/>
        <w:spacing w:after="0" w:before="120" w:line="240" w:lineRule="auto"/>
        <w:jc w:val="both"/>
        <w:rPr>
          <w:rFonts w:asciiTheme="minorHAnsi" w:cs="Arial" w:hAnsiTheme="minorHAnsi"/>
          <w:b/>
          <w:szCs w:val="22"/>
          <w:lang w:val="fr-FR"/>
        </w:rPr>
      </w:pPr>
      <w:r w:rsidRPr="009C2B58">
        <w:rPr>
          <w:rFonts w:asciiTheme="minorHAnsi" w:cs="Arial" w:hAnsiTheme="minorHAnsi"/>
          <w:b/>
          <w:szCs w:val="22"/>
          <w:lang w:val="fr-FR"/>
        </w:rPr>
        <w:t xml:space="preserve">Article </w:t>
      </w:r>
      <w:r>
        <w:rPr>
          <w:rFonts w:asciiTheme="minorHAnsi" w:cs="Arial" w:hAnsiTheme="minorHAnsi"/>
          <w:b/>
          <w:szCs w:val="22"/>
          <w:lang w:val="fr-FR"/>
        </w:rPr>
        <w:t>3</w:t>
      </w:r>
      <w:r w:rsidRPr="009C2B58">
        <w:rPr>
          <w:rFonts w:asciiTheme="minorHAnsi" w:cs="Arial" w:hAnsiTheme="minorHAnsi"/>
          <w:b/>
          <w:szCs w:val="22"/>
          <w:lang w:val="fr-FR"/>
        </w:rPr>
        <w:t>.</w:t>
      </w:r>
      <w:r w:rsidR="007B3071">
        <w:rPr>
          <w:rFonts w:asciiTheme="minorHAnsi" w:cs="Arial" w:hAnsiTheme="minorHAnsi"/>
          <w:b/>
          <w:szCs w:val="22"/>
          <w:lang w:val="fr-FR"/>
        </w:rPr>
        <w:t xml:space="preserve">3 </w:t>
      </w:r>
      <w:r w:rsidR="00AE0339">
        <w:rPr>
          <w:rFonts w:asciiTheme="minorHAnsi" w:cs="Arial" w:hAnsiTheme="minorHAnsi"/>
          <w:b/>
          <w:szCs w:val="22"/>
          <w:lang w:val="fr-FR"/>
        </w:rPr>
        <w:t xml:space="preserve">- </w:t>
      </w:r>
      <w:r w:rsidRPr="009C2B58">
        <w:rPr>
          <w:rFonts w:asciiTheme="minorHAnsi" w:cs="Arial" w:hAnsiTheme="minorHAnsi"/>
          <w:b/>
          <w:szCs w:val="22"/>
          <w:lang w:val="fr-FR"/>
        </w:rPr>
        <w:t>Durée de l’accord</w:t>
      </w:r>
    </w:p>
    <w:p w:rsidP="003024F5" w:rsidR="003024F5" w:rsidRDefault="003024F5" w:rsidRPr="009C2B58">
      <w:pPr>
        <w:pStyle w:val="Corpsdetexte"/>
        <w:spacing w:after="0" w:before="120" w:line="240" w:lineRule="auto"/>
        <w:jc w:val="both"/>
        <w:rPr>
          <w:rFonts w:asciiTheme="minorHAnsi" w:cs="Arial" w:hAnsiTheme="minorHAnsi"/>
          <w:szCs w:val="22"/>
          <w:lang w:val="fr-FR"/>
        </w:rPr>
      </w:pPr>
      <w:r w:rsidRPr="009C2B58">
        <w:rPr>
          <w:rFonts w:asciiTheme="minorHAnsi" w:cs="Arial" w:hAnsiTheme="minorHAnsi"/>
          <w:szCs w:val="22"/>
          <w:lang w:val="fr-FR"/>
        </w:rPr>
        <w:t xml:space="preserve">Le présent accord est conclu pour une durée indéterminée et il s’appliquera à compter du </w:t>
      </w:r>
      <w:r w:rsidR="006162C9">
        <w:rPr>
          <w:rFonts w:asciiTheme="minorHAnsi" w:cs="Arial" w:hAnsiTheme="minorHAnsi"/>
          <w:szCs w:val="22"/>
          <w:lang w:val="fr-FR"/>
        </w:rPr>
        <w:t>1</w:t>
      </w:r>
      <w:r w:rsidR="006162C9" w:rsidRPr="006162C9">
        <w:rPr>
          <w:rFonts w:asciiTheme="minorHAnsi" w:cs="Arial" w:hAnsiTheme="minorHAnsi"/>
          <w:szCs w:val="22"/>
          <w:vertAlign w:val="superscript"/>
          <w:lang w:val="fr-FR"/>
        </w:rPr>
        <w:t>er</w:t>
      </w:r>
      <w:r w:rsidR="006162C9">
        <w:rPr>
          <w:rFonts w:asciiTheme="minorHAnsi" w:cs="Arial" w:hAnsiTheme="minorHAnsi"/>
          <w:szCs w:val="22"/>
          <w:lang w:val="fr-FR"/>
        </w:rPr>
        <w:t xml:space="preserve"> octobre</w:t>
      </w:r>
      <w:r w:rsidR="005A147E">
        <w:rPr>
          <w:rFonts w:asciiTheme="minorHAnsi" w:cs="Arial" w:hAnsiTheme="minorHAnsi"/>
          <w:szCs w:val="22"/>
          <w:lang w:val="fr-FR"/>
        </w:rPr>
        <w:t xml:space="preserve"> 2018 </w:t>
      </w:r>
      <w:r w:rsidRPr="009C2B58">
        <w:rPr>
          <w:rFonts w:asciiTheme="minorHAnsi" w:cs="Arial" w:hAnsiTheme="minorHAnsi"/>
          <w:szCs w:val="22"/>
          <w:lang w:val="fr-FR"/>
        </w:rPr>
        <w:t xml:space="preserve">et au plus tôt à partir du jour qui suit son dépôt auprès du service compétent. </w:t>
      </w:r>
    </w:p>
    <w:p w:rsidP="003024F5" w:rsidR="003024F5" w:rsidRDefault="003024F5" w:rsidRPr="0029202F">
      <w:pPr>
        <w:pStyle w:val="Corpsdetexte"/>
        <w:jc w:val="both"/>
        <w:rPr>
          <w:rFonts w:asciiTheme="minorHAnsi" w:cs="Arial" w:hAnsiTheme="minorHAnsi"/>
          <w:szCs w:val="22"/>
          <w:lang w:val="fr-FR"/>
        </w:rPr>
      </w:pPr>
    </w:p>
    <w:p w:rsidP="003024F5" w:rsidR="003024F5" w:rsidRDefault="003024F5" w:rsidRPr="00D17EC1">
      <w:pPr>
        <w:pStyle w:val="Corpsdetexte"/>
        <w:jc w:val="both"/>
        <w:rPr>
          <w:rFonts w:asciiTheme="minorHAnsi" w:cs="Arial" w:hAnsiTheme="minorHAnsi"/>
          <w:b/>
          <w:szCs w:val="22"/>
          <w:lang w:val="fr-FR"/>
        </w:rPr>
      </w:pPr>
      <w:r w:rsidRPr="00D17EC1">
        <w:rPr>
          <w:rFonts w:asciiTheme="minorHAnsi" w:cs="Arial" w:hAnsiTheme="minorHAnsi"/>
          <w:b/>
          <w:szCs w:val="22"/>
          <w:lang w:val="fr-FR"/>
        </w:rPr>
        <w:t>Article 3.</w:t>
      </w:r>
      <w:r w:rsidR="007B3071">
        <w:rPr>
          <w:rFonts w:asciiTheme="minorHAnsi" w:cs="Arial" w:hAnsiTheme="minorHAnsi"/>
          <w:b/>
          <w:szCs w:val="22"/>
          <w:lang w:val="fr-FR"/>
        </w:rPr>
        <w:t>4</w:t>
      </w:r>
      <w:r w:rsidR="007B3071" w:rsidRPr="00D17EC1">
        <w:rPr>
          <w:rFonts w:asciiTheme="minorHAnsi" w:cs="Arial" w:hAnsiTheme="minorHAnsi"/>
          <w:b/>
          <w:szCs w:val="22"/>
          <w:lang w:val="fr-FR"/>
        </w:rPr>
        <w:t xml:space="preserve"> </w:t>
      </w:r>
      <w:r w:rsidR="00AE0339">
        <w:rPr>
          <w:rFonts w:asciiTheme="minorHAnsi" w:cs="Arial" w:hAnsiTheme="minorHAnsi"/>
          <w:b/>
          <w:szCs w:val="22"/>
          <w:lang w:val="fr-FR"/>
        </w:rPr>
        <w:t xml:space="preserve">- </w:t>
      </w:r>
      <w:r w:rsidRPr="00D17EC1">
        <w:rPr>
          <w:rFonts w:asciiTheme="minorHAnsi" w:cs="Arial" w:hAnsiTheme="minorHAnsi"/>
          <w:b/>
          <w:szCs w:val="22"/>
          <w:lang w:val="fr-FR"/>
        </w:rPr>
        <w:t xml:space="preserve">Révision de l’accord </w:t>
      </w:r>
    </w:p>
    <w:p w:rsidP="00C70447" w:rsidR="00C70447" w:rsidRDefault="00C70447">
      <w:pPr>
        <w:spacing w:before="120"/>
        <w:jc w:val="both"/>
        <w:rPr>
          <w:rFonts w:ascii="Calibri" w:hAnsi="Calibri"/>
          <w:strike/>
          <w:color w:val="1F4E79"/>
        </w:rPr>
      </w:pPr>
      <w:r>
        <w:t xml:space="preserve">Pendant sa durée d'application, le présent accord pourra être révisé conformément aux dispositions légales qui lui sont applicables. </w:t>
      </w:r>
    </w:p>
    <w:p w:rsidP="00C70447" w:rsidR="00C70447" w:rsidRDefault="00C70447">
      <w:pPr>
        <w:spacing w:before="120"/>
        <w:jc w:val="both"/>
      </w:pPr>
      <w:r>
        <w:t xml:space="preserve">Toute personne ainsi habilitée devra adresser sa demande de révision par lettre recommandée avec accusé de réception à chacune des parties signataires. Celle-ci devra comporter l’indication des dispositions dont la révision est demandée, accompagnée, le cas échéant, de propositions de remplacement. </w:t>
      </w:r>
    </w:p>
    <w:p w:rsidP="00C70447" w:rsidR="00C70447" w:rsidRDefault="00C70447">
      <w:pPr>
        <w:spacing w:before="120"/>
        <w:jc w:val="both"/>
      </w:pPr>
      <w:r>
        <w:t xml:space="preserve">Le plus rapidement possible et au plus tard dans un délai de trois mois suivant la réception de cette lettre, les parties concernées devront ouvrir une négociation en vue de la rédaction d’un nouveau texte. </w:t>
      </w:r>
    </w:p>
    <w:p w:rsidP="00C70447" w:rsidR="00C70447" w:rsidRDefault="00C70447">
      <w:pPr>
        <w:spacing w:before="120"/>
        <w:jc w:val="both"/>
      </w:pPr>
      <w:r>
        <w:t>La révision proposée donnera éventuellement lieu à l’établissement d’un avenant se substituant de plein droit aux stipulations de l’accord qu’il modifie sous réserve de remplir les conditions de validité.</w:t>
      </w:r>
    </w:p>
    <w:p w:rsidP="00C70447" w:rsidR="00C70447" w:rsidRDefault="00C70447">
      <w:pPr>
        <w:spacing w:before="120"/>
        <w:jc w:val="both"/>
      </w:pPr>
      <w:r>
        <w:t>Cet avenant devra faire l’objet des formalités de dépôt prévues à l’article L. 2231-6 du Code du travail.</w:t>
      </w:r>
    </w:p>
    <w:p w:rsidP="00C70447" w:rsidR="00C70447" w:rsidRDefault="00C70447">
      <w:r>
        <w:t>Dans l’attente de son entrée en vigueur, les dispositions de l’accord, objet de la demande de révision, continueront de produire effet.</w:t>
      </w:r>
    </w:p>
    <w:p w:rsidP="00C70447" w:rsidR="00170396" w:rsidRDefault="00170396"/>
    <w:p w:rsidP="003024F5" w:rsidR="003024F5" w:rsidRDefault="003024F5" w:rsidRPr="004C4D05">
      <w:pPr>
        <w:pStyle w:val="Corpsdetexte"/>
        <w:jc w:val="both"/>
        <w:rPr>
          <w:rFonts w:asciiTheme="minorHAnsi" w:cs="Arial" w:hAnsiTheme="minorHAnsi"/>
          <w:b/>
          <w:szCs w:val="22"/>
          <w:lang w:val="fr-FR"/>
        </w:rPr>
      </w:pPr>
      <w:r w:rsidRPr="003024F5">
        <w:rPr>
          <w:rFonts w:asciiTheme="minorHAnsi" w:cs="Arial" w:hAnsiTheme="minorHAnsi"/>
          <w:b/>
          <w:szCs w:val="22"/>
          <w:lang w:val="fr-FR"/>
        </w:rPr>
        <w:lastRenderedPageBreak/>
        <w:t>Article 3.</w:t>
      </w:r>
      <w:r w:rsidR="007B3071">
        <w:rPr>
          <w:rFonts w:asciiTheme="minorHAnsi" w:cs="Arial" w:hAnsiTheme="minorHAnsi"/>
          <w:b/>
          <w:szCs w:val="22"/>
          <w:lang w:val="fr-FR"/>
        </w:rPr>
        <w:t xml:space="preserve">5 </w:t>
      </w:r>
      <w:r w:rsidR="00AE0339">
        <w:rPr>
          <w:rFonts w:asciiTheme="minorHAnsi" w:cs="Arial" w:hAnsiTheme="minorHAnsi"/>
          <w:b/>
          <w:szCs w:val="22"/>
          <w:lang w:val="fr-FR"/>
        </w:rPr>
        <w:t>-</w:t>
      </w:r>
      <w:r w:rsidRPr="003024F5">
        <w:rPr>
          <w:rFonts w:asciiTheme="minorHAnsi" w:cs="Arial" w:hAnsiTheme="minorHAnsi"/>
          <w:b/>
          <w:szCs w:val="22"/>
          <w:lang w:val="fr-FR"/>
        </w:rPr>
        <w:t xml:space="preserve"> Dénonciation de l’accord</w:t>
      </w:r>
    </w:p>
    <w:p w:rsidP="00C70447" w:rsidR="00C70447" w:rsidRDefault="00C70447">
      <w:pPr>
        <w:spacing w:before="120"/>
        <w:jc w:val="both"/>
        <w:rPr>
          <w:rFonts w:ascii="Calibri" w:hAnsi="Calibri"/>
        </w:rPr>
      </w:pPr>
      <w:r>
        <w:t xml:space="preserve">Le présent accord pourra être dénoncé par l’une ou l’autre des parties signataires, conformément aux dispositions légales qui lui sont applicables. </w:t>
      </w:r>
    </w:p>
    <w:p w:rsidP="00C70447" w:rsidR="00C70447" w:rsidRDefault="00C70447">
      <w:pPr>
        <w:spacing w:before="120"/>
        <w:jc w:val="both"/>
      </w:pPr>
      <w:r>
        <w:t>La dénonciation devra alors être notifiée à chacune des autres parties signataires ou adhérentes et donner lieu à dépôt conformément aux articles L. 2231-6 et L. 2261-1 du Code du travail.</w:t>
      </w:r>
    </w:p>
    <w:p w:rsidP="00C70447" w:rsidR="00C70447" w:rsidRDefault="00C70447">
      <w:pPr>
        <w:spacing w:before="120"/>
        <w:jc w:val="both"/>
      </w:pPr>
      <w:r>
        <w:t>La date de dépôt constituera le point de départ du délai de préavis. Une nouvelle négociation s'engagera, à la demande d'une des parties intéressées, dans les trois mois suivant le début du préavis. Elle pourra donner lieu à un accord, y compris avant l'expiration de ce dernier.</w:t>
      </w:r>
    </w:p>
    <w:p w:rsidP="00C70447" w:rsidR="00C70447" w:rsidRDefault="00C70447">
      <w:pPr>
        <w:spacing w:before="120"/>
        <w:jc w:val="both"/>
      </w:pPr>
      <w:r>
        <w:t>La dénonciation prendra effet au terme d’un préavis de trois mois. A cette date, l’accord dénoncé continuera de produire effet conformément aux dispositions légales pendant un an, sauf application d’un accord de substitution.</w:t>
      </w:r>
    </w:p>
    <w:p w:rsidP="00C70447" w:rsidR="00C70447" w:rsidRDefault="00C70447">
      <w:pPr>
        <w:spacing w:before="120"/>
        <w:jc w:val="both"/>
      </w:pPr>
      <w:r>
        <w:t xml:space="preserve">En cas de dénonciation du présent accord collectif et en l’absence de conclusion d’un nouvel accord, dans le délai requis d’un an, le présent accord cessera de produire effet. </w:t>
      </w:r>
    </w:p>
    <w:p w:rsidP="003024F5" w:rsidR="003024F5" w:rsidRDefault="003024F5">
      <w:pPr>
        <w:pStyle w:val="Corpsdetexte"/>
        <w:jc w:val="both"/>
        <w:rPr>
          <w:rFonts w:asciiTheme="minorHAnsi" w:cs="Arial" w:hAnsiTheme="minorHAnsi"/>
          <w:szCs w:val="22"/>
          <w:lang w:val="fr-FR"/>
        </w:rPr>
      </w:pPr>
    </w:p>
    <w:p w:rsidP="003024F5" w:rsidR="003024F5" w:rsidRDefault="003024F5" w:rsidRPr="007B3071">
      <w:pPr>
        <w:pStyle w:val="Corpsdetexte"/>
        <w:spacing w:after="0" w:before="120" w:line="240" w:lineRule="auto"/>
        <w:jc w:val="both"/>
        <w:rPr>
          <w:rFonts w:asciiTheme="minorHAnsi" w:cs="Arial" w:hAnsiTheme="minorHAnsi"/>
          <w:b/>
          <w:szCs w:val="22"/>
          <w:lang w:val="fr-FR"/>
        </w:rPr>
      </w:pPr>
      <w:r w:rsidRPr="007B3071">
        <w:rPr>
          <w:rFonts w:asciiTheme="minorHAnsi" w:cs="Arial" w:hAnsiTheme="minorHAnsi"/>
          <w:b/>
          <w:szCs w:val="22"/>
          <w:lang w:val="fr-FR"/>
        </w:rPr>
        <w:t>Article 3.</w:t>
      </w:r>
      <w:r w:rsidR="00C70447">
        <w:rPr>
          <w:rFonts w:asciiTheme="minorHAnsi" w:cs="Arial" w:hAnsiTheme="minorHAnsi"/>
          <w:b/>
          <w:szCs w:val="22"/>
          <w:lang w:val="fr-FR"/>
        </w:rPr>
        <w:t>6</w:t>
      </w:r>
      <w:r w:rsidR="00C70447" w:rsidRPr="007B3071">
        <w:rPr>
          <w:rFonts w:asciiTheme="minorHAnsi" w:cs="Arial" w:hAnsiTheme="minorHAnsi"/>
          <w:b/>
          <w:szCs w:val="22"/>
          <w:lang w:val="fr-FR"/>
        </w:rPr>
        <w:t xml:space="preserve"> </w:t>
      </w:r>
      <w:r w:rsidR="00AE0339" w:rsidRPr="007B3071">
        <w:rPr>
          <w:rFonts w:asciiTheme="minorHAnsi" w:cs="Arial" w:hAnsiTheme="minorHAnsi"/>
          <w:b/>
          <w:szCs w:val="22"/>
          <w:lang w:val="fr-FR"/>
        </w:rPr>
        <w:t>-</w:t>
      </w:r>
      <w:r w:rsidRPr="007B3071">
        <w:rPr>
          <w:rFonts w:asciiTheme="minorHAnsi" w:cs="Arial" w:hAnsiTheme="minorHAnsi"/>
          <w:b/>
          <w:szCs w:val="22"/>
          <w:lang w:val="fr-FR"/>
        </w:rPr>
        <w:t xml:space="preserve"> Modalités de prise en compte des demandes relatives aux thèmes de négociation</w:t>
      </w:r>
    </w:p>
    <w:p w:rsidP="003024F5" w:rsidR="003024F5" w:rsidRDefault="003024F5" w:rsidRPr="00E951A0">
      <w:pPr>
        <w:pStyle w:val="Corpsdetexte"/>
        <w:spacing w:after="0" w:before="120" w:line="240" w:lineRule="auto"/>
        <w:jc w:val="both"/>
        <w:rPr>
          <w:rFonts w:asciiTheme="minorHAnsi" w:cs="Arial" w:hAnsiTheme="minorHAnsi"/>
          <w:szCs w:val="22"/>
          <w:lang w:val="fr-FR"/>
        </w:rPr>
      </w:pPr>
      <w:r w:rsidRPr="007B3071">
        <w:rPr>
          <w:rFonts w:asciiTheme="minorHAnsi" w:cs="Arial" w:hAnsiTheme="minorHAnsi"/>
          <w:szCs w:val="22"/>
          <w:lang w:val="fr-FR"/>
        </w:rPr>
        <w:t>En cas de demande de la part d’une ou plusieurs organisation(s) syndicale(s) sur le thème faisant</w:t>
      </w:r>
      <w:r w:rsidRPr="00E951A0">
        <w:rPr>
          <w:rFonts w:asciiTheme="minorHAnsi" w:cs="Arial" w:hAnsiTheme="minorHAnsi"/>
          <w:szCs w:val="22"/>
          <w:lang w:val="fr-FR"/>
        </w:rPr>
        <w:t xml:space="preserve"> l’objet du présent accord, l’employeur s’engage à y apporter une réponse dans un délai raisonnable / ou de l’inscrire à l’ordre du jour de la prochaine réunion annuelle. »</w:t>
      </w:r>
    </w:p>
    <w:p w:rsidP="003024F5" w:rsidR="003024F5" w:rsidRDefault="003024F5">
      <w:pPr>
        <w:pStyle w:val="Corpsdetexte"/>
        <w:spacing w:after="0" w:before="120" w:line="240" w:lineRule="auto"/>
        <w:jc w:val="both"/>
        <w:rPr>
          <w:rFonts w:asciiTheme="minorHAnsi" w:cs="Arial" w:hAnsiTheme="minorHAnsi"/>
          <w:b/>
          <w:szCs w:val="22"/>
          <w:lang w:val="fr-FR"/>
        </w:rPr>
      </w:pPr>
    </w:p>
    <w:p w:rsidP="003024F5" w:rsidR="003024F5" w:rsidRDefault="003024F5" w:rsidRPr="009C2B58">
      <w:pPr>
        <w:pStyle w:val="Corpsdetexte"/>
        <w:spacing w:after="0" w:before="120" w:line="240" w:lineRule="auto"/>
        <w:jc w:val="both"/>
        <w:rPr>
          <w:rFonts w:asciiTheme="minorHAnsi" w:cs="Arial" w:hAnsiTheme="minorHAnsi"/>
          <w:b/>
          <w:i/>
          <w:color w:themeColor="accent1" w:val="4F81BD"/>
          <w:szCs w:val="22"/>
          <w:lang w:val="fr-FR"/>
        </w:rPr>
      </w:pPr>
      <w:r w:rsidRPr="003024F5">
        <w:rPr>
          <w:rFonts w:asciiTheme="minorHAnsi" w:cs="Arial" w:hAnsiTheme="minorHAnsi"/>
          <w:b/>
          <w:szCs w:val="22"/>
          <w:lang w:val="fr-FR"/>
        </w:rPr>
        <w:t>Article 3.</w:t>
      </w:r>
      <w:r w:rsidR="00C70447">
        <w:rPr>
          <w:rFonts w:asciiTheme="minorHAnsi" w:cs="Arial" w:hAnsiTheme="minorHAnsi"/>
          <w:b/>
          <w:szCs w:val="22"/>
          <w:lang w:val="fr-FR"/>
        </w:rPr>
        <w:t>7</w:t>
      </w:r>
      <w:r w:rsidR="00C70447" w:rsidRPr="003024F5">
        <w:rPr>
          <w:rFonts w:asciiTheme="minorHAnsi" w:cs="Arial" w:hAnsiTheme="minorHAnsi"/>
          <w:b/>
          <w:szCs w:val="22"/>
          <w:lang w:val="fr-FR"/>
        </w:rPr>
        <w:t xml:space="preserve"> </w:t>
      </w:r>
      <w:r w:rsidR="00C70447">
        <w:rPr>
          <w:rFonts w:asciiTheme="minorHAnsi" w:cs="Arial" w:hAnsiTheme="minorHAnsi"/>
          <w:b/>
          <w:szCs w:val="22"/>
          <w:lang w:val="fr-FR"/>
        </w:rPr>
        <w:t xml:space="preserve">- </w:t>
      </w:r>
      <w:r w:rsidRPr="003024F5">
        <w:rPr>
          <w:rFonts w:asciiTheme="minorHAnsi" w:cs="Arial" w:hAnsiTheme="minorHAnsi"/>
          <w:b/>
          <w:szCs w:val="22"/>
          <w:lang w:val="fr-FR"/>
        </w:rPr>
        <w:t>Interprétation de l’accord</w:t>
      </w:r>
      <w:r w:rsidRPr="009C2B58">
        <w:rPr>
          <w:rFonts w:asciiTheme="minorHAnsi" w:cs="Arial" w:hAnsiTheme="minorHAnsi"/>
          <w:b/>
          <w:szCs w:val="22"/>
          <w:lang w:val="fr-FR"/>
        </w:rPr>
        <w:t xml:space="preserve"> </w:t>
      </w:r>
    </w:p>
    <w:p w:rsidP="003024F5" w:rsidR="003024F5" w:rsidRDefault="003024F5" w:rsidRPr="009F616A">
      <w:pPr>
        <w:pStyle w:val="Corpsdetexte"/>
        <w:spacing w:after="0" w:before="120" w:line="240" w:lineRule="auto"/>
        <w:jc w:val="both"/>
        <w:rPr>
          <w:rFonts w:asciiTheme="minorHAnsi" w:cs="Arial" w:hAnsiTheme="minorHAnsi"/>
          <w:szCs w:val="22"/>
          <w:lang w:val="fr-FR"/>
        </w:rPr>
      </w:pPr>
      <w:r w:rsidRPr="009F616A">
        <w:rPr>
          <w:rFonts w:asciiTheme="minorHAnsi" w:cs="Arial" w:hAnsiTheme="minorHAnsi"/>
          <w:szCs w:val="22"/>
          <w:lang w:val="fr-FR"/>
        </w:rPr>
        <w:t xml:space="preserve">Les représentants de chacune des parties signataires conviennent de se rencontrer à la requête de la partie la plus diligente, dans les jours suivant la demande, pour étudier et tenter de régler tout différend d’ordre individuel ou collectif né de l’application du présent accord. La demande de réunion consigne l’exposé précis du différend. </w:t>
      </w:r>
    </w:p>
    <w:p w:rsidP="003024F5" w:rsidR="003024F5" w:rsidRDefault="003024F5" w:rsidRPr="009F616A">
      <w:pPr>
        <w:pStyle w:val="Corpsdetexte"/>
        <w:spacing w:after="0" w:before="120" w:line="240" w:lineRule="auto"/>
        <w:jc w:val="both"/>
        <w:rPr>
          <w:rFonts w:asciiTheme="minorHAnsi" w:cs="Arial" w:hAnsiTheme="minorHAnsi"/>
          <w:szCs w:val="22"/>
          <w:lang w:val="fr-FR"/>
        </w:rPr>
      </w:pPr>
      <w:r w:rsidRPr="009F616A">
        <w:rPr>
          <w:rFonts w:asciiTheme="minorHAnsi" w:cs="Arial" w:hAnsiTheme="minorHAnsi"/>
          <w:szCs w:val="22"/>
          <w:lang w:val="fr-FR"/>
        </w:rPr>
        <w:t xml:space="preserve">Le représentant des salariés sera le salarié le plus âgé de l’entreprise, sauf si le différent d’interprétation le concerne directement. Dans cette hypothèse, le représentant des salariés sera le deuxième salarié le plus âgé, sauf si le différent d’interprétation le concerne directement, </w:t>
      </w:r>
      <w:proofErr w:type="spellStart"/>
      <w:r w:rsidRPr="009F616A">
        <w:rPr>
          <w:rFonts w:asciiTheme="minorHAnsi" w:cs="Arial" w:hAnsiTheme="minorHAnsi"/>
          <w:szCs w:val="22"/>
          <w:lang w:val="fr-FR"/>
        </w:rPr>
        <w:t>etc</w:t>
      </w:r>
      <w:proofErr w:type="spellEnd"/>
      <w:r w:rsidRPr="009F616A">
        <w:rPr>
          <w:rFonts w:asciiTheme="minorHAnsi" w:cs="Arial" w:hAnsiTheme="minorHAnsi"/>
          <w:szCs w:val="22"/>
          <w:lang w:val="fr-FR"/>
        </w:rPr>
        <w:t>, …</w:t>
      </w:r>
      <w:r>
        <w:rPr>
          <w:rFonts w:asciiTheme="minorHAnsi" w:cs="Arial" w:hAnsiTheme="minorHAnsi"/>
          <w:szCs w:val="22"/>
          <w:lang w:val="fr-FR"/>
        </w:rPr>
        <w:t xml:space="preserve"> </w:t>
      </w:r>
    </w:p>
    <w:p w:rsidP="003024F5" w:rsidR="003024F5" w:rsidRDefault="003024F5">
      <w:pPr>
        <w:pStyle w:val="Corpsdetexte"/>
        <w:spacing w:after="0" w:before="120" w:line="240" w:lineRule="auto"/>
        <w:jc w:val="both"/>
        <w:rPr>
          <w:rFonts w:asciiTheme="minorHAnsi" w:cs="Arial" w:hAnsiTheme="minorHAnsi"/>
          <w:szCs w:val="22"/>
          <w:lang w:val="fr-FR"/>
        </w:rPr>
      </w:pPr>
      <w:r w:rsidRPr="009F616A">
        <w:rPr>
          <w:rFonts w:asciiTheme="minorHAnsi" w:cs="Arial" w:hAnsiTheme="minorHAnsi"/>
          <w:szCs w:val="22"/>
          <w:lang w:val="fr-FR"/>
        </w:rPr>
        <w:t>Si le différent d’interprétation concerne tous les salariés, le représentant des salar</w:t>
      </w:r>
      <w:r>
        <w:rPr>
          <w:rFonts w:asciiTheme="minorHAnsi" w:cs="Arial" w:hAnsiTheme="minorHAnsi"/>
          <w:szCs w:val="22"/>
          <w:lang w:val="fr-FR"/>
        </w:rPr>
        <w:t xml:space="preserve">iés sera élu par le personnel. </w:t>
      </w:r>
    </w:p>
    <w:p w:rsidP="003024F5" w:rsidR="003024F5" w:rsidRDefault="003024F5">
      <w:pPr>
        <w:pStyle w:val="Corpsdetexte"/>
        <w:spacing w:after="0" w:before="120" w:line="240" w:lineRule="auto"/>
        <w:jc w:val="both"/>
        <w:rPr>
          <w:rFonts w:asciiTheme="minorHAnsi" w:cs="Arial" w:hAnsiTheme="minorHAnsi"/>
          <w:szCs w:val="22"/>
          <w:lang w:val="fr-FR"/>
        </w:rPr>
      </w:pPr>
    </w:p>
    <w:p w:rsidP="003024F5" w:rsidR="003024F5" w:rsidRDefault="003024F5" w:rsidRPr="009C2B58">
      <w:pPr>
        <w:pStyle w:val="Corpsdetexte"/>
        <w:spacing w:after="0" w:before="120" w:line="240" w:lineRule="auto"/>
        <w:jc w:val="both"/>
        <w:rPr>
          <w:rFonts w:asciiTheme="minorHAnsi" w:cs="Arial" w:hAnsiTheme="minorHAnsi"/>
          <w:b/>
          <w:szCs w:val="22"/>
          <w:lang w:val="fr-FR"/>
        </w:rPr>
      </w:pPr>
      <w:r w:rsidRPr="003024F5">
        <w:rPr>
          <w:rFonts w:asciiTheme="minorHAnsi" w:cs="Arial" w:hAnsiTheme="minorHAnsi"/>
          <w:b/>
          <w:szCs w:val="22"/>
          <w:lang w:val="fr-FR"/>
        </w:rPr>
        <w:t>Article 3.</w:t>
      </w:r>
      <w:r w:rsidR="00C70447">
        <w:rPr>
          <w:rFonts w:asciiTheme="minorHAnsi" w:cs="Arial" w:hAnsiTheme="minorHAnsi"/>
          <w:b/>
          <w:szCs w:val="22"/>
          <w:lang w:val="fr-FR"/>
        </w:rPr>
        <w:t xml:space="preserve">8 </w:t>
      </w:r>
      <w:r w:rsidR="00AE0339">
        <w:rPr>
          <w:rFonts w:asciiTheme="minorHAnsi" w:cs="Arial" w:hAnsiTheme="minorHAnsi"/>
          <w:b/>
          <w:szCs w:val="22"/>
          <w:lang w:val="fr-FR"/>
        </w:rPr>
        <w:t>-</w:t>
      </w:r>
      <w:r w:rsidRPr="003024F5">
        <w:rPr>
          <w:rFonts w:asciiTheme="minorHAnsi" w:cs="Arial" w:hAnsiTheme="minorHAnsi"/>
          <w:b/>
          <w:szCs w:val="22"/>
          <w:lang w:val="fr-FR"/>
        </w:rPr>
        <w:t xml:space="preserve"> Suivi de l’accord</w:t>
      </w:r>
    </w:p>
    <w:p w:rsidP="003024F5" w:rsidR="003024F5" w:rsidRDefault="003024F5" w:rsidRPr="009C2B58">
      <w:pPr>
        <w:pStyle w:val="Corpsdetexte"/>
        <w:spacing w:after="0" w:before="120" w:line="240" w:lineRule="auto"/>
        <w:jc w:val="both"/>
        <w:rPr>
          <w:rFonts w:asciiTheme="minorHAnsi" w:cs="Arial" w:hAnsiTheme="minorHAnsi"/>
          <w:szCs w:val="22"/>
          <w:lang w:val="fr-FR"/>
        </w:rPr>
      </w:pPr>
      <w:r w:rsidRPr="009C2B58">
        <w:rPr>
          <w:rFonts w:asciiTheme="minorHAnsi" w:cs="Arial" w:hAnsiTheme="minorHAnsi"/>
          <w:szCs w:val="22"/>
          <w:lang w:val="fr-FR"/>
        </w:rPr>
        <w:t>Un bilan de l’application de l’accord sera établi à la fin de la première année de mise en place de la nouvelle organisation du travail et sera soumis aux parties à la négociation du présent accord.</w:t>
      </w:r>
    </w:p>
    <w:p w:rsidP="003024F5" w:rsidR="003024F5" w:rsidRDefault="003024F5" w:rsidRPr="005D63E4">
      <w:pPr>
        <w:pStyle w:val="Corpsdetexte"/>
        <w:spacing w:after="0" w:before="120" w:line="240" w:lineRule="auto"/>
        <w:jc w:val="both"/>
        <w:rPr>
          <w:rFonts w:asciiTheme="minorHAnsi" w:cs="Arial" w:hAnsiTheme="minorHAnsi"/>
          <w:szCs w:val="22"/>
          <w:lang w:val="fr-FR"/>
        </w:rPr>
      </w:pPr>
      <w:r w:rsidRPr="005D63E4">
        <w:rPr>
          <w:rFonts w:asciiTheme="minorHAnsi" w:cs="Arial" w:hAnsiTheme="minorHAnsi"/>
          <w:szCs w:val="22"/>
          <w:lang w:val="fr-FR"/>
        </w:rPr>
        <w:t xml:space="preserve">Par ailleurs, en cas d'évolution législative ou conventionnelle susceptible de remettre en cause tout ou partie des dispositions du présent accord, les parties signataires conviennent de se réunir à nouveau, dans un délai de </w:t>
      </w:r>
      <w:r w:rsidR="00C66C06">
        <w:rPr>
          <w:rFonts w:asciiTheme="minorHAnsi" w:cs="Arial" w:hAnsiTheme="minorHAnsi"/>
          <w:szCs w:val="22"/>
          <w:lang w:val="fr-FR"/>
        </w:rPr>
        <w:t>douze mois</w:t>
      </w:r>
      <w:r w:rsidRPr="005D63E4">
        <w:rPr>
          <w:rFonts w:asciiTheme="minorHAnsi" w:cs="Arial" w:hAnsiTheme="minorHAnsi"/>
          <w:szCs w:val="22"/>
          <w:lang w:val="fr-FR"/>
        </w:rPr>
        <w:t xml:space="preserve"> après la publication de ces textes, afin d'adapter lesdites dispositions.</w:t>
      </w:r>
    </w:p>
    <w:p w:rsidP="003024F5" w:rsidR="003024F5" w:rsidRDefault="003024F5">
      <w:pPr>
        <w:pStyle w:val="Corpsdetexte"/>
        <w:spacing w:after="0" w:before="120" w:line="240" w:lineRule="auto"/>
        <w:jc w:val="both"/>
        <w:rPr>
          <w:rFonts w:asciiTheme="minorHAnsi" w:cs="Arial" w:hAnsiTheme="minorHAnsi"/>
          <w:szCs w:val="22"/>
          <w:lang w:val="fr-FR"/>
        </w:rPr>
      </w:pPr>
    </w:p>
    <w:p w:rsidP="003024F5" w:rsidR="00170396" w:rsidRDefault="00170396">
      <w:pPr>
        <w:pStyle w:val="Corpsdetexte"/>
        <w:spacing w:after="0" w:before="120" w:line="240" w:lineRule="auto"/>
        <w:jc w:val="both"/>
        <w:rPr>
          <w:rFonts w:asciiTheme="minorHAnsi" w:cs="Arial" w:hAnsiTheme="minorHAnsi"/>
          <w:szCs w:val="22"/>
          <w:lang w:val="fr-FR"/>
        </w:rPr>
      </w:pPr>
    </w:p>
    <w:p w:rsidP="003024F5" w:rsidR="003024F5" w:rsidRDefault="003024F5" w:rsidRPr="009C2B58">
      <w:pPr>
        <w:pStyle w:val="Corpsdetexte"/>
        <w:spacing w:after="0" w:before="120" w:line="240" w:lineRule="auto"/>
        <w:jc w:val="both"/>
        <w:rPr>
          <w:rFonts w:asciiTheme="minorHAnsi" w:cs="Arial" w:hAnsiTheme="minorHAnsi"/>
          <w:b/>
          <w:szCs w:val="22"/>
          <w:lang w:val="fr-FR"/>
        </w:rPr>
      </w:pPr>
      <w:r w:rsidRPr="009C2B58">
        <w:rPr>
          <w:rFonts w:asciiTheme="minorHAnsi" w:cs="Arial" w:hAnsiTheme="minorHAnsi"/>
          <w:b/>
          <w:szCs w:val="22"/>
          <w:lang w:val="fr-FR"/>
        </w:rPr>
        <w:lastRenderedPageBreak/>
        <w:t xml:space="preserve">Article </w:t>
      </w:r>
      <w:r>
        <w:rPr>
          <w:rFonts w:asciiTheme="minorHAnsi" w:cs="Arial" w:hAnsiTheme="minorHAnsi"/>
          <w:b/>
          <w:szCs w:val="22"/>
          <w:lang w:val="fr-FR"/>
        </w:rPr>
        <w:t>3</w:t>
      </w:r>
      <w:r w:rsidRPr="009C2B58">
        <w:rPr>
          <w:rFonts w:asciiTheme="minorHAnsi" w:cs="Arial" w:hAnsiTheme="minorHAnsi"/>
          <w:b/>
          <w:szCs w:val="22"/>
          <w:lang w:val="fr-FR"/>
        </w:rPr>
        <w:t>.</w:t>
      </w:r>
      <w:r w:rsidR="00C70447">
        <w:rPr>
          <w:rFonts w:asciiTheme="minorHAnsi" w:cs="Arial" w:hAnsiTheme="minorHAnsi"/>
          <w:b/>
          <w:szCs w:val="22"/>
          <w:lang w:val="fr-FR"/>
        </w:rPr>
        <w:t xml:space="preserve">9 </w:t>
      </w:r>
      <w:r w:rsidR="00AE0339">
        <w:rPr>
          <w:rFonts w:asciiTheme="minorHAnsi" w:cs="Arial" w:hAnsiTheme="minorHAnsi"/>
          <w:b/>
          <w:szCs w:val="22"/>
          <w:lang w:val="fr-FR"/>
        </w:rPr>
        <w:t>-</w:t>
      </w:r>
      <w:r w:rsidRPr="009C2B58">
        <w:rPr>
          <w:rFonts w:asciiTheme="minorHAnsi" w:cs="Arial" w:hAnsiTheme="minorHAnsi"/>
          <w:b/>
          <w:szCs w:val="22"/>
          <w:lang w:val="fr-FR"/>
        </w:rPr>
        <w:t xml:space="preserve"> Prise d’effet et formalités : publicité et dépôt</w:t>
      </w:r>
    </w:p>
    <w:p w:rsidP="007D4A38" w:rsidR="007D4A38" w:rsidRDefault="007D4A38">
      <w:pPr>
        <w:spacing w:before="120"/>
        <w:jc w:val="both"/>
      </w:pPr>
      <w:r>
        <w:t>Le présent accord est déposé :</w:t>
      </w:r>
    </w:p>
    <w:p w:rsidP="007D4A38" w:rsidR="007D4A38" w:rsidRDefault="007D4A38">
      <w:pPr>
        <w:pStyle w:val="Paragraphedeliste"/>
        <w:numPr>
          <w:ilvl w:val="0"/>
          <w:numId w:val="10"/>
        </w:numPr>
        <w:spacing w:after="0" w:before="120" w:line="240" w:lineRule="auto"/>
        <w:jc w:val="both"/>
      </w:pPr>
      <w:r>
        <w:t xml:space="preserve">sur la plateforme de </w:t>
      </w:r>
      <w:proofErr w:type="spellStart"/>
      <w:r>
        <w:t>téléprocédure</w:t>
      </w:r>
      <w:proofErr w:type="spellEnd"/>
      <w:r>
        <w:t xml:space="preserve"> « </w:t>
      </w:r>
      <w:proofErr w:type="spellStart"/>
      <w:r>
        <w:t>TéléAccords</w:t>
      </w:r>
      <w:proofErr w:type="spellEnd"/>
      <w:r>
        <w:t xml:space="preserve"> » du ministère du travail accessible depuis le site internet </w:t>
      </w:r>
      <w:hyperlink r:id="rId13" w:history="1">
        <w:r>
          <w:rPr>
            <w:rStyle w:val="Lienhypertexte"/>
          </w:rPr>
          <w:t>www.teleaccords.travail-emploi.gouv.fr</w:t>
        </w:r>
      </w:hyperlink>
      <w:r>
        <w:t>;</w:t>
      </w:r>
    </w:p>
    <w:p w:rsidP="007D4A38" w:rsidR="007D4A38" w:rsidRDefault="007D4A38">
      <w:pPr>
        <w:pStyle w:val="Paragraphedeliste"/>
        <w:numPr>
          <w:ilvl w:val="0"/>
          <w:numId w:val="10"/>
        </w:numPr>
        <w:spacing w:after="0" w:before="120" w:line="240" w:lineRule="auto"/>
        <w:jc w:val="both"/>
      </w:pPr>
      <w:r>
        <w:t xml:space="preserve">auprès du secrétariat-greffe du Conseil de Prud’hommes de </w:t>
      </w:r>
      <w:r w:rsidR="00A91717">
        <w:t xml:space="preserve">Saône et Loire, </w:t>
      </w:r>
      <w:r>
        <w:t>dont une version sur support papier signé des parties et une version sur support électronique, à l’adresse suivante</w:t>
      </w:r>
      <w:r w:rsidR="009B22D7">
        <w:t>.</w:t>
      </w:r>
      <w:r>
        <w:t xml:space="preserve"> </w:t>
      </w:r>
    </w:p>
    <w:p w:rsidP="007D4A38" w:rsidR="007D4A38" w:rsidRDefault="007D4A38">
      <w:pPr>
        <w:spacing w:before="120"/>
        <w:jc w:val="both"/>
      </w:pPr>
      <w:r>
        <w:t xml:space="preserve">Madame </w:t>
      </w:r>
      <w:proofErr w:type="gramStart"/>
      <w:r w:rsidR="00001740">
        <w:t>…………………………….</w:t>
      </w:r>
      <w:r w:rsidR="006A5018">
        <w:t>,</w:t>
      </w:r>
      <w:proofErr w:type="gramEnd"/>
      <w:r w:rsidR="006A5018">
        <w:t xml:space="preserve"> Co-Gérante, </w:t>
      </w:r>
      <w:r>
        <w:t>se chargera des formalités de dépôt.</w:t>
      </w:r>
    </w:p>
    <w:p w:rsidP="007D4A38" w:rsidR="007D4A38" w:rsidRDefault="007D4A38">
      <w:pPr>
        <w:spacing w:before="120"/>
        <w:jc w:val="both"/>
      </w:pPr>
      <w:r>
        <w:t xml:space="preserve">Un exemplaire de l’accord sera consultable sur le lieu de travail par les salariés. </w:t>
      </w:r>
    </w:p>
    <w:p w:rsidP="007D4A38" w:rsidR="007D4A38" w:rsidRDefault="007D4A38">
      <w:pPr>
        <w:spacing w:before="120"/>
        <w:jc w:val="both"/>
      </w:pPr>
      <w:r>
        <w:t xml:space="preserve">Les salariés seront informés de son existence, du lieu de consultation et le cas échéant, des modalités de consultation, par un avis apposé aux emplacements réservés à la communication avec le personnel : </w:t>
      </w:r>
      <w:r w:rsidR="006A5018" w:rsidRPr="006A5018">
        <w:t>panneau</w:t>
      </w:r>
      <w:r w:rsidRPr="006A5018">
        <w:t xml:space="preserve"> d’affichage</w:t>
      </w:r>
      <w:r w:rsidR="006A5018">
        <w:t>.</w:t>
      </w:r>
    </w:p>
    <w:p w:rsidP="007D4A38" w:rsidR="007D4A38" w:rsidRDefault="007D4A38">
      <w:pPr>
        <w:spacing w:before="120"/>
      </w:pPr>
      <w:r>
        <w:t>En outre, la société s’engage à remettre à chaque salarié, au moment de l’embauche, une notice d’information listant les conventions et accords applicables.</w:t>
      </w:r>
    </w:p>
    <w:p w:rsidP="007D4A38" w:rsidR="007D4A38" w:rsidRDefault="007D4A38">
      <w:pPr>
        <w:spacing w:before="120"/>
      </w:pPr>
    </w:p>
    <w:p w:rsidP="003024F5" w:rsidR="003024F5" w:rsidRDefault="003024F5">
      <w:pPr>
        <w:rPr>
          <w:rFonts w:cs="Arial" w:eastAsia="Times New Roman"/>
        </w:rPr>
      </w:pPr>
    </w:p>
    <w:p w:rsidP="003024F5" w:rsidR="003024F5" w:rsidRDefault="003024F5" w:rsidRPr="00D02B2F">
      <w:pPr>
        <w:pStyle w:val="Corpsdetexte"/>
        <w:jc w:val="both"/>
        <w:rPr>
          <w:rFonts w:asciiTheme="minorHAnsi" w:cs="Arial" w:hAnsiTheme="minorHAnsi"/>
          <w:szCs w:val="22"/>
          <w:lang w:val="fr-FR"/>
        </w:rPr>
      </w:pPr>
      <w:r w:rsidRPr="00D02B2F">
        <w:rPr>
          <w:rFonts w:asciiTheme="minorHAnsi" w:cs="Arial" w:hAnsiTheme="minorHAnsi"/>
          <w:szCs w:val="22"/>
          <w:lang w:val="fr-FR"/>
        </w:rPr>
        <w:t xml:space="preserve">Fait à </w:t>
      </w:r>
      <w:r w:rsidR="006A5018">
        <w:rPr>
          <w:rFonts w:asciiTheme="minorHAnsi" w:cs="Arial" w:hAnsiTheme="minorHAnsi"/>
          <w:szCs w:val="22"/>
          <w:lang w:val="fr-FR"/>
        </w:rPr>
        <w:t>BOURBON LANCY</w:t>
      </w:r>
    </w:p>
    <w:p w:rsidP="003024F5" w:rsidR="003024F5" w:rsidRDefault="003024F5" w:rsidRPr="00D02B2F">
      <w:pPr>
        <w:pStyle w:val="Corpsdetexte"/>
        <w:jc w:val="both"/>
        <w:rPr>
          <w:rFonts w:asciiTheme="minorHAnsi" w:cs="Arial" w:hAnsiTheme="minorHAnsi"/>
          <w:b/>
          <w:szCs w:val="22"/>
          <w:lang w:val="fr-FR"/>
        </w:rPr>
      </w:pPr>
      <w:r w:rsidRPr="00D02B2F">
        <w:rPr>
          <w:rFonts w:asciiTheme="minorHAnsi" w:cs="Arial" w:hAnsiTheme="minorHAnsi"/>
          <w:szCs w:val="22"/>
          <w:lang w:val="fr-FR"/>
        </w:rPr>
        <w:t xml:space="preserve">Le </w:t>
      </w:r>
      <w:r w:rsidR="001430D5">
        <w:rPr>
          <w:rFonts w:asciiTheme="minorHAnsi" w:cs="Arial" w:hAnsiTheme="minorHAnsi"/>
          <w:szCs w:val="22"/>
          <w:lang w:val="fr-FR"/>
        </w:rPr>
        <w:t>20/09/2018</w:t>
      </w:r>
    </w:p>
    <w:p w:rsidP="003024F5" w:rsidR="003024F5" w:rsidRDefault="003024F5" w:rsidRPr="00D02B2F">
      <w:pPr>
        <w:jc w:val="both"/>
        <w:rPr>
          <w:rFonts w:cs="Arial"/>
          <w:b/>
          <w:u w:val="single"/>
        </w:rPr>
      </w:pPr>
    </w:p>
    <w:p w:rsidP="003024F5" w:rsidR="006A5018" w:rsidRDefault="003024F5">
      <w:pPr>
        <w:jc w:val="both"/>
        <w:rPr>
          <w:rFonts w:cs="Arial" w:eastAsia="Times New Roman"/>
          <w:b/>
          <w:u w:val="single"/>
        </w:rPr>
      </w:pPr>
      <w:r>
        <w:rPr>
          <w:rFonts w:cs="Arial"/>
          <w:b/>
          <w:u w:val="single"/>
        </w:rPr>
        <w:t>Pour l</w:t>
      </w:r>
      <w:r w:rsidR="006A5018" w:rsidRPr="008746F6">
        <w:rPr>
          <w:rFonts w:cs="Arial" w:eastAsia="Times New Roman"/>
          <w:b/>
          <w:u w:val="single"/>
        </w:rPr>
        <w:t xml:space="preserve">es salariés </w:t>
      </w:r>
      <w:r w:rsidR="006A5018">
        <w:rPr>
          <w:rFonts w:cs="Arial" w:eastAsia="Times New Roman"/>
          <w:b/>
        </w:rPr>
        <w:tab/>
      </w:r>
      <w:r w:rsidR="006A5018">
        <w:rPr>
          <w:rFonts w:cs="Arial" w:eastAsia="Times New Roman"/>
          <w:b/>
        </w:rPr>
        <w:tab/>
      </w:r>
      <w:r w:rsidR="006A5018">
        <w:rPr>
          <w:rFonts w:cs="Arial" w:eastAsia="Times New Roman"/>
          <w:b/>
        </w:rPr>
        <w:tab/>
      </w:r>
      <w:r w:rsidR="006A5018">
        <w:rPr>
          <w:rFonts w:cs="Arial" w:eastAsia="Times New Roman"/>
          <w:b/>
        </w:rPr>
        <w:tab/>
      </w:r>
      <w:r w:rsidR="006A5018">
        <w:rPr>
          <w:rFonts w:cs="Arial" w:eastAsia="Times New Roman"/>
          <w:b/>
        </w:rPr>
        <w:tab/>
      </w:r>
      <w:r w:rsidR="006A5018" w:rsidRPr="00D02B2F">
        <w:rPr>
          <w:rFonts w:cs="Arial"/>
          <w:b/>
          <w:u w:val="single"/>
        </w:rPr>
        <w:t xml:space="preserve">Pour la société </w:t>
      </w:r>
      <w:r w:rsidR="006A5018">
        <w:rPr>
          <w:rFonts w:cs="Arial"/>
          <w:b/>
          <w:u w:val="single"/>
        </w:rPr>
        <w:t>SARL JOSSELIN ASSOCIES</w:t>
      </w:r>
    </w:p>
    <w:p w:rsidP="003024F5" w:rsidR="003024F5" w:rsidRDefault="006A5018" w:rsidRPr="006A5018">
      <w:pPr>
        <w:jc w:val="both"/>
        <w:rPr>
          <w:rFonts w:cs="Arial"/>
          <w:b/>
          <w:u w:val="single"/>
        </w:rPr>
      </w:pPr>
      <w:r w:rsidRPr="008746F6">
        <w:rPr>
          <w:rFonts w:cs="Arial" w:eastAsia="Times New Roman"/>
          <w:b/>
          <w:u w:val="single"/>
        </w:rPr>
        <w:t xml:space="preserve">(PV de la consultation du </w:t>
      </w:r>
      <w:r w:rsidR="001430D5">
        <w:rPr>
          <w:rFonts w:cs="Arial" w:eastAsia="Times New Roman"/>
          <w:b/>
          <w:u w:val="single"/>
        </w:rPr>
        <w:t>20/09/2018</w:t>
      </w:r>
      <w:r w:rsidR="003024F5" w:rsidRPr="00D02B2F">
        <w:rPr>
          <w:rFonts w:cs="Arial"/>
          <w:b/>
        </w:rPr>
        <w:tab/>
      </w:r>
      <w:r w:rsidR="003024F5" w:rsidRPr="00D02B2F">
        <w:rPr>
          <w:rFonts w:cs="Arial"/>
          <w:b/>
        </w:rPr>
        <w:tab/>
      </w:r>
      <w:r w:rsidR="003024F5" w:rsidRPr="00D02B2F">
        <w:rPr>
          <w:rFonts w:cs="Arial"/>
          <w:b/>
        </w:rPr>
        <w:tab/>
      </w:r>
      <w:r w:rsidR="003024F5">
        <w:rPr>
          <w:rFonts w:cs="Arial"/>
          <w:b/>
        </w:rPr>
        <w:t xml:space="preserve">Représentée par </w:t>
      </w:r>
      <w:r>
        <w:rPr>
          <w:rFonts w:cs="Arial"/>
          <w:b/>
        </w:rPr>
        <w:t xml:space="preserve">Madame </w:t>
      </w:r>
      <w:r w:rsidR="00001740">
        <w:rPr>
          <w:rFonts w:cs="Arial"/>
          <w:b/>
        </w:rPr>
        <w:t>………………………….</w:t>
      </w:r>
    </w:p>
    <w:p w:rsidP="003024F5" w:rsidR="001168F6" w:rsidRDefault="006A5018">
      <w:pPr>
        <w:pStyle w:val="Corpsdetexte"/>
        <w:jc w:val="both"/>
        <w:rPr>
          <w:rFonts w:asciiTheme="minorHAnsi" w:cs="Arial" w:hAnsiTheme="minorHAnsi"/>
          <w:lang w:val="fr-FR"/>
        </w:rPr>
      </w:pPr>
      <w:bookmarkStart w:id="3" w:name="_GoBack"/>
      <w:bookmarkEnd w:id="3"/>
      <w:r>
        <w:rPr>
          <w:rFonts w:asciiTheme="minorHAnsi" w:cs="Arial" w:hAnsiTheme="minorHAnsi"/>
          <w:lang w:val="fr-FR"/>
        </w:rPr>
        <w:tab/>
      </w:r>
      <w:r>
        <w:rPr>
          <w:rFonts w:asciiTheme="minorHAnsi" w:cs="Arial" w:hAnsiTheme="minorHAnsi"/>
          <w:lang w:val="fr-FR"/>
        </w:rPr>
        <w:tab/>
      </w:r>
      <w:r>
        <w:rPr>
          <w:rFonts w:asciiTheme="minorHAnsi" w:cs="Arial" w:hAnsiTheme="minorHAnsi"/>
          <w:lang w:val="fr-FR"/>
        </w:rPr>
        <w:tab/>
      </w:r>
      <w:r>
        <w:rPr>
          <w:rFonts w:asciiTheme="minorHAnsi" w:cs="Arial" w:hAnsiTheme="minorHAnsi"/>
          <w:lang w:val="fr-FR"/>
        </w:rPr>
        <w:tab/>
      </w:r>
      <w:r>
        <w:rPr>
          <w:rFonts w:asciiTheme="minorHAnsi" w:cs="Arial" w:hAnsiTheme="minorHAnsi"/>
          <w:lang w:val="fr-FR"/>
        </w:rPr>
        <w:tab/>
      </w:r>
      <w:r>
        <w:rPr>
          <w:rFonts w:asciiTheme="minorHAnsi" w:cs="Arial" w:hAnsiTheme="minorHAnsi"/>
          <w:lang w:val="fr-FR"/>
        </w:rPr>
        <w:tab/>
      </w:r>
      <w:r w:rsidR="003024F5" w:rsidRPr="00D02B2F">
        <w:rPr>
          <w:rFonts w:asciiTheme="minorHAnsi" w:cs="Arial" w:hAnsiTheme="minorHAnsi"/>
          <w:lang w:val="fr-FR"/>
        </w:rPr>
        <w:tab/>
      </w:r>
      <w:r w:rsidR="003024F5">
        <w:rPr>
          <w:rFonts w:asciiTheme="minorHAnsi" w:cs="Arial" w:hAnsiTheme="minorHAnsi"/>
          <w:lang w:val="fr-FR"/>
        </w:rPr>
        <w:t xml:space="preserve">Agissant en qualité de </w:t>
      </w:r>
      <w:r>
        <w:rPr>
          <w:rFonts w:asciiTheme="minorHAnsi" w:cs="Arial" w:hAnsiTheme="minorHAnsi"/>
          <w:lang w:val="fr-FR"/>
        </w:rPr>
        <w:t>Co-Gérante</w:t>
      </w:r>
    </w:p>
    <w:p w:rsidR="001168F6" w:rsidRDefault="001168F6">
      <w:pPr>
        <w:rPr>
          <w:rFonts w:cs="Arial" w:eastAsia="Times New Roman"/>
          <w:szCs w:val="20"/>
        </w:rPr>
      </w:pPr>
      <w:r>
        <w:rPr>
          <w:rFonts w:cs="Arial"/>
        </w:rPr>
        <w:br w:type="page"/>
      </w:r>
    </w:p>
    <w:p w:rsidP="003024F5" w:rsidR="003024F5" w:rsidRDefault="003024F5" w:rsidRPr="00D02B2F">
      <w:pPr>
        <w:pStyle w:val="Corpsdetexte"/>
        <w:jc w:val="both"/>
        <w:rPr>
          <w:rFonts w:asciiTheme="minorHAnsi" w:cs="Arial" w:hAnsiTheme="minorHAnsi"/>
          <w:b/>
          <w:szCs w:val="22"/>
          <w:lang w:val="fr-FR"/>
        </w:rPr>
      </w:pPr>
    </w:p>
    <w:p w:rsidP="009C2B58" w:rsidR="00524B65" w:rsidRDefault="00524B65" w:rsidRPr="009C2B58">
      <w:pPr>
        <w:spacing w:after="0" w:before="120" w:line="240" w:lineRule="auto"/>
        <w:rPr>
          <w:rFonts w:cs="Arial" w:eastAsia="Times New Roman"/>
        </w:rPr>
      </w:pPr>
    </w:p>
    <w:p w:rsidP="009C2B58" w:rsidR="00371CE3" w:rsidRDefault="00371CE3" w:rsidRPr="00BA2C87">
      <w:pPr>
        <w:pStyle w:val="Corpsdetexte"/>
        <w:spacing w:after="0" w:before="120" w:line="240" w:lineRule="auto"/>
        <w:jc w:val="center"/>
        <w:rPr>
          <w:rFonts w:asciiTheme="minorHAnsi" w:cs="Arial" w:hAnsiTheme="minorHAnsi"/>
          <w:b/>
          <w:sz w:val="28"/>
          <w:szCs w:val="22"/>
          <w:u w:val="single"/>
          <w:lang w:val="fr-FR"/>
        </w:rPr>
      </w:pPr>
      <w:r w:rsidRPr="00BA2C87">
        <w:rPr>
          <w:rFonts w:asciiTheme="minorHAnsi" w:cs="Arial" w:hAnsiTheme="minorHAnsi"/>
          <w:b/>
          <w:sz w:val="28"/>
          <w:szCs w:val="22"/>
          <w:u w:val="single"/>
          <w:lang w:val="fr-FR"/>
        </w:rPr>
        <w:t>Annexe 1 : Document de suivi des temps travaillés</w:t>
      </w:r>
    </w:p>
    <w:p w:rsidP="009C2B58" w:rsidR="00987C7D" w:rsidRDefault="00987C7D" w:rsidRPr="009C2B58">
      <w:pPr>
        <w:pStyle w:val="Corpsdetexte"/>
        <w:spacing w:after="0" w:before="120" w:line="240" w:lineRule="auto"/>
        <w:jc w:val="both"/>
        <w:rPr>
          <w:rFonts w:asciiTheme="minorHAnsi" w:cs="Arial" w:hAnsiTheme="minorHAnsi"/>
          <w:b/>
          <w:szCs w:val="22"/>
          <w:lang w:val="fr-FR"/>
        </w:rPr>
      </w:pPr>
    </w:p>
    <w:p w:rsidP="009C2B58" w:rsidR="00987C7D" w:rsidRDefault="00987C7D" w:rsidRPr="009C2B58">
      <w:pPr>
        <w:pStyle w:val="Corpsdetexte"/>
        <w:spacing w:after="0" w:before="120" w:line="240" w:lineRule="auto"/>
        <w:jc w:val="both"/>
        <w:rPr>
          <w:rFonts w:asciiTheme="minorHAnsi" w:cs="Arial" w:hAnsiTheme="minorHAnsi"/>
          <w:b/>
          <w:szCs w:val="22"/>
          <w:lang w:val="fr-FR"/>
        </w:rPr>
      </w:pPr>
    </w:p>
    <w:tbl>
      <w:tblPr>
        <w:tblW w:type="dxa" w:w="9660"/>
        <w:tblInd w:type="dxa" w:w="75"/>
        <w:tblCellMar>
          <w:left w:type="dxa" w:w="70"/>
          <w:right w:type="dxa" w:w="70"/>
        </w:tblCellMar>
        <w:tblLook w:firstColumn="1" w:firstRow="1" w:lastColumn="0" w:lastRow="0" w:noHBand="0" w:noVBand="1" w:val="04A0"/>
      </w:tblPr>
      <w:tblGrid>
        <w:gridCol w:w="3340"/>
        <w:gridCol w:w="1480"/>
        <w:gridCol w:w="1740"/>
        <w:gridCol w:w="3100"/>
      </w:tblGrid>
      <w:tr w:rsidR="00F46B09" w:rsidRPr="009C2B58" w:rsidTr="00F46B09">
        <w:trPr>
          <w:trHeight w:val="290"/>
        </w:trPr>
        <w:tc>
          <w:tcPr>
            <w:tcW w:type="dxa" w:w="3340"/>
            <w:tcBorders>
              <w:top w:color="auto" w:space="0" w:sz="4" w:val="single"/>
              <w:left w:color="auto" w:space="0" w:sz="4" w:val="single"/>
              <w:bottom w:color="auto" w:space="0" w:sz="4" w:val="single"/>
              <w:right w:val="nil"/>
            </w:tcBorders>
            <w:shd w:color="auto" w:fill="auto" w:val="clear"/>
            <w:noWrap/>
          </w:tcPr>
          <w:p w:rsidP="00F46B09" w:rsidR="00F46B09" w:rsidRDefault="00F46B09" w:rsidRPr="009C2B58">
            <w:pPr>
              <w:spacing w:after="0" w:before="120" w:line="240" w:lineRule="auto"/>
              <w:rPr>
                <w:rFonts w:cs="Times New Roman" w:eastAsia="Times New Roman"/>
                <w:color w:val="000000"/>
              </w:rPr>
            </w:pPr>
          </w:p>
        </w:tc>
        <w:tc>
          <w:tcPr>
            <w:tcW w:type="dxa" w:w="1480"/>
            <w:tcBorders>
              <w:top w:color="auto" w:space="0" w:sz="8" w:val="single"/>
              <w:left w:color="auto" w:space="0" w:sz="8" w:val="single"/>
              <w:bottom w:color="auto" w:space="0" w:sz="4" w:val="single"/>
              <w:right w:color="auto" w:space="0" w:sz="4" w:val="single"/>
            </w:tcBorders>
            <w:shd w:color="auto" w:fill="auto" w:val="clear"/>
            <w:noWrap/>
          </w:tcPr>
          <w:p w:rsidP="00F46B09" w:rsidR="00F46B09" w:rsidRDefault="00F46B09" w:rsidRPr="009C2B58">
            <w:pPr>
              <w:spacing w:after="0" w:before="120" w:line="240" w:lineRule="auto"/>
              <w:jc w:val="center"/>
              <w:rPr>
                <w:rFonts w:cs="Times New Roman" w:eastAsia="Times New Roman"/>
                <w:color w:val="FFFFFF"/>
              </w:rPr>
            </w:pPr>
            <w:r w:rsidRPr="009C2B58">
              <w:rPr>
                <w:b/>
                <w:spacing w:val="-4"/>
              </w:rPr>
              <w:t>Année : ___________</w:t>
            </w:r>
          </w:p>
        </w:tc>
        <w:tc>
          <w:tcPr>
            <w:tcW w:type="dxa" w:w="1740"/>
            <w:tcBorders>
              <w:top w:color="auto" w:space="0" w:sz="8" w:val="single"/>
              <w:left w:val="nil"/>
              <w:bottom w:color="auto" w:space="0" w:sz="4" w:val="single"/>
              <w:right w:color="auto" w:space="0" w:sz="4" w:val="single"/>
            </w:tcBorders>
            <w:shd w:color="auto" w:fill="auto" w:val="clear"/>
            <w:noWrap/>
          </w:tcPr>
          <w:p w:rsidP="00F46B09" w:rsidR="00F46B09" w:rsidRDefault="00F46B09" w:rsidRPr="009C2B58">
            <w:pPr>
              <w:spacing w:after="0" w:before="120" w:line="240" w:lineRule="auto"/>
              <w:jc w:val="center"/>
              <w:rPr>
                <w:rFonts w:cs="Times New Roman" w:eastAsia="Times New Roman"/>
                <w:color w:val="FFFFFF"/>
              </w:rPr>
            </w:pPr>
            <w:r w:rsidRPr="009C2B58">
              <w:rPr>
                <w:b/>
                <w:spacing w:val="-4"/>
              </w:rPr>
              <w:t>Nom : __________</w:t>
            </w:r>
          </w:p>
        </w:tc>
        <w:tc>
          <w:tcPr>
            <w:tcW w:type="dxa" w:w="3100"/>
            <w:tcBorders>
              <w:top w:color="auto" w:space="0" w:sz="8" w:val="single"/>
              <w:left w:val="nil"/>
              <w:bottom w:color="auto" w:space="0" w:sz="4" w:val="single"/>
              <w:right w:color="auto" w:space="0" w:sz="4" w:val="single"/>
            </w:tcBorders>
            <w:shd w:color="auto" w:fill="auto" w:val="clear"/>
            <w:noWrap/>
          </w:tcPr>
          <w:p w:rsidP="00F46B09" w:rsidR="00F46B09" w:rsidRDefault="00F46B09" w:rsidRPr="009C2B58">
            <w:pPr>
              <w:spacing w:after="0" w:before="120" w:line="240" w:lineRule="auto"/>
              <w:jc w:val="center"/>
              <w:rPr>
                <w:rFonts w:cs="Times New Roman" w:eastAsia="Times New Roman"/>
                <w:color w:val="FFFFFF"/>
              </w:rPr>
            </w:pPr>
            <w:r w:rsidRPr="009C2B58">
              <w:rPr>
                <w:b/>
                <w:spacing w:val="-4"/>
              </w:rPr>
              <w:t>Prénom : _________</w:t>
            </w:r>
          </w:p>
        </w:tc>
      </w:tr>
      <w:tr w:rsidR="00F46B09" w:rsidRPr="009C2B58" w:rsidTr="00F46B09">
        <w:trPr>
          <w:trHeight w:val="290"/>
        </w:trPr>
        <w:tc>
          <w:tcPr>
            <w:tcW w:type="dxa" w:w="3340"/>
            <w:tcBorders>
              <w:top w:color="auto" w:space="0" w:sz="4" w:val="single"/>
              <w:left w:color="auto" w:space="0" w:sz="4" w:val="single"/>
              <w:bottom w:color="auto" w:space="0" w:sz="4" w:val="single"/>
              <w:right w:val="nil"/>
            </w:tcBorders>
            <w:shd w:color="auto" w:fill="auto" w:val="clear"/>
            <w:noWrap/>
            <w:vAlign w:val="bottom"/>
            <w:hideMark/>
          </w:tcPr>
          <w:p w:rsidP="00F46B09" w:rsidR="00F46B09" w:rsidRDefault="00F46B09" w:rsidRPr="009C2B58">
            <w:pPr>
              <w:spacing w:after="0" w:before="120" w:line="240" w:lineRule="auto"/>
              <w:rPr>
                <w:rFonts w:cs="Times New Roman" w:eastAsia="Times New Roman"/>
                <w:color w:val="000000"/>
              </w:rPr>
            </w:pPr>
            <w:r w:rsidRPr="009C2B58">
              <w:rPr>
                <w:rFonts w:cs="Times New Roman" w:eastAsia="Times New Roman"/>
                <w:color w:val="000000"/>
              </w:rPr>
              <w:t> </w:t>
            </w:r>
          </w:p>
        </w:tc>
        <w:tc>
          <w:tcPr>
            <w:tcW w:type="dxa" w:w="1480"/>
            <w:tcBorders>
              <w:top w:color="auto" w:space="0" w:sz="8" w:val="single"/>
              <w:left w:color="auto" w:space="0" w:sz="8" w:val="single"/>
              <w:bottom w:color="auto" w:space="0" w:sz="4" w:val="single"/>
              <w:right w:color="auto" w:space="0" w:sz="4" w:val="single"/>
            </w:tcBorders>
            <w:shd w:color="auto" w:fill="auto" w:val="clear"/>
            <w:noWrap/>
            <w:vAlign w:val="bottom"/>
            <w:hideMark/>
          </w:tcPr>
          <w:p w:rsidP="00F46B09" w:rsidR="00F46B09" w:rsidRDefault="00F46B09" w:rsidRPr="00F46B09">
            <w:pPr>
              <w:spacing w:after="0" w:before="120" w:line="240" w:lineRule="auto"/>
              <w:jc w:val="center"/>
              <w:rPr>
                <w:rFonts w:cs="Times New Roman" w:eastAsia="Times New Roman"/>
              </w:rPr>
            </w:pPr>
            <w:r w:rsidRPr="00F46B09">
              <w:rPr>
                <w:rFonts w:cs="Times New Roman" w:eastAsia="Times New Roman"/>
              </w:rPr>
              <w:t>Heures prévues</w:t>
            </w:r>
          </w:p>
        </w:tc>
        <w:tc>
          <w:tcPr>
            <w:tcW w:type="dxa" w:w="1740"/>
            <w:tcBorders>
              <w:top w:color="auto" w:space="0" w:sz="8" w:val="single"/>
              <w:left w:val="nil"/>
              <w:bottom w:color="auto" w:space="0" w:sz="4" w:val="single"/>
              <w:right w:color="auto" w:space="0" w:sz="4" w:val="single"/>
            </w:tcBorders>
            <w:shd w:color="auto" w:fill="auto" w:val="clear"/>
            <w:noWrap/>
            <w:vAlign w:val="bottom"/>
            <w:hideMark/>
          </w:tcPr>
          <w:p w:rsidP="00F46B09" w:rsidR="00F46B09" w:rsidRDefault="00F46B09" w:rsidRPr="00F46B09">
            <w:pPr>
              <w:spacing w:after="0" w:before="120" w:line="240" w:lineRule="auto"/>
              <w:jc w:val="center"/>
              <w:rPr>
                <w:rFonts w:cs="Times New Roman" w:eastAsia="Times New Roman"/>
              </w:rPr>
            </w:pPr>
            <w:r w:rsidRPr="00F46B09">
              <w:rPr>
                <w:rFonts w:cs="Times New Roman" w:eastAsia="Times New Roman"/>
              </w:rPr>
              <w:t>Heures effectuées</w:t>
            </w:r>
          </w:p>
        </w:tc>
        <w:tc>
          <w:tcPr>
            <w:tcW w:type="dxa" w:w="3100"/>
            <w:tcBorders>
              <w:top w:color="auto" w:space="0" w:sz="8" w:val="single"/>
              <w:left w:val="nil"/>
              <w:bottom w:color="auto" w:space="0" w:sz="4" w:val="single"/>
              <w:right w:color="auto" w:space="0" w:sz="4" w:val="single"/>
            </w:tcBorders>
            <w:shd w:color="auto" w:fill="auto" w:val="clear"/>
            <w:noWrap/>
            <w:vAlign w:val="bottom"/>
            <w:hideMark/>
          </w:tcPr>
          <w:p w:rsidP="00F46B09" w:rsidR="00F46B09" w:rsidRDefault="00F46B09" w:rsidRPr="00F46B09">
            <w:pPr>
              <w:spacing w:after="0" w:before="120" w:line="240" w:lineRule="auto"/>
              <w:rPr>
                <w:rFonts w:cs="Times New Roman" w:eastAsia="Times New Roman"/>
              </w:rPr>
            </w:pPr>
            <w:r w:rsidRPr="00F46B09">
              <w:rPr>
                <w:rFonts w:cs="Times New Roman" w:eastAsia="Times New Roman"/>
              </w:rPr>
              <w:t>Commentaires</w:t>
            </w:r>
          </w:p>
        </w:tc>
      </w:tr>
      <w:tr w:rsidR="00F46B09" w:rsidRPr="009C2B58" w:rsidTr="00987C7D">
        <w:trPr>
          <w:trHeight w:val="300"/>
        </w:trPr>
        <w:tc>
          <w:tcPr>
            <w:tcW w:type="dxa" w:w="3340"/>
            <w:tcBorders>
              <w:top w:val="nil"/>
              <w:left w:color="auto" w:space="0" w:sz="4" w:val="single"/>
              <w:bottom w:color="auto" w:space="0" w:sz="4" w:val="single"/>
              <w:right w:val="nil"/>
            </w:tcBorders>
            <w:shd w:color="000000" w:fill="C6E0B4" w:val="clear"/>
            <w:noWrap/>
            <w:vAlign w:val="bottom"/>
            <w:hideMark/>
          </w:tcPr>
          <w:p w:rsidP="003024F5" w:rsidR="00F46B09" w:rsidRDefault="00F46B09" w:rsidRPr="009C2B58">
            <w:pPr>
              <w:spacing w:after="0" w:before="120" w:line="240" w:lineRule="auto"/>
              <w:jc w:val="center"/>
              <w:rPr>
                <w:rFonts w:cs="Times New Roman" w:eastAsia="Times New Roman"/>
                <w:b/>
                <w:bCs/>
                <w:color w:val="000000"/>
              </w:rPr>
            </w:pPr>
            <w:r w:rsidRPr="009C2B58">
              <w:rPr>
                <w:rFonts w:cs="Times New Roman" w:eastAsia="Times New Roman"/>
                <w:b/>
                <w:bCs/>
                <w:color w:val="000000"/>
              </w:rPr>
              <w:t>201</w:t>
            </w:r>
            <w:r w:rsidR="003024F5">
              <w:rPr>
                <w:rFonts w:cs="Times New Roman" w:eastAsia="Times New Roman"/>
                <w:b/>
                <w:bCs/>
                <w:color w:val="000000"/>
              </w:rPr>
              <w:t>8</w:t>
            </w:r>
          </w:p>
        </w:tc>
        <w:tc>
          <w:tcPr>
            <w:tcW w:type="dxa" w:w="6320"/>
            <w:gridSpan w:val="3"/>
            <w:tcBorders>
              <w:top w:color="auto" w:space="0" w:sz="4" w:val="single"/>
              <w:left w:color="auto" w:space="0" w:sz="8" w:val="single"/>
              <w:bottom w:color="auto" w:space="0" w:sz="4" w:val="single"/>
              <w:right w:color="auto" w:space="0" w:sz="4" w:val="single"/>
            </w:tcBorders>
            <w:shd w:color="000000" w:fill="FFE699" w:val="clear"/>
            <w:noWrap/>
            <w:vAlign w:val="bottom"/>
            <w:hideMark/>
          </w:tcPr>
          <w:p w:rsidP="00F46B09" w:rsidR="00F46B09" w:rsidRDefault="00F46B09" w:rsidRPr="009C2B58">
            <w:pPr>
              <w:spacing w:after="0" w:before="120" w:line="240" w:lineRule="auto"/>
              <w:jc w:val="center"/>
              <w:rPr>
                <w:rFonts w:cs="Times New Roman" w:eastAsia="Times New Roman"/>
                <w:b/>
                <w:bCs/>
                <w:color w:val="000000"/>
              </w:rPr>
            </w:pPr>
            <w:r w:rsidRPr="009C2B58">
              <w:rPr>
                <w:rFonts w:cs="Times New Roman" w:eastAsia="Times New Roman"/>
                <w:b/>
                <w:bCs/>
                <w:color w:val="000000"/>
              </w:rPr>
              <w:t xml:space="preserve">Prénom </w:t>
            </w:r>
          </w:p>
        </w:tc>
      </w:tr>
      <w:tr w:rsidR="00F46B09" w:rsidRPr="009C2B58" w:rsidTr="00987C7D">
        <w:trPr>
          <w:trHeight w:val="290"/>
        </w:trPr>
        <w:tc>
          <w:tcPr>
            <w:tcW w:type="dxa" w:w="3340"/>
            <w:tcBorders>
              <w:top w:val="nil"/>
              <w:left w:color="auto" w:space="0" w:sz="4" w:val="single"/>
              <w:bottom w:color="auto" w:space="0" w:sz="4" w:val="single"/>
              <w:right w:val="nil"/>
            </w:tcBorders>
            <w:shd w:color="auto" w:fill="auto" w:val="clear"/>
            <w:noWrap/>
            <w:vAlign w:val="bottom"/>
            <w:hideMark/>
          </w:tcPr>
          <w:p w:rsidP="00F46B09" w:rsidR="00F46B09" w:rsidRDefault="00F46B09" w:rsidRPr="009C2B58">
            <w:pPr>
              <w:spacing w:after="0" w:before="120" w:line="240" w:lineRule="auto"/>
              <w:rPr>
                <w:rFonts w:cs="Times New Roman" w:eastAsia="Times New Roman"/>
                <w:color w:val="000000"/>
              </w:rPr>
            </w:pPr>
            <w:r w:rsidRPr="009C2B58">
              <w:rPr>
                <w:rFonts w:cs="Times New Roman" w:eastAsia="Times New Roman"/>
                <w:color w:val="000000"/>
              </w:rPr>
              <w:t>S53</w:t>
            </w:r>
          </w:p>
        </w:tc>
        <w:tc>
          <w:tcPr>
            <w:tcW w:type="dxa" w:w="1480"/>
            <w:tcBorders>
              <w:top w:val="nil"/>
              <w:left w:color="auto" w:space="0" w:sz="8" w:val="single"/>
              <w:bottom w:color="auto" w:space="0" w:sz="4" w:val="single"/>
              <w:right w:color="auto" w:space="0" w:sz="4" w:val="single"/>
            </w:tcBorders>
            <w:shd w:color="000000" w:fill="FFFF00" w:val="clear"/>
            <w:noWrap/>
            <w:vAlign w:val="bottom"/>
            <w:hideMark/>
          </w:tcPr>
          <w:p w:rsidP="00F46B09" w:rsidR="00F46B09" w:rsidRDefault="00F46B09" w:rsidRPr="009C2B58">
            <w:pPr>
              <w:spacing w:after="0" w:before="120" w:line="240" w:lineRule="auto"/>
              <w:jc w:val="center"/>
              <w:rPr>
                <w:rFonts w:cs="Times New Roman" w:eastAsia="Times New Roman"/>
                <w:b/>
                <w:bCs/>
                <w:color w:val="000000"/>
              </w:rPr>
            </w:pPr>
            <w:r w:rsidRPr="009C2B58">
              <w:rPr>
                <w:rFonts w:cs="Times New Roman" w:eastAsia="Times New Roman"/>
                <w:b/>
                <w:bCs/>
                <w:color w:val="000000"/>
              </w:rPr>
              <w:t> </w:t>
            </w:r>
          </w:p>
        </w:tc>
        <w:tc>
          <w:tcPr>
            <w:tcW w:type="dxa" w:w="1740"/>
            <w:tcBorders>
              <w:top w:val="nil"/>
              <w:left w:val="nil"/>
              <w:bottom w:color="auto" w:space="0" w:sz="4" w:val="single"/>
              <w:right w:color="auto" w:space="0" w:sz="4" w:val="single"/>
            </w:tcBorders>
            <w:shd w:color="auto" w:fill="auto" w:val="clear"/>
            <w:noWrap/>
            <w:vAlign w:val="bottom"/>
            <w:hideMark/>
          </w:tcPr>
          <w:p w:rsidP="00F46B09" w:rsidR="00F46B09" w:rsidRDefault="00F46B09" w:rsidRPr="009C2B58">
            <w:pPr>
              <w:spacing w:after="0" w:before="120" w:line="240" w:lineRule="auto"/>
              <w:jc w:val="center"/>
              <w:rPr>
                <w:rFonts w:cs="Times New Roman" w:eastAsia="Times New Roman"/>
                <w:b/>
                <w:bCs/>
                <w:color w:val="000000"/>
              </w:rPr>
            </w:pPr>
            <w:r w:rsidRPr="009C2B58">
              <w:rPr>
                <w:rFonts w:cs="Times New Roman" w:eastAsia="Times New Roman"/>
                <w:b/>
                <w:bCs/>
                <w:color w:val="000000"/>
              </w:rPr>
              <w:t>0</w:t>
            </w:r>
          </w:p>
        </w:tc>
        <w:tc>
          <w:tcPr>
            <w:tcW w:type="dxa" w:w="3100"/>
            <w:tcBorders>
              <w:top w:val="nil"/>
              <w:left w:val="nil"/>
              <w:bottom w:color="auto" w:space="0" w:sz="4" w:val="single"/>
              <w:right w:color="auto" w:space="0" w:sz="4" w:val="single"/>
            </w:tcBorders>
            <w:shd w:color="auto" w:fill="auto" w:val="clear"/>
            <w:noWrap/>
            <w:vAlign w:val="bottom"/>
            <w:hideMark/>
          </w:tcPr>
          <w:p w:rsidP="00F46B09" w:rsidR="00F46B09" w:rsidRDefault="00F46B09" w:rsidRPr="009C2B58">
            <w:pPr>
              <w:spacing w:after="0" w:before="120" w:line="240" w:lineRule="auto"/>
              <w:jc w:val="center"/>
              <w:rPr>
                <w:rFonts w:cs="Times New Roman" w:eastAsia="Times New Roman"/>
                <w:b/>
                <w:bCs/>
                <w:color w:val="000000"/>
              </w:rPr>
            </w:pPr>
            <w:r w:rsidRPr="009C2B58">
              <w:rPr>
                <w:rFonts w:cs="Times New Roman" w:eastAsia="Times New Roman"/>
                <w:b/>
                <w:bCs/>
                <w:color w:val="000000"/>
              </w:rPr>
              <w:t> </w:t>
            </w:r>
          </w:p>
        </w:tc>
      </w:tr>
      <w:tr w:rsidR="00F46B09" w:rsidRPr="009C2B58" w:rsidTr="00457A6E">
        <w:trPr>
          <w:trHeight w:val="290"/>
        </w:trPr>
        <w:tc>
          <w:tcPr>
            <w:tcW w:type="dxa" w:w="3340"/>
            <w:tcBorders>
              <w:top w:val="nil"/>
              <w:left w:color="auto" w:space="0" w:sz="4" w:val="single"/>
              <w:bottom w:color="auto" w:space="0" w:sz="4" w:val="single"/>
              <w:right w:val="nil"/>
            </w:tcBorders>
            <w:shd w:color="auto" w:fill="auto" w:val="clear"/>
            <w:noWrap/>
            <w:vAlign w:val="bottom"/>
            <w:hideMark/>
          </w:tcPr>
          <w:p w:rsidP="00F46B09" w:rsidR="00F46B09" w:rsidRDefault="00F46B09" w:rsidRPr="009C2B58">
            <w:pPr>
              <w:spacing w:after="0" w:before="120" w:line="240" w:lineRule="auto"/>
              <w:rPr>
                <w:rFonts w:cs="Times New Roman" w:eastAsia="Times New Roman"/>
                <w:b/>
                <w:bCs/>
                <w:color w:val="000000"/>
              </w:rPr>
            </w:pPr>
            <w:r w:rsidRPr="009C2B58">
              <w:rPr>
                <w:rFonts w:cs="Times New Roman" w:eastAsia="Times New Roman"/>
                <w:b/>
                <w:bCs/>
                <w:color w:val="000000"/>
              </w:rPr>
              <w:t>S1</w:t>
            </w:r>
          </w:p>
        </w:tc>
        <w:tc>
          <w:tcPr>
            <w:tcW w:type="dxa" w:w="1480"/>
            <w:tcBorders>
              <w:top w:val="nil"/>
              <w:left w:color="auto" w:space="0" w:sz="8" w:val="single"/>
              <w:bottom w:color="auto" w:space="0" w:sz="4" w:val="single"/>
              <w:right w:color="auto" w:space="0" w:sz="4" w:val="single"/>
            </w:tcBorders>
            <w:shd w:color="000000" w:fill="FFFF00" w:val="clear"/>
            <w:noWrap/>
            <w:vAlign w:val="bottom"/>
          </w:tcPr>
          <w:p w:rsidP="00F46B09" w:rsidR="00F46B09" w:rsidRDefault="00F46B09" w:rsidRPr="009C2B58">
            <w:pPr>
              <w:spacing w:after="0" w:before="120" w:line="240" w:lineRule="auto"/>
              <w:jc w:val="center"/>
              <w:rPr>
                <w:rFonts w:cs="Times New Roman" w:eastAsia="Times New Roman"/>
                <w:color w:val="000000"/>
              </w:rPr>
            </w:pPr>
          </w:p>
        </w:tc>
        <w:tc>
          <w:tcPr>
            <w:tcW w:type="dxa" w:w="1740"/>
            <w:tcBorders>
              <w:top w:val="nil"/>
              <w:left w:val="nil"/>
              <w:bottom w:color="auto" w:space="0" w:sz="4" w:val="single"/>
              <w:right w:color="auto" w:space="0" w:sz="4" w:val="single"/>
            </w:tcBorders>
            <w:shd w:color="auto" w:fill="auto" w:val="clear"/>
            <w:noWrap/>
            <w:vAlign w:val="bottom"/>
          </w:tcPr>
          <w:p w:rsidP="00F46B09" w:rsidR="00F46B09" w:rsidRDefault="00F46B09" w:rsidRPr="009C2B58">
            <w:pPr>
              <w:spacing w:after="0" w:before="120" w:line="240" w:lineRule="auto"/>
              <w:jc w:val="center"/>
              <w:rPr>
                <w:rFonts w:cs="Times New Roman" w:eastAsia="Times New Roman"/>
                <w:color w:val="000000"/>
              </w:rPr>
            </w:pPr>
          </w:p>
        </w:tc>
        <w:tc>
          <w:tcPr>
            <w:tcW w:type="dxa" w:w="3100"/>
            <w:tcBorders>
              <w:top w:val="nil"/>
              <w:left w:val="nil"/>
              <w:bottom w:color="auto" w:space="0" w:sz="4" w:val="single"/>
              <w:right w:color="auto" w:space="0" w:sz="4" w:val="single"/>
            </w:tcBorders>
            <w:shd w:color="auto" w:fill="auto" w:val="clear"/>
            <w:noWrap/>
            <w:vAlign w:val="bottom"/>
            <w:hideMark/>
          </w:tcPr>
          <w:p w:rsidP="00F46B09" w:rsidR="00F46B09" w:rsidRDefault="00F46B09" w:rsidRPr="009C2B58">
            <w:pPr>
              <w:spacing w:after="0" w:before="120" w:line="240" w:lineRule="auto"/>
              <w:jc w:val="center"/>
              <w:rPr>
                <w:rFonts w:cs="Times New Roman" w:eastAsia="Times New Roman"/>
                <w:color w:val="000000"/>
              </w:rPr>
            </w:pPr>
            <w:r w:rsidRPr="009C2B58">
              <w:rPr>
                <w:rFonts w:cs="Times New Roman" w:eastAsia="Times New Roman"/>
                <w:color w:val="000000"/>
              </w:rPr>
              <w:t> </w:t>
            </w:r>
          </w:p>
        </w:tc>
      </w:tr>
      <w:tr w:rsidR="00F46B09" w:rsidRPr="009C2B58" w:rsidTr="00457A6E">
        <w:trPr>
          <w:trHeight w:val="290"/>
        </w:trPr>
        <w:tc>
          <w:tcPr>
            <w:tcW w:type="dxa" w:w="3340"/>
            <w:tcBorders>
              <w:top w:val="nil"/>
              <w:left w:color="auto" w:space="0" w:sz="4" w:val="single"/>
              <w:bottom w:color="auto" w:space="0" w:sz="4" w:val="single"/>
              <w:right w:val="nil"/>
            </w:tcBorders>
            <w:shd w:color="auto" w:fill="auto" w:val="clear"/>
            <w:noWrap/>
            <w:vAlign w:val="bottom"/>
            <w:hideMark/>
          </w:tcPr>
          <w:p w:rsidP="00F46B09" w:rsidR="00F46B09" w:rsidRDefault="00F46B09" w:rsidRPr="009C2B58">
            <w:pPr>
              <w:spacing w:after="0" w:before="120" w:line="240" w:lineRule="auto"/>
              <w:rPr>
                <w:rFonts w:cs="Times New Roman" w:eastAsia="Times New Roman"/>
                <w:color w:val="000000"/>
              </w:rPr>
            </w:pPr>
            <w:r w:rsidRPr="009C2B58">
              <w:rPr>
                <w:rFonts w:cs="Times New Roman" w:eastAsia="Times New Roman"/>
                <w:color w:val="000000"/>
              </w:rPr>
              <w:t>S2</w:t>
            </w:r>
          </w:p>
        </w:tc>
        <w:tc>
          <w:tcPr>
            <w:tcW w:type="dxa" w:w="1480"/>
            <w:tcBorders>
              <w:top w:val="nil"/>
              <w:left w:color="auto" w:space="0" w:sz="8" w:val="single"/>
              <w:bottom w:color="auto" w:space="0" w:sz="4" w:val="single"/>
              <w:right w:color="auto" w:space="0" w:sz="4" w:val="single"/>
            </w:tcBorders>
            <w:shd w:color="000000" w:fill="FFFF00" w:val="clear"/>
            <w:noWrap/>
            <w:vAlign w:val="bottom"/>
          </w:tcPr>
          <w:p w:rsidP="00F46B09" w:rsidR="00F46B09" w:rsidRDefault="00F46B09" w:rsidRPr="009C2B58">
            <w:pPr>
              <w:spacing w:after="0" w:before="120" w:line="240" w:lineRule="auto"/>
              <w:jc w:val="center"/>
              <w:rPr>
                <w:rFonts w:cs="Times New Roman" w:eastAsia="Times New Roman"/>
                <w:color w:val="000000"/>
              </w:rPr>
            </w:pPr>
          </w:p>
        </w:tc>
        <w:tc>
          <w:tcPr>
            <w:tcW w:type="dxa" w:w="1740"/>
            <w:tcBorders>
              <w:top w:val="nil"/>
              <w:left w:val="nil"/>
              <w:bottom w:color="auto" w:space="0" w:sz="4" w:val="single"/>
              <w:right w:color="auto" w:space="0" w:sz="4" w:val="single"/>
            </w:tcBorders>
            <w:shd w:color="auto" w:fill="auto" w:val="clear"/>
            <w:noWrap/>
            <w:vAlign w:val="bottom"/>
          </w:tcPr>
          <w:p w:rsidP="00F46B09" w:rsidR="00F46B09" w:rsidRDefault="00F46B09" w:rsidRPr="009C2B58">
            <w:pPr>
              <w:spacing w:after="0" w:before="120" w:line="240" w:lineRule="auto"/>
              <w:jc w:val="center"/>
              <w:rPr>
                <w:rFonts w:cs="Times New Roman" w:eastAsia="Times New Roman"/>
                <w:color w:val="000000"/>
              </w:rPr>
            </w:pPr>
          </w:p>
        </w:tc>
        <w:tc>
          <w:tcPr>
            <w:tcW w:type="dxa" w:w="3100"/>
            <w:tcBorders>
              <w:top w:val="nil"/>
              <w:left w:val="nil"/>
              <w:bottom w:color="auto" w:space="0" w:sz="4" w:val="single"/>
              <w:right w:color="auto" w:space="0" w:sz="4" w:val="single"/>
            </w:tcBorders>
            <w:shd w:color="auto" w:fill="auto" w:val="clear"/>
            <w:noWrap/>
            <w:vAlign w:val="bottom"/>
            <w:hideMark/>
          </w:tcPr>
          <w:p w:rsidP="00F46B09" w:rsidR="00F46B09" w:rsidRDefault="00F46B09" w:rsidRPr="009C2B58">
            <w:pPr>
              <w:spacing w:after="0" w:before="120" w:line="240" w:lineRule="auto"/>
              <w:jc w:val="center"/>
              <w:rPr>
                <w:rFonts w:cs="Times New Roman" w:eastAsia="Times New Roman"/>
                <w:color w:val="000000"/>
              </w:rPr>
            </w:pPr>
            <w:r w:rsidRPr="009C2B58">
              <w:rPr>
                <w:rFonts w:cs="Times New Roman" w:eastAsia="Times New Roman"/>
                <w:color w:val="000000"/>
              </w:rPr>
              <w:t> </w:t>
            </w:r>
          </w:p>
        </w:tc>
      </w:tr>
      <w:tr w:rsidR="00F46B09" w:rsidRPr="009C2B58" w:rsidTr="00457A6E">
        <w:trPr>
          <w:trHeight w:val="290"/>
        </w:trPr>
        <w:tc>
          <w:tcPr>
            <w:tcW w:type="dxa" w:w="3340"/>
            <w:tcBorders>
              <w:top w:val="nil"/>
              <w:left w:color="auto" w:space="0" w:sz="4" w:val="single"/>
              <w:bottom w:color="auto" w:space="0" w:sz="4" w:val="single"/>
              <w:right w:val="nil"/>
            </w:tcBorders>
            <w:shd w:color="auto" w:fill="auto" w:val="clear"/>
            <w:noWrap/>
            <w:vAlign w:val="bottom"/>
            <w:hideMark/>
          </w:tcPr>
          <w:p w:rsidP="00F46B09" w:rsidR="00F46B09" w:rsidRDefault="00F46B09" w:rsidRPr="009C2B58">
            <w:pPr>
              <w:spacing w:after="0" w:before="120" w:line="240" w:lineRule="auto"/>
              <w:rPr>
                <w:rFonts w:cs="Times New Roman" w:eastAsia="Times New Roman"/>
                <w:color w:val="000000"/>
              </w:rPr>
            </w:pPr>
            <w:r w:rsidRPr="009C2B58">
              <w:rPr>
                <w:rFonts w:cs="Times New Roman" w:eastAsia="Times New Roman"/>
                <w:color w:val="000000"/>
              </w:rPr>
              <w:t>S3</w:t>
            </w:r>
          </w:p>
        </w:tc>
        <w:tc>
          <w:tcPr>
            <w:tcW w:type="dxa" w:w="1480"/>
            <w:tcBorders>
              <w:top w:val="nil"/>
              <w:left w:color="auto" w:space="0" w:sz="8" w:val="single"/>
              <w:bottom w:color="auto" w:space="0" w:sz="4" w:val="single"/>
              <w:right w:color="auto" w:space="0" w:sz="4" w:val="single"/>
            </w:tcBorders>
            <w:shd w:color="000000" w:fill="FFFF00" w:val="clear"/>
            <w:noWrap/>
            <w:vAlign w:val="bottom"/>
          </w:tcPr>
          <w:p w:rsidP="00F46B09" w:rsidR="00F46B09" w:rsidRDefault="00F46B09" w:rsidRPr="009C2B58">
            <w:pPr>
              <w:spacing w:after="0" w:before="120" w:line="240" w:lineRule="auto"/>
              <w:jc w:val="center"/>
              <w:rPr>
                <w:rFonts w:cs="Times New Roman" w:eastAsia="Times New Roman"/>
                <w:color w:val="000000"/>
              </w:rPr>
            </w:pPr>
          </w:p>
        </w:tc>
        <w:tc>
          <w:tcPr>
            <w:tcW w:type="dxa" w:w="1740"/>
            <w:tcBorders>
              <w:top w:val="nil"/>
              <w:left w:val="nil"/>
              <w:bottom w:color="auto" w:space="0" w:sz="4" w:val="single"/>
              <w:right w:color="auto" w:space="0" w:sz="4" w:val="single"/>
            </w:tcBorders>
            <w:shd w:color="auto" w:fill="auto" w:val="clear"/>
            <w:noWrap/>
            <w:vAlign w:val="bottom"/>
          </w:tcPr>
          <w:p w:rsidP="00F46B09" w:rsidR="00F46B09" w:rsidRDefault="00F46B09" w:rsidRPr="009C2B58">
            <w:pPr>
              <w:spacing w:after="0" w:before="120" w:line="240" w:lineRule="auto"/>
              <w:jc w:val="center"/>
              <w:rPr>
                <w:rFonts w:cs="Times New Roman" w:eastAsia="Times New Roman"/>
                <w:color w:val="000000"/>
              </w:rPr>
            </w:pPr>
          </w:p>
        </w:tc>
        <w:tc>
          <w:tcPr>
            <w:tcW w:type="dxa" w:w="3100"/>
            <w:tcBorders>
              <w:top w:val="nil"/>
              <w:left w:val="nil"/>
              <w:bottom w:color="auto" w:space="0" w:sz="4" w:val="single"/>
              <w:right w:color="auto" w:space="0" w:sz="4" w:val="single"/>
            </w:tcBorders>
            <w:shd w:color="auto" w:fill="auto" w:val="clear"/>
            <w:noWrap/>
            <w:vAlign w:val="bottom"/>
            <w:hideMark/>
          </w:tcPr>
          <w:p w:rsidP="00F46B09" w:rsidR="00F46B09" w:rsidRDefault="00F46B09" w:rsidRPr="009C2B58">
            <w:pPr>
              <w:spacing w:after="0" w:before="120" w:line="240" w:lineRule="auto"/>
              <w:jc w:val="center"/>
              <w:rPr>
                <w:rFonts w:cs="Times New Roman" w:eastAsia="Times New Roman"/>
                <w:color w:val="000000"/>
              </w:rPr>
            </w:pPr>
            <w:r w:rsidRPr="009C2B58">
              <w:rPr>
                <w:rFonts w:cs="Times New Roman" w:eastAsia="Times New Roman"/>
                <w:color w:val="000000"/>
              </w:rPr>
              <w:t> </w:t>
            </w:r>
          </w:p>
        </w:tc>
      </w:tr>
      <w:tr w:rsidR="00F46B09" w:rsidRPr="009C2B58" w:rsidTr="00457A6E">
        <w:trPr>
          <w:trHeight w:val="290"/>
        </w:trPr>
        <w:tc>
          <w:tcPr>
            <w:tcW w:type="dxa" w:w="3340"/>
            <w:tcBorders>
              <w:top w:val="nil"/>
              <w:left w:color="auto" w:space="0" w:sz="4" w:val="single"/>
              <w:bottom w:color="auto" w:space="0" w:sz="4" w:val="single"/>
              <w:right w:val="nil"/>
            </w:tcBorders>
            <w:shd w:color="auto" w:fill="auto" w:val="clear"/>
            <w:noWrap/>
            <w:vAlign w:val="bottom"/>
            <w:hideMark/>
          </w:tcPr>
          <w:p w:rsidP="00F46B09" w:rsidR="00F46B09" w:rsidRDefault="00F46B09" w:rsidRPr="009C2B58">
            <w:pPr>
              <w:spacing w:after="0" w:before="120" w:line="240" w:lineRule="auto"/>
              <w:rPr>
                <w:rFonts w:cs="Times New Roman" w:eastAsia="Times New Roman"/>
                <w:color w:val="000000"/>
              </w:rPr>
            </w:pPr>
            <w:r w:rsidRPr="009C2B58">
              <w:rPr>
                <w:rFonts w:cs="Times New Roman" w:eastAsia="Times New Roman"/>
                <w:color w:val="000000"/>
              </w:rPr>
              <w:t>S4</w:t>
            </w:r>
          </w:p>
        </w:tc>
        <w:tc>
          <w:tcPr>
            <w:tcW w:type="dxa" w:w="1480"/>
            <w:tcBorders>
              <w:top w:val="nil"/>
              <w:left w:color="auto" w:space="0" w:sz="8" w:val="single"/>
              <w:bottom w:color="auto" w:space="0" w:sz="4" w:val="single"/>
              <w:right w:color="auto" w:space="0" w:sz="4" w:val="single"/>
            </w:tcBorders>
            <w:shd w:color="000000" w:fill="FFFF00" w:val="clear"/>
            <w:noWrap/>
            <w:vAlign w:val="bottom"/>
          </w:tcPr>
          <w:p w:rsidP="00F46B09" w:rsidR="00F46B09" w:rsidRDefault="00F46B09" w:rsidRPr="009C2B58">
            <w:pPr>
              <w:spacing w:after="0" w:before="120" w:line="240" w:lineRule="auto"/>
              <w:jc w:val="center"/>
              <w:rPr>
                <w:rFonts w:cs="Times New Roman" w:eastAsia="Times New Roman"/>
                <w:color w:val="000000"/>
              </w:rPr>
            </w:pPr>
          </w:p>
        </w:tc>
        <w:tc>
          <w:tcPr>
            <w:tcW w:type="dxa" w:w="1740"/>
            <w:tcBorders>
              <w:top w:val="nil"/>
              <w:left w:val="nil"/>
              <w:bottom w:color="auto" w:space="0" w:sz="4" w:val="single"/>
              <w:right w:color="auto" w:space="0" w:sz="4" w:val="single"/>
            </w:tcBorders>
            <w:shd w:color="auto" w:fill="auto" w:val="clear"/>
            <w:noWrap/>
            <w:vAlign w:val="bottom"/>
          </w:tcPr>
          <w:p w:rsidP="00F46B09" w:rsidR="00F46B09" w:rsidRDefault="00F46B09" w:rsidRPr="009C2B58">
            <w:pPr>
              <w:spacing w:after="0" w:before="120" w:line="240" w:lineRule="auto"/>
              <w:jc w:val="center"/>
              <w:rPr>
                <w:rFonts w:cs="Times New Roman" w:eastAsia="Times New Roman"/>
                <w:color w:val="000000"/>
              </w:rPr>
            </w:pPr>
          </w:p>
        </w:tc>
        <w:tc>
          <w:tcPr>
            <w:tcW w:type="dxa" w:w="3100"/>
            <w:tcBorders>
              <w:top w:val="nil"/>
              <w:left w:val="nil"/>
              <w:bottom w:color="auto" w:space="0" w:sz="4" w:val="single"/>
              <w:right w:color="auto" w:space="0" w:sz="4" w:val="single"/>
            </w:tcBorders>
            <w:shd w:color="auto" w:fill="auto" w:val="clear"/>
            <w:noWrap/>
            <w:vAlign w:val="bottom"/>
            <w:hideMark/>
          </w:tcPr>
          <w:p w:rsidP="00F46B09" w:rsidR="00F46B09" w:rsidRDefault="00F46B09" w:rsidRPr="009C2B58">
            <w:pPr>
              <w:spacing w:after="0" w:before="120" w:line="240" w:lineRule="auto"/>
              <w:jc w:val="center"/>
              <w:rPr>
                <w:rFonts w:cs="Times New Roman" w:eastAsia="Times New Roman"/>
                <w:color w:val="000000"/>
              </w:rPr>
            </w:pPr>
            <w:r w:rsidRPr="009C2B58">
              <w:rPr>
                <w:rFonts w:cs="Times New Roman" w:eastAsia="Times New Roman"/>
                <w:color w:val="000000"/>
              </w:rPr>
              <w:t> </w:t>
            </w:r>
          </w:p>
        </w:tc>
      </w:tr>
    </w:tbl>
    <w:p w:rsidP="009C2B58" w:rsidR="00987C7D" w:rsidRDefault="00987C7D" w:rsidRPr="009C2B58">
      <w:pPr>
        <w:pStyle w:val="Corpsdetexte"/>
        <w:spacing w:after="0" w:before="120" w:line="240" w:lineRule="auto"/>
        <w:jc w:val="both"/>
        <w:rPr>
          <w:rFonts w:asciiTheme="minorHAnsi" w:cs="Arial" w:hAnsiTheme="minorHAnsi"/>
          <w:b/>
          <w:szCs w:val="22"/>
          <w:lang w:val="fr-FR"/>
        </w:rPr>
      </w:pPr>
    </w:p>
    <w:p w:rsidP="009C2B58" w:rsidR="00987C7D" w:rsidRDefault="00987C7D" w:rsidRPr="009C2B58">
      <w:pPr>
        <w:pStyle w:val="Corpsdetexte"/>
        <w:spacing w:after="0" w:before="120" w:line="240" w:lineRule="auto"/>
        <w:jc w:val="both"/>
        <w:rPr>
          <w:rFonts w:asciiTheme="minorHAnsi" w:cs="Arial" w:hAnsiTheme="minorHAnsi"/>
          <w:b/>
          <w:szCs w:val="22"/>
          <w:lang w:val="fr-FR"/>
        </w:rPr>
      </w:pPr>
    </w:p>
    <w:p w:rsidP="009C2B58" w:rsidR="00987C7D" w:rsidRDefault="00987C7D" w:rsidRPr="009C2B58">
      <w:pPr>
        <w:pStyle w:val="Corpsdetexte"/>
        <w:spacing w:after="0" w:before="120" w:line="240" w:lineRule="auto"/>
        <w:jc w:val="both"/>
        <w:rPr>
          <w:rFonts w:asciiTheme="minorHAnsi" w:cs="Arial" w:hAnsiTheme="minorHAnsi"/>
          <w:b/>
          <w:szCs w:val="22"/>
          <w:lang w:val="fr-FR"/>
        </w:rPr>
      </w:pPr>
    </w:p>
    <w:p w:rsidP="009C2B58" w:rsidR="00957264" w:rsidRDefault="00957264" w:rsidRPr="009C2B58">
      <w:pPr>
        <w:spacing w:after="0" w:before="120" w:line="240" w:lineRule="auto"/>
        <w:rPr>
          <w:rFonts w:cs="Arial"/>
          <w:caps/>
        </w:rPr>
      </w:pPr>
    </w:p>
    <w:sectPr w:rsidR="00957264" w:rsidRPr="009C2B58" w:rsidSect="0080540A">
      <w:headerReference r:id="rId14" w:type="even"/>
      <w:footerReference r:id="rId15" w:type="default"/>
      <w:headerReference r:id="rId16" w:type="first"/>
      <w:pgSz w:h="16838" w:w="11906"/>
      <w:pgMar w:bottom="1417" w:footer="708" w:gutter="0" w:header="708" w:left="1417" w:right="1417" w:top="1417"/>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81EC9" w:rsidRDefault="00181EC9" w:rsidP="00183A4D">
      <w:pPr>
        <w:spacing w:after="0" w:line="240" w:lineRule="auto"/>
      </w:pPr>
      <w:r>
        <w:separator/>
      </w:r>
    </w:p>
  </w:endnote>
  <w:endnote w:type="continuationSeparator" w:id="0">
    <w:p w:rsidR="00181EC9" w:rsidRDefault="00181EC9" w:rsidP="00183A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Trebuchet MS">
    <w:panose1 w:val="020B0603020202020204"/>
    <w:charset w:val="00"/>
    <w:family w:val="swiss"/>
    <w:pitch w:val="variable"/>
    <w:sig w:usb0="00000287" w:usb1="00000003"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sdt>
    <w:sdtPr>
      <w:id w:val="9659099"/>
      <w:docPartObj>
        <w:docPartGallery w:val="Page Numbers (Bottom of Page)"/>
        <w:docPartUnique/>
      </w:docPartObj>
    </w:sdtPr>
    <w:sdtEndPr/>
    <w:sdtContent>
      <w:p w:rsidR="0061478D" w:rsidRDefault="00466F2C">
        <w:pPr>
          <w:pStyle w:val="Pieddepage"/>
          <w:jc w:val="center"/>
        </w:pPr>
        <w:r>
          <w:fldChar w:fldCharType="begin"/>
        </w:r>
        <w:r w:rsidR="0061478D">
          <w:instrText xml:space="preserve"> PAGE   \* MERGEFORMAT </w:instrText>
        </w:r>
        <w:r>
          <w:fldChar w:fldCharType="separate"/>
        </w:r>
        <w:r w:rsidR="001430D5">
          <w:rPr>
            <w:noProof/>
          </w:rPr>
          <w:t>13</w:t>
        </w:r>
        <w:r>
          <w:rPr>
            <w:noProof/>
          </w:rPr>
          <w:fldChar w:fldCharType="end"/>
        </w:r>
      </w:p>
    </w:sdtContent>
  </w:sdt>
  <w:p w:rsidR="0061478D" w:rsidRDefault="0061478D">
    <w:pPr>
      <w:pStyle w:val="Pieddepage"/>
    </w:pPr>
  </w:p>
</w:ftr>
</file>

<file path=word/footnotes.xml><?xml version="1.0" encoding="utf-8"?>
<w:footnotes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footnote w:id="-1" w:type="separator">
    <w:p w:rsidP="00183A4D" w:rsidR="00181EC9" w:rsidRDefault="00181EC9">
      <w:pPr>
        <w:spacing w:after="0" w:line="240" w:lineRule="auto"/>
      </w:pPr>
      <w:r>
        <w:separator/>
      </w:r>
    </w:p>
  </w:footnote>
  <w:footnote w:id="0" w:type="continuationSeparator">
    <w:p w:rsidP="00183A4D" w:rsidR="00181EC9" w:rsidRDefault="00181EC9">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sidR="0061478D" w:rsidRDefault="00181EC9">
    <w:pPr>
      <w:pStyle w:val="En-tte"/>
    </w:pPr>
    <w:r>
      <w:rPr>
        <w:noProof/>
        <w:lang w:eastAsia="en-US"/>
      </w:rPr>
      <w:pict>
        <v:shapetype adj="10800" coordsize="21600,21600" id="_x0000_t136" o:spt="136"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v:h position="#0,bottomRight" xrange="6629,14971"/>
          </v:handles>
          <o:lock shapetype="t" text="t" v:ext="edit"/>
        </v:shapetype>
        <v:shape fillcolor="silver" id="PowerPlusWaterMarkObject31431410" o:allowincell="f" o:spid="_x0000_s2050" stroked="f" style="position:absolute;margin-left:0;margin-top:0;width:447.65pt;height:191.85pt;rotation:315;z-index:-251654144;mso-position-horizontal:center;mso-position-horizontal-relative:margin;mso-position-vertical:center;mso-position-vertical-relative:margin" type="#_x0000_t136">
          <v:fill opacity=".5"/>
          <v:textpath string="MODELE" style="font-family:&quot;Calibri&quot;;font-size:1pt"/>
          <w10:wrap anchorx="margin" anchory="margin"/>
        </v:shape>
      </w:pict>
    </w:r>
  </w:p>
</w:hdr>
</file>

<file path=word/header2.xml><?xml version="1.0" encoding="utf-8"?>
<w:hd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sidR="0061478D" w:rsidRDefault="00181EC9">
    <w:pPr>
      <w:pStyle w:val="En-tte"/>
    </w:pPr>
    <w:r>
      <w:rPr>
        <w:noProof/>
        <w:lang w:eastAsia="en-US"/>
      </w:rPr>
      <w:pict>
        <v:shapetype adj="10800" coordsize="21600,21600" id="_x0000_t136" o:spt="136"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v:h position="#0,bottomRight" xrange="6629,14971"/>
          </v:handles>
          <o:lock shapetype="t" text="t" v:ext="edit"/>
        </v:shapetype>
        <v:shape fillcolor="silver" id="PowerPlusWaterMarkObject31431409" o:allowincell="f" o:spid="_x0000_s2049" stroked="f" style="position:absolute;margin-left:0;margin-top:0;width:447.65pt;height:191.85pt;rotation:315;z-index:-251656192;mso-position-horizontal:center;mso-position-horizontal-relative:margin;mso-position-vertical:center;mso-position-vertical-relative:margin" type="#_x0000_t136">
          <v:fill opacity=".5"/>
          <v:textpath string="MODELE" style="font-family:&quot;Calibri&quot;;font-size:1pt"/>
          <w10:wrap anchorx="margin" anchory="margin"/>
        </v:shape>
      </w:pict>
    </w:r>
  </w:p>
</w:hdr>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numPicBullet w:numPicBulletId="0">
    <w:pict>
      <v:shapetype coordsize="21600,21600" filled="f" id="_x0000_t75" o:preferrelative="t" o:spt="75" path="m@4@5l@4@11@9@11@9@5xe"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7" o:bullet="t" style="width:11.15pt;height:11.15pt" type="#_x0000_t75">
        <v:imagedata o:title="mso8656" r:id="rId1"/>
      </v:shape>
    </w:pict>
  </w:numPicBullet>
  <w:abstractNum w:abstractNumId="0">
    <w:nsid w:val="022627A8"/>
    <w:multiLevelType w:val="hybridMultilevel"/>
    <w:tmpl w:val="DDAA52EC"/>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1">
    <w:nsid w:val="16BD7731"/>
    <w:multiLevelType w:val="hybridMultilevel"/>
    <w:tmpl w:val="BF2A393A"/>
    <w:lvl w:ilvl="0" w:tplc="040C0003">
      <w:start w:val="1"/>
      <w:numFmt w:val="bullet"/>
      <w:lvlText w:val="o"/>
      <w:lvlJc w:val="left"/>
      <w:pPr>
        <w:ind w:hanging="360" w:left="720"/>
      </w:pPr>
      <w:rPr>
        <w:rFonts w:ascii="Courier New" w:cs="Courier New" w:hAnsi="Courier New"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2">
    <w:nsid w:val="230D5F21"/>
    <w:multiLevelType w:val="singleLevel"/>
    <w:tmpl w:val="564AE2C6"/>
    <w:lvl w:ilvl="0">
      <w:start w:val="1"/>
      <w:numFmt w:val="bullet"/>
      <w:lvlText w:val=""/>
      <w:lvlJc w:val="left"/>
      <w:pPr>
        <w:ind w:hanging="360" w:left="720"/>
      </w:pPr>
      <w:rPr>
        <w:rFonts w:ascii="Symbol" w:hAnsi="Symbol" w:hint="default"/>
        <w:color w:val="auto"/>
        <w:sz w:val="22"/>
      </w:rPr>
    </w:lvl>
  </w:abstractNum>
  <w:abstractNum w:abstractNumId="3">
    <w:nsid w:val="2879663E"/>
    <w:multiLevelType w:val="multilevel"/>
    <w:tmpl w:val="4EDE1E58"/>
    <w:lvl w:ilvl="0">
      <w:start w:val="2"/>
      <w:numFmt w:val="decimal"/>
      <w:lvlText w:val="%1"/>
      <w:lvlJc w:val="left"/>
      <w:pPr>
        <w:ind w:hanging="560" w:left="560"/>
      </w:pPr>
      <w:rPr>
        <w:rFonts w:hint="default"/>
      </w:rPr>
    </w:lvl>
    <w:lvl w:ilvl="1">
      <w:start w:val="10"/>
      <w:numFmt w:val="decimal"/>
      <w:lvlText w:val="%1.%2"/>
      <w:lvlJc w:val="left"/>
      <w:pPr>
        <w:ind w:hanging="560" w:left="560"/>
      </w:pPr>
      <w:rPr>
        <w:rFonts w:hint="default"/>
      </w:rPr>
    </w:lvl>
    <w:lvl w:ilvl="2">
      <w:start w:val="2"/>
      <w:numFmt w:val="decimal"/>
      <w:lvlText w:val="%1.%2.%3"/>
      <w:lvlJc w:val="left"/>
      <w:pPr>
        <w:ind w:hanging="720" w:left="720"/>
      </w:pPr>
      <w:rPr>
        <w:rFonts w:hint="default"/>
      </w:rPr>
    </w:lvl>
    <w:lvl w:ilvl="3">
      <w:start w:val="1"/>
      <w:numFmt w:val="decimal"/>
      <w:lvlText w:val="%1.%2.%3.%4"/>
      <w:lvlJc w:val="left"/>
      <w:pPr>
        <w:ind w:hanging="720" w:left="72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080" w:left="108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800" w:left="1800"/>
      </w:pPr>
      <w:rPr>
        <w:rFonts w:hint="default"/>
      </w:rPr>
    </w:lvl>
  </w:abstractNum>
  <w:abstractNum w:abstractNumId="4">
    <w:nsid w:val="292938A7"/>
    <w:multiLevelType w:val="hybridMultilevel"/>
    <w:tmpl w:val="7994BBC6"/>
    <w:lvl w:ilvl="0" w:tplc="040C0007">
      <w:start w:val="1"/>
      <w:numFmt w:val="bullet"/>
      <w:lvlText w:val=""/>
      <w:lvlPicBulletId w:val="0"/>
      <w:lvlJc w:val="left"/>
      <w:pPr>
        <w:ind w:hanging="360" w:left="1430"/>
      </w:pPr>
      <w:rPr>
        <w:rFonts w:ascii="Symbol" w:hAnsi="Symbol" w:hint="default"/>
      </w:rPr>
    </w:lvl>
    <w:lvl w:ilvl="1" w:tentative="1" w:tplc="040C0003">
      <w:start w:val="1"/>
      <w:numFmt w:val="bullet"/>
      <w:lvlText w:val="o"/>
      <w:lvlJc w:val="left"/>
      <w:pPr>
        <w:ind w:hanging="360" w:left="2150"/>
      </w:pPr>
      <w:rPr>
        <w:rFonts w:ascii="Courier New" w:cs="Courier New" w:hAnsi="Courier New" w:hint="default"/>
      </w:rPr>
    </w:lvl>
    <w:lvl w:ilvl="2" w:tentative="1" w:tplc="040C0005">
      <w:start w:val="1"/>
      <w:numFmt w:val="bullet"/>
      <w:lvlText w:val=""/>
      <w:lvlJc w:val="left"/>
      <w:pPr>
        <w:ind w:hanging="360" w:left="2870"/>
      </w:pPr>
      <w:rPr>
        <w:rFonts w:ascii="Wingdings" w:hAnsi="Wingdings" w:hint="default"/>
      </w:rPr>
    </w:lvl>
    <w:lvl w:ilvl="3" w:tentative="1" w:tplc="040C0001">
      <w:start w:val="1"/>
      <w:numFmt w:val="bullet"/>
      <w:lvlText w:val=""/>
      <w:lvlJc w:val="left"/>
      <w:pPr>
        <w:ind w:hanging="360" w:left="3590"/>
      </w:pPr>
      <w:rPr>
        <w:rFonts w:ascii="Symbol" w:hAnsi="Symbol" w:hint="default"/>
      </w:rPr>
    </w:lvl>
    <w:lvl w:ilvl="4" w:tentative="1" w:tplc="040C0003">
      <w:start w:val="1"/>
      <w:numFmt w:val="bullet"/>
      <w:lvlText w:val="o"/>
      <w:lvlJc w:val="left"/>
      <w:pPr>
        <w:ind w:hanging="360" w:left="4310"/>
      </w:pPr>
      <w:rPr>
        <w:rFonts w:ascii="Courier New" w:cs="Courier New" w:hAnsi="Courier New" w:hint="default"/>
      </w:rPr>
    </w:lvl>
    <w:lvl w:ilvl="5" w:tentative="1" w:tplc="040C0005">
      <w:start w:val="1"/>
      <w:numFmt w:val="bullet"/>
      <w:lvlText w:val=""/>
      <w:lvlJc w:val="left"/>
      <w:pPr>
        <w:ind w:hanging="360" w:left="5030"/>
      </w:pPr>
      <w:rPr>
        <w:rFonts w:ascii="Wingdings" w:hAnsi="Wingdings" w:hint="default"/>
      </w:rPr>
    </w:lvl>
    <w:lvl w:ilvl="6" w:tentative="1" w:tplc="040C0001">
      <w:start w:val="1"/>
      <w:numFmt w:val="bullet"/>
      <w:lvlText w:val=""/>
      <w:lvlJc w:val="left"/>
      <w:pPr>
        <w:ind w:hanging="360" w:left="5750"/>
      </w:pPr>
      <w:rPr>
        <w:rFonts w:ascii="Symbol" w:hAnsi="Symbol" w:hint="default"/>
      </w:rPr>
    </w:lvl>
    <w:lvl w:ilvl="7" w:tentative="1" w:tplc="040C0003">
      <w:start w:val="1"/>
      <w:numFmt w:val="bullet"/>
      <w:lvlText w:val="o"/>
      <w:lvlJc w:val="left"/>
      <w:pPr>
        <w:ind w:hanging="360" w:left="6470"/>
      </w:pPr>
      <w:rPr>
        <w:rFonts w:ascii="Courier New" w:cs="Courier New" w:hAnsi="Courier New" w:hint="default"/>
      </w:rPr>
    </w:lvl>
    <w:lvl w:ilvl="8" w:tentative="1" w:tplc="040C0005">
      <w:start w:val="1"/>
      <w:numFmt w:val="bullet"/>
      <w:lvlText w:val=""/>
      <w:lvlJc w:val="left"/>
      <w:pPr>
        <w:ind w:hanging="360" w:left="7190"/>
      </w:pPr>
      <w:rPr>
        <w:rFonts w:ascii="Wingdings" w:hAnsi="Wingdings" w:hint="default"/>
      </w:rPr>
    </w:lvl>
  </w:abstractNum>
  <w:abstractNum w:abstractNumId="5">
    <w:nsid w:val="2CC652A4"/>
    <w:multiLevelType w:val="hybridMultilevel"/>
    <w:tmpl w:val="4ABEB462"/>
    <w:lvl w:ilvl="0" w:tplc="84B80926">
      <w:start w:val="1"/>
      <w:numFmt w:val="bullet"/>
      <w:lvlText w:val="•"/>
      <w:lvlJc w:val="left"/>
      <w:pPr>
        <w:tabs>
          <w:tab w:pos="720" w:val="num"/>
        </w:tabs>
        <w:ind w:hanging="360" w:left="720"/>
      </w:pPr>
      <w:rPr>
        <w:rFonts w:ascii="Times New Roman" w:hAnsi="Times New Roman" w:hint="default"/>
      </w:rPr>
    </w:lvl>
    <w:lvl w:ilvl="1" w:tentative="1" w:tplc="78143BB8">
      <w:start w:val="1"/>
      <w:numFmt w:val="bullet"/>
      <w:lvlText w:val="•"/>
      <w:lvlJc w:val="left"/>
      <w:pPr>
        <w:tabs>
          <w:tab w:pos="1440" w:val="num"/>
        </w:tabs>
        <w:ind w:hanging="360" w:left="1440"/>
      </w:pPr>
      <w:rPr>
        <w:rFonts w:ascii="Times New Roman" w:hAnsi="Times New Roman" w:hint="default"/>
      </w:rPr>
    </w:lvl>
    <w:lvl w:ilvl="2" w:tentative="1" w:tplc="663EB5F0">
      <w:start w:val="1"/>
      <w:numFmt w:val="bullet"/>
      <w:lvlText w:val="•"/>
      <w:lvlJc w:val="left"/>
      <w:pPr>
        <w:tabs>
          <w:tab w:pos="2160" w:val="num"/>
        </w:tabs>
        <w:ind w:hanging="360" w:left="2160"/>
      </w:pPr>
      <w:rPr>
        <w:rFonts w:ascii="Times New Roman" w:hAnsi="Times New Roman" w:hint="default"/>
      </w:rPr>
    </w:lvl>
    <w:lvl w:ilvl="3" w:tentative="1" w:tplc="4CAA7E36">
      <w:start w:val="1"/>
      <w:numFmt w:val="bullet"/>
      <w:lvlText w:val="•"/>
      <w:lvlJc w:val="left"/>
      <w:pPr>
        <w:tabs>
          <w:tab w:pos="2880" w:val="num"/>
        </w:tabs>
        <w:ind w:hanging="360" w:left="2880"/>
      </w:pPr>
      <w:rPr>
        <w:rFonts w:ascii="Times New Roman" w:hAnsi="Times New Roman" w:hint="default"/>
      </w:rPr>
    </w:lvl>
    <w:lvl w:ilvl="4" w:tentative="1" w:tplc="5D1C8198">
      <w:start w:val="1"/>
      <w:numFmt w:val="bullet"/>
      <w:lvlText w:val="•"/>
      <w:lvlJc w:val="left"/>
      <w:pPr>
        <w:tabs>
          <w:tab w:pos="3600" w:val="num"/>
        </w:tabs>
        <w:ind w:hanging="360" w:left="3600"/>
      </w:pPr>
      <w:rPr>
        <w:rFonts w:ascii="Times New Roman" w:hAnsi="Times New Roman" w:hint="default"/>
      </w:rPr>
    </w:lvl>
    <w:lvl w:ilvl="5" w:tentative="1" w:tplc="2B54A1E6">
      <w:start w:val="1"/>
      <w:numFmt w:val="bullet"/>
      <w:lvlText w:val="•"/>
      <w:lvlJc w:val="left"/>
      <w:pPr>
        <w:tabs>
          <w:tab w:pos="4320" w:val="num"/>
        </w:tabs>
        <w:ind w:hanging="360" w:left="4320"/>
      </w:pPr>
      <w:rPr>
        <w:rFonts w:ascii="Times New Roman" w:hAnsi="Times New Roman" w:hint="default"/>
      </w:rPr>
    </w:lvl>
    <w:lvl w:ilvl="6" w:tentative="1" w:tplc="A1469866">
      <w:start w:val="1"/>
      <w:numFmt w:val="bullet"/>
      <w:lvlText w:val="•"/>
      <w:lvlJc w:val="left"/>
      <w:pPr>
        <w:tabs>
          <w:tab w:pos="5040" w:val="num"/>
        </w:tabs>
        <w:ind w:hanging="360" w:left="5040"/>
      </w:pPr>
      <w:rPr>
        <w:rFonts w:ascii="Times New Roman" w:hAnsi="Times New Roman" w:hint="default"/>
      </w:rPr>
    </w:lvl>
    <w:lvl w:ilvl="7" w:tentative="1" w:tplc="163C6AC4">
      <w:start w:val="1"/>
      <w:numFmt w:val="bullet"/>
      <w:lvlText w:val="•"/>
      <w:lvlJc w:val="left"/>
      <w:pPr>
        <w:tabs>
          <w:tab w:pos="5760" w:val="num"/>
        </w:tabs>
        <w:ind w:hanging="360" w:left="5760"/>
      </w:pPr>
      <w:rPr>
        <w:rFonts w:ascii="Times New Roman" w:hAnsi="Times New Roman" w:hint="default"/>
      </w:rPr>
    </w:lvl>
    <w:lvl w:ilvl="8" w:tentative="1" w:tplc="3B685A02">
      <w:start w:val="1"/>
      <w:numFmt w:val="bullet"/>
      <w:lvlText w:val="•"/>
      <w:lvlJc w:val="left"/>
      <w:pPr>
        <w:tabs>
          <w:tab w:pos="6480" w:val="num"/>
        </w:tabs>
        <w:ind w:hanging="360" w:left="6480"/>
      </w:pPr>
      <w:rPr>
        <w:rFonts w:ascii="Times New Roman" w:hAnsi="Times New Roman" w:hint="default"/>
      </w:rPr>
    </w:lvl>
  </w:abstractNum>
  <w:abstractNum w:abstractNumId="6">
    <w:nsid w:val="347703BD"/>
    <w:multiLevelType w:val="hybridMultilevel"/>
    <w:tmpl w:val="9A949E82"/>
    <w:lvl w:ilvl="0" w:tplc="03DE973E">
      <w:start w:val="2"/>
      <w:numFmt w:val="bullet"/>
      <w:lvlText w:val=""/>
      <w:lvlJc w:val="left"/>
      <w:pPr>
        <w:ind w:hanging="360" w:left="720"/>
      </w:pPr>
      <w:rPr>
        <w:rFonts w:ascii="Wingdings" w:cs="Arial" w:eastAsia="Times New Roman"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7">
    <w:nsid w:val="3C443A07"/>
    <w:multiLevelType w:val="singleLevel"/>
    <w:tmpl w:val="040C0003"/>
    <w:lvl w:ilvl="0">
      <w:start w:val="1"/>
      <w:numFmt w:val="bullet"/>
      <w:lvlText w:val="o"/>
      <w:lvlJc w:val="left"/>
      <w:pPr>
        <w:ind w:hanging="360" w:left="720"/>
      </w:pPr>
      <w:rPr>
        <w:rFonts w:ascii="Courier New" w:cs="Courier New" w:hAnsi="Courier New" w:hint="default"/>
        <w:color w:val="auto"/>
        <w:sz w:val="22"/>
      </w:rPr>
    </w:lvl>
  </w:abstractNum>
  <w:abstractNum w:abstractNumId="8">
    <w:nsid w:val="43542046"/>
    <w:multiLevelType w:val="singleLevel"/>
    <w:tmpl w:val="DA5EFA64"/>
    <w:lvl w:ilvl="0">
      <w:start w:val="1"/>
      <w:numFmt w:val="bullet"/>
      <w:lvlText w:val=""/>
      <w:lvlJc w:val="left"/>
      <w:pPr>
        <w:tabs>
          <w:tab w:pos="340" w:val="num"/>
        </w:tabs>
        <w:ind w:hanging="340" w:left="340"/>
      </w:pPr>
      <w:rPr>
        <w:rFonts w:ascii="Symbol" w:hAnsi="Symbol" w:hint="default"/>
        <w:color w:val="auto"/>
        <w:sz w:val="22"/>
      </w:rPr>
    </w:lvl>
  </w:abstractNum>
  <w:abstractNum w:abstractNumId="9">
    <w:nsid w:val="44327568"/>
    <w:multiLevelType w:val="hybridMultilevel"/>
    <w:tmpl w:val="BDFE6992"/>
    <w:lvl w:ilvl="0" w:tplc="040C0011">
      <w:start w:val="1"/>
      <w:numFmt w:val="decimal"/>
      <w:lvlText w:val="%1)"/>
      <w:lvlJc w:val="left"/>
      <w:pPr>
        <w:ind w:hanging="360" w:left="720"/>
      </w:pPr>
      <w:rPr>
        <w:rFonts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abstractNumId="10">
    <w:nsid w:val="470F5580"/>
    <w:multiLevelType w:val="singleLevel"/>
    <w:tmpl w:val="C8AAD0C4"/>
    <w:lvl w:ilvl="0">
      <w:start w:val="1"/>
      <w:numFmt w:val="bullet"/>
      <w:lvlText w:val=""/>
      <w:lvlJc w:val="left"/>
      <w:pPr>
        <w:tabs>
          <w:tab w:pos="340" w:val="num"/>
        </w:tabs>
        <w:ind w:hanging="340" w:left="340"/>
      </w:pPr>
      <w:rPr>
        <w:rFonts w:ascii="Symbol" w:hAnsi="Symbol" w:hint="default"/>
        <w:color w:val="auto"/>
        <w:sz w:val="22"/>
      </w:rPr>
    </w:lvl>
  </w:abstractNum>
  <w:abstractNum w:abstractNumId="11">
    <w:nsid w:val="49877455"/>
    <w:multiLevelType w:val="singleLevel"/>
    <w:tmpl w:val="040C0003"/>
    <w:lvl w:ilvl="0">
      <w:start w:val="1"/>
      <w:numFmt w:val="bullet"/>
      <w:lvlText w:val="o"/>
      <w:lvlJc w:val="left"/>
      <w:pPr>
        <w:ind w:hanging="360" w:left="720"/>
      </w:pPr>
      <w:rPr>
        <w:rFonts w:ascii="Courier New" w:cs="Courier New" w:hAnsi="Courier New" w:hint="default"/>
        <w:color w:val="auto"/>
        <w:sz w:val="22"/>
      </w:rPr>
    </w:lvl>
  </w:abstractNum>
  <w:abstractNum w:abstractNumId="12">
    <w:nsid w:val="53C45477"/>
    <w:multiLevelType w:val="singleLevel"/>
    <w:tmpl w:val="C1D481F8"/>
    <w:lvl w:ilvl="0">
      <w:start w:val="1"/>
      <w:numFmt w:val="bullet"/>
      <w:lvlText w:val=""/>
      <w:lvlJc w:val="left"/>
      <w:pPr>
        <w:tabs>
          <w:tab w:pos="340" w:val="num"/>
        </w:tabs>
        <w:ind w:hanging="340" w:left="340"/>
      </w:pPr>
      <w:rPr>
        <w:rFonts w:ascii="Symbol" w:hAnsi="Symbol" w:hint="default"/>
        <w:color w:val="auto"/>
        <w:sz w:val="22"/>
      </w:rPr>
    </w:lvl>
  </w:abstractNum>
  <w:abstractNum w:abstractNumId="13">
    <w:nsid w:val="54AF0B7E"/>
    <w:multiLevelType w:val="singleLevel"/>
    <w:tmpl w:val="5CD865C8"/>
    <w:lvl w:ilvl="0">
      <w:start w:val="1"/>
      <w:numFmt w:val="bullet"/>
      <w:lvlText w:val="‒"/>
      <w:lvlJc w:val="left"/>
      <w:pPr>
        <w:ind w:hanging="360" w:left="360"/>
      </w:pPr>
      <w:rPr>
        <w:rFonts w:ascii="Arial" w:hAnsi="Arial" w:hint="default"/>
        <w:color w:val="auto"/>
        <w:sz w:val="24"/>
      </w:rPr>
    </w:lvl>
  </w:abstractNum>
  <w:abstractNum w:abstractNumId="14">
    <w:nsid w:val="566D50B8"/>
    <w:multiLevelType w:val="hybridMultilevel"/>
    <w:tmpl w:val="06FC5CBE"/>
    <w:lvl w:ilvl="0" w:tplc="7936A7EE">
      <w:numFmt w:val="bullet"/>
      <w:lvlText w:val="-"/>
      <w:lvlJc w:val="left"/>
      <w:pPr>
        <w:ind w:hanging="360" w:left="720"/>
      </w:pPr>
      <w:rPr>
        <w:rFonts w:ascii="Arial" w:cs="Arial" w:eastAsia="Times New Roman" w:hAnsi="Arial" w:hint="default"/>
      </w:rPr>
    </w:lvl>
    <w:lvl w:ilvl="1" w:tplc="040C0003">
      <w:start w:val="1"/>
      <w:numFmt w:val="bullet"/>
      <w:lvlText w:val="o"/>
      <w:lvlJc w:val="left"/>
      <w:pPr>
        <w:ind w:hanging="360" w:left="1440"/>
      </w:pPr>
      <w:rPr>
        <w:rFonts w:ascii="Courier New" w:cs="Courier New" w:hAnsi="Courier New" w:hint="default"/>
      </w:rPr>
    </w:lvl>
    <w:lvl w:ilvl="2"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15">
    <w:nsid w:val="5EC91F58"/>
    <w:multiLevelType w:val="hybridMultilevel"/>
    <w:tmpl w:val="B7E45E9C"/>
    <w:lvl w:ilvl="0" w:tplc="7D2EB718">
      <w:start w:val="2"/>
      <w:numFmt w:val="bullet"/>
      <w:lvlText w:val="-"/>
      <w:lvlJc w:val="left"/>
      <w:pPr>
        <w:ind w:hanging="360" w:left="720"/>
      </w:pPr>
      <w:rPr>
        <w:rFonts w:ascii="Calibri" w:cs="Times New Roman" w:eastAsia="Times New Roman"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16">
    <w:nsid w:val="61AF5021"/>
    <w:multiLevelType w:val="hybridMultilevel"/>
    <w:tmpl w:val="92D0CD2C"/>
    <w:lvl w:ilvl="0" w:tplc="4B52EE74">
      <w:numFmt w:val="bullet"/>
      <w:lvlText w:val="-"/>
      <w:lvlJc w:val="left"/>
      <w:pPr>
        <w:tabs>
          <w:tab w:pos="720" w:val="num"/>
        </w:tabs>
        <w:ind w:hanging="360" w:left="720"/>
      </w:pPr>
      <w:rPr>
        <w:rFonts w:ascii="Times New Roman" w:cs="Times New Roman" w:eastAsia="Times New Roman" w:hAnsi="Times New Roman" w:hint="default"/>
      </w:rPr>
    </w:lvl>
    <w:lvl w:ilvl="1" w:tplc="04090003">
      <w:start w:val="1"/>
      <w:numFmt w:val="bullet"/>
      <w:lvlText w:val="o"/>
      <w:lvlJc w:val="left"/>
      <w:pPr>
        <w:tabs>
          <w:tab w:pos="1440" w:val="num"/>
        </w:tabs>
        <w:ind w:hanging="360" w:left="1440"/>
      </w:pPr>
      <w:rPr>
        <w:rFonts w:ascii="Courier New" w:cs="Courier New" w:hAnsi="Courier New" w:hint="default"/>
      </w:rPr>
    </w:lvl>
    <w:lvl w:ilvl="2" w:tentative="1" w:tplc="04090005">
      <w:start w:val="1"/>
      <w:numFmt w:val="bullet"/>
      <w:lvlText w:val=""/>
      <w:lvlJc w:val="left"/>
      <w:pPr>
        <w:tabs>
          <w:tab w:pos="2160" w:val="num"/>
        </w:tabs>
        <w:ind w:hanging="360" w:left="2160"/>
      </w:pPr>
      <w:rPr>
        <w:rFonts w:ascii="Wingdings" w:hAnsi="Wingdings" w:hint="default"/>
      </w:rPr>
    </w:lvl>
    <w:lvl w:ilvl="3" w:tentative="1" w:tplc="04090001">
      <w:start w:val="1"/>
      <w:numFmt w:val="bullet"/>
      <w:lvlText w:val=""/>
      <w:lvlJc w:val="left"/>
      <w:pPr>
        <w:tabs>
          <w:tab w:pos="2880" w:val="num"/>
        </w:tabs>
        <w:ind w:hanging="360" w:left="2880"/>
      </w:pPr>
      <w:rPr>
        <w:rFonts w:ascii="Symbol" w:hAnsi="Symbol" w:hint="default"/>
      </w:rPr>
    </w:lvl>
    <w:lvl w:ilvl="4" w:tentative="1" w:tplc="04090003">
      <w:start w:val="1"/>
      <w:numFmt w:val="bullet"/>
      <w:lvlText w:val="o"/>
      <w:lvlJc w:val="left"/>
      <w:pPr>
        <w:tabs>
          <w:tab w:pos="3600" w:val="num"/>
        </w:tabs>
        <w:ind w:hanging="360" w:left="3600"/>
      </w:pPr>
      <w:rPr>
        <w:rFonts w:ascii="Courier New" w:cs="Courier New" w:hAnsi="Courier New" w:hint="default"/>
      </w:rPr>
    </w:lvl>
    <w:lvl w:ilvl="5" w:tentative="1" w:tplc="04090005">
      <w:start w:val="1"/>
      <w:numFmt w:val="bullet"/>
      <w:lvlText w:val=""/>
      <w:lvlJc w:val="left"/>
      <w:pPr>
        <w:tabs>
          <w:tab w:pos="4320" w:val="num"/>
        </w:tabs>
        <w:ind w:hanging="360" w:left="4320"/>
      </w:pPr>
      <w:rPr>
        <w:rFonts w:ascii="Wingdings" w:hAnsi="Wingdings" w:hint="default"/>
      </w:rPr>
    </w:lvl>
    <w:lvl w:ilvl="6" w:tentative="1" w:tplc="04090001">
      <w:start w:val="1"/>
      <w:numFmt w:val="bullet"/>
      <w:lvlText w:val=""/>
      <w:lvlJc w:val="left"/>
      <w:pPr>
        <w:tabs>
          <w:tab w:pos="5040" w:val="num"/>
        </w:tabs>
        <w:ind w:hanging="360" w:left="5040"/>
      </w:pPr>
      <w:rPr>
        <w:rFonts w:ascii="Symbol" w:hAnsi="Symbol" w:hint="default"/>
      </w:rPr>
    </w:lvl>
    <w:lvl w:ilvl="7" w:tentative="1" w:tplc="04090003">
      <w:start w:val="1"/>
      <w:numFmt w:val="bullet"/>
      <w:lvlText w:val="o"/>
      <w:lvlJc w:val="left"/>
      <w:pPr>
        <w:tabs>
          <w:tab w:pos="5760" w:val="num"/>
        </w:tabs>
        <w:ind w:hanging="360" w:left="5760"/>
      </w:pPr>
      <w:rPr>
        <w:rFonts w:ascii="Courier New" w:cs="Courier New" w:hAnsi="Courier New" w:hint="default"/>
      </w:rPr>
    </w:lvl>
    <w:lvl w:ilvl="8" w:tentative="1" w:tplc="04090005">
      <w:start w:val="1"/>
      <w:numFmt w:val="bullet"/>
      <w:lvlText w:val=""/>
      <w:lvlJc w:val="left"/>
      <w:pPr>
        <w:tabs>
          <w:tab w:pos="6480" w:val="num"/>
        </w:tabs>
        <w:ind w:hanging="360" w:left="6480"/>
      </w:pPr>
      <w:rPr>
        <w:rFonts w:ascii="Wingdings" w:hAnsi="Wingdings" w:hint="default"/>
      </w:rPr>
    </w:lvl>
  </w:abstractNum>
  <w:abstractNum w:abstractNumId="17">
    <w:nsid w:val="72E8024A"/>
    <w:multiLevelType w:val="hybridMultilevel"/>
    <w:tmpl w:val="EB8E243A"/>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18">
    <w:nsid w:val="73E61D45"/>
    <w:multiLevelType w:val="singleLevel"/>
    <w:tmpl w:val="040C0003"/>
    <w:lvl w:ilvl="0">
      <w:start w:val="1"/>
      <w:numFmt w:val="bullet"/>
      <w:lvlText w:val="o"/>
      <w:lvlJc w:val="left"/>
      <w:pPr>
        <w:ind w:hanging="360" w:left="720"/>
      </w:pPr>
      <w:rPr>
        <w:rFonts w:ascii="Courier New" w:cs="Courier New" w:hAnsi="Courier New" w:hint="default"/>
        <w:color w:val="auto"/>
        <w:sz w:val="22"/>
      </w:rPr>
    </w:lvl>
  </w:abstractNum>
  <w:abstractNum w:abstractNumId="19">
    <w:nsid w:val="750D5067"/>
    <w:multiLevelType w:val="hybridMultilevel"/>
    <w:tmpl w:val="68E6B926"/>
    <w:lvl w:ilvl="0" w:tplc="FAE0ECBC">
      <w:start w:val="4"/>
      <w:numFmt w:val="bullet"/>
      <w:lvlText w:val="-"/>
      <w:lvlJc w:val="left"/>
      <w:pPr>
        <w:ind w:hanging="360" w:left="720"/>
      </w:pPr>
      <w:rPr>
        <w:rFonts w:ascii="Calibri" w:cs="Calibri" w:eastAsiaTheme="minorHAns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20">
    <w:nsid w:val="77FA78C7"/>
    <w:multiLevelType w:val="multilevel"/>
    <w:tmpl w:val="85F6C680"/>
    <w:lvl w:ilvl="0">
      <w:start w:val="2"/>
      <w:numFmt w:val="decimal"/>
      <w:lvlText w:val="%1"/>
      <w:lvlJc w:val="left"/>
      <w:pPr>
        <w:ind w:hanging="560" w:left="560"/>
      </w:pPr>
      <w:rPr>
        <w:rFonts w:hint="default"/>
      </w:rPr>
    </w:lvl>
    <w:lvl w:ilvl="1">
      <w:start w:val="10"/>
      <w:numFmt w:val="decimal"/>
      <w:lvlText w:val="%1.%2"/>
      <w:lvlJc w:val="left"/>
      <w:pPr>
        <w:ind w:hanging="560" w:left="560"/>
      </w:pPr>
      <w:rPr>
        <w:rFonts w:hint="default"/>
      </w:rPr>
    </w:lvl>
    <w:lvl w:ilvl="2">
      <w:start w:val="2"/>
      <w:numFmt w:val="decimal"/>
      <w:lvlText w:val="%1.%2.%3"/>
      <w:lvlJc w:val="left"/>
      <w:pPr>
        <w:ind w:hanging="720" w:left="720"/>
      </w:pPr>
      <w:rPr>
        <w:rFonts w:hint="default"/>
      </w:rPr>
    </w:lvl>
    <w:lvl w:ilvl="3">
      <w:start w:val="1"/>
      <w:numFmt w:val="decimal"/>
      <w:lvlText w:val="%1.%2.%3.%4"/>
      <w:lvlJc w:val="left"/>
      <w:pPr>
        <w:ind w:hanging="720" w:left="72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080" w:left="108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800" w:left="1800"/>
      </w:pPr>
      <w:rPr>
        <w:rFonts w:hint="default"/>
      </w:rPr>
    </w:lvl>
  </w:abstractNum>
  <w:abstractNum w:abstractNumId="21">
    <w:nsid w:val="7B123C79"/>
    <w:multiLevelType w:val="multilevel"/>
    <w:tmpl w:val="43627C00"/>
    <w:lvl w:ilvl="0">
      <w:start w:val="2"/>
      <w:numFmt w:val="decimal"/>
      <w:lvlText w:val="%1"/>
      <w:lvlJc w:val="left"/>
      <w:pPr>
        <w:ind w:hanging="360" w:left="360"/>
      </w:pPr>
      <w:rPr>
        <w:rFonts w:hint="default"/>
      </w:rPr>
    </w:lvl>
    <w:lvl w:ilvl="1">
      <w:start w:val="1"/>
      <w:numFmt w:val="decimal"/>
      <w:lvlText w:val="%1.%2"/>
      <w:lvlJc w:val="left"/>
      <w:pPr>
        <w:ind w:hanging="360" w:left="720"/>
      </w:pPr>
      <w:rPr>
        <w:rFonts w:hint="default"/>
      </w:rPr>
    </w:lvl>
    <w:lvl w:ilvl="2">
      <w:start w:val="1"/>
      <w:numFmt w:val="decimal"/>
      <w:lvlText w:val="%1.%2.%3"/>
      <w:lvlJc w:val="left"/>
      <w:pPr>
        <w:ind w:hanging="720" w:left="1440"/>
      </w:pPr>
      <w:rPr>
        <w:rFonts w:hint="default"/>
      </w:rPr>
    </w:lvl>
    <w:lvl w:ilvl="3">
      <w:start w:val="1"/>
      <w:numFmt w:val="decimal"/>
      <w:lvlText w:val="%1.%2.%3.%4"/>
      <w:lvlJc w:val="left"/>
      <w:pPr>
        <w:ind w:hanging="720" w:left="1800"/>
      </w:pPr>
      <w:rPr>
        <w:rFonts w:hint="default"/>
      </w:rPr>
    </w:lvl>
    <w:lvl w:ilvl="4">
      <w:start w:val="1"/>
      <w:numFmt w:val="decimal"/>
      <w:lvlText w:val="%1.%2.%3.%4.%5"/>
      <w:lvlJc w:val="left"/>
      <w:pPr>
        <w:ind w:hanging="1080" w:left="2520"/>
      </w:pPr>
      <w:rPr>
        <w:rFonts w:hint="default"/>
      </w:rPr>
    </w:lvl>
    <w:lvl w:ilvl="5">
      <w:start w:val="1"/>
      <w:numFmt w:val="decimal"/>
      <w:lvlText w:val="%1.%2.%3.%4.%5.%6"/>
      <w:lvlJc w:val="left"/>
      <w:pPr>
        <w:ind w:hanging="1080" w:left="2880"/>
      </w:pPr>
      <w:rPr>
        <w:rFonts w:hint="default"/>
      </w:rPr>
    </w:lvl>
    <w:lvl w:ilvl="6">
      <w:start w:val="1"/>
      <w:numFmt w:val="decimal"/>
      <w:lvlText w:val="%1.%2.%3.%4.%5.%6.%7"/>
      <w:lvlJc w:val="left"/>
      <w:pPr>
        <w:ind w:hanging="1440" w:left="3600"/>
      </w:pPr>
      <w:rPr>
        <w:rFonts w:hint="default"/>
      </w:rPr>
    </w:lvl>
    <w:lvl w:ilvl="7">
      <w:start w:val="1"/>
      <w:numFmt w:val="decimal"/>
      <w:lvlText w:val="%1.%2.%3.%4.%5.%6.%7.%8"/>
      <w:lvlJc w:val="left"/>
      <w:pPr>
        <w:ind w:hanging="1440" w:left="3960"/>
      </w:pPr>
      <w:rPr>
        <w:rFonts w:hint="default"/>
      </w:rPr>
    </w:lvl>
    <w:lvl w:ilvl="8">
      <w:start w:val="1"/>
      <w:numFmt w:val="decimal"/>
      <w:lvlText w:val="%1.%2.%3.%4.%5.%6.%7.%8.%9"/>
      <w:lvlJc w:val="left"/>
      <w:pPr>
        <w:ind w:hanging="1800" w:left="4680"/>
      </w:pPr>
      <w:rPr>
        <w:rFonts w:hint="default"/>
      </w:rPr>
    </w:lvl>
  </w:abstractNum>
  <w:abstractNum w:abstractNumId="22">
    <w:nsid w:val="7D2B354C"/>
    <w:multiLevelType w:val="hybridMultilevel"/>
    <w:tmpl w:val="8DC2D70C"/>
    <w:lvl w:ilvl="0" w:tplc="040C0003">
      <w:start w:val="1"/>
      <w:numFmt w:val="bullet"/>
      <w:lvlText w:val="o"/>
      <w:lvlJc w:val="left"/>
      <w:pPr>
        <w:ind w:hanging="360" w:left="720"/>
      </w:pPr>
      <w:rPr>
        <w:rFonts w:ascii="Courier New" w:cs="Courier New" w:hAnsi="Courier New"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num w:numId="1">
    <w:abstractNumId w:val="14"/>
  </w:num>
  <w:num w:numId="2">
    <w:abstractNumId w:val="2"/>
  </w:num>
  <w:num w:numId="3">
    <w:abstractNumId w:val="12"/>
  </w:num>
  <w:num w:numId="4">
    <w:abstractNumId w:val="8"/>
  </w:num>
  <w:num w:numId="5">
    <w:abstractNumId w:val="15"/>
  </w:num>
  <w:num w:numId="6">
    <w:abstractNumId w:val="17"/>
  </w:num>
  <w:num w:numId="7">
    <w:abstractNumId w:val="10"/>
  </w:num>
  <w:num w:numId="8">
    <w:abstractNumId w:val="4"/>
  </w:num>
  <w:num w:numId="9">
    <w:abstractNumId w:val="22"/>
  </w:num>
  <w:num w:numId="10">
    <w:abstractNumId w:val="19"/>
  </w:num>
  <w:num w:numId="11">
    <w:abstractNumId w:val="5"/>
  </w:num>
  <w:num w:numId="12">
    <w:abstractNumId w:val="16"/>
  </w:num>
  <w:num w:numId="13">
    <w:abstractNumId w:val="21"/>
  </w:num>
  <w:num w:numId="14">
    <w:abstractNumId w:val="1"/>
  </w:num>
  <w:num w:numId="15">
    <w:abstractNumId w:val="18"/>
  </w:num>
  <w:num w:numId="16">
    <w:abstractNumId w:val="7"/>
  </w:num>
  <w:num w:numId="17">
    <w:abstractNumId w:val="6"/>
  </w:num>
  <w:num w:numId="18">
    <w:abstractNumId w:val="9"/>
  </w:num>
  <w:num w:numId="19">
    <w:abstractNumId w:val="0"/>
  </w:num>
  <w:num w:numId="20">
    <w:abstractNumId w:val="11"/>
  </w:num>
  <w:num w:numId="21">
    <w:abstractNumId w:val="13"/>
  </w:num>
  <w:num w:numId="22">
    <w:abstractNumId w:val="20"/>
  </w:num>
  <w:num w:numId="23">
    <w:abstractNumId w:val="3"/>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mc:Ignorable="w14">
  <w:zoom w:percent="156" w:val="bestFit"/>
  <w:doNotDisplayPageBoundaries/>
  <w:proofState w:grammar="clean" w:spelling="clean"/>
  <w:defaultTabStop w:val="708"/>
  <w:hyphenationZone w:val="425"/>
  <w:characterSpacingControl w:val="doNotCompress"/>
  <w:hdrShapeDefaults>
    <o:shapedefaults spidmax="2051" v:ext="edit"/>
    <o:shapelayout v:ext="edit">
      <o:idmap data="2" v:ext="edit"/>
    </o:shapelayout>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76B41"/>
    <w:rsid w:val="00001740"/>
    <w:rsid w:val="00007D9F"/>
    <w:rsid w:val="00013325"/>
    <w:rsid w:val="0002557B"/>
    <w:rsid w:val="00027E69"/>
    <w:rsid w:val="00033835"/>
    <w:rsid w:val="00033C21"/>
    <w:rsid w:val="00033D6B"/>
    <w:rsid w:val="00046013"/>
    <w:rsid w:val="00065E6C"/>
    <w:rsid w:val="00067F4E"/>
    <w:rsid w:val="0007097B"/>
    <w:rsid w:val="000724D5"/>
    <w:rsid w:val="000771DB"/>
    <w:rsid w:val="0008302D"/>
    <w:rsid w:val="000940DC"/>
    <w:rsid w:val="000A0555"/>
    <w:rsid w:val="000A15A3"/>
    <w:rsid w:val="000A293D"/>
    <w:rsid w:val="000A751B"/>
    <w:rsid w:val="000B4CF6"/>
    <w:rsid w:val="000B4F1F"/>
    <w:rsid w:val="000D134A"/>
    <w:rsid w:val="000D2F5F"/>
    <w:rsid w:val="000D4BE9"/>
    <w:rsid w:val="000D7ACD"/>
    <w:rsid w:val="000E722A"/>
    <w:rsid w:val="000F4A31"/>
    <w:rsid w:val="000F7EE3"/>
    <w:rsid w:val="001041A5"/>
    <w:rsid w:val="00104B35"/>
    <w:rsid w:val="00110B42"/>
    <w:rsid w:val="0011136E"/>
    <w:rsid w:val="001168F6"/>
    <w:rsid w:val="00123EC0"/>
    <w:rsid w:val="001264D3"/>
    <w:rsid w:val="0013433A"/>
    <w:rsid w:val="001370CB"/>
    <w:rsid w:val="00137E02"/>
    <w:rsid w:val="00141A44"/>
    <w:rsid w:val="00142577"/>
    <w:rsid w:val="0014289C"/>
    <w:rsid w:val="001430D5"/>
    <w:rsid w:val="00153A25"/>
    <w:rsid w:val="0015693A"/>
    <w:rsid w:val="001622D1"/>
    <w:rsid w:val="0016477A"/>
    <w:rsid w:val="00170396"/>
    <w:rsid w:val="00171250"/>
    <w:rsid w:val="00173EC3"/>
    <w:rsid w:val="00175E22"/>
    <w:rsid w:val="00181EC9"/>
    <w:rsid w:val="00183A4D"/>
    <w:rsid w:val="00186F25"/>
    <w:rsid w:val="001A12B3"/>
    <w:rsid w:val="001A1735"/>
    <w:rsid w:val="001A5284"/>
    <w:rsid w:val="001B3443"/>
    <w:rsid w:val="001B5CDD"/>
    <w:rsid w:val="001C211C"/>
    <w:rsid w:val="001C5AF8"/>
    <w:rsid w:val="001D78E9"/>
    <w:rsid w:val="001E04B5"/>
    <w:rsid w:val="001E0619"/>
    <w:rsid w:val="001E1E19"/>
    <w:rsid w:val="001F3C8E"/>
    <w:rsid w:val="001F7FAC"/>
    <w:rsid w:val="00201931"/>
    <w:rsid w:val="002122F6"/>
    <w:rsid w:val="0022549B"/>
    <w:rsid w:val="00227E12"/>
    <w:rsid w:val="00232442"/>
    <w:rsid w:val="0023644B"/>
    <w:rsid w:val="0024256B"/>
    <w:rsid w:val="00244179"/>
    <w:rsid w:val="00255417"/>
    <w:rsid w:val="00263740"/>
    <w:rsid w:val="002654E0"/>
    <w:rsid w:val="00276B41"/>
    <w:rsid w:val="00276F58"/>
    <w:rsid w:val="0028191B"/>
    <w:rsid w:val="00287A3E"/>
    <w:rsid w:val="00291ED2"/>
    <w:rsid w:val="0029202F"/>
    <w:rsid w:val="00293E18"/>
    <w:rsid w:val="002B2477"/>
    <w:rsid w:val="002B4030"/>
    <w:rsid w:val="002C394E"/>
    <w:rsid w:val="002D3EC6"/>
    <w:rsid w:val="002D4335"/>
    <w:rsid w:val="002D45E2"/>
    <w:rsid w:val="002E094F"/>
    <w:rsid w:val="002E133D"/>
    <w:rsid w:val="002E141C"/>
    <w:rsid w:val="002E5D1B"/>
    <w:rsid w:val="002F2F4B"/>
    <w:rsid w:val="002F571C"/>
    <w:rsid w:val="002F60B0"/>
    <w:rsid w:val="002F7000"/>
    <w:rsid w:val="003024F5"/>
    <w:rsid w:val="00303259"/>
    <w:rsid w:val="003042A9"/>
    <w:rsid w:val="003049BD"/>
    <w:rsid w:val="00306373"/>
    <w:rsid w:val="00310034"/>
    <w:rsid w:val="00310077"/>
    <w:rsid w:val="00312056"/>
    <w:rsid w:val="003134D8"/>
    <w:rsid w:val="00314813"/>
    <w:rsid w:val="00321BA4"/>
    <w:rsid w:val="00337756"/>
    <w:rsid w:val="00337829"/>
    <w:rsid w:val="0034556C"/>
    <w:rsid w:val="00357AF7"/>
    <w:rsid w:val="00363AF2"/>
    <w:rsid w:val="003641B8"/>
    <w:rsid w:val="00364FB4"/>
    <w:rsid w:val="00371CE3"/>
    <w:rsid w:val="00391CDF"/>
    <w:rsid w:val="003926E3"/>
    <w:rsid w:val="00394794"/>
    <w:rsid w:val="00394D4C"/>
    <w:rsid w:val="00395140"/>
    <w:rsid w:val="00397173"/>
    <w:rsid w:val="003A15AA"/>
    <w:rsid w:val="003A4C77"/>
    <w:rsid w:val="003A4E0F"/>
    <w:rsid w:val="003A5E85"/>
    <w:rsid w:val="003B739C"/>
    <w:rsid w:val="003C24F6"/>
    <w:rsid w:val="003C3B28"/>
    <w:rsid w:val="003D03E5"/>
    <w:rsid w:val="003D0E8C"/>
    <w:rsid w:val="003D2D68"/>
    <w:rsid w:val="003D39B0"/>
    <w:rsid w:val="003D5FDA"/>
    <w:rsid w:val="003D7004"/>
    <w:rsid w:val="003F20B7"/>
    <w:rsid w:val="003F4A23"/>
    <w:rsid w:val="004033C8"/>
    <w:rsid w:val="00404842"/>
    <w:rsid w:val="004118B8"/>
    <w:rsid w:val="00412F7D"/>
    <w:rsid w:val="004136E6"/>
    <w:rsid w:val="0041740A"/>
    <w:rsid w:val="00440A6A"/>
    <w:rsid w:val="00443A3C"/>
    <w:rsid w:val="00457A6E"/>
    <w:rsid w:val="0046060C"/>
    <w:rsid w:val="0046097D"/>
    <w:rsid w:val="00462374"/>
    <w:rsid w:val="00466F2C"/>
    <w:rsid w:val="004900D0"/>
    <w:rsid w:val="004A3EC6"/>
    <w:rsid w:val="004B6551"/>
    <w:rsid w:val="004B728C"/>
    <w:rsid w:val="004C1A65"/>
    <w:rsid w:val="004C4018"/>
    <w:rsid w:val="004C4D05"/>
    <w:rsid w:val="004D3BEB"/>
    <w:rsid w:val="004D6220"/>
    <w:rsid w:val="004E7564"/>
    <w:rsid w:val="004E78A2"/>
    <w:rsid w:val="0050695F"/>
    <w:rsid w:val="0051047D"/>
    <w:rsid w:val="005121E8"/>
    <w:rsid w:val="00514F0D"/>
    <w:rsid w:val="00516428"/>
    <w:rsid w:val="00521123"/>
    <w:rsid w:val="00521AB2"/>
    <w:rsid w:val="005235F0"/>
    <w:rsid w:val="00524B65"/>
    <w:rsid w:val="00530710"/>
    <w:rsid w:val="005326D2"/>
    <w:rsid w:val="0053452D"/>
    <w:rsid w:val="00541303"/>
    <w:rsid w:val="00543428"/>
    <w:rsid w:val="0054558C"/>
    <w:rsid w:val="00546546"/>
    <w:rsid w:val="005541C0"/>
    <w:rsid w:val="00564945"/>
    <w:rsid w:val="00565644"/>
    <w:rsid w:val="0056793B"/>
    <w:rsid w:val="00573904"/>
    <w:rsid w:val="00574B19"/>
    <w:rsid w:val="00577123"/>
    <w:rsid w:val="0058184E"/>
    <w:rsid w:val="00591069"/>
    <w:rsid w:val="00592BF1"/>
    <w:rsid w:val="00594A7A"/>
    <w:rsid w:val="0059503F"/>
    <w:rsid w:val="00595CD9"/>
    <w:rsid w:val="00596B39"/>
    <w:rsid w:val="005A08E9"/>
    <w:rsid w:val="005A147E"/>
    <w:rsid w:val="005A2922"/>
    <w:rsid w:val="005A2DB4"/>
    <w:rsid w:val="005B20D7"/>
    <w:rsid w:val="005B2EF4"/>
    <w:rsid w:val="005B4142"/>
    <w:rsid w:val="005B4556"/>
    <w:rsid w:val="005C1076"/>
    <w:rsid w:val="005C1D24"/>
    <w:rsid w:val="005C213D"/>
    <w:rsid w:val="005C2D31"/>
    <w:rsid w:val="005C31DD"/>
    <w:rsid w:val="005D3F1F"/>
    <w:rsid w:val="005D51C2"/>
    <w:rsid w:val="005D5865"/>
    <w:rsid w:val="005E0618"/>
    <w:rsid w:val="005F0CCD"/>
    <w:rsid w:val="00600D5C"/>
    <w:rsid w:val="00602007"/>
    <w:rsid w:val="00607936"/>
    <w:rsid w:val="00612F71"/>
    <w:rsid w:val="0061478D"/>
    <w:rsid w:val="006162C9"/>
    <w:rsid w:val="00620061"/>
    <w:rsid w:val="00621EBE"/>
    <w:rsid w:val="006238C9"/>
    <w:rsid w:val="00623919"/>
    <w:rsid w:val="006256DB"/>
    <w:rsid w:val="00630A28"/>
    <w:rsid w:val="0063701D"/>
    <w:rsid w:val="0064009D"/>
    <w:rsid w:val="006443D8"/>
    <w:rsid w:val="0065119D"/>
    <w:rsid w:val="00651D45"/>
    <w:rsid w:val="00654482"/>
    <w:rsid w:val="00657A42"/>
    <w:rsid w:val="00664EC6"/>
    <w:rsid w:val="006745EF"/>
    <w:rsid w:val="00692525"/>
    <w:rsid w:val="00693A49"/>
    <w:rsid w:val="00696957"/>
    <w:rsid w:val="006A10D9"/>
    <w:rsid w:val="006A1BD9"/>
    <w:rsid w:val="006A5018"/>
    <w:rsid w:val="006A6468"/>
    <w:rsid w:val="006B1077"/>
    <w:rsid w:val="006B4440"/>
    <w:rsid w:val="006B57FD"/>
    <w:rsid w:val="006C0BDC"/>
    <w:rsid w:val="006C72D8"/>
    <w:rsid w:val="006D07F5"/>
    <w:rsid w:val="006D2831"/>
    <w:rsid w:val="006D5AD7"/>
    <w:rsid w:val="006D5AD9"/>
    <w:rsid w:val="006E183D"/>
    <w:rsid w:val="006E217F"/>
    <w:rsid w:val="006E7FE2"/>
    <w:rsid w:val="006F381F"/>
    <w:rsid w:val="006F3C1A"/>
    <w:rsid w:val="006F4F8A"/>
    <w:rsid w:val="00704314"/>
    <w:rsid w:val="007061C2"/>
    <w:rsid w:val="0070656B"/>
    <w:rsid w:val="00711FD2"/>
    <w:rsid w:val="007213F8"/>
    <w:rsid w:val="00722583"/>
    <w:rsid w:val="00727458"/>
    <w:rsid w:val="00727642"/>
    <w:rsid w:val="00730401"/>
    <w:rsid w:val="007340ED"/>
    <w:rsid w:val="00736E46"/>
    <w:rsid w:val="00740917"/>
    <w:rsid w:val="007507F1"/>
    <w:rsid w:val="00754ACC"/>
    <w:rsid w:val="00754C9A"/>
    <w:rsid w:val="00757808"/>
    <w:rsid w:val="00763580"/>
    <w:rsid w:val="00764D18"/>
    <w:rsid w:val="0077306A"/>
    <w:rsid w:val="00775699"/>
    <w:rsid w:val="00781714"/>
    <w:rsid w:val="007928B3"/>
    <w:rsid w:val="00794F6E"/>
    <w:rsid w:val="007953E0"/>
    <w:rsid w:val="00796358"/>
    <w:rsid w:val="007A7103"/>
    <w:rsid w:val="007B0B56"/>
    <w:rsid w:val="007B274F"/>
    <w:rsid w:val="007B3071"/>
    <w:rsid w:val="007B5539"/>
    <w:rsid w:val="007C372E"/>
    <w:rsid w:val="007C5D43"/>
    <w:rsid w:val="007C7D10"/>
    <w:rsid w:val="007D2AD5"/>
    <w:rsid w:val="007D4A38"/>
    <w:rsid w:val="007D6856"/>
    <w:rsid w:val="007E090E"/>
    <w:rsid w:val="007E6F4E"/>
    <w:rsid w:val="007F395E"/>
    <w:rsid w:val="007F7395"/>
    <w:rsid w:val="0080540A"/>
    <w:rsid w:val="00805C3C"/>
    <w:rsid w:val="00810F64"/>
    <w:rsid w:val="0081399C"/>
    <w:rsid w:val="00815697"/>
    <w:rsid w:val="00817941"/>
    <w:rsid w:val="0082223E"/>
    <w:rsid w:val="008237C4"/>
    <w:rsid w:val="0082390D"/>
    <w:rsid w:val="00852517"/>
    <w:rsid w:val="00855DB8"/>
    <w:rsid w:val="008629A6"/>
    <w:rsid w:val="00862CE5"/>
    <w:rsid w:val="0086314D"/>
    <w:rsid w:val="008659D0"/>
    <w:rsid w:val="00866361"/>
    <w:rsid w:val="0086716B"/>
    <w:rsid w:val="00867BCF"/>
    <w:rsid w:val="00867D52"/>
    <w:rsid w:val="008746F6"/>
    <w:rsid w:val="00874EC3"/>
    <w:rsid w:val="0087647E"/>
    <w:rsid w:val="00893E4B"/>
    <w:rsid w:val="008A465E"/>
    <w:rsid w:val="008A5612"/>
    <w:rsid w:val="008B2D0A"/>
    <w:rsid w:val="008B3F56"/>
    <w:rsid w:val="008B6BAD"/>
    <w:rsid w:val="008C03ED"/>
    <w:rsid w:val="008C63CF"/>
    <w:rsid w:val="008D17F4"/>
    <w:rsid w:val="008D41E7"/>
    <w:rsid w:val="008E32D3"/>
    <w:rsid w:val="008E4D76"/>
    <w:rsid w:val="008E4D7B"/>
    <w:rsid w:val="008F015B"/>
    <w:rsid w:val="008F1499"/>
    <w:rsid w:val="008F3E1E"/>
    <w:rsid w:val="008F5F94"/>
    <w:rsid w:val="00903FBA"/>
    <w:rsid w:val="009104FB"/>
    <w:rsid w:val="009203D7"/>
    <w:rsid w:val="009274D6"/>
    <w:rsid w:val="009341A5"/>
    <w:rsid w:val="009349D2"/>
    <w:rsid w:val="0093582C"/>
    <w:rsid w:val="00944208"/>
    <w:rsid w:val="009454D4"/>
    <w:rsid w:val="0095003C"/>
    <w:rsid w:val="0095017C"/>
    <w:rsid w:val="00953F07"/>
    <w:rsid w:val="0095716E"/>
    <w:rsid w:val="00957264"/>
    <w:rsid w:val="00962E00"/>
    <w:rsid w:val="00964612"/>
    <w:rsid w:val="009717D0"/>
    <w:rsid w:val="009741BF"/>
    <w:rsid w:val="00975102"/>
    <w:rsid w:val="00977A1F"/>
    <w:rsid w:val="00977F19"/>
    <w:rsid w:val="009823EB"/>
    <w:rsid w:val="00983186"/>
    <w:rsid w:val="0098528F"/>
    <w:rsid w:val="00986C03"/>
    <w:rsid w:val="00987C7D"/>
    <w:rsid w:val="00996C70"/>
    <w:rsid w:val="009A5503"/>
    <w:rsid w:val="009B0571"/>
    <w:rsid w:val="009B22D7"/>
    <w:rsid w:val="009B2ABC"/>
    <w:rsid w:val="009B4C08"/>
    <w:rsid w:val="009C2B58"/>
    <w:rsid w:val="009C3523"/>
    <w:rsid w:val="009D75A5"/>
    <w:rsid w:val="009D77FB"/>
    <w:rsid w:val="009D7D8E"/>
    <w:rsid w:val="009F00F1"/>
    <w:rsid w:val="009F0B1E"/>
    <w:rsid w:val="009F32B4"/>
    <w:rsid w:val="009F42B5"/>
    <w:rsid w:val="009F47FA"/>
    <w:rsid w:val="009F5AAE"/>
    <w:rsid w:val="00A00E99"/>
    <w:rsid w:val="00A07995"/>
    <w:rsid w:val="00A12945"/>
    <w:rsid w:val="00A16D00"/>
    <w:rsid w:val="00A23159"/>
    <w:rsid w:val="00A2589D"/>
    <w:rsid w:val="00A317DC"/>
    <w:rsid w:val="00A33D09"/>
    <w:rsid w:val="00A36BFA"/>
    <w:rsid w:val="00A507A4"/>
    <w:rsid w:val="00A50E6F"/>
    <w:rsid w:val="00A65657"/>
    <w:rsid w:val="00A67BC9"/>
    <w:rsid w:val="00A72056"/>
    <w:rsid w:val="00A91717"/>
    <w:rsid w:val="00A93C46"/>
    <w:rsid w:val="00A940D8"/>
    <w:rsid w:val="00AB24E3"/>
    <w:rsid w:val="00AD0ED3"/>
    <w:rsid w:val="00AD17CF"/>
    <w:rsid w:val="00AE0339"/>
    <w:rsid w:val="00AE3D1E"/>
    <w:rsid w:val="00AE7F93"/>
    <w:rsid w:val="00AF5E2A"/>
    <w:rsid w:val="00B0118D"/>
    <w:rsid w:val="00B0194B"/>
    <w:rsid w:val="00B075A8"/>
    <w:rsid w:val="00B07E98"/>
    <w:rsid w:val="00B20B66"/>
    <w:rsid w:val="00B23DF8"/>
    <w:rsid w:val="00B26824"/>
    <w:rsid w:val="00B3492E"/>
    <w:rsid w:val="00B4051F"/>
    <w:rsid w:val="00B427EA"/>
    <w:rsid w:val="00B5167F"/>
    <w:rsid w:val="00B5416E"/>
    <w:rsid w:val="00B6667F"/>
    <w:rsid w:val="00B720C4"/>
    <w:rsid w:val="00B7519F"/>
    <w:rsid w:val="00B83B0B"/>
    <w:rsid w:val="00B85520"/>
    <w:rsid w:val="00B85A26"/>
    <w:rsid w:val="00BA2C87"/>
    <w:rsid w:val="00BA43F9"/>
    <w:rsid w:val="00BA5D2B"/>
    <w:rsid w:val="00BB0E9A"/>
    <w:rsid w:val="00BB2EDB"/>
    <w:rsid w:val="00BB68A6"/>
    <w:rsid w:val="00BC2905"/>
    <w:rsid w:val="00BC5210"/>
    <w:rsid w:val="00BC6494"/>
    <w:rsid w:val="00BD5050"/>
    <w:rsid w:val="00BD5E78"/>
    <w:rsid w:val="00BE2912"/>
    <w:rsid w:val="00BF0CB0"/>
    <w:rsid w:val="00BF15EF"/>
    <w:rsid w:val="00BF1E72"/>
    <w:rsid w:val="00BF5358"/>
    <w:rsid w:val="00C0406D"/>
    <w:rsid w:val="00C076B0"/>
    <w:rsid w:val="00C132C0"/>
    <w:rsid w:val="00C17C08"/>
    <w:rsid w:val="00C267E2"/>
    <w:rsid w:val="00C31C52"/>
    <w:rsid w:val="00C323A9"/>
    <w:rsid w:val="00C3361E"/>
    <w:rsid w:val="00C5193A"/>
    <w:rsid w:val="00C52F30"/>
    <w:rsid w:val="00C53C68"/>
    <w:rsid w:val="00C541E2"/>
    <w:rsid w:val="00C57667"/>
    <w:rsid w:val="00C66C06"/>
    <w:rsid w:val="00C6710B"/>
    <w:rsid w:val="00C70447"/>
    <w:rsid w:val="00C724AB"/>
    <w:rsid w:val="00C76A7B"/>
    <w:rsid w:val="00C77A97"/>
    <w:rsid w:val="00C82357"/>
    <w:rsid w:val="00C8363A"/>
    <w:rsid w:val="00C8790B"/>
    <w:rsid w:val="00C961DD"/>
    <w:rsid w:val="00C9713D"/>
    <w:rsid w:val="00CA4C91"/>
    <w:rsid w:val="00CB3905"/>
    <w:rsid w:val="00CC7580"/>
    <w:rsid w:val="00CD01D2"/>
    <w:rsid w:val="00CD5FCB"/>
    <w:rsid w:val="00CD6EC5"/>
    <w:rsid w:val="00CE5BEA"/>
    <w:rsid w:val="00CE7CDC"/>
    <w:rsid w:val="00CF1510"/>
    <w:rsid w:val="00CF2791"/>
    <w:rsid w:val="00CF31BA"/>
    <w:rsid w:val="00CF3670"/>
    <w:rsid w:val="00CF3DE7"/>
    <w:rsid w:val="00D067E4"/>
    <w:rsid w:val="00D1094A"/>
    <w:rsid w:val="00D10DB9"/>
    <w:rsid w:val="00D11C5F"/>
    <w:rsid w:val="00D16992"/>
    <w:rsid w:val="00D17EC1"/>
    <w:rsid w:val="00D20994"/>
    <w:rsid w:val="00D2191E"/>
    <w:rsid w:val="00D248BE"/>
    <w:rsid w:val="00D2549A"/>
    <w:rsid w:val="00D3569D"/>
    <w:rsid w:val="00D365F6"/>
    <w:rsid w:val="00D367FB"/>
    <w:rsid w:val="00D4298E"/>
    <w:rsid w:val="00D42F74"/>
    <w:rsid w:val="00D51F3B"/>
    <w:rsid w:val="00D56A42"/>
    <w:rsid w:val="00D60695"/>
    <w:rsid w:val="00D60E35"/>
    <w:rsid w:val="00D6178C"/>
    <w:rsid w:val="00D61E0D"/>
    <w:rsid w:val="00D642F1"/>
    <w:rsid w:val="00D701BF"/>
    <w:rsid w:val="00D7054F"/>
    <w:rsid w:val="00D72099"/>
    <w:rsid w:val="00D73A13"/>
    <w:rsid w:val="00D8253F"/>
    <w:rsid w:val="00D82B00"/>
    <w:rsid w:val="00D83028"/>
    <w:rsid w:val="00D86224"/>
    <w:rsid w:val="00D94D28"/>
    <w:rsid w:val="00D97AA6"/>
    <w:rsid w:val="00DA1554"/>
    <w:rsid w:val="00DA3290"/>
    <w:rsid w:val="00DB0665"/>
    <w:rsid w:val="00DB0ED3"/>
    <w:rsid w:val="00DB1F1B"/>
    <w:rsid w:val="00DB6ED7"/>
    <w:rsid w:val="00DB7030"/>
    <w:rsid w:val="00DC0ECE"/>
    <w:rsid w:val="00DD0390"/>
    <w:rsid w:val="00DD1A47"/>
    <w:rsid w:val="00DD3BF2"/>
    <w:rsid w:val="00DD754F"/>
    <w:rsid w:val="00DE1375"/>
    <w:rsid w:val="00DF4469"/>
    <w:rsid w:val="00DF5150"/>
    <w:rsid w:val="00E0320F"/>
    <w:rsid w:val="00E0682F"/>
    <w:rsid w:val="00E20C66"/>
    <w:rsid w:val="00E34BB0"/>
    <w:rsid w:val="00E36CCC"/>
    <w:rsid w:val="00E40C0B"/>
    <w:rsid w:val="00E4111B"/>
    <w:rsid w:val="00E52A67"/>
    <w:rsid w:val="00E55420"/>
    <w:rsid w:val="00E55F6B"/>
    <w:rsid w:val="00E563BC"/>
    <w:rsid w:val="00E66104"/>
    <w:rsid w:val="00E71C5B"/>
    <w:rsid w:val="00E732A8"/>
    <w:rsid w:val="00E7487F"/>
    <w:rsid w:val="00E81D8F"/>
    <w:rsid w:val="00E83838"/>
    <w:rsid w:val="00E9367E"/>
    <w:rsid w:val="00E951A0"/>
    <w:rsid w:val="00EA0560"/>
    <w:rsid w:val="00EA1C71"/>
    <w:rsid w:val="00EA5462"/>
    <w:rsid w:val="00EC5E24"/>
    <w:rsid w:val="00ED0C54"/>
    <w:rsid w:val="00ED63EA"/>
    <w:rsid w:val="00EE031F"/>
    <w:rsid w:val="00EE0D92"/>
    <w:rsid w:val="00EE2BD5"/>
    <w:rsid w:val="00EE6CD1"/>
    <w:rsid w:val="00EF14DF"/>
    <w:rsid w:val="00F06E6F"/>
    <w:rsid w:val="00F07C6F"/>
    <w:rsid w:val="00F21BDD"/>
    <w:rsid w:val="00F23B10"/>
    <w:rsid w:val="00F304BB"/>
    <w:rsid w:val="00F35BD4"/>
    <w:rsid w:val="00F36BD3"/>
    <w:rsid w:val="00F46B09"/>
    <w:rsid w:val="00F52740"/>
    <w:rsid w:val="00F54F78"/>
    <w:rsid w:val="00F62E0C"/>
    <w:rsid w:val="00F65BF5"/>
    <w:rsid w:val="00F73510"/>
    <w:rsid w:val="00F854DA"/>
    <w:rsid w:val="00F854EB"/>
    <w:rsid w:val="00F93183"/>
    <w:rsid w:val="00F94925"/>
    <w:rsid w:val="00F94DD6"/>
    <w:rsid w:val="00FA05FC"/>
    <w:rsid w:val="00FA0726"/>
    <w:rsid w:val="00FA1A58"/>
    <w:rsid w:val="00FA2D72"/>
    <w:rsid w:val="00FA2F32"/>
    <w:rsid w:val="00FA3B8A"/>
    <w:rsid w:val="00FA648D"/>
    <w:rsid w:val="00FA6BA7"/>
    <w:rsid w:val="00FB1584"/>
    <w:rsid w:val="00FB460C"/>
    <w:rsid w:val="00FB589A"/>
    <w:rsid w:val="00FB7429"/>
    <w:rsid w:val="00FC1470"/>
    <w:rsid w:val="00FC1F28"/>
    <w:rsid w:val="00FC30F4"/>
    <w:rsid w:val="00FC360E"/>
    <w:rsid w:val="00FD271E"/>
    <w:rsid w:val="00FD6459"/>
    <w:rsid w:val="00FD7242"/>
    <w:rsid w:val="00FE2B5A"/>
    <w:rsid w:val="00FE3CB5"/>
    <w:rsid w:val="00FE4A29"/>
    <w:rsid w:val="00FE5360"/>
    <w:rsid w:val="00FE5BB1"/>
    <w:rsid w:val="00FE63FC"/>
    <w:rsid w:val="00FE7891"/>
    <w:rsid w:val="00FF1E3D"/>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shapeDefaults>
    <o:shapedefaults spidmax="2051"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fr-FR" w:val="fr-FR"/>
      </w:rPr>
    </w:rPrDefault>
    <w:pPrDefault>
      <w:pPr>
        <w:spacing w:after="200" w:line="276" w:lineRule="auto"/>
      </w:pPr>
    </w:pPrDefault>
  </w:docDefaults>
  <w:latentStyles w:count="267"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qFormat="1" w:uiPriority="35"/>
    <w:lsdException w:name="Title" w:qFormat="1" w:semiHidden="0" w:uiPriority="10" w:unhideWhenUsed="0"/>
    <w:lsdException w:name="Default Paragraph Font" w:uiPriority="1"/>
    <w:lsdException w:name="Body Text" w:uiPriority="0"/>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customStyle="1" w:styleId="Default" w:type="paragraph">
    <w:name w:val="Default"/>
    <w:rsid w:val="00FE63FC"/>
    <w:pPr>
      <w:widowControl w:val="0"/>
      <w:autoSpaceDE w:val="0"/>
      <w:autoSpaceDN w:val="0"/>
      <w:adjustRightInd w:val="0"/>
      <w:spacing w:after="0" w:line="240" w:lineRule="auto"/>
    </w:pPr>
    <w:rPr>
      <w:rFonts w:ascii="Trebuchet MS" w:cs="Trebuchet MS" w:hAnsi="Trebuchet MS"/>
      <w:color w:val="000000"/>
      <w:sz w:val="24"/>
      <w:szCs w:val="24"/>
    </w:rPr>
  </w:style>
  <w:style w:styleId="Corpsdetexte" w:type="paragraph">
    <w:name w:val="Body Text"/>
    <w:basedOn w:val="Normal"/>
    <w:link w:val="CorpsdetexteCar"/>
    <w:rsid w:val="00FE63FC"/>
    <w:pPr>
      <w:spacing w:after="130" w:before="130" w:line="260" w:lineRule="atLeast"/>
    </w:pPr>
    <w:rPr>
      <w:rFonts w:ascii="Times New Roman" w:cs="Times New Roman" w:eastAsia="Times New Roman" w:hAnsi="Times New Roman"/>
      <w:szCs w:val="20"/>
      <w:lang w:val="en-US"/>
    </w:rPr>
  </w:style>
  <w:style w:customStyle="1" w:styleId="CorpsdetexteCar" w:type="character">
    <w:name w:val="Corps de texte Car"/>
    <w:basedOn w:val="Policepardfaut"/>
    <w:link w:val="Corpsdetexte"/>
    <w:rsid w:val="00FE63FC"/>
    <w:rPr>
      <w:rFonts w:ascii="Times New Roman" w:cs="Times New Roman" w:eastAsia="Times New Roman" w:hAnsi="Times New Roman"/>
      <w:szCs w:val="20"/>
      <w:lang w:val="en-US"/>
    </w:rPr>
  </w:style>
  <w:style w:styleId="Retraitcorpsdetexte" w:type="paragraph">
    <w:name w:val="Body Text Indent"/>
    <w:basedOn w:val="Normal"/>
    <w:link w:val="RetraitcorpsdetexteCar"/>
    <w:uiPriority w:val="99"/>
    <w:semiHidden/>
    <w:unhideWhenUsed/>
    <w:rsid w:val="00C323A9"/>
    <w:pPr>
      <w:spacing w:after="120"/>
      <w:ind w:left="283"/>
    </w:pPr>
  </w:style>
  <w:style w:customStyle="1" w:styleId="RetraitcorpsdetexteCar" w:type="character">
    <w:name w:val="Retrait corps de texte Car"/>
    <w:basedOn w:val="Policepardfaut"/>
    <w:link w:val="Retraitcorpsdetexte"/>
    <w:uiPriority w:val="99"/>
    <w:semiHidden/>
    <w:rsid w:val="00C323A9"/>
  </w:style>
  <w:style w:styleId="En-tte" w:type="paragraph">
    <w:name w:val="header"/>
    <w:basedOn w:val="Normal"/>
    <w:link w:val="En-tteCar"/>
    <w:unhideWhenUsed/>
    <w:rsid w:val="00183A4D"/>
    <w:pPr>
      <w:tabs>
        <w:tab w:pos="4536" w:val="center"/>
        <w:tab w:pos="9072" w:val="right"/>
      </w:tabs>
      <w:spacing w:after="0" w:line="240" w:lineRule="auto"/>
    </w:pPr>
  </w:style>
  <w:style w:customStyle="1" w:styleId="En-tteCar" w:type="character">
    <w:name w:val="En-tête Car"/>
    <w:basedOn w:val="Policepardfaut"/>
    <w:link w:val="En-tte"/>
    <w:rsid w:val="00183A4D"/>
  </w:style>
  <w:style w:styleId="Pieddepage" w:type="paragraph">
    <w:name w:val="footer"/>
    <w:basedOn w:val="Normal"/>
    <w:link w:val="PieddepageCar"/>
    <w:uiPriority w:val="99"/>
    <w:unhideWhenUsed/>
    <w:rsid w:val="00183A4D"/>
    <w:pPr>
      <w:tabs>
        <w:tab w:pos="4536" w:val="center"/>
        <w:tab w:pos="9072" w:val="right"/>
      </w:tabs>
      <w:spacing w:after="0" w:line="240" w:lineRule="auto"/>
    </w:pPr>
  </w:style>
  <w:style w:customStyle="1" w:styleId="PieddepageCar" w:type="character">
    <w:name w:val="Pied de page Car"/>
    <w:basedOn w:val="Policepardfaut"/>
    <w:link w:val="Pieddepage"/>
    <w:uiPriority w:val="99"/>
    <w:rsid w:val="00183A4D"/>
  </w:style>
  <w:style w:styleId="Textedebulles" w:type="paragraph">
    <w:name w:val="Balloon Text"/>
    <w:basedOn w:val="Normal"/>
    <w:link w:val="TextedebullesCar"/>
    <w:uiPriority w:val="99"/>
    <w:semiHidden/>
    <w:unhideWhenUsed/>
    <w:rsid w:val="00183A4D"/>
    <w:pPr>
      <w:spacing w:after="0" w:line="240" w:lineRule="auto"/>
    </w:pPr>
    <w:rPr>
      <w:rFonts w:ascii="Tahoma" w:cs="Tahoma" w:hAnsi="Tahoma"/>
      <w:sz w:val="16"/>
      <w:szCs w:val="16"/>
    </w:rPr>
  </w:style>
  <w:style w:customStyle="1" w:styleId="TextedebullesCar" w:type="character">
    <w:name w:val="Texte de bulles Car"/>
    <w:basedOn w:val="Policepardfaut"/>
    <w:link w:val="Textedebulles"/>
    <w:uiPriority w:val="99"/>
    <w:semiHidden/>
    <w:rsid w:val="00183A4D"/>
    <w:rPr>
      <w:rFonts w:ascii="Tahoma" w:cs="Tahoma" w:hAnsi="Tahoma"/>
      <w:sz w:val="16"/>
      <w:szCs w:val="16"/>
    </w:rPr>
  </w:style>
  <w:style w:styleId="Grilledutableau" w:type="table">
    <w:name w:val="Table Grid"/>
    <w:basedOn w:val="TableauNormal"/>
    <w:uiPriority w:val="59"/>
    <w:rsid w:val="00592BF1"/>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styleId="Notedebasdepage" w:type="paragraph">
    <w:name w:val="footnote text"/>
    <w:basedOn w:val="Normal"/>
    <w:link w:val="NotedebasdepageCar"/>
    <w:uiPriority w:val="99"/>
    <w:semiHidden/>
    <w:unhideWhenUsed/>
    <w:rsid w:val="0053452D"/>
    <w:pPr>
      <w:spacing w:after="0" w:line="240" w:lineRule="auto"/>
    </w:pPr>
    <w:rPr>
      <w:sz w:val="20"/>
      <w:szCs w:val="20"/>
    </w:rPr>
  </w:style>
  <w:style w:customStyle="1" w:styleId="NotedebasdepageCar" w:type="character">
    <w:name w:val="Note de bas de page Car"/>
    <w:basedOn w:val="Policepardfaut"/>
    <w:link w:val="Notedebasdepage"/>
    <w:uiPriority w:val="99"/>
    <w:semiHidden/>
    <w:rsid w:val="0053452D"/>
    <w:rPr>
      <w:sz w:val="20"/>
      <w:szCs w:val="20"/>
    </w:rPr>
  </w:style>
  <w:style w:styleId="Appelnotedebasdep" w:type="character">
    <w:name w:val="footnote reference"/>
    <w:basedOn w:val="Policepardfaut"/>
    <w:uiPriority w:val="99"/>
    <w:semiHidden/>
    <w:unhideWhenUsed/>
    <w:rsid w:val="0053452D"/>
    <w:rPr>
      <w:vertAlign w:val="superscript"/>
    </w:rPr>
  </w:style>
  <w:style w:styleId="Lienhypertexte" w:type="character">
    <w:name w:val="Hyperlink"/>
    <w:basedOn w:val="Policepardfaut"/>
    <w:uiPriority w:val="99"/>
    <w:semiHidden/>
    <w:unhideWhenUsed/>
    <w:rsid w:val="008D41E7"/>
    <w:rPr>
      <w:color w:val="000000"/>
      <w:u w:val="single"/>
    </w:rPr>
  </w:style>
  <w:style w:customStyle="1" w:styleId="texteel" w:type="character">
    <w:name w:val="texteel"/>
    <w:basedOn w:val="Policepardfaut"/>
    <w:rsid w:val="008D41E7"/>
  </w:style>
  <w:style w:customStyle="1" w:styleId="net" w:type="character">
    <w:name w:val="net"/>
    <w:basedOn w:val="Policepardfaut"/>
    <w:rsid w:val="008D41E7"/>
  </w:style>
  <w:style w:customStyle="1" w:styleId="chevronjouvecontainer1" w:type="character">
    <w:name w:val="chevronjouvecontainer1"/>
    <w:basedOn w:val="Policepardfaut"/>
    <w:rsid w:val="008D41E7"/>
  </w:style>
  <w:style w:styleId="Marquedecommentaire" w:type="character">
    <w:name w:val="annotation reference"/>
    <w:basedOn w:val="Policepardfaut"/>
    <w:uiPriority w:val="99"/>
    <w:semiHidden/>
    <w:unhideWhenUsed/>
    <w:rsid w:val="004C1A65"/>
    <w:rPr>
      <w:sz w:val="16"/>
      <w:szCs w:val="16"/>
    </w:rPr>
  </w:style>
  <w:style w:styleId="Commentaire" w:type="paragraph">
    <w:name w:val="annotation text"/>
    <w:basedOn w:val="Normal"/>
    <w:link w:val="CommentaireCar"/>
    <w:uiPriority w:val="99"/>
    <w:unhideWhenUsed/>
    <w:rsid w:val="004C1A65"/>
    <w:pPr>
      <w:spacing w:line="240" w:lineRule="auto"/>
    </w:pPr>
    <w:rPr>
      <w:sz w:val="20"/>
      <w:szCs w:val="20"/>
    </w:rPr>
  </w:style>
  <w:style w:customStyle="1" w:styleId="CommentaireCar" w:type="character">
    <w:name w:val="Commentaire Car"/>
    <w:basedOn w:val="Policepardfaut"/>
    <w:link w:val="Commentaire"/>
    <w:uiPriority w:val="99"/>
    <w:rsid w:val="004C1A65"/>
    <w:rPr>
      <w:sz w:val="20"/>
      <w:szCs w:val="20"/>
    </w:rPr>
  </w:style>
  <w:style w:styleId="Objetducommentaire" w:type="paragraph">
    <w:name w:val="annotation subject"/>
    <w:basedOn w:val="Commentaire"/>
    <w:next w:val="Commentaire"/>
    <w:link w:val="ObjetducommentaireCar"/>
    <w:uiPriority w:val="99"/>
    <w:semiHidden/>
    <w:unhideWhenUsed/>
    <w:rsid w:val="004C1A65"/>
    <w:rPr>
      <w:b/>
      <w:bCs/>
    </w:rPr>
  </w:style>
  <w:style w:customStyle="1" w:styleId="ObjetducommentaireCar" w:type="character">
    <w:name w:val="Objet du commentaire Car"/>
    <w:basedOn w:val="CommentaireCar"/>
    <w:link w:val="Objetducommentaire"/>
    <w:uiPriority w:val="99"/>
    <w:semiHidden/>
    <w:rsid w:val="004C1A65"/>
    <w:rPr>
      <w:b/>
      <w:bCs/>
      <w:sz w:val="20"/>
      <w:szCs w:val="20"/>
    </w:rPr>
  </w:style>
  <w:style w:styleId="Paragraphedeliste" w:type="paragraph">
    <w:name w:val="List Paragraph"/>
    <w:basedOn w:val="Normal"/>
    <w:uiPriority w:val="34"/>
    <w:qFormat/>
    <w:rsid w:val="00B427EA"/>
    <w:pPr>
      <w:ind w:left="708"/>
    </w:pPr>
  </w:style>
  <w:style w:customStyle="1" w:styleId="apple-converted-space" w:type="character">
    <w:name w:val="apple-converted-space"/>
    <w:basedOn w:val="Policepardfaut"/>
    <w:rsid w:val="00DD0390"/>
  </w:style>
  <w:style w:styleId="Retraitcorpsdetexte2" w:type="paragraph">
    <w:name w:val="Body Text Indent 2"/>
    <w:basedOn w:val="Normal"/>
    <w:link w:val="Retraitcorpsdetexte2Car"/>
    <w:uiPriority w:val="99"/>
    <w:semiHidden/>
    <w:unhideWhenUsed/>
    <w:rsid w:val="00FC1470"/>
    <w:pPr>
      <w:spacing w:after="120" w:line="480" w:lineRule="auto"/>
      <w:ind w:left="283"/>
    </w:pPr>
  </w:style>
  <w:style w:customStyle="1" w:styleId="Retraitcorpsdetexte2Car" w:type="character">
    <w:name w:val="Retrait corps de texte 2 Car"/>
    <w:basedOn w:val="Policepardfaut"/>
    <w:link w:val="Retraitcorpsdetexte2"/>
    <w:uiPriority w:val="99"/>
    <w:semiHidden/>
    <w:rsid w:val="00FC1470"/>
  </w:style>
  <w:style w:styleId="Rvision" w:type="paragraph">
    <w:name w:val="Revision"/>
    <w:hidden/>
    <w:uiPriority w:val="99"/>
    <w:semiHidden/>
    <w:rsid w:val="0028191B"/>
    <w:pPr>
      <w:spacing w:after="0" w:line="240" w:lineRule="auto"/>
    </w:pPr>
  </w:style>
  <w:style w:customStyle="1" w:styleId="txt" w:type="character">
    <w:name w:val="txt"/>
    <w:basedOn w:val="Policepardfaut"/>
    <w:rsid w:val="001264D3"/>
  </w:style>
  <w:style w:customStyle="1" w:styleId="qw-refdoc" w:type="character">
    <w:name w:val="qw-refdoc"/>
    <w:basedOn w:val="Policepardfaut"/>
    <w:rsid w:val="001264D3"/>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Default">
    <w:name w:val="Default"/>
    <w:rsid w:val="00FE63FC"/>
    <w:pPr>
      <w:widowControl w:val="0"/>
      <w:autoSpaceDE w:val="0"/>
      <w:autoSpaceDN w:val="0"/>
      <w:adjustRightInd w:val="0"/>
      <w:spacing w:after="0" w:line="240" w:lineRule="auto"/>
    </w:pPr>
    <w:rPr>
      <w:rFonts w:ascii="Trebuchet MS" w:hAnsi="Trebuchet MS" w:cs="Trebuchet MS"/>
      <w:color w:val="000000"/>
      <w:sz w:val="24"/>
      <w:szCs w:val="24"/>
    </w:rPr>
  </w:style>
  <w:style w:type="paragraph" w:styleId="Corpsdetexte">
    <w:name w:val="Body Text"/>
    <w:basedOn w:val="Normal"/>
    <w:link w:val="CorpsdetexteCar"/>
    <w:rsid w:val="00FE63FC"/>
    <w:pPr>
      <w:spacing w:before="130" w:after="130" w:line="260" w:lineRule="atLeast"/>
    </w:pPr>
    <w:rPr>
      <w:rFonts w:ascii="Times New Roman" w:eastAsia="Times New Roman" w:hAnsi="Times New Roman" w:cs="Times New Roman"/>
      <w:szCs w:val="20"/>
      <w:lang w:val="en-US"/>
    </w:rPr>
  </w:style>
  <w:style w:type="character" w:customStyle="1" w:styleId="CorpsdetexteCar">
    <w:name w:val="Corps de texte Car"/>
    <w:basedOn w:val="Policepardfaut"/>
    <w:link w:val="Corpsdetexte"/>
    <w:rsid w:val="00FE63FC"/>
    <w:rPr>
      <w:rFonts w:ascii="Times New Roman" w:eastAsia="Times New Roman" w:hAnsi="Times New Roman" w:cs="Times New Roman"/>
      <w:szCs w:val="20"/>
      <w:lang w:val="en-US"/>
    </w:rPr>
  </w:style>
  <w:style w:type="paragraph" w:styleId="Retraitcorpsdetexte">
    <w:name w:val="Body Text Indent"/>
    <w:basedOn w:val="Normal"/>
    <w:link w:val="RetraitcorpsdetexteCar"/>
    <w:uiPriority w:val="99"/>
    <w:semiHidden/>
    <w:unhideWhenUsed/>
    <w:rsid w:val="00C323A9"/>
    <w:pPr>
      <w:spacing w:after="120"/>
      <w:ind w:left="283"/>
    </w:pPr>
  </w:style>
  <w:style w:type="character" w:customStyle="1" w:styleId="RetraitcorpsdetexteCar">
    <w:name w:val="Retrait corps de texte Car"/>
    <w:basedOn w:val="Policepardfaut"/>
    <w:link w:val="Retraitcorpsdetexte"/>
    <w:uiPriority w:val="99"/>
    <w:semiHidden/>
    <w:rsid w:val="00C323A9"/>
  </w:style>
  <w:style w:type="paragraph" w:styleId="En-tte">
    <w:name w:val="header"/>
    <w:basedOn w:val="Normal"/>
    <w:link w:val="En-tteCar"/>
    <w:unhideWhenUsed/>
    <w:rsid w:val="00183A4D"/>
    <w:pPr>
      <w:tabs>
        <w:tab w:val="center" w:pos="4536"/>
        <w:tab w:val="right" w:pos="9072"/>
      </w:tabs>
      <w:spacing w:after="0" w:line="240" w:lineRule="auto"/>
    </w:pPr>
  </w:style>
  <w:style w:type="character" w:customStyle="1" w:styleId="En-tteCar">
    <w:name w:val="En-tête Car"/>
    <w:basedOn w:val="Policepardfaut"/>
    <w:link w:val="En-tte"/>
    <w:rsid w:val="00183A4D"/>
  </w:style>
  <w:style w:type="paragraph" w:styleId="Pieddepage">
    <w:name w:val="footer"/>
    <w:basedOn w:val="Normal"/>
    <w:link w:val="PieddepageCar"/>
    <w:uiPriority w:val="99"/>
    <w:unhideWhenUsed/>
    <w:rsid w:val="00183A4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183A4D"/>
  </w:style>
  <w:style w:type="paragraph" w:styleId="Textedebulles">
    <w:name w:val="Balloon Text"/>
    <w:basedOn w:val="Normal"/>
    <w:link w:val="TextedebullesCar"/>
    <w:uiPriority w:val="99"/>
    <w:semiHidden/>
    <w:unhideWhenUsed/>
    <w:rsid w:val="00183A4D"/>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183A4D"/>
    <w:rPr>
      <w:rFonts w:ascii="Tahoma" w:hAnsi="Tahoma" w:cs="Tahoma"/>
      <w:sz w:val="16"/>
      <w:szCs w:val="16"/>
    </w:rPr>
  </w:style>
  <w:style w:type="table" w:styleId="Grilledutableau">
    <w:name w:val="Table Grid"/>
    <w:basedOn w:val="TableauNormal"/>
    <w:uiPriority w:val="59"/>
    <w:rsid w:val="00592BF1"/>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tedebasdepage">
    <w:name w:val="footnote text"/>
    <w:basedOn w:val="Normal"/>
    <w:link w:val="NotedebasdepageCar"/>
    <w:uiPriority w:val="99"/>
    <w:semiHidden/>
    <w:unhideWhenUsed/>
    <w:rsid w:val="0053452D"/>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53452D"/>
    <w:rPr>
      <w:sz w:val="20"/>
      <w:szCs w:val="20"/>
    </w:rPr>
  </w:style>
  <w:style w:type="character" w:styleId="Appelnotedebasdep">
    <w:name w:val="footnote reference"/>
    <w:basedOn w:val="Policepardfaut"/>
    <w:uiPriority w:val="99"/>
    <w:semiHidden/>
    <w:unhideWhenUsed/>
    <w:rsid w:val="0053452D"/>
    <w:rPr>
      <w:vertAlign w:val="superscript"/>
    </w:rPr>
  </w:style>
  <w:style w:type="character" w:styleId="Lienhypertexte">
    <w:name w:val="Hyperlink"/>
    <w:basedOn w:val="Policepardfaut"/>
    <w:uiPriority w:val="99"/>
    <w:semiHidden/>
    <w:unhideWhenUsed/>
    <w:rsid w:val="008D41E7"/>
    <w:rPr>
      <w:color w:val="000000"/>
      <w:u w:val="single"/>
    </w:rPr>
  </w:style>
  <w:style w:type="character" w:customStyle="1" w:styleId="texteel">
    <w:name w:val="texteel"/>
    <w:basedOn w:val="Policepardfaut"/>
    <w:rsid w:val="008D41E7"/>
  </w:style>
  <w:style w:type="character" w:customStyle="1" w:styleId="net">
    <w:name w:val="net"/>
    <w:basedOn w:val="Policepardfaut"/>
    <w:rsid w:val="008D41E7"/>
  </w:style>
  <w:style w:type="character" w:customStyle="1" w:styleId="chevronjouvecontainer1">
    <w:name w:val="chevronjouvecontainer1"/>
    <w:basedOn w:val="Policepardfaut"/>
    <w:rsid w:val="008D41E7"/>
  </w:style>
  <w:style w:type="character" w:styleId="Marquedecommentaire">
    <w:name w:val="annotation reference"/>
    <w:basedOn w:val="Policepardfaut"/>
    <w:uiPriority w:val="99"/>
    <w:semiHidden/>
    <w:unhideWhenUsed/>
    <w:rsid w:val="004C1A65"/>
    <w:rPr>
      <w:sz w:val="16"/>
      <w:szCs w:val="16"/>
    </w:rPr>
  </w:style>
  <w:style w:type="paragraph" w:styleId="Commentaire">
    <w:name w:val="annotation text"/>
    <w:basedOn w:val="Normal"/>
    <w:link w:val="CommentaireCar"/>
    <w:uiPriority w:val="99"/>
    <w:unhideWhenUsed/>
    <w:rsid w:val="004C1A65"/>
    <w:pPr>
      <w:spacing w:line="240" w:lineRule="auto"/>
    </w:pPr>
    <w:rPr>
      <w:sz w:val="20"/>
      <w:szCs w:val="20"/>
    </w:rPr>
  </w:style>
  <w:style w:type="character" w:customStyle="1" w:styleId="CommentaireCar">
    <w:name w:val="Commentaire Car"/>
    <w:basedOn w:val="Policepardfaut"/>
    <w:link w:val="Commentaire"/>
    <w:uiPriority w:val="99"/>
    <w:rsid w:val="004C1A65"/>
    <w:rPr>
      <w:sz w:val="20"/>
      <w:szCs w:val="20"/>
    </w:rPr>
  </w:style>
  <w:style w:type="paragraph" w:styleId="Objetducommentaire">
    <w:name w:val="annotation subject"/>
    <w:basedOn w:val="Commentaire"/>
    <w:next w:val="Commentaire"/>
    <w:link w:val="ObjetducommentaireCar"/>
    <w:uiPriority w:val="99"/>
    <w:semiHidden/>
    <w:unhideWhenUsed/>
    <w:rsid w:val="004C1A65"/>
    <w:rPr>
      <w:b/>
      <w:bCs/>
    </w:rPr>
  </w:style>
  <w:style w:type="character" w:customStyle="1" w:styleId="ObjetducommentaireCar">
    <w:name w:val="Objet du commentaire Car"/>
    <w:basedOn w:val="CommentaireCar"/>
    <w:link w:val="Objetducommentaire"/>
    <w:uiPriority w:val="99"/>
    <w:semiHidden/>
    <w:rsid w:val="004C1A65"/>
    <w:rPr>
      <w:b/>
      <w:bCs/>
      <w:sz w:val="20"/>
      <w:szCs w:val="20"/>
    </w:rPr>
  </w:style>
  <w:style w:type="paragraph" w:styleId="Paragraphedeliste">
    <w:name w:val="List Paragraph"/>
    <w:basedOn w:val="Normal"/>
    <w:uiPriority w:val="34"/>
    <w:qFormat/>
    <w:rsid w:val="00B427EA"/>
    <w:pPr>
      <w:ind w:left="708"/>
    </w:pPr>
  </w:style>
  <w:style w:type="character" w:customStyle="1" w:styleId="apple-converted-space">
    <w:name w:val="apple-converted-space"/>
    <w:basedOn w:val="Policepardfaut"/>
    <w:rsid w:val="00DD0390"/>
  </w:style>
  <w:style w:type="paragraph" w:styleId="Retraitcorpsdetexte2">
    <w:name w:val="Body Text Indent 2"/>
    <w:basedOn w:val="Normal"/>
    <w:link w:val="Retraitcorpsdetexte2Car"/>
    <w:uiPriority w:val="99"/>
    <w:semiHidden/>
    <w:unhideWhenUsed/>
    <w:rsid w:val="00FC1470"/>
    <w:pPr>
      <w:spacing w:after="120" w:line="480" w:lineRule="auto"/>
      <w:ind w:left="283"/>
    </w:pPr>
  </w:style>
  <w:style w:type="character" w:customStyle="1" w:styleId="Retraitcorpsdetexte2Car">
    <w:name w:val="Retrait corps de texte 2 Car"/>
    <w:basedOn w:val="Policepardfaut"/>
    <w:link w:val="Retraitcorpsdetexte2"/>
    <w:uiPriority w:val="99"/>
    <w:semiHidden/>
    <w:rsid w:val="00FC1470"/>
  </w:style>
  <w:style w:type="paragraph" w:styleId="Rvision">
    <w:name w:val="Revision"/>
    <w:hidden/>
    <w:uiPriority w:val="99"/>
    <w:semiHidden/>
    <w:rsid w:val="0028191B"/>
    <w:pPr>
      <w:spacing w:after="0" w:line="240" w:lineRule="auto"/>
    </w:pPr>
  </w:style>
  <w:style w:type="character" w:customStyle="1" w:styleId="txt">
    <w:name w:val="txt"/>
    <w:basedOn w:val="Policepardfaut"/>
    <w:rsid w:val="001264D3"/>
  </w:style>
  <w:style w:type="character" w:customStyle="1" w:styleId="qw-refdoc">
    <w:name w:val="qw-refdoc"/>
    <w:basedOn w:val="Policepardfaut"/>
    <w:rsid w:val="001264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24552414">
      <w:bodyDiv w:val="1"/>
      <w:marLeft w:val="0"/>
      <w:marRight w:val="0"/>
      <w:marTop w:val="0"/>
      <w:marBottom w:val="0"/>
      <w:divBdr>
        <w:top w:val="none" w:sz="0" w:space="0" w:color="auto"/>
        <w:left w:val="none" w:sz="0" w:space="0" w:color="auto"/>
        <w:bottom w:val="none" w:sz="0" w:space="0" w:color="auto"/>
        <w:right w:val="none" w:sz="0" w:space="0" w:color="auto"/>
      </w:divBdr>
      <w:divsChild>
        <w:div w:id="518394054">
          <w:marLeft w:val="547"/>
          <w:marRight w:val="0"/>
          <w:marTop w:val="0"/>
          <w:marBottom w:val="0"/>
          <w:divBdr>
            <w:top w:val="none" w:sz="0" w:space="0" w:color="auto"/>
            <w:left w:val="none" w:sz="0" w:space="0" w:color="auto"/>
            <w:bottom w:val="none" w:sz="0" w:space="0" w:color="auto"/>
            <w:right w:val="none" w:sz="0" w:space="0" w:color="auto"/>
          </w:divBdr>
        </w:div>
      </w:divsChild>
    </w:div>
    <w:div w:id="679628405">
      <w:bodyDiv w:val="1"/>
      <w:marLeft w:val="0"/>
      <w:marRight w:val="0"/>
      <w:marTop w:val="0"/>
      <w:marBottom w:val="0"/>
      <w:divBdr>
        <w:top w:val="none" w:sz="0" w:space="0" w:color="auto"/>
        <w:left w:val="none" w:sz="0" w:space="0" w:color="auto"/>
        <w:bottom w:val="none" w:sz="0" w:space="0" w:color="auto"/>
        <w:right w:val="none" w:sz="0" w:space="0" w:color="auto"/>
      </w:divBdr>
    </w:div>
    <w:div w:id="866060402">
      <w:bodyDiv w:val="1"/>
      <w:marLeft w:val="0"/>
      <w:marRight w:val="0"/>
      <w:marTop w:val="0"/>
      <w:marBottom w:val="0"/>
      <w:divBdr>
        <w:top w:val="none" w:sz="0" w:space="0" w:color="auto"/>
        <w:left w:val="none" w:sz="0" w:space="0" w:color="auto"/>
        <w:bottom w:val="none" w:sz="0" w:space="0" w:color="auto"/>
        <w:right w:val="none" w:sz="0" w:space="0" w:color="auto"/>
      </w:divBdr>
      <w:divsChild>
        <w:div w:id="1189027496">
          <w:marLeft w:val="547"/>
          <w:marRight w:val="0"/>
          <w:marTop w:val="0"/>
          <w:marBottom w:val="0"/>
          <w:divBdr>
            <w:top w:val="none" w:sz="0" w:space="0" w:color="auto"/>
            <w:left w:val="none" w:sz="0" w:space="0" w:color="auto"/>
            <w:bottom w:val="none" w:sz="0" w:space="0" w:color="auto"/>
            <w:right w:val="none" w:sz="0" w:space="0" w:color="auto"/>
          </w:divBdr>
        </w:div>
      </w:divsChild>
    </w:div>
    <w:div w:id="1106777675">
      <w:bodyDiv w:val="1"/>
      <w:marLeft w:val="0"/>
      <w:marRight w:val="0"/>
      <w:marTop w:val="0"/>
      <w:marBottom w:val="0"/>
      <w:divBdr>
        <w:top w:val="none" w:sz="0" w:space="0" w:color="auto"/>
        <w:left w:val="none" w:sz="0" w:space="0" w:color="auto"/>
        <w:bottom w:val="none" w:sz="0" w:space="0" w:color="auto"/>
        <w:right w:val="none" w:sz="0" w:space="0" w:color="auto"/>
      </w:divBdr>
    </w:div>
    <w:div w:id="1121609408">
      <w:bodyDiv w:val="1"/>
      <w:marLeft w:val="0"/>
      <w:marRight w:val="0"/>
      <w:marTop w:val="0"/>
      <w:marBottom w:val="0"/>
      <w:divBdr>
        <w:top w:val="none" w:sz="0" w:space="0" w:color="auto"/>
        <w:left w:val="none" w:sz="0" w:space="0" w:color="auto"/>
        <w:bottom w:val="none" w:sz="0" w:space="0" w:color="auto"/>
        <w:right w:val="none" w:sz="0" w:space="0" w:color="auto"/>
      </w:divBdr>
    </w:div>
    <w:div w:id="1355224806">
      <w:bodyDiv w:val="1"/>
      <w:marLeft w:val="0"/>
      <w:marRight w:val="0"/>
      <w:marTop w:val="0"/>
      <w:marBottom w:val="0"/>
      <w:divBdr>
        <w:top w:val="none" w:sz="0" w:space="0" w:color="auto"/>
        <w:left w:val="none" w:sz="0" w:space="0" w:color="auto"/>
        <w:bottom w:val="none" w:sz="0" w:space="0" w:color="auto"/>
        <w:right w:val="none" w:sz="0" w:space="0" w:color="auto"/>
      </w:divBdr>
      <w:divsChild>
        <w:div w:id="1969970545">
          <w:marLeft w:val="0"/>
          <w:marRight w:val="0"/>
          <w:marTop w:val="0"/>
          <w:marBottom w:val="0"/>
          <w:divBdr>
            <w:top w:val="none" w:sz="0" w:space="0" w:color="auto"/>
            <w:left w:val="none" w:sz="0" w:space="0" w:color="auto"/>
            <w:bottom w:val="none" w:sz="0" w:space="0" w:color="auto"/>
            <w:right w:val="none" w:sz="0" w:space="0" w:color="auto"/>
          </w:divBdr>
          <w:divsChild>
            <w:div w:id="1721317359">
              <w:marLeft w:val="0"/>
              <w:marRight w:val="0"/>
              <w:marTop w:val="0"/>
              <w:marBottom w:val="0"/>
              <w:divBdr>
                <w:top w:val="none" w:sz="0" w:space="0" w:color="auto"/>
                <w:left w:val="none" w:sz="0" w:space="0" w:color="auto"/>
                <w:bottom w:val="none" w:sz="0" w:space="0" w:color="auto"/>
                <w:right w:val="none" w:sz="0" w:space="0" w:color="auto"/>
              </w:divBdr>
              <w:divsChild>
                <w:div w:id="330910197">
                  <w:marLeft w:val="0"/>
                  <w:marRight w:val="0"/>
                  <w:marTop w:val="0"/>
                  <w:marBottom w:val="0"/>
                  <w:divBdr>
                    <w:top w:val="none" w:sz="0" w:space="0" w:color="auto"/>
                    <w:left w:val="none" w:sz="0" w:space="0" w:color="auto"/>
                    <w:bottom w:val="none" w:sz="0" w:space="0" w:color="auto"/>
                    <w:right w:val="none" w:sz="0" w:space="0" w:color="auto"/>
                  </w:divBdr>
                  <w:divsChild>
                    <w:div w:id="2009556509">
                      <w:marLeft w:val="0"/>
                      <w:marRight w:val="0"/>
                      <w:marTop w:val="0"/>
                      <w:marBottom w:val="0"/>
                      <w:divBdr>
                        <w:top w:val="none" w:sz="0" w:space="0" w:color="auto"/>
                        <w:left w:val="none" w:sz="0" w:space="0" w:color="auto"/>
                        <w:bottom w:val="none" w:sz="0" w:space="0" w:color="auto"/>
                        <w:right w:val="none" w:sz="0" w:space="0" w:color="auto"/>
                      </w:divBdr>
                      <w:divsChild>
                        <w:div w:id="1786851384">
                          <w:marLeft w:val="0"/>
                          <w:marRight w:val="0"/>
                          <w:marTop w:val="0"/>
                          <w:marBottom w:val="0"/>
                          <w:divBdr>
                            <w:top w:val="none" w:sz="0" w:space="0" w:color="auto"/>
                            <w:left w:val="none" w:sz="0" w:space="0" w:color="auto"/>
                            <w:bottom w:val="none" w:sz="0" w:space="0" w:color="auto"/>
                            <w:right w:val="none" w:sz="0" w:space="0" w:color="auto"/>
                          </w:divBdr>
                          <w:divsChild>
                            <w:div w:id="1647927245">
                              <w:marLeft w:val="0"/>
                              <w:marRight w:val="0"/>
                              <w:marTop w:val="0"/>
                              <w:marBottom w:val="0"/>
                              <w:divBdr>
                                <w:top w:val="none" w:sz="0" w:space="0" w:color="auto"/>
                                <w:left w:val="none" w:sz="0" w:space="0" w:color="auto"/>
                                <w:bottom w:val="none" w:sz="0" w:space="0" w:color="auto"/>
                                <w:right w:val="none" w:sz="0" w:space="0" w:color="auto"/>
                              </w:divBdr>
                              <w:divsChild>
                                <w:div w:id="1615552822">
                                  <w:marLeft w:val="0"/>
                                  <w:marRight w:val="0"/>
                                  <w:marTop w:val="0"/>
                                  <w:marBottom w:val="0"/>
                                  <w:divBdr>
                                    <w:top w:val="none" w:sz="0" w:space="0" w:color="auto"/>
                                    <w:left w:val="none" w:sz="0" w:space="0" w:color="auto"/>
                                    <w:bottom w:val="none" w:sz="0" w:space="0" w:color="auto"/>
                                    <w:right w:val="none" w:sz="0" w:space="0" w:color="auto"/>
                                  </w:divBdr>
                                </w:div>
                                <w:div w:id="578248543">
                                  <w:marLeft w:val="0"/>
                                  <w:marRight w:val="0"/>
                                  <w:marTop w:val="0"/>
                                  <w:marBottom w:val="0"/>
                                  <w:divBdr>
                                    <w:top w:val="none" w:sz="0" w:space="0" w:color="auto"/>
                                    <w:left w:val="none" w:sz="0" w:space="0" w:color="auto"/>
                                    <w:bottom w:val="none" w:sz="0" w:space="0" w:color="auto"/>
                                    <w:right w:val="none" w:sz="0" w:space="0" w:color="auto"/>
                                  </w:divBdr>
                                </w:div>
                                <w:div w:id="1495872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32093162">
      <w:bodyDiv w:val="1"/>
      <w:marLeft w:val="0"/>
      <w:marRight w:val="0"/>
      <w:marTop w:val="0"/>
      <w:marBottom w:val="0"/>
      <w:divBdr>
        <w:top w:val="none" w:sz="0" w:space="0" w:color="auto"/>
        <w:left w:val="none" w:sz="0" w:space="0" w:color="auto"/>
        <w:bottom w:val="none" w:sz="0" w:space="0" w:color="auto"/>
        <w:right w:val="none" w:sz="0" w:space="0" w:color="auto"/>
      </w:divBdr>
    </w:div>
    <w:div w:id="1535770790">
      <w:bodyDiv w:val="1"/>
      <w:marLeft w:val="0"/>
      <w:marRight w:val="0"/>
      <w:marTop w:val="0"/>
      <w:marBottom w:val="0"/>
      <w:divBdr>
        <w:top w:val="none" w:sz="0" w:space="0" w:color="auto"/>
        <w:left w:val="none" w:sz="0" w:space="0" w:color="auto"/>
        <w:bottom w:val="none" w:sz="0" w:space="0" w:color="auto"/>
        <w:right w:val="none" w:sz="0" w:space="0" w:color="auto"/>
      </w:divBdr>
      <w:divsChild>
        <w:div w:id="1304384160">
          <w:marLeft w:val="547"/>
          <w:marRight w:val="0"/>
          <w:marTop w:val="0"/>
          <w:marBottom w:val="0"/>
          <w:divBdr>
            <w:top w:val="none" w:sz="0" w:space="0" w:color="auto"/>
            <w:left w:val="none" w:sz="0" w:space="0" w:color="auto"/>
            <w:bottom w:val="none" w:sz="0" w:space="0" w:color="auto"/>
            <w:right w:val="none" w:sz="0" w:space="0" w:color="auto"/>
          </w:divBdr>
        </w:div>
      </w:divsChild>
    </w:div>
    <w:div w:id="1747723370">
      <w:bodyDiv w:val="1"/>
      <w:marLeft w:val="0"/>
      <w:marRight w:val="0"/>
      <w:marTop w:val="0"/>
      <w:marBottom w:val="0"/>
      <w:divBdr>
        <w:top w:val="none" w:sz="0" w:space="0" w:color="auto"/>
        <w:left w:val="none" w:sz="0" w:space="0" w:color="auto"/>
        <w:bottom w:val="none" w:sz="0" w:space="0" w:color="auto"/>
        <w:right w:val="none" w:sz="0" w:space="0" w:color="auto"/>
      </w:divBdr>
      <w:divsChild>
        <w:div w:id="1735160296">
          <w:marLeft w:val="0"/>
          <w:marRight w:val="0"/>
          <w:marTop w:val="0"/>
          <w:marBottom w:val="0"/>
          <w:divBdr>
            <w:top w:val="none" w:sz="0" w:space="0" w:color="auto"/>
            <w:left w:val="none" w:sz="0" w:space="0" w:color="auto"/>
            <w:bottom w:val="none" w:sz="0" w:space="0" w:color="auto"/>
            <w:right w:val="none" w:sz="0" w:space="0" w:color="auto"/>
          </w:divBdr>
          <w:divsChild>
            <w:div w:id="933828656">
              <w:marLeft w:val="0"/>
              <w:marRight w:val="0"/>
              <w:marTop w:val="0"/>
              <w:marBottom w:val="0"/>
              <w:divBdr>
                <w:top w:val="none" w:sz="0" w:space="0" w:color="auto"/>
                <w:left w:val="none" w:sz="0" w:space="0" w:color="auto"/>
                <w:bottom w:val="none" w:sz="0" w:space="0" w:color="auto"/>
                <w:right w:val="none" w:sz="0" w:space="0" w:color="auto"/>
              </w:divBdr>
              <w:divsChild>
                <w:div w:id="1380057486">
                  <w:marLeft w:val="0"/>
                  <w:marRight w:val="0"/>
                  <w:marTop w:val="0"/>
                  <w:marBottom w:val="0"/>
                  <w:divBdr>
                    <w:top w:val="single" w:sz="2" w:space="0" w:color="9CA9D7"/>
                    <w:left w:val="single" w:sz="6" w:space="0" w:color="9CA9D7"/>
                    <w:bottom w:val="single" w:sz="6" w:space="0" w:color="9CA9D7"/>
                    <w:right w:val="single" w:sz="6" w:space="0" w:color="9CA9D7"/>
                  </w:divBdr>
                  <w:divsChild>
                    <w:div w:id="164636610">
                      <w:marLeft w:val="0"/>
                      <w:marRight w:val="0"/>
                      <w:marTop w:val="0"/>
                      <w:marBottom w:val="0"/>
                      <w:divBdr>
                        <w:top w:val="none" w:sz="0" w:space="0" w:color="auto"/>
                        <w:left w:val="none" w:sz="0" w:space="0" w:color="auto"/>
                        <w:bottom w:val="none" w:sz="0" w:space="0" w:color="auto"/>
                        <w:right w:val="none" w:sz="0" w:space="0" w:color="auto"/>
                      </w:divBdr>
                      <w:divsChild>
                        <w:div w:id="33776877">
                          <w:marLeft w:val="0"/>
                          <w:marRight w:val="0"/>
                          <w:marTop w:val="0"/>
                          <w:marBottom w:val="0"/>
                          <w:divBdr>
                            <w:top w:val="none" w:sz="0" w:space="0" w:color="auto"/>
                            <w:left w:val="none" w:sz="0" w:space="0" w:color="auto"/>
                            <w:bottom w:val="none" w:sz="0" w:space="0" w:color="auto"/>
                            <w:right w:val="none" w:sz="0" w:space="0" w:color="auto"/>
                          </w:divBdr>
                          <w:divsChild>
                            <w:div w:id="1063022570">
                              <w:marLeft w:val="0"/>
                              <w:marRight w:val="0"/>
                              <w:marTop w:val="0"/>
                              <w:marBottom w:val="0"/>
                              <w:divBdr>
                                <w:top w:val="none" w:sz="0" w:space="0" w:color="auto"/>
                                <w:left w:val="none" w:sz="0" w:space="0" w:color="auto"/>
                                <w:bottom w:val="none" w:sz="0" w:space="0" w:color="auto"/>
                                <w:right w:val="none" w:sz="0" w:space="0" w:color="auto"/>
                              </w:divBdr>
                              <w:divsChild>
                                <w:div w:id="556361063">
                                  <w:marLeft w:val="0"/>
                                  <w:marRight w:val="0"/>
                                  <w:marTop w:val="0"/>
                                  <w:marBottom w:val="0"/>
                                  <w:divBdr>
                                    <w:top w:val="single" w:sz="6" w:space="0" w:color="BFC4D4"/>
                                    <w:left w:val="none" w:sz="0" w:space="0" w:color="auto"/>
                                    <w:bottom w:val="none" w:sz="0" w:space="0" w:color="auto"/>
                                    <w:right w:val="none" w:sz="0" w:space="0" w:color="auto"/>
                                  </w:divBdr>
                                  <w:divsChild>
                                    <w:div w:id="1243489867">
                                      <w:marLeft w:val="0"/>
                                      <w:marRight w:val="0"/>
                                      <w:marTop w:val="0"/>
                                      <w:marBottom w:val="0"/>
                                      <w:divBdr>
                                        <w:top w:val="none" w:sz="0" w:space="0" w:color="auto"/>
                                        <w:left w:val="none" w:sz="0" w:space="0" w:color="auto"/>
                                        <w:bottom w:val="none" w:sz="0" w:space="0" w:color="auto"/>
                                        <w:right w:val="none" w:sz="0" w:space="0" w:color="auto"/>
                                      </w:divBdr>
                                      <w:divsChild>
                                        <w:div w:id="1102528667">
                                          <w:marLeft w:val="0"/>
                                          <w:marRight w:val="0"/>
                                          <w:marTop w:val="0"/>
                                          <w:marBottom w:val="0"/>
                                          <w:divBdr>
                                            <w:top w:val="none" w:sz="0" w:space="0" w:color="auto"/>
                                            <w:left w:val="none" w:sz="0" w:space="0" w:color="auto"/>
                                            <w:bottom w:val="none" w:sz="0" w:space="0" w:color="auto"/>
                                            <w:right w:val="none" w:sz="0" w:space="0" w:color="auto"/>
                                          </w:divBdr>
                                          <w:divsChild>
                                            <w:div w:id="163127160">
                                              <w:marLeft w:val="0"/>
                                              <w:marRight w:val="0"/>
                                              <w:marTop w:val="0"/>
                                              <w:marBottom w:val="0"/>
                                              <w:divBdr>
                                                <w:top w:val="none" w:sz="0" w:space="0" w:color="auto"/>
                                                <w:left w:val="none" w:sz="0" w:space="0" w:color="auto"/>
                                                <w:bottom w:val="none" w:sz="0" w:space="0" w:color="auto"/>
                                                <w:right w:val="none" w:sz="0" w:space="0" w:color="auto"/>
                                              </w:divBdr>
                                            </w:div>
                                          </w:divsChild>
                                        </w:div>
                                        <w:div w:id="1135954166">
                                          <w:marLeft w:val="0"/>
                                          <w:marRight w:val="0"/>
                                          <w:marTop w:val="0"/>
                                          <w:marBottom w:val="0"/>
                                          <w:divBdr>
                                            <w:top w:val="none" w:sz="0" w:space="0" w:color="auto"/>
                                            <w:left w:val="none" w:sz="0" w:space="0" w:color="auto"/>
                                            <w:bottom w:val="none" w:sz="0" w:space="0" w:color="auto"/>
                                            <w:right w:val="none" w:sz="0" w:space="0" w:color="auto"/>
                                          </w:divBdr>
                                          <w:divsChild>
                                            <w:div w:id="1717197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17602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otnotes.xml" Type="http://schemas.openxmlformats.org/officeDocument/2006/relationships/footnotes"/><Relationship Id="rId11" Target="endnotes.xml" Type="http://schemas.openxmlformats.org/officeDocument/2006/relationships/endnotes"/><Relationship Id="rId12" Target="https://www.elnet.fr/documentation/Document?id=CODE_CTRA_ARTI_L3121-44&amp;nrf=0_ZF9ZNUxTVENDLTF8ZF9aMkxTVEVULTEkWTVMU1RDQ3xkX1oyMTM4LTExNDktUkVGMjMyJFoyTFNURVQ=&amp;FromId=Z2138" TargetMode="External" Type="http://schemas.openxmlformats.org/officeDocument/2006/relationships/hyperlink"/><Relationship Id="rId13" Target="http://www.teleaccords.travail-emploi.gouv.fr" TargetMode="External" Type="http://schemas.openxmlformats.org/officeDocument/2006/relationships/hyperlink"/><Relationship Id="rId14" Target="header1.xml" Type="http://schemas.openxmlformats.org/officeDocument/2006/relationships/header"/><Relationship Id="rId15" Target="footer1.xml" Type="http://schemas.openxmlformats.org/officeDocument/2006/relationships/footer"/><Relationship Id="rId16" Target="header2.xml" Type="http://schemas.openxmlformats.org/officeDocument/2006/relationships/header"/><Relationship Id="rId17" Target="fontTable.xml" Type="http://schemas.openxmlformats.org/officeDocument/2006/relationships/fontTable"/><Relationship Id="rId18" Target="theme/theme1.xml" Type="http://schemas.openxmlformats.org/officeDocument/2006/relationships/theme"/><Relationship Id="rId2" Target="../customXml/item2.xml" Type="http://schemas.openxmlformats.org/officeDocument/2006/relationships/customXml"/><Relationship Id="rId3" Target="../customXml/item3.xml" Type="http://schemas.openxmlformats.org/officeDocument/2006/relationships/customXml"/><Relationship Id="rId4" Target="../customXml/item4.xml" Type="http://schemas.openxmlformats.org/officeDocument/2006/relationships/customXml"/><Relationship Id="rId5" Target="numbering.xml" Type="http://schemas.openxmlformats.org/officeDocument/2006/relationships/numbering"/><Relationship Id="rId6" Target="styles.xml" Type="http://schemas.openxmlformats.org/officeDocument/2006/relationships/styles"/><Relationship Id="rId7" Target="stylesWithEffects.xml" Type="http://schemas.microsoft.com/office/2007/relationships/stylesWithEffects"/><Relationship Id="rId8" Target="settings.xml" Type="http://schemas.openxmlformats.org/officeDocument/2006/relationships/settings"/><Relationship Id="rId9" Target="webSettings.xml" Type="http://schemas.openxmlformats.org/officeDocument/2006/relationships/webSettings"/></Relationships>
</file>

<file path=word/_rels/numbering.xml.rels><?xml version="1.0" encoding="UTF-8" standalone="no"?><Relationships xmlns="http://schemas.openxmlformats.org/package/2006/relationships"><Relationship Id="rId1" Target="media/image1.gif" Type="http://schemas.openxmlformats.org/officeDocument/2006/relationships/image"/></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_rels/item2.xml.rels><?xml version="1.0" encoding="UTF-8" standalone="no"?><Relationships xmlns="http://schemas.openxmlformats.org/package/2006/relationships"><Relationship Id="rId1" Target="itemProps2.xml" Type="http://schemas.openxmlformats.org/officeDocument/2006/relationships/customXmlProps"/></Relationships>
</file>

<file path=customXml/_rels/item3.xml.rels><?xml version="1.0" encoding="UTF-8" standalone="no"?><Relationships xmlns="http://schemas.openxmlformats.org/package/2006/relationships"><Relationship Id="rId1" Target="itemProps3.xml" Type="http://schemas.openxmlformats.org/officeDocument/2006/relationships/customXmlProps"/></Relationships>
</file>

<file path=customXml/_rels/item4.xml.rels><?xml version="1.0" encoding="UTF-8" standalone="no"?><Relationships xmlns="http://schemas.openxmlformats.org/package/2006/relationships"><Relationship Id="rId1" Target="itemProps4.xml" Type="http://schemas.openxmlformats.org/officeDocument/2006/relationships/customXmlProps"/></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FA819B81CB41D4C8298DD6C008A8623" ma:contentTypeVersion="0" ma:contentTypeDescription="Crée un document." ma:contentTypeScope="" ma:versionID="f9bc1e4be7412e5baa35305efa3f1c54">
  <xsd:schema xmlns:xsd="http://www.w3.org/2001/XMLSchema" xmlns:xs="http://www.w3.org/2001/XMLSchema" xmlns:p="http://schemas.microsoft.com/office/2006/metadata/properties" targetNamespace="http://schemas.microsoft.com/office/2006/metadata/properties" ma:root="true" ma:fieldsID="ab09c1ba23edfaa45a5e9d385267c9b5">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5F3BB42-33DC-4FF2-9E10-5E094700244E}">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B174B12-9338-4DFF-AECB-BDB03E6B0F79}">
  <ds:schemaRefs>
    <ds:schemaRef ds:uri="http://schemas.microsoft.com/sharepoint/v3/contenttype/forms"/>
  </ds:schemaRefs>
</ds:datastoreItem>
</file>

<file path=customXml/itemProps3.xml><?xml version="1.0" encoding="utf-8"?>
<ds:datastoreItem xmlns:ds="http://schemas.openxmlformats.org/officeDocument/2006/customXml" ds:itemID="{674D2DEF-BC27-492E-9623-E19DCFD817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6143B9E6-3774-48AC-BA52-074B5566CF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14</Pages>
  <Words>3880</Words>
  <Characters>21346</Characters>
  <Application>Microsoft Office Word</Application>
  <DocSecurity>0</DocSecurity>
  <Lines>177</Lines>
  <Paragraphs>50</Paragraphs>
  <ScaleCrop>false</ScaleCrop>
  <HeadingPairs>
    <vt:vector baseType="variant" size="2">
      <vt:variant>
        <vt:lpstr>Titre</vt:lpstr>
      </vt:variant>
      <vt:variant>
        <vt:i4>1</vt:i4>
      </vt:variant>
    </vt:vector>
  </HeadingPairs>
  <TitlesOfParts>
    <vt:vector baseType="lpstr" size="1">
      <vt:lpstr/>
    </vt:vector>
  </TitlesOfParts>
  <Company>KPMG</Company>
  <LinksUpToDate>false</LinksUpToDate>
  <CharactersWithSpaces>25176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2018-10-08T06:28:00Z</dcterms:created>
  <cp:lastPrinted>2018-08-29T10:18:00Z</cp:lastPrinted>
  <dcterms:modified xsi:type="dcterms:W3CDTF">2018-10-08T06:28:00Z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name="ContentTypeId" pid="2">
    <vt:lpwstr>0x010100FFA819B81CB41D4C8298DD6C008A8623</vt:lpwstr>
  </property>
</Properties>
</file>