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A06ADB3" w14:textId="5DBE2ECE" w:rsidR="00FC6B3C" w:rsidRDefault="00FC6B3C">
      <w:pPr>
        <w:rPr>
          <w:rFonts w:asciiTheme="minorHAnsi" w:hAnsiTheme="minorHAnsi"/>
          <w:b/>
          <w:sz w:val="22"/>
          <w:szCs w:val="22"/>
          <w:u w:val="single"/>
        </w:rPr>
      </w:pPr>
    </w:p>
    <w:p w14:paraId="641674E4" w14:textId="77777777" w:rsidR="0050363B" w:rsidRDefault="0050363B" w:rsidRPr="007C6058">
      <w:pPr>
        <w:rPr>
          <w:rFonts w:asciiTheme="minorHAnsi" w:hAnsiTheme="minorHAnsi"/>
          <w:b/>
          <w:sz w:val="22"/>
          <w:szCs w:val="22"/>
          <w:u w:val="single"/>
        </w:rPr>
      </w:pPr>
    </w:p>
    <w:p w14:paraId="5D4268CB" w14:textId="56520409" w:rsidP="00144A50" w:rsidR="00144A50" w:rsidRDefault="002327F5" w:rsidRPr="007C6058">
      <w:pPr>
        <w:pBdr>
          <w:top w:color="auto" w:space="1" w:sz="4" w:val="single"/>
          <w:left w:color="auto" w:space="4" w:sz="4" w:val="single"/>
          <w:bottom w:color="auto" w:space="1" w:sz="4" w:val="single"/>
          <w:right w:color="auto" w:space="4" w:sz="4" w:val="single"/>
        </w:pBdr>
        <w:shd w:color="auto" w:fill="BFBFBF" w:val="clear"/>
        <w:spacing w:line="240" w:lineRule="auto"/>
        <w:jc w:val="center"/>
        <w:rPr>
          <w:rFonts w:asciiTheme="minorHAnsi" w:hAnsiTheme="minorHAnsi"/>
          <w:b/>
          <w:sz w:val="22"/>
          <w:szCs w:val="22"/>
        </w:rPr>
      </w:pPr>
      <w:r>
        <w:rPr>
          <w:rFonts w:asciiTheme="minorHAnsi" w:hAnsiTheme="minorHAnsi"/>
          <w:b/>
          <w:sz w:val="22"/>
          <w:szCs w:val="22"/>
        </w:rPr>
        <w:t xml:space="preserve">SOCIETE </w:t>
      </w:r>
      <w:r w:rsidR="00A20312">
        <w:rPr>
          <w:rFonts w:asciiTheme="minorHAnsi" w:hAnsiTheme="minorHAnsi"/>
          <w:b/>
          <w:sz w:val="22"/>
          <w:szCs w:val="22"/>
        </w:rPr>
        <w:t>JULIA</w:t>
      </w:r>
      <w:r w:rsidR="00144A50" w:rsidRPr="007C6058">
        <w:rPr>
          <w:rFonts w:asciiTheme="minorHAnsi" w:hAnsiTheme="minorHAnsi"/>
          <w:b/>
          <w:sz w:val="22"/>
          <w:szCs w:val="22"/>
        </w:rPr>
        <w:t xml:space="preserve"> </w:t>
      </w:r>
    </w:p>
    <w:p w14:paraId="57BB197F" w14:textId="77777777" w:rsidP="00144A50" w:rsidR="00144A50" w:rsidRDefault="00144A50" w:rsidRPr="007C6058">
      <w:pPr>
        <w:pBdr>
          <w:top w:color="auto" w:space="1" w:sz="4" w:val="single"/>
          <w:left w:color="auto" w:space="4" w:sz="4" w:val="single"/>
          <w:bottom w:color="auto" w:space="1" w:sz="4" w:val="single"/>
          <w:right w:color="auto" w:space="4" w:sz="4" w:val="single"/>
        </w:pBdr>
        <w:shd w:color="auto" w:fill="BFBFBF" w:val="clear"/>
        <w:spacing w:line="240" w:lineRule="auto"/>
        <w:jc w:val="center"/>
        <w:rPr>
          <w:rFonts w:asciiTheme="minorHAnsi" w:hAnsiTheme="minorHAnsi"/>
          <w:b/>
          <w:sz w:val="22"/>
          <w:szCs w:val="22"/>
        </w:rPr>
      </w:pPr>
    </w:p>
    <w:p w14:paraId="37698DCF" w14:textId="77777777" w:rsidP="00144A50" w:rsidR="0050363B" w:rsidRDefault="00144A50">
      <w:pPr>
        <w:pBdr>
          <w:top w:color="auto" w:space="1" w:sz="4" w:val="single"/>
          <w:left w:color="auto" w:space="4" w:sz="4" w:val="single"/>
          <w:bottom w:color="auto" w:space="1" w:sz="4" w:val="single"/>
          <w:right w:color="auto" w:space="4" w:sz="4" w:val="single"/>
        </w:pBdr>
        <w:shd w:color="auto" w:fill="BFBFBF" w:val="clear"/>
        <w:spacing w:line="240" w:lineRule="auto"/>
        <w:jc w:val="center"/>
        <w:rPr>
          <w:rFonts w:asciiTheme="minorHAnsi" w:hAnsiTheme="minorHAnsi"/>
          <w:b/>
          <w:sz w:val="22"/>
          <w:szCs w:val="22"/>
        </w:rPr>
      </w:pPr>
      <w:r w:rsidRPr="007C6058">
        <w:rPr>
          <w:rFonts w:asciiTheme="minorHAnsi" w:hAnsiTheme="minorHAnsi"/>
          <w:b/>
          <w:sz w:val="22"/>
          <w:szCs w:val="22"/>
        </w:rPr>
        <w:t>ACCORD PORTANT SUR LA DUREE</w:t>
      </w:r>
    </w:p>
    <w:p w14:paraId="5F5FBA43" w14:textId="67721890" w:rsidP="00144A50" w:rsidR="00144A50" w:rsidRDefault="00144A50" w:rsidRPr="007C6058">
      <w:pPr>
        <w:pBdr>
          <w:top w:color="auto" w:space="1" w:sz="4" w:val="single"/>
          <w:left w:color="auto" w:space="4" w:sz="4" w:val="single"/>
          <w:bottom w:color="auto" w:space="1" w:sz="4" w:val="single"/>
          <w:right w:color="auto" w:space="4" w:sz="4" w:val="single"/>
        </w:pBdr>
        <w:shd w:color="auto" w:fill="BFBFBF" w:val="clear"/>
        <w:spacing w:line="240" w:lineRule="auto"/>
        <w:jc w:val="center"/>
        <w:rPr>
          <w:rFonts w:asciiTheme="minorHAnsi" w:hAnsiTheme="minorHAnsi"/>
          <w:b/>
          <w:sz w:val="22"/>
          <w:szCs w:val="22"/>
        </w:rPr>
      </w:pPr>
      <w:r w:rsidRPr="007C6058">
        <w:rPr>
          <w:rFonts w:asciiTheme="minorHAnsi" w:hAnsiTheme="minorHAnsi"/>
          <w:b/>
          <w:sz w:val="22"/>
          <w:szCs w:val="22"/>
        </w:rPr>
        <w:t xml:space="preserve">ET L’AMENAGEMENT DU TEMPS DE TRAVAIL </w:t>
      </w:r>
    </w:p>
    <w:p w14:paraId="76797FC4" w14:textId="77777777" w:rsidP="00FC6B3C" w:rsidR="00FC6B3C" w:rsidRDefault="00FC6B3C" w:rsidRPr="007C6058">
      <w:pPr>
        <w:rPr>
          <w:rFonts w:asciiTheme="minorHAnsi" w:hAnsiTheme="minorHAnsi"/>
          <w:sz w:val="22"/>
          <w:szCs w:val="22"/>
        </w:rPr>
      </w:pPr>
    </w:p>
    <w:p w14:paraId="2E2783D5" w14:textId="73FEF9F6" w:rsidP="00FC6B3C" w:rsidR="00FC6B3C" w:rsidRDefault="00FC6B3C">
      <w:pPr>
        <w:rPr>
          <w:rFonts w:asciiTheme="minorHAnsi" w:hAnsiTheme="minorHAnsi"/>
          <w:sz w:val="22"/>
          <w:szCs w:val="22"/>
        </w:rPr>
      </w:pPr>
    </w:p>
    <w:p w14:paraId="17C84563" w14:textId="791A938B" w:rsidP="00FC6B3C" w:rsidR="0050363B" w:rsidRDefault="0050363B">
      <w:pPr>
        <w:rPr>
          <w:rFonts w:asciiTheme="minorHAnsi" w:hAnsiTheme="minorHAnsi"/>
          <w:sz w:val="22"/>
          <w:szCs w:val="22"/>
        </w:rPr>
      </w:pPr>
    </w:p>
    <w:p w14:paraId="0B9B3EA0" w14:textId="77777777" w:rsidP="00FC6B3C" w:rsidR="0050363B" w:rsidRDefault="0050363B" w:rsidRPr="007C6058">
      <w:pPr>
        <w:rPr>
          <w:rFonts w:asciiTheme="minorHAnsi" w:hAnsiTheme="minorHAnsi"/>
          <w:sz w:val="22"/>
          <w:szCs w:val="22"/>
        </w:rPr>
      </w:pPr>
    </w:p>
    <w:p w14:paraId="3CF93F25" w14:textId="77777777" w:rsidP="00FC6B3C" w:rsidR="00FC6B3C" w:rsidRDefault="00FC6B3C" w:rsidRPr="007C6058">
      <w:pPr>
        <w:rPr>
          <w:rFonts w:asciiTheme="minorHAnsi" w:hAnsiTheme="minorHAnsi"/>
          <w:b/>
          <w:sz w:val="22"/>
          <w:szCs w:val="22"/>
          <w:u w:val="single"/>
        </w:rPr>
      </w:pPr>
      <w:proofErr w:type="gramStart"/>
      <w:r w:rsidRPr="007C6058">
        <w:rPr>
          <w:rFonts w:asciiTheme="minorHAnsi" w:hAnsiTheme="minorHAnsi"/>
          <w:b/>
          <w:sz w:val="22"/>
          <w:szCs w:val="22"/>
          <w:u w:val="single"/>
        </w:rPr>
        <w:t>ENTRE LES</w:t>
      </w:r>
      <w:proofErr w:type="gramEnd"/>
      <w:r w:rsidRPr="007C6058">
        <w:rPr>
          <w:rFonts w:asciiTheme="minorHAnsi" w:hAnsiTheme="minorHAnsi"/>
          <w:b/>
          <w:sz w:val="22"/>
          <w:szCs w:val="22"/>
          <w:u w:val="single"/>
        </w:rPr>
        <w:t xml:space="preserve"> SOUSSIGNES :</w:t>
      </w:r>
    </w:p>
    <w:p w14:paraId="40F85432" w14:textId="77777777" w:rsidP="00FC6B3C" w:rsidR="00FC6B3C" w:rsidRDefault="00FC6B3C" w:rsidRPr="007C6058">
      <w:pPr>
        <w:rPr>
          <w:rFonts w:asciiTheme="minorHAnsi" w:hAnsiTheme="minorHAnsi"/>
          <w:b/>
          <w:sz w:val="22"/>
          <w:szCs w:val="22"/>
          <w:u w:val="single"/>
        </w:rPr>
      </w:pPr>
    </w:p>
    <w:p w14:paraId="11C2CF45" w14:textId="77777777" w:rsidP="0039377F" w:rsidR="0039377F" w:rsidRDefault="0039377F" w:rsidRPr="0039377F">
      <w:pPr>
        <w:rPr>
          <w:rFonts w:asciiTheme="minorHAnsi" w:hAnsiTheme="minorHAnsi"/>
          <w:sz w:val="22"/>
          <w:szCs w:val="22"/>
        </w:rPr>
      </w:pPr>
    </w:p>
    <w:p w14:paraId="133CB540" w14:textId="631166EE" w:rsidP="0039377F" w:rsidR="0039377F" w:rsidRDefault="00A84C64" w:rsidRPr="0039377F">
      <w:pPr>
        <w:rPr>
          <w:rFonts w:asciiTheme="minorHAnsi" w:hAnsiTheme="minorHAnsi"/>
          <w:sz w:val="22"/>
          <w:szCs w:val="22"/>
        </w:rPr>
      </w:pPr>
      <w:r w:rsidRPr="00A84C64">
        <w:rPr>
          <w:rFonts w:asciiTheme="minorHAnsi" w:hAnsiTheme="minorHAnsi"/>
          <w:sz w:val="22"/>
          <w:szCs w:val="22"/>
        </w:rPr>
        <w:t xml:space="preserve">La Société </w:t>
      </w:r>
      <w:r w:rsidR="00A20312">
        <w:rPr>
          <w:rFonts w:asciiTheme="minorHAnsi" w:hAnsiTheme="minorHAnsi"/>
          <w:b/>
          <w:bCs/>
          <w:sz w:val="22"/>
          <w:szCs w:val="22"/>
        </w:rPr>
        <w:t>JULIA</w:t>
      </w:r>
      <w:r w:rsidRPr="003022F3">
        <w:rPr>
          <w:rFonts w:asciiTheme="minorHAnsi" w:hAnsiTheme="minorHAnsi"/>
          <w:b/>
          <w:bCs/>
          <w:sz w:val="22"/>
          <w:szCs w:val="22"/>
        </w:rPr>
        <w:t xml:space="preserve"> </w:t>
      </w:r>
      <w:r w:rsidR="002D6CB2">
        <w:rPr>
          <w:rFonts w:asciiTheme="minorHAnsi" w:hAnsiTheme="minorHAnsi"/>
          <w:b/>
          <w:bCs/>
          <w:sz w:val="22"/>
          <w:szCs w:val="22"/>
        </w:rPr>
        <w:t>SAS</w:t>
      </w:r>
      <w:r w:rsidRPr="00A84C64">
        <w:rPr>
          <w:rFonts w:asciiTheme="minorHAnsi" w:hAnsiTheme="minorHAnsi"/>
          <w:sz w:val="22"/>
          <w:szCs w:val="22"/>
        </w:rPr>
        <w:t xml:space="preserve"> dont le siège social est </w:t>
      </w:r>
      <w:r w:rsidR="00A20312">
        <w:rPr>
          <w:rFonts w:asciiTheme="minorHAnsi" w:hAnsiTheme="minorHAnsi"/>
          <w:sz w:val="22"/>
          <w:szCs w:val="22"/>
        </w:rPr>
        <w:t>37 Rue du 11 novembre 1918 – 71100 CHALON SURS SAONE</w:t>
      </w:r>
      <w:r w:rsidRPr="00A84C64">
        <w:rPr>
          <w:rFonts w:asciiTheme="minorHAnsi" w:hAnsiTheme="minorHAnsi"/>
          <w:sz w:val="22"/>
          <w:szCs w:val="22"/>
        </w:rPr>
        <w:t xml:space="preserve">, numéro SIRET </w:t>
      </w:r>
      <w:r w:rsidR="00A20312" w:rsidRPr="00A20312">
        <w:rPr>
          <w:rFonts w:asciiTheme="minorHAnsi" w:hAnsiTheme="minorHAnsi"/>
          <w:sz w:val="22"/>
          <w:szCs w:val="22"/>
        </w:rPr>
        <w:t>884</w:t>
      </w:r>
      <w:r w:rsidR="00A20312">
        <w:rPr>
          <w:rFonts w:asciiTheme="minorHAnsi" w:hAnsiTheme="minorHAnsi"/>
          <w:sz w:val="22"/>
          <w:szCs w:val="22"/>
        </w:rPr>
        <w:t> </w:t>
      </w:r>
      <w:r w:rsidR="00A20312" w:rsidRPr="00A20312">
        <w:rPr>
          <w:rFonts w:asciiTheme="minorHAnsi" w:hAnsiTheme="minorHAnsi"/>
          <w:sz w:val="22"/>
          <w:szCs w:val="22"/>
        </w:rPr>
        <w:t>700</w:t>
      </w:r>
      <w:r w:rsidR="00A20312">
        <w:rPr>
          <w:rFonts w:asciiTheme="minorHAnsi" w:hAnsiTheme="minorHAnsi"/>
          <w:sz w:val="22"/>
          <w:szCs w:val="22"/>
        </w:rPr>
        <w:t> </w:t>
      </w:r>
      <w:r w:rsidR="00A20312" w:rsidRPr="00A20312">
        <w:rPr>
          <w:rFonts w:asciiTheme="minorHAnsi" w:hAnsiTheme="minorHAnsi"/>
          <w:sz w:val="22"/>
          <w:szCs w:val="22"/>
        </w:rPr>
        <w:t>758</w:t>
      </w:r>
      <w:r w:rsidR="00A20312">
        <w:rPr>
          <w:rFonts w:asciiTheme="minorHAnsi" w:hAnsiTheme="minorHAnsi"/>
          <w:sz w:val="22"/>
          <w:szCs w:val="22"/>
        </w:rPr>
        <w:t xml:space="preserve"> </w:t>
      </w:r>
      <w:r w:rsidR="00A20312" w:rsidRPr="00A20312">
        <w:rPr>
          <w:rFonts w:asciiTheme="minorHAnsi" w:hAnsiTheme="minorHAnsi"/>
          <w:sz w:val="22"/>
          <w:szCs w:val="22"/>
        </w:rPr>
        <w:t>00011</w:t>
      </w:r>
      <w:r w:rsidR="00A20312">
        <w:rPr>
          <w:rFonts w:asciiTheme="minorHAnsi" w:hAnsiTheme="minorHAnsi"/>
          <w:sz w:val="22"/>
          <w:szCs w:val="22"/>
        </w:rPr>
        <w:t xml:space="preserve"> </w:t>
      </w:r>
      <w:r w:rsidRPr="00A84C64">
        <w:rPr>
          <w:rFonts w:asciiTheme="minorHAnsi" w:hAnsiTheme="minorHAnsi"/>
          <w:sz w:val="22"/>
          <w:szCs w:val="22"/>
        </w:rPr>
        <w:t>prise en la personne de s</w:t>
      </w:r>
      <w:r w:rsidR="002D6CB2">
        <w:rPr>
          <w:rFonts w:asciiTheme="minorHAnsi" w:hAnsiTheme="minorHAnsi"/>
          <w:sz w:val="22"/>
          <w:szCs w:val="22"/>
        </w:rPr>
        <w:t xml:space="preserve">a Présidente </w:t>
      </w:r>
      <w:r w:rsidRPr="00A84C64">
        <w:rPr>
          <w:rFonts w:asciiTheme="minorHAnsi" w:hAnsiTheme="minorHAnsi"/>
          <w:sz w:val="22"/>
          <w:szCs w:val="22"/>
        </w:rPr>
        <w:t>en exercice</w:t>
      </w:r>
      <w:r w:rsidR="002D6CB2">
        <w:rPr>
          <w:rFonts w:asciiTheme="minorHAnsi" w:hAnsiTheme="minorHAnsi"/>
          <w:sz w:val="22"/>
          <w:szCs w:val="22"/>
        </w:rPr>
        <w:t xml:space="preserve"> la SARL 22.1 CONSULTING elle-même représentée par son co-gérant Monsieur Arnaud MALLIA</w:t>
      </w:r>
      <w:r w:rsidRPr="00A84C64">
        <w:rPr>
          <w:rFonts w:asciiTheme="minorHAnsi" w:hAnsiTheme="minorHAnsi"/>
          <w:sz w:val="22"/>
          <w:szCs w:val="22"/>
        </w:rPr>
        <w:t>,</w:t>
      </w:r>
    </w:p>
    <w:p w14:paraId="25D791B6" w14:textId="77777777" w:rsidP="0039377F" w:rsidR="00A84C64" w:rsidRDefault="00A84C64">
      <w:pPr>
        <w:rPr>
          <w:rFonts w:asciiTheme="minorHAnsi" w:hAnsiTheme="minorHAnsi"/>
          <w:i/>
          <w:sz w:val="22"/>
          <w:szCs w:val="22"/>
        </w:rPr>
      </w:pPr>
    </w:p>
    <w:p w14:paraId="1B020D3A" w14:textId="440F9BC4" w:rsidP="0039377F" w:rsidR="0039377F" w:rsidRDefault="0039377F" w:rsidRPr="0039377F">
      <w:pPr>
        <w:rPr>
          <w:rFonts w:asciiTheme="minorHAnsi" w:hAnsiTheme="minorHAnsi"/>
          <w:i/>
          <w:sz w:val="22"/>
          <w:szCs w:val="22"/>
        </w:rPr>
      </w:pPr>
      <w:r w:rsidRPr="0039377F">
        <w:rPr>
          <w:rFonts w:asciiTheme="minorHAnsi" w:hAnsiTheme="minorHAnsi"/>
          <w:i/>
          <w:sz w:val="22"/>
          <w:szCs w:val="22"/>
        </w:rPr>
        <w:t>« </w:t>
      </w:r>
      <w:proofErr w:type="gramStart"/>
      <w:r w:rsidRPr="0039377F">
        <w:rPr>
          <w:rFonts w:asciiTheme="minorHAnsi" w:hAnsiTheme="minorHAnsi"/>
          <w:b/>
          <w:i/>
          <w:sz w:val="22"/>
          <w:szCs w:val="22"/>
        </w:rPr>
        <w:t>la</w:t>
      </w:r>
      <w:proofErr w:type="gramEnd"/>
      <w:r w:rsidRPr="0039377F">
        <w:rPr>
          <w:rFonts w:asciiTheme="minorHAnsi" w:hAnsiTheme="minorHAnsi"/>
          <w:b/>
          <w:i/>
          <w:sz w:val="22"/>
          <w:szCs w:val="22"/>
        </w:rPr>
        <w:t xml:space="preserve"> Société</w:t>
      </w:r>
      <w:r w:rsidRPr="0039377F">
        <w:rPr>
          <w:rFonts w:asciiTheme="minorHAnsi" w:hAnsiTheme="minorHAnsi"/>
          <w:i/>
          <w:sz w:val="22"/>
          <w:szCs w:val="22"/>
        </w:rPr>
        <w:t> »,</w:t>
      </w:r>
    </w:p>
    <w:p w14:paraId="38C22DA8" w14:textId="1F252867" w:rsidP="0039377F" w:rsidR="0039377F" w:rsidRDefault="0039377F">
      <w:pPr>
        <w:rPr>
          <w:rFonts w:asciiTheme="minorHAnsi" w:hAnsiTheme="minorHAnsi"/>
          <w:i/>
          <w:sz w:val="22"/>
          <w:szCs w:val="22"/>
        </w:rPr>
      </w:pPr>
    </w:p>
    <w:p w14:paraId="6F8BB3F5" w14:textId="77777777" w:rsidP="0039377F" w:rsidR="0050363B" w:rsidRDefault="0050363B" w:rsidRPr="0039377F">
      <w:pPr>
        <w:rPr>
          <w:rFonts w:asciiTheme="minorHAnsi" w:hAnsiTheme="minorHAnsi"/>
          <w:i/>
          <w:sz w:val="22"/>
          <w:szCs w:val="22"/>
        </w:rPr>
      </w:pPr>
    </w:p>
    <w:p w14:paraId="0C5E59BB" w14:textId="77777777" w:rsidP="0039377F" w:rsidR="0039377F" w:rsidRDefault="0039377F" w:rsidRPr="0039377F">
      <w:pPr>
        <w:rPr>
          <w:rFonts w:asciiTheme="minorHAnsi" w:hAnsiTheme="minorHAnsi"/>
          <w:b/>
          <w:sz w:val="22"/>
          <w:szCs w:val="22"/>
        </w:rPr>
      </w:pP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i/>
          <w:sz w:val="22"/>
          <w:szCs w:val="22"/>
        </w:rPr>
        <w:tab/>
      </w:r>
      <w:r w:rsidRPr="0039377F">
        <w:rPr>
          <w:rFonts w:asciiTheme="minorHAnsi" w:hAnsiTheme="minorHAnsi"/>
          <w:b/>
          <w:sz w:val="22"/>
          <w:szCs w:val="22"/>
        </w:rPr>
        <w:t>DE PREMIERE PART,</w:t>
      </w:r>
    </w:p>
    <w:p w14:paraId="1AA50A4A" w14:textId="77777777" w:rsidP="0039377F" w:rsidR="0039377F" w:rsidRDefault="0039377F" w:rsidRPr="0039377F">
      <w:pPr>
        <w:rPr>
          <w:rFonts w:asciiTheme="minorHAnsi" w:hAnsiTheme="minorHAnsi"/>
          <w:sz w:val="22"/>
          <w:szCs w:val="22"/>
        </w:rPr>
      </w:pPr>
    </w:p>
    <w:p w14:paraId="48888AEE" w14:textId="103D7B3A" w:rsidP="0039377F" w:rsidR="0039377F" w:rsidRDefault="0039377F">
      <w:pPr>
        <w:rPr>
          <w:rFonts w:asciiTheme="minorHAnsi" w:hAnsiTheme="minorHAnsi"/>
          <w:sz w:val="22"/>
          <w:szCs w:val="22"/>
        </w:rPr>
      </w:pPr>
    </w:p>
    <w:p w14:paraId="21AD11AD" w14:textId="77777777" w:rsidP="0039377F" w:rsidR="0050363B" w:rsidRDefault="0050363B" w:rsidRPr="0039377F">
      <w:pPr>
        <w:rPr>
          <w:rFonts w:asciiTheme="minorHAnsi" w:hAnsiTheme="minorHAnsi"/>
          <w:sz w:val="22"/>
          <w:szCs w:val="22"/>
        </w:rPr>
      </w:pPr>
    </w:p>
    <w:p w14:paraId="3946A254" w14:textId="77777777" w:rsidP="0039377F" w:rsidR="0039377F" w:rsidRDefault="0039377F" w:rsidRPr="0039377F">
      <w:pPr>
        <w:rPr>
          <w:rFonts w:asciiTheme="minorHAnsi" w:hAnsiTheme="minorHAnsi"/>
          <w:sz w:val="22"/>
          <w:szCs w:val="22"/>
        </w:rPr>
      </w:pPr>
    </w:p>
    <w:p w14:paraId="65CE507F" w14:textId="77777777" w:rsidP="0039377F" w:rsidR="0039377F" w:rsidRDefault="0039377F" w:rsidRPr="0039377F">
      <w:pPr>
        <w:rPr>
          <w:rFonts w:asciiTheme="minorHAnsi" w:hAnsiTheme="minorHAnsi"/>
          <w:b/>
          <w:sz w:val="22"/>
          <w:szCs w:val="22"/>
          <w:u w:val="single"/>
        </w:rPr>
      </w:pPr>
      <w:r w:rsidRPr="0039377F">
        <w:rPr>
          <w:rFonts w:asciiTheme="minorHAnsi" w:hAnsiTheme="minorHAnsi"/>
          <w:b/>
          <w:sz w:val="22"/>
          <w:szCs w:val="22"/>
          <w:u w:val="single"/>
        </w:rPr>
        <w:t>ET :</w:t>
      </w:r>
    </w:p>
    <w:p w14:paraId="36F30C20" w14:textId="77777777" w:rsidP="0039377F" w:rsidR="0039377F" w:rsidRDefault="0039377F" w:rsidRPr="0039377F">
      <w:pPr>
        <w:rPr>
          <w:rFonts w:asciiTheme="minorHAnsi" w:hAnsiTheme="minorHAnsi"/>
          <w:sz w:val="22"/>
          <w:szCs w:val="22"/>
        </w:rPr>
      </w:pPr>
    </w:p>
    <w:p w14:paraId="2525085C" w14:textId="77777777" w:rsidP="0039377F" w:rsidR="0039377F" w:rsidRDefault="0039377F" w:rsidRPr="0039377F">
      <w:pPr>
        <w:spacing w:line="240" w:lineRule="auto"/>
        <w:rPr>
          <w:rFonts w:asciiTheme="minorHAnsi" w:hAnsiTheme="minorHAnsi"/>
          <w:b/>
          <w:color w:val="000000"/>
          <w:sz w:val="22"/>
          <w:szCs w:val="24"/>
        </w:rPr>
      </w:pPr>
    </w:p>
    <w:p w14:paraId="79BAD557" w14:textId="146380BB" w:rsidP="003022F3" w:rsidR="003022F3" w:rsidRDefault="003022F3" w:rsidRPr="007C6058">
      <w:pPr>
        <w:rPr>
          <w:rFonts w:asciiTheme="minorHAnsi" w:hAnsiTheme="minorHAnsi"/>
          <w:sz w:val="22"/>
          <w:szCs w:val="22"/>
        </w:rPr>
      </w:pPr>
      <w:r w:rsidRPr="007C6058">
        <w:rPr>
          <w:rFonts w:asciiTheme="minorHAnsi" w:hAnsiTheme="minorHAnsi"/>
          <w:b/>
          <w:sz w:val="22"/>
          <w:szCs w:val="22"/>
        </w:rPr>
        <w:t xml:space="preserve">Les salariés de la Société </w:t>
      </w:r>
      <w:r w:rsidR="00A20312">
        <w:rPr>
          <w:rFonts w:asciiTheme="minorHAnsi" w:hAnsiTheme="minorHAnsi"/>
          <w:b/>
          <w:sz w:val="22"/>
          <w:szCs w:val="22"/>
        </w:rPr>
        <w:t>JULIA</w:t>
      </w:r>
      <w:r w:rsidRPr="0092036E">
        <w:rPr>
          <w:rFonts w:asciiTheme="minorHAnsi" w:hAnsiTheme="minorHAnsi"/>
          <w:sz w:val="22"/>
          <w:szCs w:val="22"/>
        </w:rPr>
        <w:t>,</w:t>
      </w:r>
      <w:r w:rsidRPr="007C6058">
        <w:rPr>
          <w:rFonts w:asciiTheme="minorHAnsi" w:hAnsiTheme="minorHAnsi"/>
          <w:b/>
          <w:sz w:val="22"/>
          <w:szCs w:val="22"/>
        </w:rPr>
        <w:t xml:space="preserve"> </w:t>
      </w:r>
      <w:r w:rsidRPr="007C6058">
        <w:rPr>
          <w:rFonts w:asciiTheme="minorHAnsi" w:hAnsiTheme="minorHAnsi"/>
          <w:sz w:val="22"/>
          <w:szCs w:val="22"/>
        </w:rPr>
        <w:t>qui ont approuvé le présent accord à la majorité des deux tiers du personnel conformément aux dispositions des articles L 2232-21 à L 2232-23</w:t>
      </w:r>
      <w:r>
        <w:rPr>
          <w:rFonts w:asciiTheme="minorHAnsi" w:hAnsiTheme="minorHAnsi"/>
          <w:sz w:val="22"/>
          <w:szCs w:val="22"/>
        </w:rPr>
        <w:t xml:space="preserve"> du Code du t</w:t>
      </w:r>
      <w:r w:rsidRPr="007C6058">
        <w:rPr>
          <w:rFonts w:asciiTheme="minorHAnsi" w:hAnsiTheme="minorHAnsi"/>
          <w:sz w:val="22"/>
          <w:szCs w:val="22"/>
        </w:rPr>
        <w:t>ravail.</w:t>
      </w:r>
    </w:p>
    <w:p w14:paraId="0F9766D7" w14:textId="77777777" w:rsidP="003022F3" w:rsidR="003022F3" w:rsidRDefault="003022F3" w:rsidRPr="007C6058">
      <w:pPr>
        <w:rPr>
          <w:rFonts w:asciiTheme="minorHAnsi" w:hAnsiTheme="minorHAnsi"/>
          <w:sz w:val="22"/>
          <w:szCs w:val="22"/>
        </w:rPr>
      </w:pPr>
    </w:p>
    <w:p w14:paraId="3E50FFE0" w14:textId="77777777" w:rsidP="003022F3" w:rsidR="003022F3" w:rsidRDefault="003022F3" w:rsidRPr="007C6058">
      <w:pPr>
        <w:rPr>
          <w:rFonts w:asciiTheme="minorHAnsi" w:hAnsiTheme="minorHAnsi"/>
          <w:sz w:val="22"/>
          <w:szCs w:val="22"/>
        </w:rPr>
      </w:pPr>
      <w:r w:rsidRPr="007C6058">
        <w:rPr>
          <w:rFonts w:asciiTheme="minorHAnsi" w:hAnsiTheme="minorHAnsi"/>
          <w:sz w:val="22"/>
          <w:szCs w:val="22"/>
        </w:rPr>
        <w:t>Une copie du procès-verbal de la consultation du personnel de la S</w:t>
      </w:r>
      <w:r>
        <w:rPr>
          <w:rFonts w:asciiTheme="minorHAnsi" w:hAnsiTheme="minorHAnsi"/>
          <w:sz w:val="22"/>
          <w:szCs w:val="22"/>
        </w:rPr>
        <w:t xml:space="preserve">ociété </w:t>
      </w:r>
      <w:r w:rsidRPr="007C6058">
        <w:rPr>
          <w:rFonts w:asciiTheme="minorHAnsi" w:hAnsiTheme="minorHAnsi"/>
          <w:sz w:val="22"/>
          <w:szCs w:val="22"/>
        </w:rPr>
        <w:t>est annexée au présent accord.</w:t>
      </w:r>
    </w:p>
    <w:p w14:paraId="20CBD886" w14:textId="77777777" w:rsidP="0039377F" w:rsidR="0050363B" w:rsidRDefault="0050363B">
      <w:pPr>
        <w:rPr>
          <w:rFonts w:asciiTheme="minorHAnsi" w:hAnsiTheme="minorHAnsi"/>
          <w:sz w:val="22"/>
          <w:szCs w:val="22"/>
        </w:rPr>
      </w:pPr>
    </w:p>
    <w:p w14:paraId="49C11B34" w14:textId="77777777" w:rsidP="0039377F" w:rsidR="0050363B" w:rsidRDefault="0050363B">
      <w:pPr>
        <w:rPr>
          <w:rFonts w:asciiTheme="minorHAnsi" w:hAnsiTheme="minorHAnsi"/>
          <w:sz w:val="22"/>
          <w:szCs w:val="22"/>
        </w:rPr>
      </w:pPr>
    </w:p>
    <w:p w14:paraId="2853BFA4" w14:textId="7AC0992C" w:rsidP="0039377F" w:rsidR="00E7106B" w:rsidRDefault="0039377F" w:rsidRPr="007C6058">
      <w:pPr>
        <w:rPr>
          <w:rFonts w:asciiTheme="minorHAnsi" w:hAnsiTheme="minorHAnsi"/>
          <w:sz w:val="22"/>
          <w:szCs w:val="22"/>
        </w:rPr>
      </w:pP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sz w:val="22"/>
          <w:szCs w:val="22"/>
        </w:rPr>
        <w:tab/>
      </w:r>
      <w:r w:rsidRPr="0039377F">
        <w:rPr>
          <w:rFonts w:asciiTheme="minorHAnsi" w:hAnsiTheme="minorHAnsi"/>
          <w:b/>
          <w:sz w:val="22"/>
          <w:szCs w:val="22"/>
        </w:rPr>
        <w:t>DE SECONDE PART</w:t>
      </w:r>
    </w:p>
    <w:p w14:paraId="2FEBCAF3" w14:textId="77777777" w:rsidP="00EC1C20" w:rsidR="00EC1C20" w:rsidRDefault="00EC1C20" w:rsidRPr="007C6058">
      <w:pPr>
        <w:rPr>
          <w:rFonts w:asciiTheme="minorHAnsi" w:hAnsiTheme="minorHAnsi"/>
          <w:b/>
          <w:sz w:val="22"/>
          <w:szCs w:val="22"/>
        </w:rPr>
      </w:pPr>
    </w:p>
    <w:p w14:paraId="03D593FD" w14:textId="77777777" w:rsidP="00BE4F9F" w:rsidR="007D6723" w:rsidRDefault="007D6723" w:rsidRPr="00BE4F9F">
      <w:pPr>
        <w:spacing w:line="240" w:lineRule="auto"/>
        <w:jc w:val="left"/>
        <w:rPr>
          <w:rFonts w:asciiTheme="minorHAnsi" w:hAnsiTheme="minorHAnsi"/>
          <w:b/>
          <w:sz w:val="22"/>
          <w:szCs w:val="22"/>
        </w:rPr>
      </w:pPr>
      <w:r>
        <w:rPr>
          <w:rFonts w:asciiTheme="minorHAnsi" w:hAnsiTheme="minorHAnsi"/>
          <w:b/>
          <w:sz w:val="22"/>
          <w:szCs w:val="22"/>
        </w:rPr>
        <w:br w:type="page"/>
      </w:r>
    </w:p>
    <w:bookmarkStart w:displacedByCustomXml="next" w:id="0" w:name="_Toc41494116"/>
    <w:sdt>
      <w:sdtPr>
        <w:rPr>
          <w:rFonts w:ascii="Times New Roman" w:cs="Times New Roman" w:eastAsia="Times New Roman" w:hAnsi="Times New Roman"/>
          <w:b w:val="0"/>
          <w:bCs w:val="0"/>
          <w:color w:val="auto"/>
          <w:sz w:val="24"/>
          <w:szCs w:val="20"/>
        </w:rPr>
        <w:id w:val="1797712186"/>
        <w:docPartObj>
          <w:docPartGallery w:val="Table of Contents"/>
          <w:docPartUnique/>
        </w:docPartObj>
      </w:sdtPr>
      <w:sdtEndPr/>
      <w:sdtContent>
        <w:p w14:paraId="339AFDDE" w14:textId="77777777" w:rsidP="009946B3" w:rsidR="00160E48" w:rsidRDefault="00160E48" w:rsidRPr="00C34B80">
          <w:pPr>
            <w:pStyle w:val="En-ttedetabledesmatires"/>
            <w:rPr>
              <w:rFonts w:asciiTheme="minorHAnsi" w:cstheme="minorHAnsi" w:hAnsiTheme="minorHAnsi"/>
              <w:color w:themeColor="text1" w:val="000000"/>
              <w:sz w:val="22"/>
              <w:szCs w:val="22"/>
            </w:rPr>
          </w:pPr>
          <w:r w:rsidRPr="00C34B80">
            <w:rPr>
              <w:rFonts w:asciiTheme="minorHAnsi" w:cstheme="minorHAnsi" w:hAnsiTheme="minorHAnsi"/>
              <w:color w:themeColor="text1" w:val="000000"/>
              <w:sz w:val="22"/>
              <w:szCs w:val="22"/>
            </w:rPr>
            <w:t>Contenu</w:t>
          </w:r>
        </w:p>
        <w:p w14:paraId="5DF424DE" w14:textId="193BE60E" w:rsidR="008237CF" w:rsidRDefault="00160E48" w:rsidRPr="00C34B80">
          <w:pPr>
            <w:pStyle w:val="TM1"/>
            <w:tabs>
              <w:tab w:leader="dot" w:pos="8637" w:val="right"/>
            </w:tabs>
            <w:rPr>
              <w:rFonts w:asciiTheme="minorHAnsi" w:cstheme="minorHAnsi" w:eastAsiaTheme="minorEastAsia" w:hAnsiTheme="minorHAnsi"/>
              <w:b/>
              <w:bCs/>
              <w:noProof/>
              <w:sz w:val="22"/>
              <w:szCs w:val="22"/>
              <w:lang w:eastAsia="ja-JP"/>
            </w:rPr>
          </w:pPr>
          <w:r w:rsidRPr="00C34B80">
            <w:rPr>
              <w:rFonts w:asciiTheme="minorHAnsi" w:cstheme="minorHAnsi" w:hAnsiTheme="minorHAnsi"/>
              <w:b/>
              <w:bCs/>
              <w:color w:themeColor="text1" w:val="000000"/>
              <w:sz w:val="22"/>
              <w:szCs w:val="22"/>
            </w:rPr>
            <w:fldChar w:fldCharType="begin"/>
          </w:r>
          <w:r w:rsidRPr="00C34B80">
            <w:rPr>
              <w:rFonts w:asciiTheme="minorHAnsi" w:cstheme="minorHAnsi" w:hAnsiTheme="minorHAnsi"/>
              <w:b/>
              <w:bCs/>
              <w:color w:themeColor="text1" w:val="000000"/>
              <w:sz w:val="22"/>
              <w:szCs w:val="22"/>
            </w:rPr>
            <w:instrText xml:space="preserve"> TOC \o "1-3" \h \z \u </w:instrText>
          </w:r>
          <w:r w:rsidRPr="00C34B80">
            <w:rPr>
              <w:rFonts w:asciiTheme="minorHAnsi" w:cstheme="minorHAnsi" w:hAnsiTheme="minorHAnsi"/>
              <w:b/>
              <w:bCs/>
              <w:color w:themeColor="text1" w:val="000000"/>
              <w:sz w:val="22"/>
              <w:szCs w:val="22"/>
            </w:rPr>
            <w:fldChar w:fldCharType="separate"/>
          </w:r>
          <w:hyperlink w:anchor="_Toc83126376" w:history="1">
            <w:r w:rsidR="008237CF" w:rsidRPr="00C34B80">
              <w:rPr>
                <w:rStyle w:val="Lienhypertexte"/>
                <w:rFonts w:asciiTheme="minorHAnsi" w:cstheme="minorHAnsi" w:hAnsiTheme="minorHAnsi"/>
                <w:b/>
                <w:bCs/>
                <w:noProof/>
                <w:sz w:val="22"/>
                <w:szCs w:val="22"/>
              </w:rPr>
              <w:t>PREAMBULE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_Toc83126376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3</w:t>
            </w:r>
            <w:r w:rsidR="008237CF" w:rsidRPr="00C34B80">
              <w:rPr>
                <w:rFonts w:asciiTheme="minorHAnsi" w:cstheme="minorHAnsi" w:hAnsiTheme="minorHAnsi"/>
                <w:b/>
                <w:bCs/>
                <w:noProof/>
                <w:webHidden/>
                <w:sz w:val="22"/>
                <w:szCs w:val="22"/>
              </w:rPr>
              <w:fldChar w:fldCharType="end"/>
            </w:r>
          </w:hyperlink>
        </w:p>
        <w:p w14:paraId="7A374391" w14:textId="0AA6D783"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77" w:history="1">
            <w:r w:rsidR="008237CF" w:rsidRPr="00C34B80">
              <w:rPr>
                <w:rStyle w:val="Lienhypertexte"/>
                <w:rFonts w:asciiTheme="minorHAnsi" w:cstheme="minorHAnsi" w:hAnsiTheme="minorHAnsi"/>
                <w:b/>
                <w:bCs/>
                <w:noProof/>
                <w:sz w:val="22"/>
                <w:szCs w:val="22"/>
              </w:rPr>
              <w:t>ARTICLE I – CHAMP D’APPLICATION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_Toc83126377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3</w:t>
            </w:r>
            <w:r w:rsidR="008237CF" w:rsidRPr="00C34B80">
              <w:rPr>
                <w:rFonts w:asciiTheme="minorHAnsi" w:cstheme="minorHAnsi" w:hAnsiTheme="minorHAnsi"/>
                <w:b/>
                <w:bCs/>
                <w:noProof/>
                <w:webHidden/>
                <w:sz w:val="22"/>
                <w:szCs w:val="22"/>
              </w:rPr>
              <w:fldChar w:fldCharType="end"/>
            </w:r>
          </w:hyperlink>
        </w:p>
        <w:p w14:paraId="35281999" w14:textId="387607B3"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78" w:history="1">
            <w:r w:rsidR="008237CF" w:rsidRPr="00C34B80">
              <w:rPr>
                <w:rStyle w:val="Lienhypertexte"/>
                <w:rFonts w:asciiTheme="minorHAnsi" w:cstheme="minorHAnsi" w:hAnsiTheme="minorHAnsi"/>
                <w:b/>
                <w:bCs/>
                <w:noProof/>
                <w:sz w:val="22"/>
                <w:szCs w:val="22"/>
              </w:rPr>
              <w:t>ARTICLE II – DEFINITION DU TEMPS DE TRAVAIL EFFECTIF ET DES HEURES SUPPLEMENTAIRES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_Toc83126378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3</w:t>
            </w:r>
            <w:r w:rsidR="008237CF" w:rsidRPr="00C34B80">
              <w:rPr>
                <w:rFonts w:asciiTheme="minorHAnsi" w:cstheme="minorHAnsi" w:hAnsiTheme="minorHAnsi"/>
                <w:b/>
                <w:bCs/>
                <w:noProof/>
                <w:webHidden/>
                <w:sz w:val="22"/>
                <w:szCs w:val="22"/>
              </w:rPr>
              <w:fldChar w:fldCharType="end"/>
            </w:r>
          </w:hyperlink>
        </w:p>
        <w:p w14:paraId="5E6AC93D" w14:textId="08EE1FC0"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79" w:history="1">
            <w:r w:rsidR="008237CF" w:rsidRPr="00C34B80">
              <w:rPr>
                <w:rStyle w:val="Lienhypertexte"/>
                <w:rFonts w:asciiTheme="minorHAnsi" w:cstheme="minorHAnsi" w:hAnsiTheme="minorHAnsi"/>
                <w:b/>
                <w:bCs/>
                <w:noProof/>
                <w:sz w:val="22"/>
                <w:szCs w:val="22"/>
              </w:rPr>
              <w:t>2.1 – Temps de travail effectif</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_Toc83126379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3</w:t>
            </w:r>
            <w:r w:rsidR="008237CF" w:rsidRPr="00C34B80">
              <w:rPr>
                <w:rFonts w:asciiTheme="minorHAnsi" w:cstheme="minorHAnsi" w:hAnsiTheme="minorHAnsi"/>
                <w:b/>
                <w:bCs/>
                <w:noProof/>
                <w:webHidden/>
                <w:sz w:val="22"/>
                <w:szCs w:val="22"/>
              </w:rPr>
              <w:fldChar w:fldCharType="end"/>
            </w:r>
          </w:hyperlink>
        </w:p>
        <w:p w14:paraId="41B70E04" w14:textId="15234A25"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0" w:history="1">
            <w:r w:rsidR="008237CF" w:rsidRPr="00C34B80">
              <w:rPr>
                <w:rStyle w:val="Lienhypertexte"/>
                <w:rFonts w:asciiTheme="minorHAnsi" w:cstheme="minorHAnsi" w:hAnsiTheme="minorHAnsi"/>
                <w:b/>
                <w:bCs/>
                <w:noProof/>
                <w:sz w:val="22"/>
                <w:szCs w:val="22"/>
              </w:rPr>
              <w:t>2.2 – Heures supplémentaires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_Toc83126380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C34B80">
              <w:rPr>
                <w:rFonts w:asciiTheme="minorHAnsi" w:cstheme="minorHAnsi" w:hAnsiTheme="minorHAnsi"/>
                <w:b/>
                <w:bCs/>
                <w:noProof/>
                <w:webHidden/>
                <w:sz w:val="22"/>
                <w:szCs w:val="22"/>
              </w:rPr>
              <w:fldChar w:fldCharType="end"/>
            </w:r>
          </w:hyperlink>
        </w:p>
        <w:p w14:paraId="26A175AA" w14:textId="05BCE21F"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1" w:history="1">
            <w:r w:rsidR="008237CF" w:rsidRPr="00C34B80">
              <w:rPr>
                <w:rStyle w:val="Lienhypertexte"/>
                <w:rFonts w:asciiTheme="minorHAnsi" w:cstheme="minorHAnsi" w:hAnsiTheme="minorHAnsi"/>
                <w:b/>
                <w:bCs/>
                <w:noProof/>
                <w:sz w:val="22"/>
                <w:szCs w:val="22"/>
              </w:rPr>
              <w:t>2.2.1 – Définition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_Toc83126381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C34B80">
              <w:rPr>
                <w:rFonts w:asciiTheme="minorHAnsi" w:cstheme="minorHAnsi" w:hAnsiTheme="minorHAnsi"/>
                <w:b/>
                <w:bCs/>
                <w:noProof/>
                <w:webHidden/>
                <w:sz w:val="22"/>
                <w:szCs w:val="22"/>
              </w:rPr>
              <w:fldChar w:fldCharType="end"/>
            </w:r>
          </w:hyperlink>
        </w:p>
        <w:p w14:paraId="1B2BB5CE" w14:textId="13B0C53A"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2" w:history="1">
            <w:r w:rsidR="008237CF" w:rsidRPr="00C34B80">
              <w:rPr>
                <w:rStyle w:val="Lienhypertexte"/>
                <w:rFonts w:asciiTheme="minorHAnsi" w:cstheme="minorHAnsi" w:hAnsiTheme="minorHAnsi"/>
                <w:b/>
                <w:bCs/>
                <w:noProof/>
                <w:sz w:val="22"/>
                <w:szCs w:val="22"/>
              </w:rPr>
              <w:t>2.2.2 – Contingent annuel</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_Toc83126382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C34B80">
              <w:rPr>
                <w:rFonts w:asciiTheme="minorHAnsi" w:cstheme="minorHAnsi" w:hAnsiTheme="minorHAnsi"/>
                <w:b/>
                <w:bCs/>
                <w:noProof/>
                <w:webHidden/>
                <w:sz w:val="22"/>
                <w:szCs w:val="22"/>
              </w:rPr>
              <w:fldChar w:fldCharType="end"/>
            </w:r>
          </w:hyperlink>
        </w:p>
        <w:p w14:paraId="76EA5867" w14:textId="10FDAD68"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3" w:history="1">
            <w:r w:rsidR="008237CF" w:rsidRPr="007B3291">
              <w:rPr>
                <w:rStyle w:val="Lienhypertexte"/>
                <w:rFonts w:asciiTheme="minorHAnsi" w:cstheme="minorHAnsi" w:hAnsiTheme="minorHAnsi"/>
                <w:b/>
                <w:bCs/>
                <w:noProof/>
                <w:sz w:val="22"/>
                <w:szCs w:val="22"/>
              </w:rPr>
              <w:t>2.3 – Majoration des heures supplémentaires</w:t>
            </w:r>
            <w:r w:rsidR="008237CF" w:rsidRPr="007B3291">
              <w:rPr>
                <w:rFonts w:asciiTheme="minorHAnsi" w:cstheme="minorHAnsi" w:hAnsiTheme="minorHAnsi"/>
                <w:b/>
                <w:bCs/>
                <w:noProof/>
                <w:webHidden/>
                <w:sz w:val="22"/>
                <w:szCs w:val="22"/>
              </w:rPr>
              <w:tab/>
            </w:r>
            <w:r w:rsidR="008237CF" w:rsidRPr="007B3291">
              <w:rPr>
                <w:rFonts w:asciiTheme="minorHAnsi" w:cstheme="minorHAnsi" w:hAnsiTheme="minorHAnsi"/>
                <w:b/>
                <w:bCs/>
                <w:noProof/>
                <w:webHidden/>
                <w:sz w:val="22"/>
                <w:szCs w:val="22"/>
              </w:rPr>
              <w:fldChar w:fldCharType="begin"/>
            </w:r>
            <w:r w:rsidR="008237CF" w:rsidRPr="007B3291">
              <w:rPr>
                <w:rFonts w:asciiTheme="minorHAnsi" w:cstheme="minorHAnsi" w:hAnsiTheme="minorHAnsi"/>
                <w:b/>
                <w:bCs/>
                <w:noProof/>
                <w:webHidden/>
                <w:sz w:val="22"/>
                <w:szCs w:val="22"/>
              </w:rPr>
              <w:instrText xml:space="preserve"> PAGEREF _Toc83126383 \h </w:instrText>
            </w:r>
            <w:r w:rsidR="008237CF" w:rsidRPr="007B3291">
              <w:rPr>
                <w:rFonts w:asciiTheme="minorHAnsi" w:cstheme="minorHAnsi" w:hAnsiTheme="minorHAnsi"/>
                <w:b/>
                <w:bCs/>
                <w:noProof/>
                <w:webHidden/>
                <w:sz w:val="22"/>
                <w:szCs w:val="22"/>
              </w:rPr>
            </w:r>
            <w:r w:rsidR="008237CF" w:rsidRPr="007B3291">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7B3291">
              <w:rPr>
                <w:rFonts w:asciiTheme="minorHAnsi" w:cstheme="minorHAnsi" w:hAnsiTheme="minorHAnsi"/>
                <w:b/>
                <w:bCs/>
                <w:noProof/>
                <w:webHidden/>
                <w:sz w:val="22"/>
                <w:szCs w:val="22"/>
              </w:rPr>
              <w:fldChar w:fldCharType="end"/>
            </w:r>
          </w:hyperlink>
        </w:p>
        <w:p w14:paraId="174E6CF1" w14:textId="596C9768"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4" w:history="1">
            <w:r w:rsidR="008237CF" w:rsidRPr="00C34B80">
              <w:rPr>
                <w:rStyle w:val="Lienhypertexte"/>
                <w:rFonts w:asciiTheme="minorHAnsi" w:cstheme="minorHAnsi" w:hAnsiTheme="minorHAnsi"/>
                <w:b/>
                <w:bCs/>
                <w:noProof/>
                <w:sz w:val="22"/>
                <w:szCs w:val="22"/>
              </w:rPr>
              <w:t>ARTICLE III – CONVENTIONS DE FORFAIT EN JOURS SUR L’ANNEE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_Toc83126384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C34B80">
              <w:rPr>
                <w:rFonts w:asciiTheme="minorHAnsi" w:cstheme="minorHAnsi" w:hAnsiTheme="minorHAnsi"/>
                <w:b/>
                <w:bCs/>
                <w:noProof/>
                <w:webHidden/>
                <w:sz w:val="22"/>
                <w:szCs w:val="22"/>
              </w:rPr>
              <w:fldChar w:fldCharType="end"/>
            </w:r>
          </w:hyperlink>
        </w:p>
        <w:p w14:paraId="36B62767" w14:textId="3A346A77"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5" w:history="1">
            <w:r w:rsidR="008237CF" w:rsidRPr="00C34B80">
              <w:rPr>
                <w:rStyle w:val="Lienhypertexte"/>
                <w:rFonts w:asciiTheme="minorHAnsi" w:cstheme="minorHAnsi" w:hAnsiTheme="minorHAnsi"/>
                <w:b/>
                <w:bCs/>
                <w:noProof/>
                <w:sz w:val="22"/>
                <w:szCs w:val="22"/>
              </w:rPr>
              <w:t>3.1 – Salariés concernés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_Toc83126385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4</w:t>
            </w:r>
            <w:r w:rsidR="008237CF" w:rsidRPr="00C34B80">
              <w:rPr>
                <w:rFonts w:asciiTheme="minorHAnsi" w:cstheme="minorHAnsi" w:hAnsiTheme="minorHAnsi"/>
                <w:b/>
                <w:bCs/>
                <w:noProof/>
                <w:webHidden/>
                <w:sz w:val="22"/>
                <w:szCs w:val="22"/>
              </w:rPr>
              <w:fldChar w:fldCharType="end"/>
            </w:r>
          </w:hyperlink>
        </w:p>
        <w:p w14:paraId="051269B2" w14:textId="7E2B161F"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6" w:history="1">
            <w:r w:rsidR="008237CF" w:rsidRPr="00C34B80">
              <w:rPr>
                <w:rStyle w:val="Lienhypertexte"/>
                <w:rFonts w:asciiTheme="minorHAnsi" w:cstheme="minorHAnsi" w:hAnsiTheme="minorHAnsi"/>
                <w:b/>
                <w:bCs/>
                <w:noProof/>
                <w:sz w:val="22"/>
                <w:szCs w:val="22"/>
              </w:rPr>
              <w:t>3.2 – Durée du forfait annuel en jours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_Toc83126386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5</w:t>
            </w:r>
            <w:r w:rsidR="008237CF" w:rsidRPr="00C34B80">
              <w:rPr>
                <w:rFonts w:asciiTheme="minorHAnsi" w:cstheme="minorHAnsi" w:hAnsiTheme="minorHAnsi"/>
                <w:b/>
                <w:bCs/>
                <w:noProof/>
                <w:webHidden/>
                <w:sz w:val="22"/>
                <w:szCs w:val="22"/>
              </w:rPr>
              <w:fldChar w:fldCharType="end"/>
            </w:r>
          </w:hyperlink>
        </w:p>
        <w:p w14:paraId="2E6D8BE2" w14:textId="587F5952"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7" w:history="1">
            <w:r w:rsidR="008237CF" w:rsidRPr="00C34B80">
              <w:rPr>
                <w:rStyle w:val="Lienhypertexte"/>
                <w:rFonts w:asciiTheme="minorHAnsi" w:cstheme="minorHAnsi" w:hAnsiTheme="minorHAnsi"/>
                <w:b/>
                <w:bCs/>
                <w:noProof/>
                <w:sz w:val="22"/>
                <w:szCs w:val="22"/>
              </w:rPr>
              <w:t>3.2.1 – Nombre de jours travaillés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_Toc83126387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5</w:t>
            </w:r>
            <w:r w:rsidR="008237CF" w:rsidRPr="00C34B80">
              <w:rPr>
                <w:rFonts w:asciiTheme="minorHAnsi" w:cstheme="minorHAnsi" w:hAnsiTheme="minorHAnsi"/>
                <w:b/>
                <w:bCs/>
                <w:noProof/>
                <w:webHidden/>
                <w:sz w:val="22"/>
                <w:szCs w:val="22"/>
              </w:rPr>
              <w:fldChar w:fldCharType="end"/>
            </w:r>
          </w:hyperlink>
        </w:p>
        <w:p w14:paraId="3B9C3C1C" w14:textId="17E8161E"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8" w:history="1">
            <w:r w:rsidR="008237CF" w:rsidRPr="00C34B80">
              <w:rPr>
                <w:rStyle w:val="Lienhypertexte"/>
                <w:rFonts w:asciiTheme="minorHAnsi" w:cstheme="minorHAnsi" w:hAnsiTheme="minorHAnsi"/>
                <w:b/>
                <w:bCs/>
                <w:noProof/>
                <w:sz w:val="22"/>
                <w:szCs w:val="22"/>
              </w:rPr>
              <w:t>3.2.2 – Détermination du nombre de jours travaillés en cas d’absence et/ou d’entrée en cours d’année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_Toc83126388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6</w:t>
            </w:r>
            <w:r w:rsidR="008237CF" w:rsidRPr="00C34B80">
              <w:rPr>
                <w:rFonts w:asciiTheme="minorHAnsi" w:cstheme="minorHAnsi" w:hAnsiTheme="minorHAnsi"/>
                <w:b/>
                <w:bCs/>
                <w:noProof/>
                <w:webHidden/>
                <w:sz w:val="22"/>
                <w:szCs w:val="22"/>
              </w:rPr>
              <w:fldChar w:fldCharType="end"/>
            </w:r>
          </w:hyperlink>
        </w:p>
        <w:p w14:paraId="73BAE44C" w14:textId="072EEE2D"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89" w:history="1">
            <w:r w:rsidR="008237CF" w:rsidRPr="00C34B80">
              <w:rPr>
                <w:rStyle w:val="Lienhypertexte"/>
                <w:rFonts w:asciiTheme="minorHAnsi" w:cstheme="minorHAnsi" w:hAnsiTheme="minorHAnsi"/>
                <w:b/>
                <w:bCs/>
                <w:noProof/>
                <w:sz w:val="22"/>
                <w:szCs w:val="22"/>
              </w:rPr>
              <w:t>3.2.3. Rémunération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_Toc83126389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6</w:t>
            </w:r>
            <w:r w:rsidR="008237CF" w:rsidRPr="00C34B80">
              <w:rPr>
                <w:rFonts w:asciiTheme="minorHAnsi" w:cstheme="minorHAnsi" w:hAnsiTheme="minorHAnsi"/>
                <w:b/>
                <w:bCs/>
                <w:noProof/>
                <w:webHidden/>
                <w:sz w:val="22"/>
                <w:szCs w:val="22"/>
              </w:rPr>
              <w:fldChar w:fldCharType="end"/>
            </w:r>
          </w:hyperlink>
        </w:p>
        <w:p w14:paraId="63D5278D" w14:textId="31E4608E"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0" w:history="1">
            <w:r w:rsidR="008237CF" w:rsidRPr="00C34B80">
              <w:rPr>
                <w:rStyle w:val="Lienhypertexte"/>
                <w:rFonts w:asciiTheme="minorHAnsi" w:cstheme="minorHAnsi" w:hAnsiTheme="minorHAnsi"/>
                <w:b/>
                <w:bCs/>
                <w:noProof/>
                <w:sz w:val="22"/>
                <w:szCs w:val="22"/>
              </w:rPr>
              <w:t>3.2.4 – Renonciation à des jours de repos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_Toc83126390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8</w:t>
            </w:r>
            <w:r w:rsidR="008237CF" w:rsidRPr="00C34B80">
              <w:rPr>
                <w:rFonts w:asciiTheme="minorHAnsi" w:cstheme="minorHAnsi" w:hAnsiTheme="minorHAnsi"/>
                <w:b/>
                <w:bCs/>
                <w:noProof/>
                <w:webHidden/>
                <w:sz w:val="22"/>
                <w:szCs w:val="22"/>
              </w:rPr>
              <w:fldChar w:fldCharType="end"/>
            </w:r>
          </w:hyperlink>
        </w:p>
        <w:p w14:paraId="035B3474" w14:textId="6D2B74B1"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1" w:history="1">
            <w:r w:rsidR="008237CF" w:rsidRPr="00C34B80">
              <w:rPr>
                <w:rStyle w:val="Lienhypertexte"/>
                <w:rFonts w:asciiTheme="minorHAnsi" w:cstheme="minorHAnsi" w:hAnsiTheme="minorHAnsi"/>
                <w:b/>
                <w:bCs/>
                <w:noProof/>
                <w:sz w:val="22"/>
                <w:szCs w:val="22"/>
              </w:rPr>
              <w:t>3.3 – Régime juridique du forfait annuel en jours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_Toc83126391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8</w:t>
            </w:r>
            <w:r w:rsidR="008237CF" w:rsidRPr="00C34B80">
              <w:rPr>
                <w:rFonts w:asciiTheme="minorHAnsi" w:cstheme="minorHAnsi" w:hAnsiTheme="minorHAnsi"/>
                <w:b/>
                <w:bCs/>
                <w:noProof/>
                <w:webHidden/>
                <w:sz w:val="22"/>
                <w:szCs w:val="22"/>
              </w:rPr>
              <w:fldChar w:fldCharType="end"/>
            </w:r>
          </w:hyperlink>
        </w:p>
        <w:p w14:paraId="5CF7ECA7" w14:textId="2C02A121"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2" w:history="1">
            <w:r w:rsidR="008237CF" w:rsidRPr="00C34B80">
              <w:rPr>
                <w:rStyle w:val="Lienhypertexte"/>
                <w:rFonts w:asciiTheme="minorHAnsi" w:cstheme="minorHAnsi" w:hAnsiTheme="minorHAnsi"/>
                <w:b/>
                <w:bCs/>
                <w:noProof/>
                <w:sz w:val="22"/>
                <w:szCs w:val="22"/>
              </w:rPr>
              <w:t>3.4 – Garanties accordées aux salariés bénéficiaires de forfaits annuels en jours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_Toc83126392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9</w:t>
            </w:r>
            <w:r w:rsidR="008237CF" w:rsidRPr="00C34B80">
              <w:rPr>
                <w:rFonts w:asciiTheme="minorHAnsi" w:cstheme="minorHAnsi" w:hAnsiTheme="minorHAnsi"/>
                <w:b/>
                <w:bCs/>
                <w:noProof/>
                <w:webHidden/>
                <w:sz w:val="22"/>
                <w:szCs w:val="22"/>
              </w:rPr>
              <w:fldChar w:fldCharType="end"/>
            </w:r>
          </w:hyperlink>
        </w:p>
        <w:p w14:paraId="2E3EAA72" w14:textId="30B5F594"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3" w:history="1">
            <w:r w:rsidR="008237CF" w:rsidRPr="00C34B80">
              <w:rPr>
                <w:rStyle w:val="Lienhypertexte"/>
                <w:rFonts w:asciiTheme="minorHAnsi" w:cstheme="minorHAnsi" w:hAnsiTheme="minorHAnsi"/>
                <w:b/>
                <w:bCs/>
                <w:noProof/>
                <w:sz w:val="22"/>
                <w:szCs w:val="22"/>
              </w:rPr>
              <w:t>3.4.1. Temps de repos.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_Toc83126393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9</w:t>
            </w:r>
            <w:r w:rsidR="008237CF" w:rsidRPr="00C34B80">
              <w:rPr>
                <w:rFonts w:asciiTheme="minorHAnsi" w:cstheme="minorHAnsi" w:hAnsiTheme="minorHAnsi"/>
                <w:b/>
                <w:bCs/>
                <w:noProof/>
                <w:webHidden/>
                <w:sz w:val="22"/>
                <w:szCs w:val="22"/>
              </w:rPr>
              <w:fldChar w:fldCharType="end"/>
            </w:r>
          </w:hyperlink>
        </w:p>
        <w:p w14:paraId="351DA0D8" w14:textId="09ABB3BA"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4" w:history="1">
            <w:r w:rsidR="008237CF" w:rsidRPr="00C34B80">
              <w:rPr>
                <w:rStyle w:val="Lienhypertexte"/>
                <w:rFonts w:asciiTheme="minorHAnsi" w:cstheme="minorHAnsi" w:hAnsiTheme="minorHAnsi"/>
                <w:b/>
                <w:bCs/>
                <w:noProof/>
                <w:sz w:val="22"/>
                <w:szCs w:val="22"/>
              </w:rPr>
              <w:t>3.4.2 – Modalité de décompte et de contrôle du temps de travail</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_Toc83126394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9</w:t>
            </w:r>
            <w:r w:rsidR="008237CF" w:rsidRPr="00C34B80">
              <w:rPr>
                <w:rFonts w:asciiTheme="minorHAnsi" w:cstheme="minorHAnsi" w:hAnsiTheme="minorHAnsi"/>
                <w:b/>
                <w:bCs/>
                <w:noProof/>
                <w:webHidden/>
                <w:sz w:val="22"/>
                <w:szCs w:val="22"/>
              </w:rPr>
              <w:fldChar w:fldCharType="end"/>
            </w:r>
          </w:hyperlink>
        </w:p>
        <w:p w14:paraId="4CB0589B" w14:textId="65471F08"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5" w:history="1">
            <w:r w:rsidR="008237CF" w:rsidRPr="00C34B80">
              <w:rPr>
                <w:rStyle w:val="Lienhypertexte"/>
                <w:rFonts w:asciiTheme="minorHAnsi" w:cstheme="minorHAnsi" w:hAnsiTheme="minorHAnsi"/>
                <w:b/>
                <w:bCs/>
                <w:noProof/>
                <w:sz w:val="22"/>
                <w:szCs w:val="22"/>
              </w:rPr>
              <w:t>3.4.3. Dispositif d’alerte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_Toc83126395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10</w:t>
            </w:r>
            <w:r w:rsidR="008237CF" w:rsidRPr="00C34B80">
              <w:rPr>
                <w:rFonts w:asciiTheme="minorHAnsi" w:cstheme="minorHAnsi" w:hAnsiTheme="minorHAnsi"/>
                <w:b/>
                <w:bCs/>
                <w:noProof/>
                <w:webHidden/>
                <w:sz w:val="22"/>
                <w:szCs w:val="22"/>
              </w:rPr>
              <w:fldChar w:fldCharType="end"/>
            </w:r>
          </w:hyperlink>
        </w:p>
        <w:p w14:paraId="24441FDB" w14:textId="2F5B4651"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6" w:history="1">
            <w:r w:rsidR="008237CF" w:rsidRPr="00C34B80">
              <w:rPr>
                <w:rStyle w:val="Lienhypertexte"/>
                <w:rFonts w:asciiTheme="minorHAnsi" w:cstheme="minorHAnsi" w:hAnsiTheme="minorHAnsi"/>
                <w:b/>
                <w:bCs/>
                <w:noProof/>
                <w:sz w:val="22"/>
                <w:szCs w:val="22"/>
              </w:rPr>
              <w:t>3.4.4. Entretien annuel</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_Toc83126396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10</w:t>
            </w:r>
            <w:r w:rsidR="008237CF" w:rsidRPr="00C34B80">
              <w:rPr>
                <w:rFonts w:asciiTheme="minorHAnsi" w:cstheme="minorHAnsi" w:hAnsiTheme="minorHAnsi"/>
                <w:b/>
                <w:bCs/>
                <w:noProof/>
                <w:webHidden/>
                <w:sz w:val="22"/>
                <w:szCs w:val="22"/>
              </w:rPr>
              <w:fldChar w:fldCharType="end"/>
            </w:r>
          </w:hyperlink>
        </w:p>
        <w:p w14:paraId="6486DD76" w14:textId="6FEF10F7"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7" w:history="1">
            <w:r w:rsidR="008237CF" w:rsidRPr="00C34B80">
              <w:rPr>
                <w:rStyle w:val="Lienhypertexte"/>
                <w:rFonts w:asciiTheme="minorHAnsi" w:cstheme="minorHAnsi" w:hAnsiTheme="minorHAnsi"/>
                <w:b/>
                <w:bCs/>
                <w:noProof/>
                <w:sz w:val="22"/>
                <w:szCs w:val="22"/>
              </w:rPr>
              <w:t>3.4.5 – Contrat Individuel de travail</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_Toc83126397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11</w:t>
            </w:r>
            <w:r w:rsidR="008237CF" w:rsidRPr="00C34B80">
              <w:rPr>
                <w:rFonts w:asciiTheme="minorHAnsi" w:cstheme="minorHAnsi" w:hAnsiTheme="minorHAnsi"/>
                <w:b/>
                <w:bCs/>
                <w:noProof/>
                <w:webHidden/>
                <w:sz w:val="22"/>
                <w:szCs w:val="22"/>
              </w:rPr>
              <w:fldChar w:fldCharType="end"/>
            </w:r>
          </w:hyperlink>
        </w:p>
        <w:p w14:paraId="24EAEDF5" w14:textId="378E2963"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8" w:history="1">
            <w:r w:rsidR="008237CF" w:rsidRPr="00C34B80">
              <w:rPr>
                <w:rStyle w:val="Lienhypertexte"/>
                <w:rFonts w:asciiTheme="minorHAnsi" w:cstheme="minorHAnsi" w:hAnsiTheme="minorHAnsi"/>
                <w:b/>
                <w:bCs/>
                <w:noProof/>
                <w:sz w:val="22"/>
                <w:szCs w:val="22"/>
              </w:rPr>
              <w:t>3.5 – Répartition des jours travaillés</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_Toc83126398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11</w:t>
            </w:r>
            <w:r w:rsidR="008237CF" w:rsidRPr="00C34B80">
              <w:rPr>
                <w:rFonts w:asciiTheme="minorHAnsi" w:cstheme="minorHAnsi" w:hAnsiTheme="minorHAnsi"/>
                <w:b/>
                <w:bCs/>
                <w:noProof/>
                <w:webHidden/>
                <w:sz w:val="22"/>
                <w:szCs w:val="22"/>
              </w:rPr>
              <w:fldChar w:fldCharType="end"/>
            </w:r>
          </w:hyperlink>
        </w:p>
        <w:p w14:paraId="63B78DAB" w14:textId="37C46F47"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399" w:history="1">
            <w:r w:rsidR="008237CF" w:rsidRPr="00C34B80">
              <w:rPr>
                <w:rStyle w:val="Lienhypertexte"/>
                <w:rFonts w:asciiTheme="minorHAnsi" w:cstheme="minorHAnsi" w:hAnsiTheme="minorHAnsi"/>
                <w:b/>
                <w:bCs/>
                <w:noProof/>
                <w:sz w:val="22"/>
                <w:szCs w:val="22"/>
              </w:rPr>
              <w:t>3.6 – Droit à la déconnexion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_Toc83126399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11</w:t>
            </w:r>
            <w:r w:rsidR="008237CF" w:rsidRPr="00C34B80">
              <w:rPr>
                <w:rFonts w:asciiTheme="minorHAnsi" w:cstheme="minorHAnsi" w:hAnsiTheme="minorHAnsi"/>
                <w:b/>
                <w:bCs/>
                <w:noProof/>
                <w:webHidden/>
                <w:sz w:val="22"/>
                <w:szCs w:val="22"/>
              </w:rPr>
              <w:fldChar w:fldCharType="end"/>
            </w:r>
          </w:hyperlink>
        </w:p>
        <w:p w14:paraId="13C2C5C5" w14:textId="10B439A7"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0" w:history="1">
            <w:r w:rsidR="008237CF" w:rsidRPr="00C34B80">
              <w:rPr>
                <w:rStyle w:val="Lienhypertexte"/>
                <w:rFonts w:asciiTheme="minorHAnsi" w:cstheme="minorHAnsi" w:hAnsiTheme="minorHAnsi"/>
                <w:b/>
                <w:bCs/>
                <w:noProof/>
                <w:sz w:val="22"/>
                <w:szCs w:val="22"/>
              </w:rPr>
              <w:t>ARTICLE IV – DATE D’EFFET- DUREE  - DENONCIATION – ADHESION – INTERPRETATION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_Toc83126400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11</w:t>
            </w:r>
            <w:r w:rsidR="008237CF" w:rsidRPr="00C34B80">
              <w:rPr>
                <w:rFonts w:asciiTheme="minorHAnsi" w:cstheme="minorHAnsi" w:hAnsiTheme="minorHAnsi"/>
                <w:b/>
                <w:bCs/>
                <w:noProof/>
                <w:webHidden/>
                <w:sz w:val="22"/>
                <w:szCs w:val="22"/>
              </w:rPr>
              <w:fldChar w:fldCharType="end"/>
            </w:r>
          </w:hyperlink>
        </w:p>
        <w:p w14:paraId="3229D894" w14:textId="479EE615"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1" w:history="1">
            <w:r w:rsidR="008237CF" w:rsidRPr="00C34B80">
              <w:rPr>
                <w:rStyle w:val="Lienhypertexte"/>
                <w:rFonts w:asciiTheme="minorHAnsi" w:cstheme="minorHAnsi" w:hAnsiTheme="minorHAnsi"/>
                <w:b/>
                <w:bCs/>
                <w:noProof/>
                <w:sz w:val="22"/>
                <w:szCs w:val="22"/>
              </w:rPr>
              <w:t>4.1 – Entrée en vigueur et durée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_Toc83126401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11</w:t>
            </w:r>
            <w:r w:rsidR="008237CF" w:rsidRPr="00C34B80">
              <w:rPr>
                <w:rFonts w:asciiTheme="minorHAnsi" w:cstheme="minorHAnsi" w:hAnsiTheme="minorHAnsi"/>
                <w:b/>
                <w:bCs/>
                <w:noProof/>
                <w:webHidden/>
                <w:sz w:val="22"/>
                <w:szCs w:val="22"/>
              </w:rPr>
              <w:fldChar w:fldCharType="end"/>
            </w:r>
          </w:hyperlink>
        </w:p>
        <w:p w14:paraId="0A668095" w14:textId="75CC0117"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2" w:history="1">
            <w:r w:rsidR="008237CF" w:rsidRPr="00C34B80">
              <w:rPr>
                <w:rStyle w:val="Lienhypertexte"/>
                <w:rFonts w:asciiTheme="minorHAnsi" w:cstheme="minorHAnsi" w:hAnsiTheme="minorHAnsi"/>
                <w:b/>
                <w:bCs/>
                <w:noProof/>
                <w:sz w:val="22"/>
                <w:szCs w:val="22"/>
              </w:rPr>
              <w:t>4.2 – Révision – dénonciation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_Toc83126402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12</w:t>
            </w:r>
            <w:r w:rsidR="008237CF" w:rsidRPr="00C34B80">
              <w:rPr>
                <w:rFonts w:asciiTheme="minorHAnsi" w:cstheme="minorHAnsi" w:hAnsiTheme="minorHAnsi"/>
                <w:b/>
                <w:bCs/>
                <w:noProof/>
                <w:webHidden/>
                <w:sz w:val="22"/>
                <w:szCs w:val="22"/>
              </w:rPr>
              <w:fldChar w:fldCharType="end"/>
            </w:r>
          </w:hyperlink>
        </w:p>
        <w:p w14:paraId="195F8D4D" w14:textId="382B4721"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3" w:history="1">
            <w:r w:rsidR="008237CF" w:rsidRPr="00C34B80">
              <w:rPr>
                <w:rStyle w:val="Lienhypertexte"/>
                <w:rFonts w:asciiTheme="minorHAnsi" w:cstheme="minorHAnsi" w:hAnsiTheme="minorHAnsi"/>
                <w:b/>
                <w:bCs/>
                <w:noProof/>
                <w:sz w:val="22"/>
                <w:szCs w:val="22"/>
              </w:rPr>
              <w:t>4.3 – Adhésion</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_Toc83126403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12</w:t>
            </w:r>
            <w:r w:rsidR="008237CF" w:rsidRPr="00C34B80">
              <w:rPr>
                <w:rFonts w:asciiTheme="minorHAnsi" w:cstheme="minorHAnsi" w:hAnsiTheme="minorHAnsi"/>
                <w:b/>
                <w:bCs/>
                <w:noProof/>
                <w:webHidden/>
                <w:sz w:val="22"/>
                <w:szCs w:val="22"/>
              </w:rPr>
              <w:fldChar w:fldCharType="end"/>
            </w:r>
          </w:hyperlink>
        </w:p>
        <w:p w14:paraId="01BC8D28" w14:textId="1BFCEB40"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4" w:history="1">
            <w:r w:rsidR="008237CF" w:rsidRPr="00C34B80">
              <w:rPr>
                <w:rStyle w:val="Lienhypertexte"/>
                <w:rFonts w:asciiTheme="minorHAnsi" w:cstheme="minorHAnsi" w:hAnsiTheme="minorHAnsi"/>
                <w:b/>
                <w:bCs/>
                <w:noProof/>
                <w:sz w:val="22"/>
                <w:szCs w:val="22"/>
              </w:rPr>
              <w:t>4.4 – Interprétation de l'accord</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_Toc83126404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12</w:t>
            </w:r>
            <w:r w:rsidR="008237CF" w:rsidRPr="00C34B80">
              <w:rPr>
                <w:rFonts w:asciiTheme="minorHAnsi" w:cstheme="minorHAnsi" w:hAnsiTheme="minorHAnsi"/>
                <w:b/>
                <w:bCs/>
                <w:noProof/>
                <w:webHidden/>
                <w:sz w:val="22"/>
                <w:szCs w:val="22"/>
              </w:rPr>
              <w:fldChar w:fldCharType="end"/>
            </w:r>
          </w:hyperlink>
        </w:p>
        <w:p w14:paraId="397FE444" w14:textId="4A2B8C6A" w:rsidR="008237CF" w:rsidRDefault="00837A74" w:rsidRPr="00C34B80">
          <w:pPr>
            <w:pStyle w:val="TM2"/>
            <w:tabs>
              <w:tab w:leader="dot" w:pos="8637" w:val="right"/>
            </w:tabs>
            <w:rPr>
              <w:rFonts w:asciiTheme="minorHAnsi" w:cstheme="minorHAnsi" w:eastAsiaTheme="minorEastAsia" w:hAnsiTheme="minorHAnsi"/>
              <w:b/>
              <w:bCs/>
              <w:noProof/>
              <w:sz w:val="22"/>
              <w:szCs w:val="22"/>
              <w:lang w:eastAsia="ja-JP"/>
            </w:rPr>
          </w:pPr>
          <w:hyperlink w:anchor="_Toc83126405" w:history="1">
            <w:r w:rsidR="008237CF" w:rsidRPr="00C34B80">
              <w:rPr>
                <w:rStyle w:val="Lienhypertexte"/>
                <w:rFonts w:asciiTheme="minorHAnsi" w:cstheme="minorHAnsi" w:hAnsiTheme="minorHAnsi"/>
                <w:b/>
                <w:bCs/>
                <w:noProof/>
                <w:sz w:val="22"/>
                <w:szCs w:val="22"/>
              </w:rPr>
              <w:t>ARTICLE V –FORMALITES DE DEPOT ET DE PUBLICITE</w:t>
            </w:r>
            <w:r w:rsidR="008237CF" w:rsidRPr="00C34B80">
              <w:rPr>
                <w:rFonts w:asciiTheme="minorHAnsi" w:cstheme="minorHAnsi" w:hAnsiTheme="minorHAnsi"/>
                <w:b/>
                <w:bCs/>
                <w:noProof/>
                <w:webHidden/>
                <w:sz w:val="22"/>
                <w:szCs w:val="22"/>
              </w:rPr>
              <w:tab/>
            </w:r>
            <w:r w:rsidR="008237CF" w:rsidRPr="00C34B80">
              <w:rPr>
                <w:rFonts w:asciiTheme="minorHAnsi" w:cstheme="minorHAnsi" w:hAnsiTheme="minorHAnsi"/>
                <w:b/>
                <w:bCs/>
                <w:noProof/>
                <w:webHidden/>
                <w:sz w:val="22"/>
                <w:szCs w:val="22"/>
              </w:rPr>
              <w:fldChar w:fldCharType="begin"/>
            </w:r>
            <w:r w:rsidR="008237CF" w:rsidRPr="00C34B80">
              <w:rPr>
                <w:rFonts w:asciiTheme="minorHAnsi" w:cstheme="minorHAnsi" w:hAnsiTheme="minorHAnsi"/>
                <w:b/>
                <w:bCs/>
                <w:noProof/>
                <w:webHidden/>
                <w:sz w:val="22"/>
                <w:szCs w:val="22"/>
              </w:rPr>
              <w:instrText xml:space="preserve"> PAGEREF _Toc83126405 \h </w:instrText>
            </w:r>
            <w:r w:rsidR="008237CF" w:rsidRPr="00C34B80">
              <w:rPr>
                <w:rFonts w:asciiTheme="minorHAnsi" w:cstheme="minorHAnsi" w:hAnsiTheme="minorHAnsi"/>
                <w:b/>
                <w:bCs/>
                <w:noProof/>
                <w:webHidden/>
                <w:sz w:val="22"/>
                <w:szCs w:val="22"/>
              </w:rPr>
            </w:r>
            <w:r w:rsidR="008237CF" w:rsidRPr="00C34B80">
              <w:rPr>
                <w:rFonts w:asciiTheme="minorHAnsi" w:cstheme="minorHAnsi" w:hAnsiTheme="minorHAnsi"/>
                <w:b/>
                <w:bCs/>
                <w:noProof/>
                <w:webHidden/>
                <w:sz w:val="22"/>
                <w:szCs w:val="22"/>
              </w:rPr>
              <w:fldChar w:fldCharType="separate"/>
            </w:r>
            <w:r w:rsidR="002B582F">
              <w:rPr>
                <w:rFonts w:asciiTheme="minorHAnsi" w:cstheme="minorHAnsi" w:hAnsiTheme="minorHAnsi"/>
                <w:b/>
                <w:bCs/>
                <w:noProof/>
                <w:webHidden/>
                <w:sz w:val="22"/>
                <w:szCs w:val="22"/>
              </w:rPr>
              <w:t>12</w:t>
            </w:r>
            <w:r w:rsidR="008237CF" w:rsidRPr="00C34B80">
              <w:rPr>
                <w:rFonts w:asciiTheme="minorHAnsi" w:cstheme="minorHAnsi" w:hAnsiTheme="minorHAnsi"/>
                <w:b/>
                <w:bCs/>
                <w:noProof/>
                <w:webHidden/>
                <w:sz w:val="22"/>
                <w:szCs w:val="22"/>
              </w:rPr>
              <w:fldChar w:fldCharType="end"/>
            </w:r>
          </w:hyperlink>
        </w:p>
        <w:p w14:paraId="5CA18B60" w14:textId="1F931AC1" w:rsidR="00160E48" w:rsidRDefault="00160E48">
          <w:r w:rsidRPr="00C34B80">
            <w:rPr>
              <w:rFonts w:asciiTheme="minorHAnsi" w:cstheme="minorHAnsi" w:hAnsiTheme="minorHAnsi"/>
              <w:b/>
              <w:bCs/>
              <w:color w:themeColor="text1" w:val="000000"/>
              <w:sz w:val="22"/>
              <w:szCs w:val="22"/>
            </w:rPr>
            <w:fldChar w:fldCharType="end"/>
          </w:r>
        </w:p>
      </w:sdtContent>
    </w:sdt>
    <w:p w14:paraId="3C6CD078" w14:textId="77777777" w:rsidP="009946B3" w:rsidR="00547182" w:rsidRDefault="00547182">
      <w:pPr>
        <w:pStyle w:val="Titre1"/>
        <w:rPr>
          <w:rStyle w:val="lev"/>
          <w:b/>
        </w:rPr>
      </w:pPr>
    </w:p>
    <w:p w14:paraId="35866954" w14:textId="77777777" w:rsidP="009946B3" w:rsidR="00547182" w:rsidRDefault="00547182">
      <w:pPr>
        <w:pStyle w:val="Titre1"/>
        <w:rPr>
          <w:rStyle w:val="lev"/>
          <w:b/>
        </w:rPr>
      </w:pPr>
    </w:p>
    <w:p w14:paraId="00839E46" w14:textId="77777777" w:rsidP="009946B3" w:rsidR="00547182" w:rsidRDefault="00547182">
      <w:pPr>
        <w:pStyle w:val="Titre1"/>
        <w:rPr>
          <w:rStyle w:val="lev"/>
          <w:b/>
        </w:rPr>
      </w:pPr>
    </w:p>
    <w:p w14:paraId="545BA657" w14:textId="77777777" w:rsidP="00160E48" w:rsidR="00160E48" w:rsidRDefault="00160E48"/>
    <w:p w14:paraId="5B093950" w14:textId="77777777" w:rsidP="00160E48" w:rsidR="00160E48" w:rsidRDefault="00160E48"/>
    <w:p w14:paraId="0BE891F9" w14:textId="77777777" w:rsidP="00160E48" w:rsidR="00160E48" w:rsidRDefault="00160E48"/>
    <w:p w14:paraId="7434C41D" w14:textId="77777777" w:rsidP="00160E48" w:rsidR="00160E48" w:rsidRDefault="00160E48"/>
    <w:p w14:paraId="27547164" w14:textId="77777777" w:rsidP="00160E48" w:rsidR="00160E48" w:rsidRDefault="00160E48"/>
    <w:p w14:paraId="6D8ECFAF" w14:textId="77777777" w:rsidP="00160E48" w:rsidR="00160E48" w:rsidRDefault="00160E48"/>
    <w:p w14:paraId="1AC25BEC" w14:textId="77777777" w:rsidP="00160E48" w:rsidR="00160E48" w:rsidRDefault="00160E48"/>
    <w:p w14:paraId="4590C866" w14:textId="77777777" w:rsidP="009946B3" w:rsidR="00EC1C20" w:rsidRDefault="00EC1C20">
      <w:pPr>
        <w:pStyle w:val="Titre1"/>
        <w:rPr>
          <w:rStyle w:val="lev"/>
          <w:b/>
        </w:rPr>
      </w:pPr>
      <w:bookmarkStart w:id="1" w:name="_Toc83126376"/>
      <w:r w:rsidRPr="007D6723">
        <w:rPr>
          <w:rStyle w:val="lev"/>
          <w:b/>
        </w:rPr>
        <w:lastRenderedPageBreak/>
        <w:t>PREAMBULE</w:t>
      </w:r>
      <w:bookmarkEnd w:id="1"/>
      <w:bookmarkEnd w:id="0"/>
    </w:p>
    <w:p w14:paraId="5E64C5B9" w14:textId="77777777" w:rsidP="00C714B8" w:rsidR="00EC1C20" w:rsidRDefault="00EC1C20" w:rsidRPr="007C6058">
      <w:pPr>
        <w:rPr>
          <w:rFonts w:asciiTheme="minorHAnsi" w:hAnsiTheme="minorHAnsi"/>
          <w:b/>
          <w:sz w:val="22"/>
          <w:szCs w:val="22"/>
          <w:u w:val="single"/>
        </w:rPr>
      </w:pPr>
    </w:p>
    <w:p w14:paraId="583B3B3D" w14:textId="0BDD56DC" w:rsidP="00D06293" w:rsidR="00D06293" w:rsidRDefault="00D06293" w:rsidRPr="007C6058">
      <w:pPr>
        <w:spacing w:line="240" w:lineRule="auto"/>
        <w:rPr>
          <w:rFonts w:asciiTheme="minorHAnsi" w:hAnsiTheme="minorHAnsi"/>
          <w:sz w:val="22"/>
          <w:szCs w:val="22"/>
        </w:rPr>
      </w:pPr>
      <w:r w:rsidRPr="007C6058">
        <w:rPr>
          <w:rFonts w:asciiTheme="minorHAnsi" w:hAnsiTheme="minorHAnsi"/>
          <w:sz w:val="22"/>
          <w:szCs w:val="22"/>
        </w:rPr>
        <w:t xml:space="preserve">La réalité économique, les évolutions législatives, les aspirations des salariés et les contraintes propres à la Société </w:t>
      </w:r>
      <w:r w:rsidR="00A20312">
        <w:rPr>
          <w:rFonts w:asciiTheme="minorHAnsi" w:hAnsiTheme="minorHAnsi"/>
          <w:sz w:val="22"/>
          <w:szCs w:val="22"/>
        </w:rPr>
        <w:t>JULIA</w:t>
      </w:r>
      <w:r w:rsidRPr="007C6058">
        <w:rPr>
          <w:rFonts w:asciiTheme="minorHAnsi" w:hAnsiTheme="minorHAnsi"/>
          <w:sz w:val="22"/>
          <w:szCs w:val="22"/>
        </w:rPr>
        <w:t xml:space="preserve"> ont conduit à l’engagement de négociations sur la durée et l’aménagement de la durée du travail.</w:t>
      </w:r>
    </w:p>
    <w:p w14:paraId="735C79BC" w14:textId="77777777" w:rsidP="00D06293" w:rsidR="00D06293" w:rsidRDefault="00D06293" w:rsidRPr="007C6058">
      <w:pPr>
        <w:tabs>
          <w:tab w:pos="-1440" w:val="left"/>
          <w:tab w:pos="-720" w:val="left"/>
          <w:tab w:pos="0" w:val="left"/>
          <w:tab w:pos="282" w:val="left"/>
          <w:tab w:pos="1416" w:val="left"/>
          <w:tab w:pos="2160" w:val="left"/>
        </w:tabs>
        <w:spacing w:line="240" w:lineRule="auto"/>
        <w:rPr>
          <w:rFonts w:asciiTheme="minorHAnsi" w:hAnsiTheme="minorHAnsi"/>
          <w:sz w:val="22"/>
          <w:szCs w:val="22"/>
        </w:rPr>
      </w:pPr>
    </w:p>
    <w:p w14:paraId="3DB714B0" w14:textId="25617F78" w:rsidP="00D06293" w:rsidR="00D06293" w:rsidRDefault="00D06293" w:rsidRPr="007C6058">
      <w:pPr>
        <w:tabs>
          <w:tab w:pos="-1440" w:val="left"/>
          <w:tab w:pos="-720" w:val="left"/>
          <w:tab w:pos="0" w:val="left"/>
          <w:tab w:pos="282" w:val="left"/>
          <w:tab w:pos="1416" w:val="left"/>
          <w:tab w:pos="2160" w:val="left"/>
        </w:tabs>
        <w:spacing w:line="240" w:lineRule="auto"/>
        <w:rPr>
          <w:rFonts w:asciiTheme="minorHAnsi" w:hAnsiTheme="minorHAnsi"/>
          <w:sz w:val="22"/>
          <w:szCs w:val="22"/>
        </w:rPr>
      </w:pPr>
      <w:r w:rsidRPr="007C6058">
        <w:rPr>
          <w:rFonts w:asciiTheme="minorHAnsi" w:hAnsiTheme="minorHAnsi"/>
          <w:sz w:val="22"/>
          <w:szCs w:val="22"/>
        </w:rPr>
        <w:t xml:space="preserve">Les contraintes liées à l’activité et à l’organisation de la Société </w:t>
      </w:r>
      <w:r w:rsidR="00A20312">
        <w:rPr>
          <w:rFonts w:asciiTheme="minorHAnsi" w:hAnsiTheme="minorHAnsi"/>
          <w:sz w:val="22"/>
          <w:szCs w:val="22"/>
        </w:rPr>
        <w:t>JULIA</w:t>
      </w:r>
      <w:r w:rsidR="002D6CB2" w:rsidRPr="007C6058">
        <w:rPr>
          <w:rFonts w:asciiTheme="minorHAnsi" w:hAnsiTheme="minorHAnsi"/>
          <w:sz w:val="22"/>
          <w:szCs w:val="22"/>
        </w:rPr>
        <w:t xml:space="preserve"> </w:t>
      </w:r>
      <w:r w:rsidRPr="007C6058">
        <w:rPr>
          <w:rFonts w:asciiTheme="minorHAnsi" w:hAnsiTheme="minorHAnsi"/>
          <w:sz w:val="22"/>
          <w:szCs w:val="22"/>
        </w:rPr>
        <w:t xml:space="preserve">nécessitent </w:t>
      </w:r>
      <w:r w:rsidR="008F24D8">
        <w:rPr>
          <w:rFonts w:asciiTheme="minorHAnsi" w:hAnsiTheme="minorHAnsi"/>
          <w:sz w:val="22"/>
          <w:szCs w:val="22"/>
        </w:rPr>
        <w:t>également</w:t>
      </w:r>
      <w:r w:rsidRPr="007C6058">
        <w:rPr>
          <w:rFonts w:asciiTheme="minorHAnsi" w:hAnsiTheme="minorHAnsi"/>
          <w:sz w:val="22"/>
          <w:szCs w:val="22"/>
        </w:rPr>
        <w:t xml:space="preserve"> que </w:t>
      </w:r>
      <w:r w:rsidR="006E1872">
        <w:rPr>
          <w:rFonts w:asciiTheme="minorHAnsi" w:hAnsiTheme="minorHAnsi"/>
          <w:sz w:val="22"/>
          <w:szCs w:val="22"/>
        </w:rPr>
        <w:t>certaines catégories du personnel</w:t>
      </w:r>
      <w:r w:rsidRPr="007C6058">
        <w:rPr>
          <w:rFonts w:asciiTheme="minorHAnsi" w:hAnsiTheme="minorHAnsi"/>
          <w:sz w:val="22"/>
          <w:szCs w:val="22"/>
        </w:rPr>
        <w:t xml:space="preserve"> puisse</w:t>
      </w:r>
      <w:r w:rsidR="006E1872">
        <w:rPr>
          <w:rFonts w:asciiTheme="minorHAnsi" w:hAnsiTheme="minorHAnsi"/>
          <w:sz w:val="22"/>
          <w:szCs w:val="22"/>
        </w:rPr>
        <w:t>nt</w:t>
      </w:r>
      <w:r w:rsidRPr="007C6058">
        <w:rPr>
          <w:rFonts w:asciiTheme="minorHAnsi" w:hAnsiTheme="minorHAnsi"/>
          <w:sz w:val="22"/>
          <w:szCs w:val="22"/>
        </w:rPr>
        <w:t xml:space="preserve"> être le plus largement autonome dans la gestion de </w:t>
      </w:r>
      <w:r w:rsidR="004032D0">
        <w:rPr>
          <w:rFonts w:asciiTheme="minorHAnsi" w:hAnsiTheme="minorHAnsi"/>
          <w:sz w:val="22"/>
          <w:szCs w:val="22"/>
        </w:rPr>
        <w:t>leur</w:t>
      </w:r>
      <w:r w:rsidRPr="007C6058">
        <w:rPr>
          <w:rFonts w:asciiTheme="minorHAnsi" w:hAnsiTheme="minorHAnsi"/>
          <w:sz w:val="22"/>
          <w:szCs w:val="22"/>
        </w:rPr>
        <w:t xml:space="preserve"> emploi du temps.</w:t>
      </w:r>
    </w:p>
    <w:p w14:paraId="33A1734A" w14:textId="77777777" w:rsidP="00D06293" w:rsidR="00D06293" w:rsidRDefault="00D06293" w:rsidRPr="007C6058">
      <w:pPr>
        <w:tabs>
          <w:tab w:pos="-1440" w:val="left"/>
          <w:tab w:pos="-720" w:val="left"/>
          <w:tab w:pos="0" w:val="left"/>
          <w:tab w:pos="282" w:val="left"/>
          <w:tab w:pos="1416" w:val="left"/>
          <w:tab w:pos="2160" w:val="left"/>
        </w:tabs>
        <w:spacing w:line="240" w:lineRule="auto"/>
        <w:rPr>
          <w:rFonts w:asciiTheme="minorHAnsi" w:hAnsiTheme="minorHAnsi"/>
          <w:sz w:val="22"/>
          <w:szCs w:val="22"/>
        </w:rPr>
      </w:pPr>
    </w:p>
    <w:p w14:paraId="23303BD6" w14:textId="62454374" w:rsidP="00725024" w:rsidR="00BA71E4" w:rsidRDefault="00D06293" w:rsidRPr="007C6058">
      <w:pPr>
        <w:spacing w:line="240" w:lineRule="auto"/>
        <w:rPr>
          <w:rFonts w:asciiTheme="minorHAnsi" w:hAnsiTheme="minorHAnsi"/>
          <w:sz w:val="22"/>
          <w:szCs w:val="22"/>
        </w:rPr>
      </w:pPr>
      <w:r w:rsidRPr="007C6058">
        <w:rPr>
          <w:rFonts w:asciiTheme="minorHAnsi" w:hAnsiTheme="minorHAnsi"/>
          <w:sz w:val="22"/>
          <w:szCs w:val="22"/>
        </w:rPr>
        <w:t xml:space="preserve">Prenant en compte à la fois les réalités économiques, les évolutions législatives, les aspirations des salariés et les contraintes propres à la Société, les discussions avec les salariés ont par conséquent porté sur la négociation d’un accord destiné </w:t>
      </w:r>
      <w:r w:rsidR="00A52742" w:rsidRPr="007C6058">
        <w:rPr>
          <w:rFonts w:asciiTheme="minorHAnsi" w:hAnsiTheme="minorHAnsi"/>
          <w:sz w:val="22"/>
          <w:szCs w:val="22"/>
        </w:rPr>
        <w:t>notamment à :</w:t>
      </w:r>
    </w:p>
    <w:p w14:paraId="0C74514B" w14:textId="77777777" w:rsidP="00725024" w:rsidR="00456101" w:rsidRDefault="00456101" w:rsidRPr="007C6058">
      <w:pPr>
        <w:spacing w:line="240" w:lineRule="auto"/>
        <w:rPr>
          <w:rFonts w:asciiTheme="minorHAnsi" w:hAnsiTheme="minorHAnsi"/>
          <w:sz w:val="22"/>
          <w:szCs w:val="22"/>
        </w:rPr>
      </w:pPr>
    </w:p>
    <w:p w14:paraId="655F67D6" w14:textId="77777777" w:rsidP="00610E53" w:rsidR="00610E53" w:rsidRDefault="00A52742">
      <w:pPr>
        <w:numPr>
          <w:ilvl w:val="0"/>
          <w:numId w:val="6"/>
        </w:numPr>
        <w:tabs>
          <w:tab w:pos="1429" w:val="clear"/>
          <w:tab w:pos="360" w:val="num"/>
          <w:tab w:pos="993" w:val="num"/>
        </w:tabs>
        <w:spacing w:line="240" w:lineRule="auto"/>
        <w:ind w:hanging="425" w:left="1134"/>
        <w:rPr>
          <w:rFonts w:asciiTheme="minorHAnsi" w:hAnsiTheme="minorHAnsi"/>
          <w:sz w:val="22"/>
          <w:szCs w:val="22"/>
        </w:rPr>
      </w:pPr>
      <w:r w:rsidRPr="007C6058">
        <w:rPr>
          <w:rFonts w:asciiTheme="minorHAnsi" w:hAnsiTheme="minorHAnsi"/>
          <w:sz w:val="22"/>
          <w:szCs w:val="22"/>
        </w:rPr>
        <w:t>Clarifier le cadre gén</w:t>
      </w:r>
      <w:r w:rsidR="00125BEC">
        <w:rPr>
          <w:rFonts w:asciiTheme="minorHAnsi" w:hAnsiTheme="minorHAnsi"/>
          <w:sz w:val="22"/>
          <w:szCs w:val="22"/>
        </w:rPr>
        <w:t>ér</w:t>
      </w:r>
      <w:r w:rsidRPr="007C6058">
        <w:rPr>
          <w:rFonts w:asciiTheme="minorHAnsi" w:hAnsiTheme="minorHAnsi"/>
          <w:sz w:val="22"/>
          <w:szCs w:val="22"/>
        </w:rPr>
        <w:t>al de la durée de travail dans l’entreprise</w:t>
      </w:r>
      <w:r w:rsidR="00BA71E4" w:rsidRPr="007C6058">
        <w:rPr>
          <w:rFonts w:asciiTheme="minorHAnsi" w:hAnsiTheme="minorHAnsi"/>
          <w:sz w:val="22"/>
          <w:szCs w:val="22"/>
        </w:rPr>
        <w:t> ;</w:t>
      </w:r>
    </w:p>
    <w:p w14:paraId="070F8F5F" w14:textId="77777777" w:rsidP="009649FE" w:rsidR="00CC152A" w:rsidRDefault="00CC152A" w:rsidRPr="007C6058">
      <w:pPr>
        <w:numPr>
          <w:ilvl w:val="0"/>
          <w:numId w:val="6"/>
        </w:numPr>
        <w:tabs>
          <w:tab w:pos="1429" w:val="clear"/>
          <w:tab w:pos="360" w:val="num"/>
          <w:tab w:pos="993" w:val="num"/>
        </w:tabs>
        <w:spacing w:line="240" w:lineRule="auto"/>
        <w:ind w:hanging="425" w:left="1134"/>
        <w:rPr>
          <w:rFonts w:asciiTheme="minorHAnsi" w:hAnsiTheme="minorHAnsi"/>
          <w:sz w:val="22"/>
          <w:szCs w:val="22"/>
        </w:rPr>
      </w:pPr>
      <w:r w:rsidRPr="007C6058">
        <w:rPr>
          <w:rFonts w:asciiTheme="minorHAnsi" w:hAnsiTheme="minorHAnsi"/>
          <w:sz w:val="22"/>
          <w:szCs w:val="22"/>
        </w:rPr>
        <w:t xml:space="preserve">Institutionnaliser un régime de forfait annuel en jours propre à l’entreprise, et indépendant des </w:t>
      </w:r>
      <w:r w:rsidR="00A52742" w:rsidRPr="007C6058">
        <w:rPr>
          <w:rFonts w:asciiTheme="minorHAnsi" w:hAnsiTheme="minorHAnsi"/>
          <w:sz w:val="22"/>
          <w:szCs w:val="22"/>
        </w:rPr>
        <w:t>dispositions</w:t>
      </w:r>
      <w:r w:rsidRPr="007C6058">
        <w:rPr>
          <w:rFonts w:asciiTheme="minorHAnsi" w:hAnsiTheme="minorHAnsi"/>
          <w:sz w:val="22"/>
          <w:szCs w:val="22"/>
        </w:rPr>
        <w:t xml:space="preserve"> conventionnelles.</w:t>
      </w:r>
    </w:p>
    <w:p w14:paraId="7AFBE395" w14:textId="77777777" w:rsidP="00725024" w:rsidR="00725024" w:rsidRDefault="00725024" w:rsidRPr="007C6058">
      <w:pPr>
        <w:spacing w:line="240" w:lineRule="auto"/>
        <w:rPr>
          <w:rFonts w:asciiTheme="minorHAnsi" w:hAnsiTheme="minorHAnsi"/>
          <w:sz w:val="22"/>
          <w:szCs w:val="22"/>
        </w:rPr>
      </w:pPr>
    </w:p>
    <w:p w14:paraId="2C56D48D" w14:textId="77777777" w:rsidP="00144A50" w:rsidR="00144A50" w:rsidRDefault="00725024">
      <w:pPr>
        <w:spacing w:line="240" w:lineRule="auto"/>
        <w:rPr>
          <w:rFonts w:asciiTheme="minorHAnsi" w:hAnsiTheme="minorHAnsi"/>
          <w:sz w:val="22"/>
          <w:szCs w:val="22"/>
        </w:rPr>
      </w:pPr>
      <w:r w:rsidRPr="007C6058">
        <w:rPr>
          <w:rFonts w:asciiTheme="minorHAnsi" w:hAnsiTheme="minorHAnsi"/>
          <w:sz w:val="22"/>
          <w:szCs w:val="22"/>
        </w:rPr>
        <w:t>C’est en l’état de ces considérations gén</w:t>
      </w:r>
      <w:r w:rsidR="00467E94" w:rsidRPr="007C6058">
        <w:rPr>
          <w:rFonts w:asciiTheme="minorHAnsi" w:hAnsiTheme="minorHAnsi"/>
          <w:sz w:val="22"/>
          <w:szCs w:val="22"/>
        </w:rPr>
        <w:t xml:space="preserve">érales qu’ont été </w:t>
      </w:r>
      <w:r w:rsidR="00F90026" w:rsidRPr="007C6058">
        <w:rPr>
          <w:rFonts w:asciiTheme="minorHAnsi" w:hAnsiTheme="minorHAnsi"/>
          <w:sz w:val="22"/>
          <w:szCs w:val="22"/>
        </w:rPr>
        <w:t>arrêtées</w:t>
      </w:r>
      <w:r w:rsidRPr="007C6058">
        <w:rPr>
          <w:rFonts w:asciiTheme="minorHAnsi" w:hAnsiTheme="minorHAnsi"/>
          <w:sz w:val="22"/>
          <w:szCs w:val="22"/>
        </w:rPr>
        <w:t xml:space="preserve"> </w:t>
      </w:r>
      <w:r w:rsidR="00467E94" w:rsidRPr="007C6058">
        <w:rPr>
          <w:rFonts w:asciiTheme="minorHAnsi" w:hAnsiTheme="minorHAnsi"/>
          <w:sz w:val="22"/>
          <w:szCs w:val="22"/>
        </w:rPr>
        <w:t>les modalités du présent accord.</w:t>
      </w:r>
    </w:p>
    <w:p w14:paraId="1A24DDCC" w14:textId="77777777" w:rsidP="00144A50" w:rsidR="00E04BB5" w:rsidRDefault="00E04BB5">
      <w:pPr>
        <w:spacing w:line="240" w:lineRule="auto"/>
        <w:rPr>
          <w:rFonts w:asciiTheme="minorHAnsi" w:hAnsiTheme="minorHAnsi"/>
          <w:sz w:val="22"/>
          <w:szCs w:val="22"/>
        </w:rPr>
      </w:pPr>
    </w:p>
    <w:p w14:paraId="135D93E8" w14:textId="77777777" w:rsidP="00EC1C20" w:rsidR="003E61C0" w:rsidRDefault="003E61C0" w:rsidRPr="007C6058">
      <w:pPr>
        <w:rPr>
          <w:rFonts w:asciiTheme="minorHAnsi" w:hAnsiTheme="minorHAnsi"/>
          <w:sz w:val="22"/>
          <w:szCs w:val="22"/>
        </w:rPr>
      </w:pPr>
    </w:p>
    <w:p w14:paraId="07FFF8FC" w14:textId="77777777" w:rsidP="002C7157" w:rsidR="002C7157" w:rsidRDefault="002C7157" w:rsidRPr="007C6058">
      <w:pPr>
        <w:jc w:val="center"/>
        <w:rPr>
          <w:rFonts w:asciiTheme="minorHAnsi" w:hAnsiTheme="minorHAnsi"/>
          <w:b/>
          <w:sz w:val="22"/>
          <w:szCs w:val="22"/>
          <w:u w:val="single"/>
        </w:rPr>
      </w:pPr>
      <w:r w:rsidRPr="007C6058">
        <w:rPr>
          <w:rFonts w:asciiTheme="minorHAnsi" w:hAnsiTheme="minorHAnsi"/>
          <w:b/>
          <w:sz w:val="22"/>
          <w:szCs w:val="22"/>
          <w:u w:val="single"/>
        </w:rPr>
        <w:t>IL A ETE CONVENU ET ARRETE CE QUI SUIT :</w:t>
      </w:r>
    </w:p>
    <w:p w14:paraId="01FF9CE3" w14:textId="77777777" w:rsidP="002C7157" w:rsidR="00E04BB5" w:rsidRDefault="00E04BB5">
      <w:pPr>
        <w:rPr>
          <w:rFonts w:asciiTheme="minorHAnsi" w:hAnsiTheme="minorHAnsi"/>
          <w:b/>
          <w:sz w:val="22"/>
          <w:szCs w:val="22"/>
          <w:u w:val="single"/>
        </w:rPr>
      </w:pPr>
    </w:p>
    <w:p w14:paraId="463272ED" w14:textId="77777777" w:rsidP="002C7157" w:rsidR="009946B3" w:rsidRDefault="009946B3" w:rsidRPr="007C6058">
      <w:pPr>
        <w:rPr>
          <w:rFonts w:asciiTheme="minorHAnsi" w:hAnsiTheme="minorHAnsi"/>
          <w:b/>
          <w:sz w:val="22"/>
          <w:szCs w:val="22"/>
          <w:u w:val="single"/>
        </w:rPr>
      </w:pPr>
    </w:p>
    <w:p w14:paraId="186FCC5D" w14:textId="77777777" w:rsidP="00A00314" w:rsidR="00CC152A" w:rsidRDefault="00CC152A" w:rsidRPr="007D6723">
      <w:pPr>
        <w:pStyle w:val="Titre2"/>
      </w:pPr>
      <w:bookmarkStart w:id="2" w:name="_Toc41494117"/>
      <w:bookmarkStart w:id="3" w:name="_Toc83126377"/>
      <w:r w:rsidRPr="007D6723">
        <w:t>ARTICLE I – CHAMP D’APPLICATION</w:t>
      </w:r>
      <w:bookmarkEnd w:id="2"/>
      <w:bookmarkEnd w:id="3"/>
    </w:p>
    <w:p w14:paraId="13FFC33C" w14:textId="77777777" w:rsidP="00CC152A" w:rsidR="00CC152A" w:rsidRDefault="00CC152A" w:rsidRPr="007C6058">
      <w:pPr>
        <w:spacing w:line="240" w:lineRule="auto"/>
        <w:rPr>
          <w:rFonts w:asciiTheme="minorHAnsi" w:hAnsiTheme="minorHAnsi"/>
          <w:b/>
          <w:sz w:val="22"/>
          <w:szCs w:val="22"/>
          <w:u w:val="single"/>
        </w:rPr>
      </w:pPr>
    </w:p>
    <w:p w14:paraId="55F19828" w14:textId="1CF11B00" w:rsidP="00E04BB5" w:rsidR="00CC152A" w:rsidRDefault="00E04BB5" w:rsidRPr="007C6058">
      <w:pPr>
        <w:spacing w:line="240" w:lineRule="auto"/>
        <w:rPr>
          <w:rFonts w:asciiTheme="minorHAnsi" w:hAnsiTheme="minorHAnsi"/>
          <w:sz w:val="22"/>
          <w:szCs w:val="22"/>
        </w:rPr>
      </w:pPr>
      <w:r>
        <w:rPr>
          <w:rFonts w:asciiTheme="minorHAnsi" w:hAnsiTheme="minorHAnsi"/>
          <w:sz w:val="22"/>
          <w:szCs w:val="22"/>
        </w:rPr>
        <w:t>L</w:t>
      </w:r>
      <w:r w:rsidR="00CC152A" w:rsidRPr="007C6058">
        <w:rPr>
          <w:rFonts w:asciiTheme="minorHAnsi" w:hAnsiTheme="minorHAnsi"/>
          <w:sz w:val="22"/>
          <w:szCs w:val="22"/>
        </w:rPr>
        <w:t xml:space="preserve">e présent accord est susceptible de s’appliquer à l’ensemble des salariés de la Société </w:t>
      </w:r>
      <w:r w:rsidR="00A20312">
        <w:rPr>
          <w:rFonts w:asciiTheme="minorHAnsi" w:hAnsiTheme="minorHAnsi"/>
          <w:sz w:val="22"/>
          <w:szCs w:val="22"/>
        </w:rPr>
        <w:t>JULIA</w:t>
      </w:r>
      <w:r w:rsidR="00CC152A" w:rsidRPr="007C6058">
        <w:rPr>
          <w:rFonts w:asciiTheme="minorHAnsi" w:hAnsiTheme="minorHAnsi"/>
          <w:sz w:val="22"/>
          <w:szCs w:val="22"/>
        </w:rPr>
        <w:t xml:space="preserve">, toutes catégories et tous établissements confondus, </w:t>
      </w:r>
      <w:r>
        <w:rPr>
          <w:rFonts w:asciiTheme="minorHAnsi" w:hAnsiTheme="minorHAnsi"/>
          <w:sz w:val="22"/>
          <w:szCs w:val="22"/>
        </w:rPr>
        <w:t xml:space="preserve">à l’exception des </w:t>
      </w:r>
      <w:r w:rsidR="00CC152A" w:rsidRPr="007C6058">
        <w:rPr>
          <w:rFonts w:asciiTheme="minorHAnsi" w:hAnsiTheme="minorHAnsi"/>
          <w:sz w:val="22"/>
          <w:szCs w:val="22"/>
        </w:rPr>
        <w:t xml:space="preserve">cadres dirigeants répondant à la définition légale (article L 3111-2 du Code du </w:t>
      </w:r>
      <w:r w:rsidR="00D06293">
        <w:rPr>
          <w:rFonts w:asciiTheme="minorHAnsi" w:hAnsiTheme="minorHAnsi"/>
          <w:sz w:val="22"/>
          <w:szCs w:val="22"/>
        </w:rPr>
        <w:t>t</w:t>
      </w:r>
      <w:r w:rsidR="00CC152A" w:rsidRPr="007C6058">
        <w:rPr>
          <w:rFonts w:asciiTheme="minorHAnsi" w:hAnsiTheme="minorHAnsi"/>
          <w:sz w:val="22"/>
          <w:szCs w:val="22"/>
        </w:rPr>
        <w:t>ravail à la date de signature du présent accord).</w:t>
      </w:r>
    </w:p>
    <w:p w14:paraId="30671BB0" w14:textId="0C316D60" w:rsidP="00A00314" w:rsidR="000641B4" w:rsidRDefault="000641B4">
      <w:pPr>
        <w:pStyle w:val="Titre2"/>
      </w:pPr>
      <w:bookmarkStart w:id="4" w:name="_Toc41494118"/>
    </w:p>
    <w:p w14:paraId="5F3DB21F" w14:textId="77777777" w:rsidP="007F7ED8" w:rsidR="007F7ED8" w:rsidRDefault="007F7ED8" w:rsidRPr="007F7ED8">
      <w:pPr>
        <w:rPr>
          <w:lang w:eastAsia="en-US"/>
        </w:rPr>
      </w:pPr>
    </w:p>
    <w:p w14:paraId="7E9DEAA7" w14:textId="77777777" w:rsidP="00A00314" w:rsidR="00CC152A" w:rsidRDefault="00CC152A" w:rsidRPr="007D6723">
      <w:pPr>
        <w:pStyle w:val="Titre2"/>
      </w:pPr>
      <w:bookmarkStart w:id="5" w:name="_Toc83126378"/>
      <w:r w:rsidRPr="007C6058">
        <w:t>ARTICLE II – D</w:t>
      </w:r>
      <w:bookmarkEnd w:id="4"/>
      <w:r w:rsidR="000641B4">
        <w:t>EFINITION DU TEMPS DE TRAVAIL EFFECTIF ET DES HEURES SUPPLEMENTAIRES</w:t>
      </w:r>
      <w:bookmarkEnd w:id="5"/>
    </w:p>
    <w:p w14:paraId="0B3FFFF5" w14:textId="77777777" w:rsidP="00CC152A" w:rsidR="00CC152A" w:rsidRDefault="00CC152A" w:rsidRPr="007C6058">
      <w:pPr>
        <w:spacing w:line="240" w:lineRule="auto"/>
        <w:rPr>
          <w:rFonts w:asciiTheme="minorHAnsi" w:hAnsiTheme="minorHAnsi"/>
          <w:b/>
          <w:sz w:val="22"/>
          <w:szCs w:val="22"/>
          <w:u w:val="single"/>
        </w:rPr>
      </w:pPr>
    </w:p>
    <w:p w14:paraId="314B1413" w14:textId="77777777" w:rsidP="00A00314" w:rsidR="00CC152A" w:rsidRDefault="00CC152A" w:rsidRPr="007D6723">
      <w:pPr>
        <w:pStyle w:val="Titre2"/>
      </w:pPr>
      <w:bookmarkStart w:id="6" w:name="_Toc41494119"/>
      <w:bookmarkStart w:id="7" w:name="_Toc83126379"/>
      <w:r w:rsidRPr="007D6723">
        <w:t xml:space="preserve">2.1 – </w:t>
      </w:r>
      <w:bookmarkEnd w:id="6"/>
      <w:r w:rsidR="000641B4">
        <w:t>Temps de travail effectif</w:t>
      </w:r>
      <w:bookmarkEnd w:id="7"/>
    </w:p>
    <w:p w14:paraId="284DEDFA" w14:textId="77777777" w:rsidP="00CC152A" w:rsidR="00CC152A" w:rsidRDefault="00CC152A" w:rsidRPr="007C6058">
      <w:pPr>
        <w:spacing w:line="240" w:lineRule="auto"/>
        <w:rPr>
          <w:rFonts w:asciiTheme="minorHAnsi" w:hAnsiTheme="minorHAnsi"/>
          <w:sz w:val="22"/>
          <w:szCs w:val="22"/>
          <w:u w:val="single"/>
        </w:rPr>
      </w:pPr>
    </w:p>
    <w:p w14:paraId="50AF57D3"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Le temps de travail effectif est défini conformément aux dispositions légales.</w:t>
      </w:r>
    </w:p>
    <w:p w14:paraId="71C928D8" w14:textId="77777777" w:rsidP="00CC152A" w:rsidR="00CC152A" w:rsidRDefault="00CC152A" w:rsidRPr="007C6058">
      <w:pPr>
        <w:spacing w:line="240" w:lineRule="auto"/>
        <w:rPr>
          <w:rFonts w:asciiTheme="minorHAnsi" w:hAnsiTheme="minorHAnsi"/>
          <w:sz w:val="22"/>
          <w:szCs w:val="22"/>
        </w:rPr>
      </w:pPr>
    </w:p>
    <w:p w14:paraId="4D30D596" w14:textId="15F9DEE7" w:rsidP="00737ACC" w:rsidR="00737ACC" w:rsidRDefault="00737ACC" w:rsidRPr="007C6058">
      <w:pPr>
        <w:rPr>
          <w:rFonts w:asciiTheme="minorHAnsi" w:hAnsiTheme="minorHAnsi"/>
          <w:sz w:val="22"/>
          <w:szCs w:val="22"/>
        </w:rPr>
      </w:pPr>
      <w:r w:rsidRPr="007C6058">
        <w:rPr>
          <w:rFonts w:asciiTheme="minorHAnsi" w:hAnsiTheme="minorHAnsi"/>
          <w:sz w:val="22"/>
          <w:szCs w:val="22"/>
        </w:rPr>
        <w:t>A titre informatif, dans sa rédaction en vigueur à ce jour l’article L</w:t>
      </w:r>
      <w:r w:rsidR="006B5AA4">
        <w:rPr>
          <w:rFonts w:asciiTheme="minorHAnsi" w:hAnsiTheme="minorHAnsi"/>
          <w:sz w:val="22"/>
          <w:szCs w:val="22"/>
        </w:rPr>
        <w:t xml:space="preserve"> </w:t>
      </w:r>
      <w:r w:rsidRPr="007C6058">
        <w:rPr>
          <w:rFonts w:asciiTheme="minorHAnsi" w:hAnsiTheme="minorHAnsi"/>
          <w:sz w:val="22"/>
          <w:szCs w:val="22"/>
        </w:rPr>
        <w:t xml:space="preserve">3121-1 </w:t>
      </w:r>
      <w:r w:rsidR="00D06293">
        <w:rPr>
          <w:rFonts w:asciiTheme="minorHAnsi" w:hAnsiTheme="minorHAnsi"/>
          <w:sz w:val="22"/>
          <w:szCs w:val="22"/>
        </w:rPr>
        <w:t xml:space="preserve">du Code du travail </w:t>
      </w:r>
      <w:r w:rsidRPr="007C6058">
        <w:rPr>
          <w:rFonts w:asciiTheme="minorHAnsi" w:hAnsiTheme="minorHAnsi"/>
          <w:sz w:val="22"/>
          <w:szCs w:val="22"/>
        </w:rPr>
        <w:t>dispose :</w:t>
      </w:r>
    </w:p>
    <w:p w14:paraId="657EC3B7" w14:textId="77777777" w:rsidP="00737ACC" w:rsidR="00737ACC" w:rsidRDefault="00737ACC" w:rsidRPr="007C6058">
      <w:pPr>
        <w:rPr>
          <w:rFonts w:asciiTheme="minorHAnsi" w:hAnsiTheme="minorHAnsi"/>
          <w:sz w:val="22"/>
          <w:szCs w:val="22"/>
        </w:rPr>
      </w:pPr>
    </w:p>
    <w:p w14:paraId="4B2736B8" w14:textId="77777777" w:rsidP="00737ACC" w:rsidR="00283EA1" w:rsidRDefault="00737ACC">
      <w:pPr>
        <w:spacing w:line="240" w:lineRule="auto"/>
        <w:rPr>
          <w:rFonts w:asciiTheme="minorHAnsi" w:hAnsiTheme="minorHAnsi"/>
          <w:i/>
          <w:sz w:val="22"/>
          <w:szCs w:val="22"/>
        </w:rPr>
      </w:pPr>
      <w:r w:rsidRPr="007C6058">
        <w:rPr>
          <w:rFonts w:asciiTheme="minorHAnsi" w:hAnsiTheme="minorHAnsi"/>
          <w:i/>
          <w:sz w:val="22"/>
          <w:szCs w:val="22"/>
        </w:rPr>
        <w:t>« La durée du travail effectif est le temps pendant lequel le salarié est à la disposition de l'employeur et se conforme à ses directives sans pouvoir vaquer librement à des occupations personnelles</w:t>
      </w:r>
      <w:r w:rsidR="00283EA1">
        <w:rPr>
          <w:rFonts w:asciiTheme="minorHAnsi" w:hAnsiTheme="minorHAnsi"/>
          <w:i/>
          <w:sz w:val="22"/>
          <w:szCs w:val="22"/>
        </w:rPr>
        <w:t> »</w:t>
      </w:r>
    </w:p>
    <w:p w14:paraId="3A6B189F" w14:textId="77777777" w:rsidP="00737ACC" w:rsidR="00283EA1" w:rsidRDefault="00283EA1">
      <w:pPr>
        <w:spacing w:line="240" w:lineRule="auto"/>
        <w:rPr>
          <w:rFonts w:asciiTheme="minorHAnsi" w:hAnsiTheme="minorHAnsi"/>
          <w:i/>
          <w:sz w:val="22"/>
          <w:szCs w:val="22"/>
        </w:rPr>
      </w:pPr>
    </w:p>
    <w:p w14:paraId="399C5531" w14:textId="77777777" w:rsidP="00283EA1" w:rsidR="00283EA1" w:rsidRDefault="00283EA1" w:rsidRPr="00F142B1">
      <w:pPr>
        <w:rPr>
          <w:rFonts w:ascii="Calibri" w:cs="Calibri" w:hAnsi="Calibri"/>
          <w:sz w:val="22"/>
          <w:szCs w:val="22"/>
        </w:rPr>
      </w:pPr>
      <w:r>
        <w:rPr>
          <w:rFonts w:ascii="Calibri" w:cs="Calibri" w:hAnsi="Calibri"/>
          <w:sz w:val="22"/>
          <w:szCs w:val="22"/>
        </w:rPr>
        <w:t>Ainsi, l</w:t>
      </w:r>
      <w:r w:rsidRPr="00F142B1">
        <w:rPr>
          <w:rFonts w:ascii="Calibri" w:cs="Calibri" w:hAnsi="Calibri"/>
          <w:sz w:val="22"/>
          <w:szCs w:val="22"/>
        </w:rPr>
        <w:t xml:space="preserve">e temps de pause, y compris le temps consacré au repas même s’il est pris sur place, n’est pas assimilé à du temps de travail effectif et n’est pas rémunéré, dès lors qu’il ne remplit pas les conditions </w:t>
      </w:r>
      <w:r>
        <w:rPr>
          <w:rFonts w:ascii="Calibri" w:cs="Calibri" w:hAnsi="Calibri"/>
          <w:sz w:val="22"/>
          <w:szCs w:val="22"/>
        </w:rPr>
        <w:t>posées à l’article L 3121-1 du C</w:t>
      </w:r>
      <w:r w:rsidRPr="00F142B1">
        <w:rPr>
          <w:rFonts w:ascii="Calibri" w:cs="Calibri" w:hAnsi="Calibri"/>
          <w:sz w:val="22"/>
          <w:szCs w:val="22"/>
        </w:rPr>
        <w:t>ode du travail.</w:t>
      </w:r>
    </w:p>
    <w:p w14:paraId="33140DC0" w14:textId="35469C1E" w:rsidP="00CC152A" w:rsidR="007F7ED8" w:rsidRDefault="007F7ED8">
      <w:pPr>
        <w:spacing w:line="240" w:lineRule="auto"/>
        <w:rPr>
          <w:rFonts w:asciiTheme="minorHAnsi" w:hAnsiTheme="minorHAnsi"/>
          <w:sz w:val="22"/>
          <w:szCs w:val="22"/>
        </w:rPr>
      </w:pPr>
    </w:p>
    <w:p w14:paraId="70DFF945" w14:textId="5B6ACC1E" w:rsidP="00CC152A" w:rsidR="002D6CB2" w:rsidRDefault="002D6CB2">
      <w:pPr>
        <w:spacing w:line="240" w:lineRule="auto"/>
        <w:rPr>
          <w:rFonts w:asciiTheme="minorHAnsi" w:hAnsiTheme="minorHAnsi"/>
          <w:sz w:val="22"/>
          <w:szCs w:val="22"/>
        </w:rPr>
      </w:pPr>
    </w:p>
    <w:p w14:paraId="2B258513" w14:textId="53DF777E" w:rsidP="00CC152A" w:rsidR="002D6CB2" w:rsidRDefault="002D6CB2">
      <w:pPr>
        <w:spacing w:line="240" w:lineRule="auto"/>
        <w:rPr>
          <w:rFonts w:asciiTheme="minorHAnsi" w:hAnsiTheme="minorHAnsi"/>
          <w:sz w:val="22"/>
          <w:szCs w:val="22"/>
        </w:rPr>
      </w:pPr>
    </w:p>
    <w:p w14:paraId="3EF80E71" w14:textId="77777777" w:rsidP="00CC152A" w:rsidR="002D6CB2" w:rsidRDefault="002D6CB2" w:rsidRPr="007C6058">
      <w:pPr>
        <w:spacing w:line="240" w:lineRule="auto"/>
        <w:rPr>
          <w:rFonts w:asciiTheme="minorHAnsi" w:hAnsiTheme="minorHAnsi"/>
          <w:sz w:val="22"/>
          <w:szCs w:val="22"/>
        </w:rPr>
      </w:pPr>
    </w:p>
    <w:p w14:paraId="024C6EBD" w14:textId="77777777" w:rsidP="00A00314" w:rsidR="00CC152A" w:rsidRDefault="000641B4" w:rsidRPr="007D6723">
      <w:pPr>
        <w:pStyle w:val="Titre2"/>
      </w:pPr>
      <w:bookmarkStart w:id="8" w:name="_Toc41494121"/>
      <w:bookmarkStart w:id="9" w:name="_Toc83126380"/>
      <w:r>
        <w:lastRenderedPageBreak/>
        <w:t>2.2</w:t>
      </w:r>
      <w:r w:rsidR="00CC152A" w:rsidRPr="007D6723">
        <w:t xml:space="preserve"> – Heures supplémentaires</w:t>
      </w:r>
      <w:bookmarkEnd w:id="8"/>
      <w:bookmarkEnd w:id="9"/>
    </w:p>
    <w:p w14:paraId="4940EB34" w14:textId="77777777" w:rsidP="00CC152A" w:rsidR="00CC152A" w:rsidRDefault="00CC152A">
      <w:pPr>
        <w:spacing w:line="240" w:lineRule="auto"/>
        <w:rPr>
          <w:rFonts w:asciiTheme="minorHAnsi" w:hAnsiTheme="minorHAnsi"/>
          <w:sz w:val="22"/>
          <w:szCs w:val="22"/>
          <w:u w:val="single"/>
        </w:rPr>
      </w:pPr>
    </w:p>
    <w:p w14:paraId="5A8BF99E" w14:textId="77777777" w:rsidP="002A6D63" w:rsidR="002A6D63" w:rsidRDefault="002A6D63" w:rsidRPr="007D6723">
      <w:pPr>
        <w:pStyle w:val="Titre2"/>
      </w:pPr>
      <w:bookmarkStart w:id="10" w:name="_Toc83126381"/>
      <w:r>
        <w:t>2.2.1 – Définition</w:t>
      </w:r>
      <w:bookmarkEnd w:id="10"/>
    </w:p>
    <w:p w14:paraId="46F3F711" w14:textId="77777777" w:rsidP="00CC152A" w:rsidR="002A6D63" w:rsidRDefault="002A6D63">
      <w:pPr>
        <w:spacing w:line="240" w:lineRule="auto"/>
        <w:rPr>
          <w:rFonts w:asciiTheme="minorHAnsi" w:hAnsiTheme="minorHAnsi"/>
          <w:sz w:val="22"/>
          <w:szCs w:val="22"/>
          <w:u w:val="single"/>
        </w:rPr>
      </w:pPr>
    </w:p>
    <w:p w14:paraId="185A2AC2" w14:textId="77777777" w:rsidP="00CC152A" w:rsidR="00EE7E11" w:rsidRDefault="00EE7E11" w:rsidRPr="00DF4AC7">
      <w:pPr>
        <w:spacing w:line="240" w:lineRule="auto"/>
        <w:rPr>
          <w:rFonts w:asciiTheme="minorHAnsi" w:hAnsiTheme="minorHAnsi"/>
          <w:sz w:val="22"/>
          <w:szCs w:val="22"/>
        </w:rPr>
      </w:pPr>
      <w:r>
        <w:rPr>
          <w:rFonts w:asciiTheme="minorHAnsi" w:hAnsiTheme="minorHAnsi"/>
          <w:sz w:val="22"/>
          <w:szCs w:val="22"/>
        </w:rPr>
        <w:t>Sont considérées comme étant d</w:t>
      </w:r>
      <w:r w:rsidR="00DF4AC7" w:rsidRPr="00DF4AC7">
        <w:rPr>
          <w:rFonts w:asciiTheme="minorHAnsi" w:hAnsiTheme="minorHAnsi"/>
          <w:sz w:val="22"/>
          <w:szCs w:val="22"/>
        </w:rPr>
        <w:t>es heures supplémentaires</w:t>
      </w:r>
      <w:r>
        <w:rPr>
          <w:rFonts w:asciiTheme="minorHAnsi" w:hAnsiTheme="minorHAnsi"/>
          <w:sz w:val="22"/>
          <w:szCs w:val="22"/>
        </w:rPr>
        <w:t>,</w:t>
      </w:r>
      <w:r w:rsidR="00DF4AC7" w:rsidRPr="00DF4AC7">
        <w:rPr>
          <w:rFonts w:asciiTheme="minorHAnsi" w:hAnsiTheme="minorHAnsi"/>
          <w:sz w:val="22"/>
          <w:szCs w:val="22"/>
        </w:rPr>
        <w:t xml:space="preserve"> les heures effectuées au-delà de la durée légale du travail fixé à 35 heures hebdomadaires</w:t>
      </w:r>
      <w:r>
        <w:rPr>
          <w:rFonts w:asciiTheme="minorHAnsi" w:hAnsiTheme="minorHAnsi"/>
          <w:sz w:val="22"/>
          <w:szCs w:val="22"/>
        </w:rPr>
        <w:t xml:space="preserve"> dès lors qu’elles sont accomplies à la demande de l’employeur ou à la demande du salarié après accord de l’employeur.</w:t>
      </w:r>
    </w:p>
    <w:p w14:paraId="56271750" w14:textId="77777777" w:rsidP="00CC152A" w:rsidR="002A6D63" w:rsidRDefault="002A6D63">
      <w:pPr>
        <w:spacing w:line="240" w:lineRule="auto"/>
        <w:rPr>
          <w:rFonts w:asciiTheme="minorHAnsi" w:hAnsiTheme="minorHAnsi"/>
          <w:sz w:val="22"/>
          <w:szCs w:val="22"/>
          <w:u w:val="single"/>
        </w:rPr>
      </w:pPr>
    </w:p>
    <w:p w14:paraId="34B632CD" w14:textId="77777777" w:rsidP="002A6D63" w:rsidR="002A6D63" w:rsidRDefault="002A6D63" w:rsidRPr="007D6723">
      <w:pPr>
        <w:pStyle w:val="Titre2"/>
      </w:pPr>
      <w:bookmarkStart w:id="11" w:name="_Toc83126382"/>
      <w:r>
        <w:t>2.2.2</w:t>
      </w:r>
      <w:r w:rsidRPr="007D6723">
        <w:t xml:space="preserve"> – </w:t>
      </w:r>
      <w:r>
        <w:t>Contingent annuel</w:t>
      </w:r>
      <w:bookmarkEnd w:id="11"/>
    </w:p>
    <w:p w14:paraId="4CC7BB0A" w14:textId="77777777" w:rsidP="00CC152A" w:rsidR="002A6D63" w:rsidRDefault="002A6D63" w:rsidRPr="007C6058">
      <w:pPr>
        <w:spacing w:line="240" w:lineRule="auto"/>
        <w:rPr>
          <w:rFonts w:asciiTheme="minorHAnsi" w:hAnsiTheme="minorHAnsi"/>
          <w:sz w:val="22"/>
          <w:szCs w:val="22"/>
          <w:u w:val="single"/>
        </w:rPr>
      </w:pPr>
    </w:p>
    <w:p w14:paraId="255F3CEF"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 xml:space="preserve">Le contingent annuel d’heures supplémentaires convenu au présent accord s’inscrit dans le cadre des dispositions de </w:t>
      </w:r>
      <w:r w:rsidR="000641B4">
        <w:rPr>
          <w:rFonts w:asciiTheme="minorHAnsi" w:hAnsiTheme="minorHAnsi"/>
          <w:sz w:val="22"/>
          <w:szCs w:val="22"/>
        </w:rPr>
        <w:t>l’article L 3121-33 du Code du t</w:t>
      </w:r>
      <w:r w:rsidRPr="007C6058">
        <w:rPr>
          <w:rFonts w:asciiTheme="minorHAnsi" w:hAnsiTheme="minorHAnsi"/>
          <w:sz w:val="22"/>
          <w:szCs w:val="22"/>
        </w:rPr>
        <w:t xml:space="preserve">ravail, lequel prévoit que le contingent annuel d’heures supplémentaires est défini par accord collectif d’entreprise ou d’établissement et que ce n’est qu’à défaut d’un tel accord d’entreprise ou d’établissement que ce contingent est fixé par convention ou accord de branche. </w:t>
      </w:r>
    </w:p>
    <w:p w14:paraId="51B16F8B" w14:textId="77777777" w:rsidP="00CC152A" w:rsidR="00CC152A" w:rsidRDefault="00CC152A" w:rsidRPr="007C6058">
      <w:pPr>
        <w:spacing w:line="240" w:lineRule="auto"/>
        <w:rPr>
          <w:rFonts w:asciiTheme="minorHAnsi" w:hAnsiTheme="minorHAnsi"/>
          <w:sz w:val="22"/>
          <w:szCs w:val="22"/>
        </w:rPr>
      </w:pPr>
    </w:p>
    <w:p w14:paraId="1F1115B8" w14:textId="33207640"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 xml:space="preserve">Le contingent annuel d’heures supplémentaires applicable au sein de la Société </w:t>
      </w:r>
      <w:r w:rsidR="00A20312">
        <w:rPr>
          <w:rFonts w:asciiTheme="minorHAnsi" w:hAnsiTheme="minorHAnsi"/>
          <w:sz w:val="22"/>
          <w:szCs w:val="22"/>
        </w:rPr>
        <w:t>JULIA</w:t>
      </w:r>
      <w:r w:rsidR="002D6CB2" w:rsidRPr="007C6058">
        <w:rPr>
          <w:rFonts w:asciiTheme="minorHAnsi" w:hAnsiTheme="minorHAnsi"/>
          <w:sz w:val="22"/>
          <w:szCs w:val="22"/>
        </w:rPr>
        <w:t xml:space="preserve"> </w:t>
      </w:r>
      <w:r w:rsidRPr="007C6058">
        <w:rPr>
          <w:rFonts w:asciiTheme="minorHAnsi" w:hAnsiTheme="minorHAnsi"/>
          <w:sz w:val="22"/>
          <w:szCs w:val="22"/>
        </w:rPr>
        <w:t xml:space="preserve">est fixé à </w:t>
      </w:r>
      <w:r w:rsidR="00A95699" w:rsidRPr="00CD153F">
        <w:rPr>
          <w:rFonts w:asciiTheme="minorHAnsi" w:hAnsiTheme="minorHAnsi"/>
          <w:sz w:val="22"/>
          <w:szCs w:val="22"/>
        </w:rPr>
        <w:t>40</w:t>
      </w:r>
      <w:r w:rsidR="00737ACC" w:rsidRPr="00CD153F">
        <w:rPr>
          <w:rFonts w:asciiTheme="minorHAnsi" w:hAnsiTheme="minorHAnsi"/>
          <w:sz w:val="22"/>
          <w:szCs w:val="22"/>
        </w:rPr>
        <w:t>0</w:t>
      </w:r>
      <w:r w:rsidRPr="00CD153F">
        <w:rPr>
          <w:rFonts w:asciiTheme="minorHAnsi" w:hAnsiTheme="minorHAnsi"/>
          <w:sz w:val="22"/>
          <w:szCs w:val="22"/>
        </w:rPr>
        <w:t xml:space="preserve"> heures</w:t>
      </w:r>
      <w:r w:rsidRPr="007C6058">
        <w:rPr>
          <w:rFonts w:asciiTheme="minorHAnsi" w:hAnsiTheme="minorHAnsi"/>
          <w:sz w:val="22"/>
          <w:szCs w:val="22"/>
        </w:rPr>
        <w:t xml:space="preserve"> par salarié, quel que soit le régime d’aménagement de la durée du travail retenu (hors régime des conventions de forfait en jours sur l’année</w:t>
      </w:r>
      <w:r w:rsidR="002A6D63">
        <w:rPr>
          <w:rFonts w:asciiTheme="minorHAnsi" w:hAnsiTheme="minorHAnsi"/>
          <w:sz w:val="22"/>
          <w:szCs w:val="22"/>
        </w:rPr>
        <w:t xml:space="preserve"> et salariés à temps partiel</w:t>
      </w:r>
      <w:r w:rsidRPr="007C6058">
        <w:rPr>
          <w:rFonts w:asciiTheme="minorHAnsi" w:hAnsiTheme="minorHAnsi"/>
          <w:sz w:val="22"/>
          <w:szCs w:val="22"/>
        </w:rPr>
        <w:t>).</w:t>
      </w:r>
    </w:p>
    <w:p w14:paraId="6D7AEEBC" w14:textId="77777777" w:rsidP="00CC152A" w:rsidR="00CC152A" w:rsidRDefault="00CC152A" w:rsidRPr="007C6058">
      <w:pPr>
        <w:spacing w:line="240" w:lineRule="auto"/>
        <w:rPr>
          <w:rFonts w:asciiTheme="minorHAnsi" w:hAnsiTheme="minorHAnsi"/>
          <w:sz w:val="22"/>
          <w:szCs w:val="22"/>
        </w:rPr>
      </w:pPr>
    </w:p>
    <w:p w14:paraId="202599A9"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Des heures supplémentaires peuvent être accomplies dans la limite et au-delà de ce contingent, dans les conditions légales applicables et sur décision de la Direction.</w:t>
      </w:r>
    </w:p>
    <w:p w14:paraId="5D84A981" w14:textId="77777777" w:rsidP="00CC152A" w:rsidR="00CC152A" w:rsidRDefault="00CC152A">
      <w:pPr>
        <w:spacing w:line="240" w:lineRule="auto"/>
        <w:rPr>
          <w:rFonts w:asciiTheme="minorHAnsi" w:hAnsiTheme="minorHAnsi"/>
          <w:sz w:val="22"/>
          <w:szCs w:val="22"/>
        </w:rPr>
      </w:pPr>
    </w:p>
    <w:p w14:paraId="4567B425" w14:textId="77777777" w:rsidP="00917D96" w:rsidR="00917D96" w:rsidRDefault="00917D96" w:rsidRPr="00F142B1">
      <w:pPr>
        <w:rPr>
          <w:rFonts w:ascii="Calibri" w:cs="Calibri" w:hAnsi="Calibri"/>
          <w:sz w:val="22"/>
          <w:szCs w:val="22"/>
        </w:rPr>
      </w:pPr>
      <w:r w:rsidRPr="00F142B1">
        <w:rPr>
          <w:rFonts w:ascii="Calibri" w:cs="Calibri" w:hAnsi="Calibri"/>
          <w:sz w:val="22"/>
          <w:szCs w:val="22"/>
        </w:rPr>
        <w:t>Seules les heures supplémentaires éventuellement accomplies en sus de ce contingent ouvriront droit à une contrepartie obligatoire en repos, conformément à l’article L. 3121-33 3° du Code du travail.</w:t>
      </w:r>
    </w:p>
    <w:p w14:paraId="3676DA11" w14:textId="77777777" w:rsidP="00CC152A" w:rsidR="00917D96" w:rsidRDefault="00917D96" w:rsidRPr="007C6058">
      <w:pPr>
        <w:spacing w:line="240" w:lineRule="auto"/>
        <w:rPr>
          <w:rFonts w:asciiTheme="minorHAnsi" w:hAnsiTheme="minorHAnsi"/>
          <w:sz w:val="22"/>
          <w:szCs w:val="22"/>
        </w:rPr>
      </w:pPr>
    </w:p>
    <w:p w14:paraId="089883DD"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L'ensemble des autr</w:t>
      </w:r>
      <w:r w:rsidR="002A6D63">
        <w:rPr>
          <w:rFonts w:asciiTheme="minorHAnsi" w:hAnsiTheme="minorHAnsi"/>
          <w:sz w:val="22"/>
          <w:szCs w:val="22"/>
        </w:rPr>
        <w:t>es conditions d'accomplissement</w:t>
      </w:r>
      <w:r w:rsidRPr="007C6058">
        <w:rPr>
          <w:rFonts w:asciiTheme="minorHAnsi" w:hAnsiTheme="minorHAnsi"/>
          <w:sz w:val="22"/>
          <w:szCs w:val="22"/>
        </w:rPr>
        <w:t xml:space="preserve"> des heures supplémentaires sont déterminées par référence à la réglementation en vigueur.</w:t>
      </w:r>
    </w:p>
    <w:p w14:paraId="5E0765EA" w14:textId="77777777" w:rsidP="00CC152A" w:rsidR="009F723C" w:rsidRDefault="009F723C">
      <w:pPr>
        <w:spacing w:line="240" w:lineRule="auto"/>
        <w:rPr>
          <w:rFonts w:asciiTheme="minorHAnsi" w:hAnsiTheme="minorHAnsi"/>
          <w:sz w:val="22"/>
          <w:szCs w:val="22"/>
        </w:rPr>
      </w:pPr>
    </w:p>
    <w:p w14:paraId="5CDD976D" w14:textId="77777777" w:rsidP="00A00314" w:rsidR="009F723C" w:rsidRDefault="000641B4" w:rsidRPr="00F30C25">
      <w:pPr>
        <w:pStyle w:val="Titre2"/>
      </w:pPr>
      <w:bookmarkStart w:id="12" w:name="_Toc83126383"/>
      <w:r w:rsidRPr="00F30C25">
        <w:t>2.3</w:t>
      </w:r>
      <w:r w:rsidR="009F723C" w:rsidRPr="00F30C25">
        <w:t xml:space="preserve"> – Majoration des heures supplémentaires</w:t>
      </w:r>
      <w:bookmarkEnd w:id="12"/>
    </w:p>
    <w:p w14:paraId="3C070D22" w14:textId="77777777" w:rsidP="00CC152A" w:rsidR="00CC152A" w:rsidRDefault="00CC152A" w:rsidRPr="00F30C25">
      <w:pPr>
        <w:spacing w:line="240" w:lineRule="auto"/>
        <w:rPr>
          <w:rFonts w:asciiTheme="minorHAnsi" w:hAnsiTheme="minorHAnsi"/>
          <w:sz w:val="22"/>
          <w:szCs w:val="22"/>
        </w:rPr>
      </w:pPr>
    </w:p>
    <w:p w14:paraId="758FB7B3" w14:textId="2C22330F" w:rsidP="00CC152A" w:rsidR="00CC152A" w:rsidRDefault="009F723C" w:rsidRPr="00F30C25">
      <w:pPr>
        <w:spacing w:line="240" w:lineRule="auto"/>
        <w:rPr>
          <w:rFonts w:asciiTheme="minorHAnsi" w:hAnsiTheme="minorHAnsi"/>
          <w:sz w:val="22"/>
          <w:szCs w:val="22"/>
        </w:rPr>
      </w:pPr>
      <w:r w:rsidRPr="00F30C25">
        <w:rPr>
          <w:rFonts w:asciiTheme="minorHAnsi" w:hAnsiTheme="minorHAnsi"/>
          <w:sz w:val="22"/>
          <w:szCs w:val="22"/>
        </w:rPr>
        <w:t xml:space="preserve">Les heures supplémentaires seront majorées </w:t>
      </w:r>
      <w:r w:rsidR="00030CAF" w:rsidRPr="00F30C25">
        <w:rPr>
          <w:rFonts w:asciiTheme="minorHAnsi" w:hAnsiTheme="minorHAnsi"/>
          <w:sz w:val="22"/>
          <w:szCs w:val="22"/>
        </w:rPr>
        <w:t xml:space="preserve">conformément aux dispositions légales, à savoir </w:t>
      </w:r>
      <w:r w:rsidRPr="00F30C25">
        <w:rPr>
          <w:rFonts w:asciiTheme="minorHAnsi" w:hAnsiTheme="minorHAnsi"/>
          <w:sz w:val="22"/>
          <w:szCs w:val="22"/>
        </w:rPr>
        <w:t>:</w:t>
      </w:r>
    </w:p>
    <w:p w14:paraId="258752E1" w14:textId="77777777" w:rsidP="00CC152A" w:rsidR="009F723C" w:rsidRDefault="009F723C" w:rsidRPr="00F30C25">
      <w:pPr>
        <w:spacing w:line="240" w:lineRule="auto"/>
        <w:rPr>
          <w:rFonts w:asciiTheme="minorHAnsi" w:hAnsiTheme="minorHAnsi"/>
          <w:sz w:val="22"/>
          <w:szCs w:val="22"/>
        </w:rPr>
      </w:pPr>
    </w:p>
    <w:p w14:paraId="53833729" w14:textId="04BBFA3C" w:rsidP="009649FE" w:rsidR="009F723C" w:rsidRDefault="00D06293" w:rsidRPr="00F30C25">
      <w:pPr>
        <w:pStyle w:val="Paragraphedeliste"/>
        <w:numPr>
          <w:ilvl w:val="0"/>
          <w:numId w:val="19"/>
        </w:numPr>
        <w:spacing w:line="240" w:lineRule="auto"/>
        <w:rPr>
          <w:rFonts w:asciiTheme="minorHAnsi" w:hAnsiTheme="minorHAnsi"/>
          <w:sz w:val="22"/>
          <w:szCs w:val="22"/>
        </w:rPr>
      </w:pPr>
      <w:r w:rsidRPr="00F30C25">
        <w:rPr>
          <w:rFonts w:asciiTheme="minorHAnsi" w:hAnsiTheme="minorHAnsi"/>
          <w:sz w:val="22"/>
          <w:szCs w:val="22"/>
        </w:rPr>
        <w:t>25</w:t>
      </w:r>
      <w:r w:rsidR="009F723C" w:rsidRPr="00F30C25">
        <w:rPr>
          <w:rFonts w:asciiTheme="minorHAnsi" w:hAnsiTheme="minorHAnsi"/>
          <w:sz w:val="22"/>
          <w:szCs w:val="22"/>
        </w:rPr>
        <w:t xml:space="preserve"> % pour les heures effectuées entre la 36</w:t>
      </w:r>
      <w:r w:rsidR="009F723C" w:rsidRPr="00F30C25">
        <w:rPr>
          <w:rFonts w:asciiTheme="minorHAnsi" w:hAnsiTheme="minorHAnsi"/>
          <w:sz w:val="22"/>
          <w:szCs w:val="22"/>
          <w:vertAlign w:val="superscript"/>
        </w:rPr>
        <w:t>e</w:t>
      </w:r>
      <w:r w:rsidR="009F723C" w:rsidRPr="00F30C25">
        <w:rPr>
          <w:rFonts w:asciiTheme="minorHAnsi" w:hAnsiTheme="minorHAnsi"/>
          <w:sz w:val="22"/>
          <w:szCs w:val="22"/>
        </w:rPr>
        <w:t xml:space="preserve"> et la 43</w:t>
      </w:r>
      <w:r w:rsidR="009F723C" w:rsidRPr="00F30C25">
        <w:rPr>
          <w:rFonts w:asciiTheme="minorHAnsi" w:hAnsiTheme="minorHAnsi"/>
          <w:sz w:val="22"/>
          <w:szCs w:val="22"/>
          <w:vertAlign w:val="superscript"/>
        </w:rPr>
        <w:t>e</w:t>
      </w:r>
      <w:r w:rsidR="009F723C" w:rsidRPr="00F30C25">
        <w:rPr>
          <w:rFonts w:asciiTheme="minorHAnsi" w:hAnsiTheme="minorHAnsi"/>
          <w:sz w:val="22"/>
          <w:szCs w:val="22"/>
        </w:rPr>
        <w:t xml:space="preserve"> heure</w:t>
      </w:r>
      <w:r w:rsidR="00567EEC" w:rsidRPr="00F30C25">
        <w:rPr>
          <w:rFonts w:asciiTheme="minorHAnsi" w:hAnsiTheme="minorHAnsi"/>
          <w:sz w:val="22"/>
          <w:szCs w:val="22"/>
        </w:rPr>
        <w:t xml:space="preserve"> par semaine ou leur équivalent sur l’année,</w:t>
      </w:r>
    </w:p>
    <w:p w14:paraId="6BE80D4A" w14:textId="77777777" w:rsidP="009F723C" w:rsidR="009F723C" w:rsidRDefault="009F723C" w:rsidRPr="00F30C25">
      <w:pPr>
        <w:spacing w:line="240" w:lineRule="auto"/>
        <w:rPr>
          <w:rFonts w:asciiTheme="minorHAnsi" w:hAnsiTheme="minorHAnsi"/>
          <w:sz w:val="22"/>
          <w:szCs w:val="22"/>
        </w:rPr>
      </w:pPr>
    </w:p>
    <w:p w14:paraId="4052B137" w14:textId="74E7441E" w:rsidP="009649FE" w:rsidR="009F723C" w:rsidRDefault="00D06293" w:rsidRPr="00F30C25">
      <w:pPr>
        <w:pStyle w:val="Paragraphedeliste"/>
        <w:numPr>
          <w:ilvl w:val="0"/>
          <w:numId w:val="19"/>
        </w:numPr>
        <w:spacing w:line="240" w:lineRule="auto"/>
        <w:rPr>
          <w:rFonts w:asciiTheme="minorHAnsi" w:hAnsiTheme="minorHAnsi"/>
          <w:sz w:val="22"/>
          <w:szCs w:val="22"/>
        </w:rPr>
      </w:pPr>
      <w:r w:rsidRPr="00F30C25">
        <w:rPr>
          <w:rFonts w:asciiTheme="minorHAnsi" w:hAnsiTheme="minorHAnsi"/>
          <w:sz w:val="22"/>
          <w:szCs w:val="22"/>
        </w:rPr>
        <w:t xml:space="preserve">50 </w:t>
      </w:r>
      <w:r w:rsidR="009F723C" w:rsidRPr="00F30C25">
        <w:rPr>
          <w:rFonts w:asciiTheme="minorHAnsi" w:hAnsiTheme="minorHAnsi"/>
          <w:sz w:val="22"/>
          <w:szCs w:val="22"/>
        </w:rPr>
        <w:t>% pour les heures effectuées à partir de la 44</w:t>
      </w:r>
      <w:r w:rsidR="009F723C" w:rsidRPr="00F30C25">
        <w:rPr>
          <w:rFonts w:asciiTheme="minorHAnsi" w:hAnsiTheme="minorHAnsi"/>
          <w:sz w:val="22"/>
          <w:szCs w:val="22"/>
          <w:vertAlign w:val="superscript"/>
        </w:rPr>
        <w:t>e</w:t>
      </w:r>
      <w:r w:rsidR="009F723C" w:rsidRPr="00F30C25">
        <w:rPr>
          <w:rFonts w:asciiTheme="minorHAnsi" w:hAnsiTheme="minorHAnsi"/>
          <w:sz w:val="22"/>
          <w:szCs w:val="22"/>
        </w:rPr>
        <w:t xml:space="preserve"> heure</w:t>
      </w:r>
      <w:r w:rsidR="00567EEC" w:rsidRPr="00F30C25">
        <w:rPr>
          <w:rFonts w:asciiTheme="minorHAnsi" w:hAnsiTheme="minorHAnsi"/>
          <w:sz w:val="22"/>
          <w:szCs w:val="22"/>
        </w:rPr>
        <w:t xml:space="preserve"> ou leur équivalent sur l’année,</w:t>
      </w:r>
    </w:p>
    <w:p w14:paraId="3F656306" w14:textId="77777777" w:rsidP="00CC152A" w:rsidR="00737ACC" w:rsidRDefault="00737ACC">
      <w:pPr>
        <w:spacing w:line="240" w:lineRule="auto"/>
        <w:rPr>
          <w:rFonts w:asciiTheme="minorHAnsi" w:hAnsiTheme="minorHAnsi"/>
          <w:sz w:val="22"/>
          <w:szCs w:val="22"/>
        </w:rPr>
      </w:pPr>
    </w:p>
    <w:p w14:paraId="51E595A3" w14:textId="77777777" w:rsidP="00CC152A" w:rsidR="004F2721" w:rsidRDefault="004F2721" w:rsidRPr="007C6058">
      <w:pPr>
        <w:spacing w:line="240" w:lineRule="auto"/>
        <w:rPr>
          <w:rFonts w:asciiTheme="minorHAnsi" w:hAnsiTheme="minorHAnsi"/>
          <w:b/>
          <w:sz w:val="22"/>
          <w:szCs w:val="22"/>
          <w:u w:val="single"/>
        </w:rPr>
      </w:pPr>
    </w:p>
    <w:p w14:paraId="6FAA6368" w14:textId="7D4FFFE4" w:rsidP="00A00314" w:rsidR="00CC152A" w:rsidRDefault="00DE1D4E" w:rsidRPr="007D6723">
      <w:pPr>
        <w:pStyle w:val="Titre2"/>
      </w:pPr>
      <w:bookmarkStart w:id="13" w:name="_Toc41494123"/>
      <w:bookmarkStart w:id="14" w:name="_Toc83126384"/>
      <w:r>
        <w:t xml:space="preserve">ARTICLE </w:t>
      </w:r>
      <w:r w:rsidR="003022F3">
        <w:t>II</w:t>
      </w:r>
      <w:r>
        <w:t>I</w:t>
      </w:r>
      <w:r w:rsidR="00CC152A" w:rsidRPr="007D6723">
        <w:t xml:space="preserve"> – CONVENTION</w:t>
      </w:r>
      <w:r w:rsidR="007D6723" w:rsidRPr="007D6723">
        <w:t>S</w:t>
      </w:r>
      <w:r w:rsidR="00CC152A" w:rsidRPr="007D6723">
        <w:t xml:space="preserve"> DE FORFAIT EN JOURS SUR L’ANNEE</w:t>
      </w:r>
      <w:bookmarkEnd w:id="13"/>
      <w:bookmarkEnd w:id="14"/>
      <w:r w:rsidR="00CC152A" w:rsidRPr="007D6723">
        <w:t xml:space="preserve"> </w:t>
      </w:r>
    </w:p>
    <w:p w14:paraId="76B47AC6" w14:textId="77777777" w:rsidP="00CC152A" w:rsidR="00CC152A" w:rsidRDefault="00CC152A" w:rsidRPr="007C6058">
      <w:pPr>
        <w:spacing w:line="240" w:lineRule="auto"/>
        <w:rPr>
          <w:rFonts w:asciiTheme="minorHAnsi" w:hAnsiTheme="minorHAnsi"/>
          <w:b/>
          <w:sz w:val="22"/>
          <w:szCs w:val="22"/>
          <w:u w:val="single"/>
        </w:rPr>
      </w:pPr>
    </w:p>
    <w:p w14:paraId="04D6F0A6" w14:textId="77777777" w:rsidP="00E04BB5" w:rsidR="00CC152A" w:rsidRDefault="00CC152A" w:rsidRPr="00E04BB5">
      <w:pPr>
        <w:spacing w:line="240" w:lineRule="auto"/>
        <w:rPr>
          <w:rFonts w:asciiTheme="minorHAnsi" w:hAnsiTheme="minorHAnsi"/>
          <w:sz w:val="22"/>
          <w:szCs w:val="22"/>
        </w:rPr>
      </w:pPr>
      <w:r w:rsidRPr="00E04BB5">
        <w:rPr>
          <w:rFonts w:asciiTheme="minorHAnsi" w:hAnsiTheme="minorHAnsi"/>
          <w:sz w:val="22"/>
          <w:szCs w:val="22"/>
        </w:rPr>
        <w:t>Conformément aux dispositions de l</w:t>
      </w:r>
      <w:r w:rsidR="00DE6DF8">
        <w:rPr>
          <w:rFonts w:asciiTheme="minorHAnsi" w:hAnsiTheme="minorHAnsi"/>
          <w:sz w:val="22"/>
          <w:szCs w:val="22"/>
        </w:rPr>
        <w:t>’article L 3121-58 du Code du t</w:t>
      </w:r>
      <w:r w:rsidRPr="00E04BB5">
        <w:rPr>
          <w:rFonts w:asciiTheme="minorHAnsi" w:hAnsiTheme="minorHAnsi"/>
          <w:sz w:val="22"/>
          <w:szCs w:val="22"/>
        </w:rPr>
        <w:t>ravail, il est prévu la possibilité de conclure des conventions individuelles de forfait sur l’année dans les conditions prévues au présent article.</w:t>
      </w:r>
    </w:p>
    <w:p w14:paraId="44DAC761" w14:textId="77777777" w:rsidP="00CC152A" w:rsidR="00CC152A" w:rsidRDefault="00CC152A" w:rsidRPr="007C6058">
      <w:pPr>
        <w:spacing w:line="240" w:lineRule="auto"/>
        <w:rPr>
          <w:rFonts w:asciiTheme="minorHAnsi" w:hAnsiTheme="minorHAnsi"/>
          <w:sz w:val="22"/>
          <w:szCs w:val="22"/>
        </w:rPr>
      </w:pPr>
    </w:p>
    <w:p w14:paraId="181F9B20" w14:textId="2CE77A36" w:rsidP="00A00314" w:rsidR="00CC152A" w:rsidRDefault="003022F3" w:rsidRPr="007D6723">
      <w:pPr>
        <w:pStyle w:val="Titre2"/>
      </w:pPr>
      <w:bookmarkStart w:id="15" w:name="_Toc41494124"/>
      <w:bookmarkStart w:id="16" w:name="_Toc83126385"/>
      <w:r>
        <w:t>3</w:t>
      </w:r>
      <w:r w:rsidR="00CC152A" w:rsidRPr="007D6723">
        <w:t>.1 – Salariés concernés</w:t>
      </w:r>
      <w:bookmarkEnd w:id="15"/>
      <w:bookmarkEnd w:id="16"/>
      <w:r w:rsidR="00CC152A" w:rsidRPr="007C6058">
        <w:t xml:space="preserve"> </w:t>
      </w:r>
    </w:p>
    <w:p w14:paraId="0F8EC7A9" w14:textId="77777777" w:rsidP="00CC152A" w:rsidR="00CC152A" w:rsidRDefault="00CC152A" w:rsidRPr="007C6058">
      <w:pPr>
        <w:spacing w:line="240" w:lineRule="auto"/>
        <w:ind w:hanging="360" w:left="360"/>
        <w:rPr>
          <w:rFonts w:asciiTheme="minorHAnsi" w:hAnsiTheme="minorHAnsi"/>
          <w:sz w:val="22"/>
          <w:szCs w:val="22"/>
        </w:rPr>
      </w:pPr>
    </w:p>
    <w:p w14:paraId="738E583D" w14:textId="45B65B34" w:rsidP="00CC152A" w:rsidR="00CC152A" w:rsidRDefault="00935661" w:rsidRPr="007C6058">
      <w:pPr>
        <w:spacing w:line="240" w:lineRule="auto"/>
        <w:rPr>
          <w:rFonts w:asciiTheme="minorHAnsi" w:hAnsiTheme="minorHAnsi"/>
          <w:sz w:val="22"/>
          <w:szCs w:val="22"/>
        </w:rPr>
      </w:pPr>
      <w:r w:rsidRPr="007C6058">
        <w:rPr>
          <w:rFonts w:asciiTheme="minorHAnsi" w:hAnsiTheme="minorHAnsi"/>
          <w:sz w:val="22"/>
          <w:szCs w:val="22"/>
        </w:rPr>
        <w:t xml:space="preserve">Conformément à l'article L.3121-58 du </w:t>
      </w:r>
      <w:r w:rsidR="00FB176E">
        <w:rPr>
          <w:rFonts w:asciiTheme="minorHAnsi" w:hAnsiTheme="minorHAnsi"/>
          <w:sz w:val="22"/>
          <w:szCs w:val="22"/>
        </w:rPr>
        <w:t>C</w:t>
      </w:r>
      <w:r w:rsidRPr="007C6058">
        <w:rPr>
          <w:rFonts w:asciiTheme="minorHAnsi" w:hAnsiTheme="minorHAnsi"/>
          <w:sz w:val="22"/>
          <w:szCs w:val="22"/>
        </w:rPr>
        <w:t xml:space="preserve">ode du </w:t>
      </w:r>
      <w:r w:rsidR="00FB176E">
        <w:rPr>
          <w:rFonts w:asciiTheme="minorHAnsi" w:hAnsiTheme="minorHAnsi"/>
          <w:sz w:val="22"/>
          <w:szCs w:val="22"/>
        </w:rPr>
        <w:t>t</w:t>
      </w:r>
      <w:r w:rsidRPr="007C6058">
        <w:rPr>
          <w:rFonts w:asciiTheme="minorHAnsi" w:hAnsiTheme="minorHAnsi"/>
          <w:sz w:val="22"/>
          <w:szCs w:val="22"/>
        </w:rPr>
        <w:t>ravail u</w:t>
      </w:r>
      <w:r w:rsidR="00CC152A" w:rsidRPr="007C6058">
        <w:rPr>
          <w:rFonts w:asciiTheme="minorHAnsi" w:hAnsiTheme="minorHAnsi"/>
          <w:sz w:val="22"/>
          <w:szCs w:val="22"/>
        </w:rPr>
        <w:t>ne convention de forfait annuel en jours peut être conclue avec les salariés appartenant aux catégories suivantes :</w:t>
      </w:r>
    </w:p>
    <w:p w14:paraId="36DBFEB1" w14:textId="77777777" w:rsidP="00CC152A" w:rsidR="00CC152A" w:rsidRDefault="00CC152A" w:rsidRPr="007C6058">
      <w:pPr>
        <w:spacing w:line="240" w:lineRule="auto"/>
        <w:rPr>
          <w:rFonts w:asciiTheme="minorHAnsi" w:hAnsiTheme="minorHAnsi"/>
          <w:sz w:val="22"/>
          <w:szCs w:val="22"/>
        </w:rPr>
      </w:pPr>
    </w:p>
    <w:p w14:paraId="30C6A0BF" w14:textId="77777777" w:rsidP="009649FE" w:rsidR="00CC152A" w:rsidRDefault="00CC152A" w:rsidRPr="007C6058">
      <w:pPr>
        <w:numPr>
          <w:ilvl w:val="0"/>
          <w:numId w:val="7"/>
        </w:numPr>
        <w:spacing w:line="240" w:lineRule="auto"/>
        <w:rPr>
          <w:rFonts w:asciiTheme="minorHAnsi" w:hAnsiTheme="minorHAnsi"/>
          <w:sz w:val="22"/>
          <w:szCs w:val="22"/>
        </w:rPr>
      </w:pPr>
      <w:r w:rsidRPr="007C6058">
        <w:rPr>
          <w:rFonts w:asciiTheme="minorHAnsi" w:hAnsiTheme="minorHAnsi"/>
          <w:sz w:val="22"/>
          <w:szCs w:val="22"/>
        </w:rPr>
        <w:lastRenderedPageBreak/>
        <w:t>Les cadres disposant d’une autonomie dans l’organisation de leur emploi du temps et dont la nature des fonctions ne les conduit pas à suivre l’horaire collectif applicable au sein de l’atelier, du service ou de l’équipe auxquels ils sont intégrés.</w:t>
      </w:r>
    </w:p>
    <w:p w14:paraId="4F118E10" w14:textId="77777777" w:rsidP="00CC152A" w:rsidR="00CC152A" w:rsidRDefault="00CC152A" w:rsidRPr="007C6058">
      <w:pPr>
        <w:spacing w:line="240" w:lineRule="auto"/>
        <w:ind w:hanging="360" w:left="360"/>
        <w:rPr>
          <w:rFonts w:asciiTheme="minorHAnsi" w:hAnsiTheme="minorHAnsi"/>
          <w:sz w:val="22"/>
          <w:szCs w:val="22"/>
        </w:rPr>
      </w:pPr>
    </w:p>
    <w:p w14:paraId="6F83CB02" w14:textId="77777777" w:rsidP="00CC152A" w:rsidR="00CC152A" w:rsidRDefault="00CC152A" w:rsidRPr="007C6058">
      <w:pPr>
        <w:spacing w:line="240" w:lineRule="auto"/>
        <w:ind w:left="720"/>
        <w:rPr>
          <w:rFonts w:asciiTheme="minorHAnsi" w:hAnsiTheme="minorHAnsi"/>
          <w:sz w:val="22"/>
          <w:szCs w:val="22"/>
        </w:rPr>
      </w:pPr>
      <w:r w:rsidRPr="007C6058">
        <w:rPr>
          <w:rFonts w:asciiTheme="minorHAnsi" w:hAnsiTheme="minorHAnsi"/>
          <w:sz w:val="22"/>
          <w:szCs w:val="22"/>
        </w:rPr>
        <w:t>Les cadres concernés ne sont pas astreints au respect de l’horaire collectif et ne sont soumis à aucun contrôle de leur horaire de travail.</w:t>
      </w:r>
    </w:p>
    <w:p w14:paraId="2E100BB5" w14:textId="77777777" w:rsidP="00CC152A" w:rsidR="00CC152A" w:rsidRDefault="00CC152A" w:rsidRPr="007C6058">
      <w:pPr>
        <w:spacing w:line="240" w:lineRule="auto"/>
        <w:ind w:left="709"/>
        <w:rPr>
          <w:rFonts w:asciiTheme="minorHAnsi" w:hAnsiTheme="minorHAnsi"/>
          <w:sz w:val="22"/>
          <w:szCs w:val="22"/>
        </w:rPr>
      </w:pPr>
    </w:p>
    <w:p w14:paraId="389DDB86" w14:textId="77777777" w:rsidP="00CC152A" w:rsidR="00CC152A" w:rsidRDefault="00CC152A" w:rsidRPr="007C6058">
      <w:pPr>
        <w:spacing w:line="240" w:lineRule="auto"/>
        <w:ind w:left="709"/>
        <w:rPr>
          <w:rFonts w:asciiTheme="minorHAnsi" w:hAnsiTheme="minorHAnsi"/>
          <w:sz w:val="22"/>
          <w:szCs w:val="22"/>
        </w:rPr>
      </w:pPr>
      <w:r w:rsidRPr="007C6058">
        <w:rPr>
          <w:rFonts w:asciiTheme="minorHAnsi" w:hAnsiTheme="minorHAnsi"/>
          <w:sz w:val="22"/>
          <w:szCs w:val="22"/>
        </w:rPr>
        <w:t>Il s’agit de cadres qui, en raison de leurs fonctions et missions et/ou en application des dispositions de leur contrat de travail, disposent d’une autonomie réelle dans l’organisation quotidienne de leur emploi du temps</w:t>
      </w:r>
    </w:p>
    <w:p w14:paraId="1AFB6312" w14:textId="77777777" w:rsidP="00CC152A" w:rsidR="00CC152A" w:rsidRDefault="00CC152A" w:rsidRPr="007C6058">
      <w:pPr>
        <w:spacing w:line="240" w:lineRule="auto"/>
        <w:ind w:left="720"/>
        <w:rPr>
          <w:rFonts w:asciiTheme="minorHAnsi" w:hAnsiTheme="minorHAnsi"/>
          <w:sz w:val="22"/>
          <w:szCs w:val="22"/>
        </w:rPr>
      </w:pPr>
    </w:p>
    <w:p w14:paraId="391476A4" w14:textId="77777777" w:rsidP="00CC152A" w:rsidR="00CC152A" w:rsidRDefault="00CC152A" w:rsidRPr="007C6058">
      <w:pPr>
        <w:spacing w:line="240" w:lineRule="auto"/>
        <w:ind w:left="720"/>
        <w:rPr>
          <w:rFonts w:asciiTheme="minorHAnsi" w:hAnsiTheme="minorHAnsi"/>
          <w:sz w:val="22"/>
          <w:szCs w:val="22"/>
        </w:rPr>
      </w:pPr>
      <w:r w:rsidRPr="007C6058">
        <w:rPr>
          <w:rFonts w:asciiTheme="minorHAnsi" w:hAnsiTheme="minorHAnsi"/>
          <w:sz w:val="22"/>
          <w:szCs w:val="22"/>
        </w:rPr>
        <w:t>L’autonomie dans l’organisation de leur emploi du temps, au regard des responsabilités qui leur sont confiées est notamment caractérisée par la diversité des travaux dont ils ont la charge, pour lesquels ils disposent d’un pouvoir de décision et d’autocontrôle étendu et dans la plupart des cas, d’une autorité sur le personnel.</w:t>
      </w:r>
    </w:p>
    <w:p w14:paraId="611847E5" w14:textId="77777777" w:rsidP="00CC152A" w:rsidR="00CC152A" w:rsidRDefault="00CC152A" w:rsidRPr="007C6058">
      <w:pPr>
        <w:spacing w:line="240" w:lineRule="auto"/>
        <w:ind w:left="720"/>
        <w:rPr>
          <w:rFonts w:asciiTheme="minorHAnsi" w:hAnsiTheme="minorHAnsi"/>
          <w:sz w:val="22"/>
          <w:szCs w:val="22"/>
        </w:rPr>
      </w:pPr>
    </w:p>
    <w:p w14:paraId="7B8AFF9E" w14:textId="0A1CBF44" w:rsidP="00CC152A" w:rsidR="00CC152A" w:rsidRDefault="00CC152A" w:rsidRPr="007C6058">
      <w:pPr>
        <w:spacing w:line="240" w:lineRule="auto"/>
        <w:ind w:left="720"/>
        <w:rPr>
          <w:rFonts w:asciiTheme="minorHAnsi" w:hAnsiTheme="minorHAnsi"/>
          <w:sz w:val="22"/>
          <w:szCs w:val="22"/>
        </w:rPr>
      </w:pPr>
      <w:r w:rsidRPr="007C6058">
        <w:rPr>
          <w:rFonts w:asciiTheme="minorHAnsi" w:hAnsiTheme="minorHAnsi"/>
          <w:sz w:val="22"/>
          <w:szCs w:val="22"/>
        </w:rPr>
        <w:t xml:space="preserve">Ils apprécient de manière autonome la manière la plus pertinente pour organiser leur travail afin d’assurer au mieux les fonctions qui leur sont confiées, avec une charge de travail qui varie constamment et la survenance fréquente de </w:t>
      </w:r>
      <w:r w:rsidR="00E719D1" w:rsidRPr="007C6058">
        <w:rPr>
          <w:rFonts w:asciiTheme="minorHAnsi" w:hAnsiTheme="minorHAnsi"/>
          <w:sz w:val="22"/>
          <w:szCs w:val="22"/>
        </w:rPr>
        <w:t>problématiques nécessitant</w:t>
      </w:r>
      <w:r w:rsidRPr="007C6058">
        <w:rPr>
          <w:rFonts w:asciiTheme="minorHAnsi" w:hAnsiTheme="minorHAnsi"/>
          <w:sz w:val="22"/>
          <w:szCs w:val="22"/>
        </w:rPr>
        <w:t xml:space="preserve"> des prises de décision immédiates. </w:t>
      </w:r>
    </w:p>
    <w:p w14:paraId="1E7D5207" w14:textId="77777777" w:rsidP="00CC152A" w:rsidR="00CC152A" w:rsidRDefault="00CC152A" w:rsidRPr="007C6058">
      <w:pPr>
        <w:spacing w:line="240" w:lineRule="auto"/>
        <w:ind w:left="709"/>
        <w:rPr>
          <w:rFonts w:asciiTheme="minorHAnsi" w:hAnsiTheme="minorHAnsi"/>
          <w:sz w:val="22"/>
          <w:szCs w:val="22"/>
        </w:rPr>
      </w:pPr>
    </w:p>
    <w:p w14:paraId="48C0934F" w14:textId="77777777" w:rsidP="00CC152A" w:rsidR="00CC152A" w:rsidRDefault="00CC152A" w:rsidRPr="007C6058">
      <w:pPr>
        <w:spacing w:line="240" w:lineRule="auto"/>
        <w:ind w:firstLine="709"/>
        <w:rPr>
          <w:rFonts w:asciiTheme="minorHAnsi" w:hAnsiTheme="minorHAnsi"/>
          <w:sz w:val="22"/>
          <w:szCs w:val="22"/>
        </w:rPr>
      </w:pPr>
      <w:r w:rsidRPr="007C6058">
        <w:rPr>
          <w:rFonts w:asciiTheme="minorHAnsi" w:hAnsiTheme="minorHAnsi"/>
          <w:sz w:val="22"/>
          <w:szCs w:val="22"/>
        </w:rPr>
        <w:t xml:space="preserve">Les cadres concernés peuvent avoir des fonctions techniques, administratives ou </w:t>
      </w:r>
      <w:r w:rsidRPr="007C6058">
        <w:rPr>
          <w:rFonts w:asciiTheme="minorHAnsi" w:hAnsiTheme="minorHAnsi"/>
          <w:sz w:val="22"/>
          <w:szCs w:val="22"/>
        </w:rPr>
        <w:tab/>
        <w:t>commerciales.</w:t>
      </w:r>
    </w:p>
    <w:p w14:paraId="1EE02374" w14:textId="77777777" w:rsidP="00CC152A" w:rsidR="00CC152A" w:rsidRDefault="00CC152A" w:rsidRPr="007C6058">
      <w:pPr>
        <w:spacing w:line="240" w:lineRule="auto"/>
        <w:ind w:firstLine="709"/>
        <w:rPr>
          <w:rFonts w:asciiTheme="minorHAnsi" w:hAnsiTheme="minorHAnsi"/>
          <w:sz w:val="22"/>
          <w:szCs w:val="22"/>
        </w:rPr>
      </w:pPr>
    </w:p>
    <w:p w14:paraId="17BCE63F" w14:textId="34AF1D02" w:rsidP="009649FE" w:rsidR="00CC152A" w:rsidRDefault="00CC152A">
      <w:pPr>
        <w:numPr>
          <w:ilvl w:val="0"/>
          <w:numId w:val="7"/>
        </w:numPr>
        <w:spacing w:line="240" w:lineRule="auto"/>
        <w:rPr>
          <w:rFonts w:asciiTheme="minorHAnsi" w:hAnsiTheme="minorHAnsi"/>
          <w:sz w:val="22"/>
          <w:szCs w:val="22"/>
        </w:rPr>
      </w:pPr>
      <w:r w:rsidRPr="007C6058">
        <w:rPr>
          <w:rFonts w:asciiTheme="minorHAnsi" w:hAnsiTheme="minorHAnsi"/>
          <w:sz w:val="22"/>
          <w:szCs w:val="22"/>
        </w:rPr>
        <w:t>Les salariés non-cadres dont la durée du temps de travail ne peut être prédéterminée et qui disposent d’une réelle autonomie dans l’organisation de leur emploi du temps pour l’exercice des responsabilités qui leur sont confiées.</w:t>
      </w:r>
    </w:p>
    <w:p w14:paraId="3CF8927E" w14:textId="2718D187" w:rsidP="004D6658" w:rsidR="004D6658" w:rsidRDefault="004D6658">
      <w:pPr>
        <w:spacing w:line="240" w:lineRule="auto"/>
        <w:ind w:left="720"/>
        <w:rPr>
          <w:rFonts w:asciiTheme="minorHAnsi" w:hAnsiTheme="minorHAnsi"/>
          <w:sz w:val="22"/>
          <w:szCs w:val="22"/>
        </w:rPr>
      </w:pPr>
    </w:p>
    <w:p w14:paraId="2B978E2A" w14:textId="7141593E" w:rsidP="009A4F7A" w:rsidR="004D6658" w:rsidRDefault="009A4F7A" w:rsidRPr="00F30C25">
      <w:pPr>
        <w:spacing w:line="240" w:lineRule="auto"/>
        <w:ind w:left="720"/>
        <w:rPr>
          <w:rFonts w:asciiTheme="minorHAnsi" w:hAnsiTheme="minorHAnsi"/>
          <w:sz w:val="22"/>
          <w:szCs w:val="22"/>
        </w:rPr>
      </w:pPr>
      <w:r w:rsidRPr="00F30C25">
        <w:rPr>
          <w:rFonts w:asciiTheme="minorHAnsi" w:hAnsiTheme="minorHAnsi"/>
          <w:sz w:val="22"/>
          <w:szCs w:val="22"/>
        </w:rPr>
        <w:t>Seront à ce titre susceptibles de conclure une convention de forfait en jours</w:t>
      </w:r>
      <w:r w:rsidR="009921F0" w:rsidRPr="00F30C25">
        <w:rPr>
          <w:rFonts w:asciiTheme="minorHAnsi" w:hAnsiTheme="minorHAnsi"/>
          <w:sz w:val="22"/>
          <w:szCs w:val="22"/>
        </w:rPr>
        <w:t xml:space="preserve"> sur l’année,</w:t>
      </w:r>
      <w:r w:rsidRPr="00F30C25">
        <w:rPr>
          <w:rFonts w:asciiTheme="minorHAnsi" w:hAnsiTheme="minorHAnsi"/>
          <w:sz w:val="22"/>
          <w:szCs w:val="22"/>
        </w:rPr>
        <w:t xml:space="preserve"> les salariés </w:t>
      </w:r>
      <w:r w:rsidR="004D6658" w:rsidRPr="00F30C25">
        <w:rPr>
          <w:rFonts w:asciiTheme="minorHAnsi" w:hAnsiTheme="minorHAnsi"/>
          <w:sz w:val="22"/>
          <w:szCs w:val="22"/>
        </w:rPr>
        <w:t xml:space="preserve">relevant de la catégorie des techniciens ou agents de maitrise </w:t>
      </w:r>
      <w:r w:rsidRPr="00F30C25">
        <w:rPr>
          <w:rFonts w:asciiTheme="minorHAnsi" w:hAnsiTheme="minorHAnsi"/>
          <w:sz w:val="22"/>
          <w:szCs w:val="22"/>
        </w:rPr>
        <w:t xml:space="preserve">et </w:t>
      </w:r>
      <w:r w:rsidR="004D6658" w:rsidRPr="00F30C25">
        <w:rPr>
          <w:rFonts w:asciiTheme="minorHAnsi" w:hAnsiTheme="minorHAnsi"/>
          <w:sz w:val="22"/>
          <w:szCs w:val="22"/>
        </w:rPr>
        <w:t xml:space="preserve">exerçant notamment des fonctions itinérantes, des fonctions en relation avec la clientèle </w:t>
      </w:r>
      <w:r w:rsidR="00F30C25" w:rsidRPr="00F30C25">
        <w:rPr>
          <w:rFonts w:asciiTheme="minorHAnsi" w:hAnsiTheme="minorHAnsi"/>
          <w:sz w:val="22"/>
          <w:szCs w:val="22"/>
        </w:rPr>
        <w:t>ou supports impliquant une autonomie accrue</w:t>
      </w:r>
      <w:r w:rsidR="004D6658" w:rsidRPr="00F30C25">
        <w:rPr>
          <w:rFonts w:asciiTheme="minorHAnsi" w:hAnsiTheme="minorHAnsi"/>
          <w:sz w:val="22"/>
          <w:szCs w:val="22"/>
        </w:rPr>
        <w:t xml:space="preserve">. </w:t>
      </w:r>
    </w:p>
    <w:p w14:paraId="44D9AED7" w14:textId="77777777" w:rsidP="00CC152A" w:rsidR="00CC152A" w:rsidRDefault="00CC152A" w:rsidRPr="007C6058">
      <w:pPr>
        <w:spacing w:line="240" w:lineRule="auto"/>
        <w:rPr>
          <w:rFonts w:asciiTheme="minorHAnsi" w:hAnsiTheme="minorHAnsi"/>
          <w:sz w:val="22"/>
          <w:szCs w:val="22"/>
        </w:rPr>
      </w:pPr>
    </w:p>
    <w:p w14:paraId="6E155188" w14:textId="77777777" w:rsidP="00CC152A" w:rsidR="00CC152A" w:rsidRDefault="00CC152A" w:rsidRPr="007C6058">
      <w:pPr>
        <w:spacing w:line="240" w:lineRule="auto"/>
        <w:ind w:left="709"/>
        <w:rPr>
          <w:rFonts w:asciiTheme="minorHAnsi" w:hAnsiTheme="minorHAnsi"/>
          <w:sz w:val="22"/>
          <w:szCs w:val="22"/>
        </w:rPr>
      </w:pPr>
      <w:r w:rsidRPr="007C6058">
        <w:rPr>
          <w:rFonts w:asciiTheme="minorHAnsi" w:hAnsiTheme="minorHAnsi"/>
          <w:sz w:val="22"/>
          <w:szCs w:val="22"/>
        </w:rPr>
        <w:t>L’autonomie dans l’organisation de l’emploi du temps est notamment caractérisée par le fait que ces personnels disposent d’un large pouvoir de décision dans leurs domaines d’activité et apprécient de manière autonome la manière la plus pertinente pour organiser le travail afin d’assurer au mieux leurs fonctions.</w:t>
      </w:r>
    </w:p>
    <w:p w14:paraId="42E5D008" w14:textId="77777777" w:rsidP="00CC152A" w:rsidR="00CC152A" w:rsidRDefault="00CC152A" w:rsidRPr="007C6058">
      <w:pPr>
        <w:spacing w:line="240" w:lineRule="auto"/>
        <w:ind w:left="709"/>
        <w:rPr>
          <w:rFonts w:asciiTheme="minorHAnsi" w:hAnsiTheme="minorHAnsi"/>
          <w:sz w:val="22"/>
          <w:szCs w:val="22"/>
        </w:rPr>
      </w:pPr>
    </w:p>
    <w:p w14:paraId="056AA60A" w14:textId="77777777" w:rsidP="00CC152A" w:rsidR="00CC152A" w:rsidRDefault="00CC152A" w:rsidRPr="007C6058">
      <w:pPr>
        <w:spacing w:line="240" w:lineRule="auto"/>
        <w:ind w:left="709"/>
        <w:rPr>
          <w:rFonts w:asciiTheme="minorHAnsi" w:hAnsiTheme="minorHAnsi"/>
          <w:sz w:val="22"/>
          <w:szCs w:val="22"/>
        </w:rPr>
      </w:pPr>
      <w:r w:rsidRPr="007C6058">
        <w:rPr>
          <w:rFonts w:asciiTheme="minorHAnsi" w:hAnsiTheme="minorHAnsi"/>
          <w:sz w:val="22"/>
          <w:szCs w:val="22"/>
        </w:rPr>
        <w:t xml:space="preserve">L’impossibilité de prédéterminer les horaires de travail est notamment caractérisée par la charge de travail fluctuante, la saisonnalité de l’activité, les déplacements professionnels dont la durée est souvent imprévisible, les évolutions constantes des demandes des clients, le travail de coordination avec les tiers, etc… </w:t>
      </w:r>
    </w:p>
    <w:p w14:paraId="67708D05" w14:textId="77777777" w:rsidP="00CC152A" w:rsidR="00CC152A" w:rsidRDefault="00CC152A" w:rsidRPr="007C6058">
      <w:pPr>
        <w:spacing w:line="240" w:lineRule="auto"/>
        <w:rPr>
          <w:rFonts w:asciiTheme="minorHAnsi" w:hAnsiTheme="minorHAnsi"/>
          <w:sz w:val="22"/>
          <w:szCs w:val="22"/>
        </w:rPr>
      </w:pPr>
    </w:p>
    <w:p w14:paraId="63DEEC47" w14:textId="36C185AD" w:rsidP="00A00314" w:rsidR="00CC152A" w:rsidRDefault="003022F3" w:rsidRPr="007D6723">
      <w:pPr>
        <w:pStyle w:val="Titre2"/>
      </w:pPr>
      <w:bookmarkStart w:id="17" w:name="_Toc41494125"/>
      <w:bookmarkStart w:id="18" w:name="_Toc83126386"/>
      <w:r>
        <w:t>3</w:t>
      </w:r>
      <w:r w:rsidR="00CC152A" w:rsidRPr="007D6723">
        <w:t xml:space="preserve">.2 – </w:t>
      </w:r>
      <w:r w:rsidR="009B59C1" w:rsidRPr="007D6723">
        <w:t>Durée du</w:t>
      </w:r>
      <w:r w:rsidR="00CC152A" w:rsidRPr="007D6723">
        <w:t xml:space="preserve"> forfait annuel en jours</w:t>
      </w:r>
      <w:bookmarkEnd w:id="17"/>
      <w:bookmarkEnd w:id="18"/>
    </w:p>
    <w:p w14:paraId="7A1B5C78" w14:textId="77777777" w:rsidP="00CC152A" w:rsidR="00CC152A" w:rsidRDefault="00CC152A" w:rsidRPr="007C6058">
      <w:pPr>
        <w:tabs>
          <w:tab w:pos="426" w:val="left"/>
        </w:tabs>
        <w:spacing w:line="240" w:lineRule="auto"/>
        <w:rPr>
          <w:rFonts w:asciiTheme="minorHAnsi" w:hAnsiTheme="minorHAnsi"/>
          <w:sz w:val="22"/>
          <w:szCs w:val="22"/>
        </w:rPr>
      </w:pPr>
    </w:p>
    <w:p w14:paraId="06B77164" w14:textId="4E7392C3" w:rsidP="00A00314" w:rsidR="00CC152A" w:rsidRDefault="003022F3" w:rsidRPr="007D6723">
      <w:pPr>
        <w:pStyle w:val="Titre2"/>
      </w:pPr>
      <w:bookmarkStart w:id="19" w:name="_Toc41494126"/>
      <w:bookmarkStart w:id="20" w:name="_Toc83126387"/>
      <w:r>
        <w:t>3</w:t>
      </w:r>
      <w:r w:rsidR="00CC152A" w:rsidRPr="007C6058">
        <w:t xml:space="preserve">.2.1 – </w:t>
      </w:r>
      <w:r w:rsidR="00CC152A" w:rsidRPr="007D6723">
        <w:t>Nombre de jours travaillés</w:t>
      </w:r>
      <w:bookmarkEnd w:id="19"/>
      <w:bookmarkEnd w:id="20"/>
      <w:r w:rsidR="00CC152A" w:rsidRPr="007C6058">
        <w:t xml:space="preserve"> </w:t>
      </w:r>
    </w:p>
    <w:p w14:paraId="4685BE4D" w14:textId="77777777" w:rsidP="00CC152A" w:rsidR="00CC152A" w:rsidRDefault="00CC152A" w:rsidRPr="007C6058">
      <w:pPr>
        <w:tabs>
          <w:tab w:pos="426" w:val="left"/>
        </w:tabs>
        <w:spacing w:line="240" w:lineRule="auto"/>
        <w:rPr>
          <w:rFonts w:asciiTheme="minorHAnsi" w:hAnsiTheme="minorHAnsi"/>
          <w:b/>
          <w:sz w:val="22"/>
          <w:szCs w:val="22"/>
        </w:rPr>
      </w:pPr>
    </w:p>
    <w:p w14:paraId="617DCB8F" w14:textId="77777777" w:rsidP="00CC152A" w:rsidR="00F30C25" w:rsidRDefault="00CC152A">
      <w:pPr>
        <w:tabs>
          <w:tab w:pos="426" w:val="left"/>
        </w:tabs>
        <w:spacing w:line="240" w:lineRule="auto"/>
        <w:rPr>
          <w:rFonts w:asciiTheme="minorHAnsi" w:hAnsiTheme="minorHAnsi"/>
          <w:sz w:val="22"/>
          <w:szCs w:val="22"/>
        </w:rPr>
      </w:pPr>
      <w:r w:rsidRPr="007C6058">
        <w:rPr>
          <w:rFonts w:asciiTheme="minorHAnsi" w:hAnsiTheme="minorHAnsi"/>
          <w:sz w:val="22"/>
          <w:szCs w:val="22"/>
        </w:rPr>
        <w:t xml:space="preserve">Le nombre de jours maximum sur la base duquel le forfait est défini, ne peut excéder </w:t>
      </w:r>
      <w:r w:rsidRPr="00CD153F">
        <w:rPr>
          <w:rFonts w:asciiTheme="minorHAnsi" w:hAnsiTheme="minorHAnsi"/>
          <w:sz w:val="22"/>
          <w:szCs w:val="22"/>
        </w:rPr>
        <w:t>218 jours</w:t>
      </w:r>
      <w:r w:rsidRPr="007C6058">
        <w:rPr>
          <w:rFonts w:asciiTheme="minorHAnsi" w:hAnsiTheme="minorHAnsi"/>
          <w:sz w:val="22"/>
          <w:szCs w:val="22"/>
        </w:rPr>
        <w:t xml:space="preserve"> (journée de solidarité incluse) </w:t>
      </w:r>
      <w:r w:rsidR="00F30C25">
        <w:rPr>
          <w:rFonts w:asciiTheme="minorHAnsi" w:hAnsiTheme="minorHAnsi"/>
          <w:sz w:val="22"/>
          <w:szCs w:val="22"/>
        </w:rPr>
        <w:t>pour un droit à congés payés complet.</w:t>
      </w:r>
    </w:p>
    <w:p w14:paraId="726C266D" w14:textId="31F706F0" w:rsidP="00CC152A" w:rsidR="00CC152A" w:rsidRDefault="00CC152A">
      <w:pPr>
        <w:tabs>
          <w:tab w:pos="426" w:val="left"/>
        </w:tabs>
        <w:spacing w:line="240" w:lineRule="auto"/>
        <w:rPr>
          <w:rFonts w:asciiTheme="minorHAnsi" w:hAnsiTheme="minorHAnsi"/>
          <w:sz w:val="22"/>
          <w:szCs w:val="22"/>
        </w:rPr>
      </w:pPr>
    </w:p>
    <w:p w14:paraId="478BFC9E" w14:textId="23804000" w:rsidP="00CC152A" w:rsidR="00F85FDA" w:rsidRDefault="00F30C25">
      <w:pPr>
        <w:tabs>
          <w:tab w:pos="426" w:val="left"/>
        </w:tabs>
        <w:spacing w:line="240" w:lineRule="auto"/>
        <w:rPr>
          <w:rFonts w:asciiTheme="minorHAnsi" w:hAnsiTheme="minorHAnsi"/>
          <w:sz w:val="22"/>
          <w:szCs w:val="22"/>
        </w:rPr>
      </w:pPr>
      <w:r w:rsidRPr="00F30C25">
        <w:rPr>
          <w:rFonts w:asciiTheme="minorHAnsi" w:hAnsiTheme="minorHAnsi"/>
          <w:sz w:val="22"/>
          <w:szCs w:val="22"/>
        </w:rPr>
        <w:lastRenderedPageBreak/>
        <w:t xml:space="preserve">Pour </w:t>
      </w:r>
      <w:r>
        <w:rPr>
          <w:rFonts w:asciiTheme="minorHAnsi" w:hAnsiTheme="minorHAnsi"/>
          <w:sz w:val="22"/>
          <w:szCs w:val="22"/>
        </w:rPr>
        <w:t>un</w:t>
      </w:r>
      <w:r w:rsidRPr="00F30C25">
        <w:rPr>
          <w:rFonts w:asciiTheme="minorHAnsi" w:hAnsiTheme="minorHAnsi"/>
          <w:sz w:val="22"/>
          <w:szCs w:val="22"/>
        </w:rPr>
        <w:t xml:space="preserve"> salarié ne bénéficiant pas d'un congé annuel complet, le nombre de jours de travail est augmenté à concurrence du nombre de jours de congés légaux auxquels le salarié ne peut prétendre.</w:t>
      </w:r>
    </w:p>
    <w:p w14:paraId="23CF34FB" w14:textId="77777777" w:rsidP="00CC152A" w:rsidR="00F30C25" w:rsidRDefault="00F30C25" w:rsidRPr="007C6058">
      <w:pPr>
        <w:tabs>
          <w:tab w:pos="426" w:val="left"/>
        </w:tabs>
        <w:spacing w:line="240" w:lineRule="auto"/>
        <w:rPr>
          <w:rFonts w:asciiTheme="minorHAnsi" w:hAnsiTheme="minorHAnsi"/>
          <w:sz w:val="22"/>
          <w:szCs w:val="22"/>
        </w:rPr>
      </w:pPr>
    </w:p>
    <w:p w14:paraId="020F5ACA" w14:textId="77777777" w:rsidP="00F85FDA" w:rsidR="00F85FDA" w:rsidRDefault="00F85FDA">
      <w:pPr>
        <w:tabs>
          <w:tab w:pos="426" w:val="left"/>
        </w:tabs>
        <w:spacing w:line="240" w:lineRule="auto"/>
        <w:rPr>
          <w:rFonts w:asciiTheme="minorHAnsi" w:hAnsiTheme="minorHAnsi"/>
          <w:iCs/>
          <w:sz w:val="22"/>
          <w:szCs w:val="22"/>
        </w:rPr>
      </w:pPr>
      <w:r>
        <w:rPr>
          <w:rFonts w:asciiTheme="minorHAnsi" w:hAnsiTheme="minorHAnsi"/>
          <w:iCs/>
          <w:sz w:val="22"/>
          <w:szCs w:val="22"/>
        </w:rPr>
        <w:t>Pour un salarié bénéficiant d’un droit à congés payés complet, le nombre de jours non travaillés correspond par principe à la différence entre 218 jours et le nombre de jours de l’année déduction faite :</w:t>
      </w:r>
    </w:p>
    <w:p w14:paraId="221A9C40" w14:textId="77777777" w:rsidP="00F85FDA" w:rsidR="00F85FDA" w:rsidRDefault="00F85FDA">
      <w:pPr>
        <w:tabs>
          <w:tab w:pos="426" w:val="left"/>
        </w:tabs>
        <w:spacing w:line="240" w:lineRule="auto"/>
        <w:rPr>
          <w:rFonts w:asciiTheme="minorHAnsi" w:hAnsiTheme="minorHAnsi"/>
          <w:iCs/>
          <w:sz w:val="22"/>
          <w:szCs w:val="22"/>
        </w:rPr>
      </w:pPr>
    </w:p>
    <w:p w14:paraId="71E904D0" w14:textId="5A7C4BA8" w:rsidP="00F85FDA" w:rsidR="00F85FDA" w:rsidRDefault="00F85FDA">
      <w:pPr>
        <w:pStyle w:val="Paragraphedeliste"/>
        <w:numPr>
          <w:ilvl w:val="0"/>
          <w:numId w:val="29"/>
        </w:numPr>
        <w:tabs>
          <w:tab w:pos="426" w:val="left"/>
        </w:tabs>
        <w:spacing w:line="240" w:lineRule="auto"/>
        <w:rPr>
          <w:rFonts w:asciiTheme="minorHAnsi" w:hAnsiTheme="minorHAnsi"/>
          <w:iCs/>
          <w:sz w:val="22"/>
          <w:szCs w:val="22"/>
        </w:rPr>
      </w:pPr>
      <w:r>
        <w:rPr>
          <w:rFonts w:asciiTheme="minorHAnsi" w:hAnsiTheme="minorHAnsi"/>
          <w:iCs/>
          <w:sz w:val="22"/>
          <w:szCs w:val="22"/>
        </w:rPr>
        <w:t>Du nombre de samedis/dimanches de l’année de référence ;</w:t>
      </w:r>
    </w:p>
    <w:p w14:paraId="728ED536" w14:textId="251742CA" w:rsidP="00DB49D6" w:rsidR="00F85FDA" w:rsidRDefault="00F85FDA" w:rsidRPr="00F85FDA">
      <w:pPr>
        <w:pStyle w:val="Paragraphedeliste"/>
        <w:numPr>
          <w:ilvl w:val="0"/>
          <w:numId w:val="29"/>
        </w:numPr>
        <w:tabs>
          <w:tab w:pos="426" w:val="left"/>
        </w:tabs>
        <w:spacing w:line="240" w:lineRule="auto"/>
        <w:rPr>
          <w:rFonts w:asciiTheme="minorHAnsi" w:hAnsiTheme="minorHAnsi"/>
          <w:iCs/>
          <w:sz w:val="22"/>
          <w:szCs w:val="22"/>
        </w:rPr>
      </w:pPr>
      <w:r w:rsidRPr="00F85FDA">
        <w:rPr>
          <w:rFonts w:asciiTheme="minorHAnsi" w:hAnsiTheme="minorHAnsi"/>
          <w:iCs/>
          <w:sz w:val="22"/>
          <w:szCs w:val="22"/>
        </w:rPr>
        <w:t>25 jours de congés payés</w:t>
      </w:r>
      <w:r>
        <w:rPr>
          <w:rFonts w:asciiTheme="minorHAnsi" w:hAnsiTheme="minorHAnsi"/>
          <w:iCs/>
          <w:sz w:val="22"/>
          <w:szCs w:val="22"/>
        </w:rPr>
        <w:t> ;</w:t>
      </w:r>
    </w:p>
    <w:p w14:paraId="67457D2C" w14:textId="0869F9AE" w:rsidP="00F85FDA" w:rsidR="00F85FDA" w:rsidRDefault="00F85FDA">
      <w:pPr>
        <w:pStyle w:val="Paragraphedeliste"/>
        <w:numPr>
          <w:ilvl w:val="0"/>
          <w:numId w:val="29"/>
        </w:numPr>
        <w:tabs>
          <w:tab w:pos="426" w:val="left"/>
        </w:tabs>
        <w:spacing w:line="240" w:lineRule="auto"/>
        <w:rPr>
          <w:rFonts w:asciiTheme="minorHAnsi" w:hAnsiTheme="minorHAnsi"/>
          <w:iCs/>
          <w:sz w:val="22"/>
          <w:szCs w:val="22"/>
        </w:rPr>
      </w:pPr>
      <w:r>
        <w:rPr>
          <w:rFonts w:asciiTheme="minorHAnsi" w:hAnsiTheme="minorHAnsi"/>
          <w:iCs/>
          <w:sz w:val="22"/>
          <w:szCs w:val="22"/>
        </w:rPr>
        <w:t>Du nombre de jours fériés de l’année de référence.</w:t>
      </w:r>
    </w:p>
    <w:p w14:paraId="60C32359" w14:textId="5646BAE5" w:rsidP="00935661" w:rsidR="00F85FDA" w:rsidRDefault="00F85FDA">
      <w:pPr>
        <w:widowControl w:val="0"/>
        <w:autoSpaceDE w:val="0"/>
        <w:autoSpaceDN w:val="0"/>
        <w:spacing w:line="240" w:lineRule="auto"/>
        <w:ind w:right="74"/>
        <w:rPr>
          <w:rFonts w:asciiTheme="minorHAnsi" w:hAnsiTheme="minorHAnsi"/>
          <w:sz w:val="22"/>
          <w:szCs w:val="22"/>
        </w:rPr>
      </w:pPr>
    </w:p>
    <w:p w14:paraId="4ED6DA5C"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bookmarkStart w:id="21" w:name="_Toc41494128"/>
      <w:bookmarkStart w:id="22" w:name="_Toc83126389"/>
      <w:r w:rsidRPr="00C12B5D">
        <w:rPr>
          <w:rFonts w:asciiTheme="minorHAnsi" w:hAnsiTheme="minorHAnsi"/>
          <w:i/>
          <w:iCs/>
          <w:sz w:val="22"/>
          <w:szCs w:val="22"/>
        </w:rPr>
        <w:t>Par exemple, pour un salarié bénéficiant de 25 jours ouvrés de congés légaux, pour une période de référence du 01/06/202</w:t>
      </w:r>
      <w:r>
        <w:rPr>
          <w:rFonts w:asciiTheme="minorHAnsi" w:hAnsiTheme="minorHAnsi"/>
          <w:i/>
          <w:iCs/>
          <w:sz w:val="22"/>
          <w:szCs w:val="22"/>
        </w:rPr>
        <w:t>3</w:t>
      </w:r>
      <w:r w:rsidRPr="00C12B5D">
        <w:rPr>
          <w:rFonts w:asciiTheme="minorHAnsi" w:hAnsiTheme="minorHAnsi"/>
          <w:i/>
          <w:iCs/>
          <w:sz w:val="22"/>
          <w:szCs w:val="22"/>
        </w:rPr>
        <w:t xml:space="preserve"> au 31/05/202</w:t>
      </w:r>
      <w:r>
        <w:rPr>
          <w:rFonts w:asciiTheme="minorHAnsi" w:hAnsiTheme="minorHAnsi"/>
          <w:i/>
          <w:iCs/>
          <w:sz w:val="22"/>
          <w:szCs w:val="22"/>
        </w:rPr>
        <w:t>4</w:t>
      </w:r>
      <w:r w:rsidRPr="00C12B5D">
        <w:rPr>
          <w:rFonts w:asciiTheme="minorHAnsi" w:hAnsiTheme="minorHAnsi"/>
          <w:i/>
          <w:iCs/>
          <w:sz w:val="22"/>
          <w:szCs w:val="22"/>
        </w:rPr>
        <w:t>, comportant 36</w:t>
      </w:r>
      <w:r>
        <w:rPr>
          <w:rFonts w:asciiTheme="minorHAnsi" w:hAnsiTheme="minorHAnsi"/>
          <w:i/>
          <w:iCs/>
          <w:sz w:val="22"/>
          <w:szCs w:val="22"/>
        </w:rPr>
        <w:t>6</w:t>
      </w:r>
      <w:r w:rsidRPr="00C12B5D">
        <w:rPr>
          <w:rFonts w:asciiTheme="minorHAnsi" w:hAnsiTheme="minorHAnsi"/>
          <w:i/>
          <w:iCs/>
          <w:sz w:val="22"/>
          <w:szCs w:val="22"/>
        </w:rPr>
        <w:t xml:space="preserve"> jours, 52 dimanches, 52 samedis et 10 jours fériés chômés ne tombant pas un samedi ou un dimanche, le calcul peut être fait de la façon suivante : </w:t>
      </w:r>
    </w:p>
    <w:p w14:paraId="2383E8AB" w14:textId="77777777" w:rsidP="004C57ED" w:rsidR="004C57ED" w:rsidRDefault="004C57ED">
      <w:pPr>
        <w:widowControl w:val="0"/>
        <w:autoSpaceDE w:val="0"/>
        <w:autoSpaceDN w:val="0"/>
        <w:spacing w:line="240" w:lineRule="auto"/>
        <w:ind w:right="74"/>
        <w:rPr>
          <w:rFonts w:asciiTheme="minorHAnsi" w:hAnsiTheme="minorHAnsi"/>
          <w:sz w:val="22"/>
          <w:szCs w:val="22"/>
        </w:rPr>
      </w:pPr>
    </w:p>
    <w:p w14:paraId="1681BB85"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sidRPr="00C12B5D">
        <w:rPr>
          <w:rFonts w:asciiTheme="minorHAnsi" w:hAnsiTheme="minorHAnsi"/>
          <w:i/>
          <w:iCs/>
          <w:sz w:val="22"/>
          <w:szCs w:val="22"/>
        </w:rPr>
        <w:t xml:space="preserve">   36</w:t>
      </w:r>
      <w:r>
        <w:rPr>
          <w:rFonts w:asciiTheme="minorHAnsi" w:hAnsiTheme="minorHAnsi"/>
          <w:i/>
          <w:iCs/>
          <w:sz w:val="22"/>
          <w:szCs w:val="22"/>
        </w:rPr>
        <w:t>6</w:t>
      </w:r>
      <w:r w:rsidRPr="00C12B5D">
        <w:rPr>
          <w:rFonts w:asciiTheme="minorHAnsi" w:hAnsiTheme="minorHAnsi"/>
          <w:i/>
          <w:iCs/>
          <w:sz w:val="22"/>
          <w:szCs w:val="22"/>
        </w:rPr>
        <w:t xml:space="preserve"> jours</w:t>
      </w:r>
    </w:p>
    <w:p w14:paraId="0A03972A"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Pr>
          <w:rFonts w:asciiTheme="minorHAnsi" w:hAnsiTheme="minorHAnsi"/>
          <w:i/>
          <w:iCs/>
          <w:sz w:val="22"/>
          <w:szCs w:val="22"/>
        </w:rPr>
        <w:t xml:space="preserve">   </w:t>
      </w:r>
      <w:r w:rsidRPr="00C12B5D">
        <w:rPr>
          <w:rFonts w:asciiTheme="minorHAnsi" w:hAnsiTheme="minorHAnsi"/>
          <w:i/>
          <w:iCs/>
          <w:sz w:val="22"/>
          <w:szCs w:val="22"/>
        </w:rPr>
        <w:t>- 52 dimanches</w:t>
      </w:r>
    </w:p>
    <w:p w14:paraId="46CAE26D"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Pr>
          <w:rFonts w:asciiTheme="minorHAnsi" w:hAnsiTheme="minorHAnsi"/>
          <w:i/>
          <w:iCs/>
          <w:sz w:val="22"/>
          <w:szCs w:val="22"/>
        </w:rPr>
        <w:t xml:space="preserve">   </w:t>
      </w:r>
      <w:r w:rsidRPr="00C12B5D">
        <w:rPr>
          <w:rFonts w:asciiTheme="minorHAnsi" w:hAnsiTheme="minorHAnsi"/>
          <w:i/>
          <w:iCs/>
          <w:sz w:val="22"/>
          <w:szCs w:val="22"/>
        </w:rPr>
        <w:t>- 52 samedis</w:t>
      </w:r>
    </w:p>
    <w:p w14:paraId="705D43F7"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Pr>
          <w:rFonts w:asciiTheme="minorHAnsi" w:hAnsiTheme="minorHAnsi"/>
          <w:i/>
          <w:iCs/>
          <w:sz w:val="22"/>
          <w:szCs w:val="22"/>
        </w:rPr>
        <w:t xml:space="preserve">   </w:t>
      </w:r>
      <w:r w:rsidRPr="00C12B5D">
        <w:rPr>
          <w:rFonts w:asciiTheme="minorHAnsi" w:hAnsiTheme="minorHAnsi"/>
          <w:i/>
          <w:iCs/>
          <w:sz w:val="22"/>
          <w:szCs w:val="22"/>
        </w:rPr>
        <w:t>- 25 jours CP</w:t>
      </w:r>
    </w:p>
    <w:p w14:paraId="450548CD"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sidRPr="00C12B5D">
        <w:rPr>
          <w:rFonts w:asciiTheme="minorHAnsi" w:hAnsiTheme="minorHAnsi"/>
          <w:i/>
          <w:iCs/>
          <w:sz w:val="22"/>
          <w:szCs w:val="22"/>
          <w:u w:val="single"/>
        </w:rPr>
        <w:t xml:space="preserve">   - 10 jours fériés chômés</w:t>
      </w:r>
      <w:r w:rsidRPr="00C12B5D">
        <w:rPr>
          <w:rFonts w:asciiTheme="minorHAnsi" w:hAnsiTheme="minorHAnsi"/>
          <w:i/>
          <w:iCs/>
          <w:sz w:val="22"/>
          <w:szCs w:val="22"/>
        </w:rPr>
        <w:t xml:space="preserve"> (ne tombant ni les samedis, ni les dimanches)</w:t>
      </w:r>
    </w:p>
    <w:p w14:paraId="76C6B3DD"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Pr>
          <w:rFonts w:asciiTheme="minorHAnsi" w:hAnsiTheme="minorHAnsi"/>
          <w:i/>
          <w:iCs/>
          <w:sz w:val="22"/>
          <w:szCs w:val="22"/>
        </w:rPr>
        <w:t xml:space="preserve">   </w:t>
      </w:r>
      <w:r w:rsidRPr="00C12B5D">
        <w:rPr>
          <w:rFonts w:asciiTheme="minorHAnsi" w:hAnsiTheme="minorHAnsi"/>
          <w:i/>
          <w:iCs/>
          <w:sz w:val="22"/>
          <w:szCs w:val="22"/>
        </w:rPr>
        <w:t>22</w:t>
      </w:r>
      <w:r>
        <w:rPr>
          <w:rFonts w:asciiTheme="minorHAnsi" w:hAnsiTheme="minorHAnsi"/>
          <w:i/>
          <w:iCs/>
          <w:sz w:val="22"/>
          <w:szCs w:val="22"/>
        </w:rPr>
        <w:t>7</w:t>
      </w:r>
      <w:r w:rsidRPr="00C12B5D">
        <w:rPr>
          <w:rFonts w:asciiTheme="minorHAnsi" w:hAnsiTheme="minorHAnsi"/>
          <w:i/>
          <w:iCs/>
          <w:sz w:val="22"/>
          <w:szCs w:val="22"/>
        </w:rPr>
        <w:t xml:space="preserve"> jours</w:t>
      </w:r>
    </w:p>
    <w:p w14:paraId="3FEF2BDB"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p>
    <w:p w14:paraId="55725317" w14:textId="77777777" w:rsidP="004C57ED" w:rsidR="004C57ED" w:rsidRDefault="004C57ED" w:rsidRPr="00C12B5D">
      <w:pPr>
        <w:widowControl w:val="0"/>
        <w:autoSpaceDE w:val="0"/>
        <w:autoSpaceDN w:val="0"/>
        <w:spacing w:line="240" w:lineRule="auto"/>
        <w:ind w:right="74"/>
        <w:rPr>
          <w:rFonts w:asciiTheme="minorHAnsi" w:hAnsiTheme="minorHAnsi"/>
          <w:i/>
          <w:iCs/>
          <w:sz w:val="22"/>
          <w:szCs w:val="22"/>
        </w:rPr>
      </w:pPr>
      <w:r w:rsidRPr="00C12B5D">
        <w:rPr>
          <w:rFonts w:asciiTheme="minorHAnsi" w:hAnsiTheme="minorHAnsi"/>
          <w:i/>
          <w:iCs/>
          <w:sz w:val="22"/>
          <w:szCs w:val="22"/>
        </w:rPr>
        <w:t>22</w:t>
      </w:r>
      <w:r>
        <w:rPr>
          <w:rFonts w:asciiTheme="minorHAnsi" w:hAnsiTheme="minorHAnsi"/>
          <w:i/>
          <w:iCs/>
          <w:sz w:val="22"/>
          <w:szCs w:val="22"/>
        </w:rPr>
        <w:t>7</w:t>
      </w:r>
      <w:r w:rsidRPr="00C12B5D">
        <w:rPr>
          <w:rFonts w:asciiTheme="minorHAnsi" w:hAnsiTheme="minorHAnsi"/>
          <w:i/>
          <w:iCs/>
          <w:sz w:val="22"/>
          <w:szCs w:val="22"/>
        </w:rPr>
        <w:t xml:space="preserve">-218 jours travaillés = </w:t>
      </w:r>
      <w:r>
        <w:rPr>
          <w:rFonts w:asciiTheme="minorHAnsi" w:hAnsiTheme="minorHAnsi"/>
          <w:i/>
          <w:iCs/>
          <w:sz w:val="22"/>
          <w:szCs w:val="22"/>
        </w:rPr>
        <w:t>9</w:t>
      </w:r>
      <w:r w:rsidRPr="00C12B5D">
        <w:rPr>
          <w:rFonts w:asciiTheme="minorHAnsi" w:hAnsiTheme="minorHAnsi"/>
          <w:i/>
          <w:iCs/>
          <w:sz w:val="22"/>
          <w:szCs w:val="22"/>
        </w:rPr>
        <w:t xml:space="preserve"> jours non travaillés (JNT)</w:t>
      </w:r>
    </w:p>
    <w:p w14:paraId="1DEA6DBA" w14:textId="77777777" w:rsidP="004C57ED" w:rsidR="004C57ED" w:rsidRDefault="004C57ED">
      <w:pPr>
        <w:widowControl w:val="0"/>
        <w:autoSpaceDE w:val="0"/>
        <w:autoSpaceDN w:val="0"/>
        <w:spacing w:line="240" w:lineRule="auto"/>
        <w:ind w:right="74"/>
        <w:rPr>
          <w:rFonts w:asciiTheme="minorHAnsi" w:hAnsiTheme="minorHAnsi"/>
          <w:sz w:val="22"/>
          <w:szCs w:val="22"/>
        </w:rPr>
      </w:pPr>
    </w:p>
    <w:p w14:paraId="45804047" w14:textId="77777777" w:rsidP="004C57ED" w:rsidR="004C57ED" w:rsidRDefault="004C57ED">
      <w:pPr>
        <w:widowControl w:val="0"/>
        <w:autoSpaceDE w:val="0"/>
        <w:autoSpaceDN w:val="0"/>
        <w:spacing w:line="240" w:lineRule="auto"/>
        <w:ind w:right="74"/>
        <w:rPr>
          <w:rFonts w:asciiTheme="minorHAnsi" w:hAnsiTheme="minorHAnsi"/>
          <w:sz w:val="22"/>
          <w:szCs w:val="22"/>
        </w:rPr>
      </w:pPr>
      <w:r>
        <w:rPr>
          <w:rFonts w:asciiTheme="minorHAnsi" w:hAnsiTheme="minorHAnsi"/>
          <w:sz w:val="22"/>
          <w:szCs w:val="22"/>
        </w:rPr>
        <w:t xml:space="preserve">D’un commun accord entre les parties, les salariés bénéficiant de jours non travaillés (JNT) au titre du forfait annuel en jours ne bénéficient ni n’acquièrent de congés payés supplémentaires d’ancienneté. </w:t>
      </w:r>
    </w:p>
    <w:p w14:paraId="642EB71D" w14:textId="77777777" w:rsidP="004C57ED" w:rsidR="004C57ED" w:rsidRDefault="004C57ED">
      <w:pPr>
        <w:widowControl w:val="0"/>
        <w:autoSpaceDE w:val="0"/>
        <w:autoSpaceDN w:val="0"/>
        <w:spacing w:line="240" w:lineRule="auto"/>
        <w:ind w:right="74"/>
        <w:rPr>
          <w:rFonts w:asciiTheme="minorHAnsi" w:hAnsiTheme="minorHAnsi"/>
          <w:sz w:val="22"/>
          <w:szCs w:val="22"/>
        </w:rPr>
      </w:pPr>
    </w:p>
    <w:p w14:paraId="6F33ACC6" w14:textId="77777777" w:rsidP="004C57ED" w:rsidR="004C57ED" w:rsidRDefault="004C57ED" w:rsidRPr="007C6058">
      <w:pPr>
        <w:widowControl w:val="0"/>
        <w:autoSpaceDE w:val="0"/>
        <w:autoSpaceDN w:val="0"/>
        <w:spacing w:line="240" w:lineRule="auto"/>
        <w:ind w:right="74"/>
        <w:rPr>
          <w:rFonts w:asciiTheme="minorHAnsi" w:hAnsiTheme="minorHAnsi"/>
          <w:sz w:val="22"/>
          <w:szCs w:val="22"/>
        </w:rPr>
      </w:pPr>
      <w:r w:rsidRPr="007C6058">
        <w:rPr>
          <w:rFonts w:asciiTheme="minorHAnsi" w:hAnsiTheme="minorHAnsi"/>
          <w:sz w:val="22"/>
          <w:szCs w:val="22"/>
        </w:rPr>
        <w:t>La période annuelle sur laquelle est appréciée la durée forfaitaire de travail débute le</w:t>
      </w:r>
      <w:r>
        <w:rPr>
          <w:rFonts w:asciiTheme="minorHAnsi" w:hAnsiTheme="minorHAnsi"/>
          <w:sz w:val="22"/>
          <w:szCs w:val="22"/>
        </w:rPr>
        <w:t xml:space="preserve"> 1</w:t>
      </w:r>
      <w:r w:rsidRPr="00F85FDA">
        <w:rPr>
          <w:rFonts w:asciiTheme="minorHAnsi" w:hAnsiTheme="minorHAnsi"/>
          <w:sz w:val="22"/>
          <w:szCs w:val="22"/>
          <w:vertAlign w:val="superscript"/>
        </w:rPr>
        <w:t>er</w:t>
      </w:r>
      <w:r>
        <w:rPr>
          <w:rFonts w:asciiTheme="minorHAnsi" w:hAnsiTheme="minorHAnsi"/>
          <w:sz w:val="22"/>
          <w:szCs w:val="22"/>
        </w:rPr>
        <w:t xml:space="preserve"> juin de ch</w:t>
      </w:r>
      <w:r w:rsidRPr="007C6058">
        <w:rPr>
          <w:rFonts w:asciiTheme="minorHAnsi" w:hAnsiTheme="minorHAnsi"/>
          <w:sz w:val="22"/>
          <w:szCs w:val="22"/>
        </w:rPr>
        <w:t xml:space="preserve">aque année civile, pour se terminer le </w:t>
      </w:r>
      <w:r w:rsidRPr="00F85FDA">
        <w:rPr>
          <w:rFonts w:asciiTheme="minorHAnsi" w:hAnsiTheme="minorHAnsi"/>
          <w:iCs/>
          <w:sz w:val="22"/>
          <w:szCs w:val="22"/>
        </w:rPr>
        <w:t>31 mai</w:t>
      </w:r>
      <w:r w:rsidRPr="007C6058">
        <w:rPr>
          <w:rFonts w:asciiTheme="minorHAnsi" w:hAnsiTheme="minorHAnsi"/>
          <w:sz w:val="22"/>
          <w:szCs w:val="22"/>
        </w:rPr>
        <w:t xml:space="preserve"> de l’année suivante.</w:t>
      </w:r>
    </w:p>
    <w:p w14:paraId="14D43E47" w14:textId="77777777" w:rsidP="004C57ED" w:rsidR="004C57ED" w:rsidRDefault="004C57ED" w:rsidRPr="00F85FDA">
      <w:pPr>
        <w:tabs>
          <w:tab w:pos="426" w:val="left"/>
        </w:tabs>
        <w:spacing w:line="240" w:lineRule="auto"/>
        <w:rPr>
          <w:rFonts w:asciiTheme="minorHAnsi" w:hAnsiTheme="minorHAnsi"/>
          <w:iCs/>
          <w:sz w:val="22"/>
          <w:szCs w:val="22"/>
        </w:rPr>
      </w:pPr>
    </w:p>
    <w:p w14:paraId="2D65DC99" w14:textId="77777777" w:rsidP="004C57ED" w:rsidR="004C57ED" w:rsidRDefault="004C57ED" w:rsidRPr="007D6723">
      <w:pPr>
        <w:pStyle w:val="Titre2"/>
      </w:pPr>
      <w:bookmarkStart w:id="23" w:name="_Toc41494127"/>
      <w:bookmarkStart w:id="24" w:name="_Toc83126388"/>
      <w:r>
        <w:t>3</w:t>
      </w:r>
      <w:r w:rsidRPr="007C6058">
        <w:t xml:space="preserve">.2.2 – </w:t>
      </w:r>
      <w:r w:rsidRPr="007D6723">
        <w:t>Détermination du nombre de jours travaillés en cas d’absence et/ou d’entrée en cours d’année</w:t>
      </w:r>
      <w:bookmarkEnd w:id="23"/>
      <w:bookmarkEnd w:id="24"/>
      <w:r w:rsidRPr="007C6058">
        <w:t xml:space="preserve"> </w:t>
      </w:r>
    </w:p>
    <w:p w14:paraId="37CC92E7" w14:textId="77777777" w:rsidP="004C57ED" w:rsidR="004C57ED" w:rsidRDefault="004C57ED">
      <w:pPr>
        <w:pStyle w:val="Titre2"/>
      </w:pPr>
    </w:p>
    <w:p w14:paraId="3E2C8009" w14:textId="77777777" w:rsidP="004C57ED" w:rsidR="004C57ED" w:rsidRDefault="004C57ED" w:rsidRPr="003F07AD">
      <w:pPr>
        <w:widowControl w:val="0"/>
        <w:spacing w:line="240" w:lineRule="auto"/>
        <w:outlineLvl w:val="1"/>
        <w:rPr>
          <w:rFonts w:asciiTheme="minorHAnsi" w:cstheme="minorBidi" w:hAnsiTheme="minorHAnsi"/>
          <w:bCs/>
          <w:sz w:val="22"/>
          <w:szCs w:val="22"/>
          <w:lang w:eastAsia="en-US"/>
        </w:rPr>
      </w:pPr>
      <w:r w:rsidRPr="003F07AD">
        <w:rPr>
          <w:rFonts w:asciiTheme="minorHAnsi" w:cstheme="minorBidi" w:hAnsiTheme="minorHAnsi"/>
          <w:bCs/>
          <w:sz w:val="22"/>
          <w:szCs w:val="22"/>
          <w:lang w:eastAsia="en-US"/>
        </w:rPr>
        <w:t>En cas d'arrivée ou de départ du salarié en cours d'année une règle de proratisation concernant le plafond annuel de jours travaillés est appliquée.</w:t>
      </w:r>
    </w:p>
    <w:p w14:paraId="4C38A41F" w14:textId="77777777" w:rsidP="004C57ED" w:rsidR="004C57ED" w:rsidRDefault="004C57ED" w:rsidRPr="003F07AD">
      <w:pPr>
        <w:widowControl w:val="0"/>
        <w:spacing w:line="240" w:lineRule="auto"/>
        <w:outlineLvl w:val="1"/>
        <w:rPr>
          <w:rFonts w:asciiTheme="minorHAnsi" w:cstheme="minorBidi" w:hAnsiTheme="minorHAnsi"/>
          <w:bCs/>
          <w:sz w:val="22"/>
          <w:szCs w:val="22"/>
          <w:lang w:eastAsia="en-US"/>
        </w:rPr>
      </w:pPr>
    </w:p>
    <w:p w14:paraId="33FD24B6" w14:textId="77777777" w:rsidP="004C57ED" w:rsidR="004C57ED" w:rsidRDefault="004C57ED" w:rsidRPr="003F07AD">
      <w:pPr>
        <w:rPr>
          <w:rFonts w:asciiTheme="minorHAnsi" w:cstheme="minorHAnsi" w:hAnsiTheme="minorHAnsi"/>
          <w:b/>
          <w:bCs/>
          <w:sz w:val="22"/>
          <w:szCs w:val="22"/>
          <w:u w:val="single"/>
          <w:lang w:eastAsia="en-US"/>
        </w:rPr>
      </w:pPr>
      <w:bookmarkStart w:id="25" w:name="_Hlk103074592"/>
      <w:r w:rsidRPr="003F07AD">
        <w:rPr>
          <w:rFonts w:asciiTheme="minorHAnsi" w:cstheme="minorHAnsi" w:hAnsiTheme="minorHAnsi"/>
          <w:b/>
          <w:bCs/>
          <w:sz w:val="22"/>
          <w:szCs w:val="22"/>
          <w:u w:val="single"/>
          <w:lang w:eastAsia="en-US"/>
        </w:rPr>
        <w:t>Arrivée en cours d’année</w:t>
      </w:r>
      <w:r w:rsidRPr="003F07AD">
        <w:rPr>
          <w:rFonts w:asciiTheme="minorHAnsi" w:cstheme="minorHAnsi" w:hAnsiTheme="minorHAnsi"/>
          <w:b/>
          <w:bCs/>
          <w:sz w:val="22"/>
          <w:szCs w:val="22"/>
          <w:lang w:eastAsia="en-US"/>
        </w:rPr>
        <w:t xml:space="preserve"> : </w:t>
      </w:r>
    </w:p>
    <w:p w14:paraId="11761FBB" w14:textId="77777777" w:rsidP="004C57ED" w:rsidR="004C57ED" w:rsidRDefault="004C57ED" w:rsidRPr="003F07AD">
      <w:pPr>
        <w:rPr>
          <w:lang w:eastAsia="en-US"/>
        </w:rPr>
      </w:pPr>
    </w:p>
    <w:p w14:paraId="7BABF297" w14:textId="77777777" w:rsidP="004C57ED" w:rsidR="004C57ED" w:rsidRDefault="004C57ED"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En pratique, en cas d’arrivée en cours d'année, afin de déterminer le nombre de jours de travail pour le reste de l'année, il conviendra de soustraire au nombre de jours calendaires restant à courir :</w:t>
      </w:r>
    </w:p>
    <w:p w14:paraId="0E868AC3" w14:textId="77777777" w:rsidP="004C57ED" w:rsidR="004C57ED" w:rsidRDefault="004C57ED" w:rsidRPr="003F07AD">
      <w:pPr>
        <w:rPr>
          <w:rFonts w:asciiTheme="minorHAnsi" w:cstheme="minorHAnsi" w:hAnsiTheme="minorHAnsi"/>
          <w:sz w:val="22"/>
          <w:szCs w:val="22"/>
          <w:lang w:eastAsia="en-US"/>
        </w:rPr>
      </w:pPr>
    </w:p>
    <w:p w14:paraId="5A8610B6" w14:textId="77777777" w:rsidP="004C57ED" w:rsidR="004C57ED" w:rsidRDefault="004C57ED"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samedis et de dimanches avant la fin de la période de référence ;</w:t>
      </w:r>
    </w:p>
    <w:p w14:paraId="643C06F5" w14:textId="77777777" w:rsidP="004C57ED" w:rsidR="004C57ED" w:rsidRDefault="004C57ED"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jours fériés coïncidant avec un jour ouvré à échoir avant la fin de la période ;</w:t>
      </w:r>
    </w:p>
    <w:p w14:paraId="6DE3D3F8" w14:textId="77777777" w:rsidP="004C57ED" w:rsidR="004C57ED" w:rsidRDefault="004C57ED"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prorata du nombre de repos pour la période considérée.</w:t>
      </w:r>
    </w:p>
    <w:p w14:paraId="5847D1AB" w14:textId="77777777" w:rsidP="004C57ED" w:rsidR="004C57ED" w:rsidRDefault="004C57ED" w:rsidRPr="003F07AD">
      <w:pPr>
        <w:rPr>
          <w:rFonts w:asciiTheme="minorHAnsi" w:cstheme="minorHAnsi" w:hAnsiTheme="minorHAnsi"/>
          <w:sz w:val="22"/>
          <w:szCs w:val="22"/>
          <w:lang w:eastAsia="en-US"/>
        </w:rPr>
      </w:pPr>
    </w:p>
    <w:p w14:paraId="564381A2"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À titre d'exemple, pour un salarié entré </w:t>
      </w:r>
      <w:r w:rsidRPr="005B39F7">
        <w:rPr>
          <w:rFonts w:asciiTheme="minorHAnsi" w:cstheme="minorHAnsi" w:hAnsiTheme="minorHAnsi"/>
          <w:i/>
          <w:iCs/>
          <w:sz w:val="22"/>
          <w:szCs w:val="22"/>
          <w:lang w:eastAsia="en-US"/>
        </w:rPr>
        <w:t>le 2 janvier 2024</w:t>
      </w:r>
      <w:r w:rsidRPr="003F07AD">
        <w:rPr>
          <w:rFonts w:asciiTheme="minorHAnsi" w:cstheme="minorHAnsi" w:hAnsiTheme="minorHAnsi"/>
          <w:i/>
          <w:iCs/>
          <w:sz w:val="22"/>
          <w:szCs w:val="22"/>
          <w:lang w:eastAsia="en-US"/>
        </w:rPr>
        <w:t xml:space="preserve"> (216</w:t>
      </w:r>
      <w:r w:rsidRPr="003F07AD">
        <w:rPr>
          <w:rFonts w:asciiTheme="minorHAnsi" w:cstheme="minorHAnsi" w:hAnsiTheme="minorHAnsi"/>
          <w:i/>
          <w:iCs/>
          <w:sz w:val="22"/>
          <w:szCs w:val="22"/>
          <w:vertAlign w:val="superscript"/>
          <w:lang w:eastAsia="en-US"/>
        </w:rPr>
        <w:t>e</w:t>
      </w:r>
      <w:r w:rsidRPr="003F07AD">
        <w:rPr>
          <w:rFonts w:asciiTheme="minorHAnsi" w:cstheme="minorHAnsi" w:hAnsiTheme="minorHAnsi"/>
          <w:i/>
          <w:iCs/>
          <w:sz w:val="22"/>
          <w:szCs w:val="22"/>
          <w:lang w:eastAsia="en-US"/>
        </w:rPr>
        <w:t xml:space="preserve"> jour calendaire de la période de référence) :</w:t>
      </w:r>
    </w:p>
    <w:p w14:paraId="76D10EFF" w14:textId="77777777" w:rsidP="004C57ED" w:rsidR="004C57ED" w:rsidRDefault="004C57ED" w:rsidRPr="003F07AD">
      <w:pPr>
        <w:rPr>
          <w:rFonts w:asciiTheme="minorHAnsi" w:cstheme="minorHAnsi" w:hAnsiTheme="minorHAnsi"/>
          <w:i/>
          <w:iCs/>
          <w:sz w:val="22"/>
          <w:szCs w:val="22"/>
          <w:lang w:eastAsia="en-US"/>
        </w:rPr>
      </w:pPr>
    </w:p>
    <w:p w14:paraId="4D394319"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1. Calcul du nombre de jours calendaires restants : 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 xml:space="preserve"> - 216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 xml:space="preserve"> ;</w:t>
      </w:r>
    </w:p>
    <w:p w14:paraId="28CFF6AB"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2. Retrait des samedis et dimanches restants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 xml:space="preserve"> - 42 (samedis et dimanches) = 10</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w:t>
      </w:r>
    </w:p>
    <w:p w14:paraId="4D36B6C4"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3. Retrait des jours fériés coïncidant avec un jour </w:t>
      </w:r>
      <w:proofErr w:type="gramStart"/>
      <w:r w:rsidRPr="003F07AD">
        <w:rPr>
          <w:rFonts w:asciiTheme="minorHAnsi" w:cstheme="minorHAnsi" w:hAnsiTheme="minorHAnsi"/>
          <w:i/>
          <w:iCs/>
          <w:sz w:val="22"/>
          <w:szCs w:val="22"/>
          <w:lang w:eastAsia="en-US"/>
        </w:rPr>
        <w:t>ouvré</w:t>
      </w:r>
      <w:proofErr w:type="gramEnd"/>
      <w:r w:rsidRPr="003F07AD">
        <w:rPr>
          <w:rFonts w:asciiTheme="minorHAnsi" w:cstheme="minorHAnsi" w:hAnsiTheme="minorHAnsi"/>
          <w:i/>
          <w:iCs/>
          <w:sz w:val="22"/>
          <w:szCs w:val="22"/>
          <w:lang w:eastAsia="en-US"/>
        </w:rPr>
        <w:t xml:space="preserve"> à échoir avant la fin de l'année : 10</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- 5 = 10</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w:t>
      </w:r>
    </w:p>
    <w:p w14:paraId="470E6355"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4. Retrait du prorata des jours de repos (JNT) : 10</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 3,</w:t>
      </w:r>
      <w:r>
        <w:rPr>
          <w:rFonts w:asciiTheme="minorHAnsi" w:cstheme="minorHAnsi" w:hAnsiTheme="minorHAnsi"/>
          <w:i/>
          <w:iCs/>
          <w:sz w:val="22"/>
          <w:szCs w:val="22"/>
          <w:lang w:eastAsia="en-US"/>
        </w:rPr>
        <w:t>68</w:t>
      </w:r>
      <w:r w:rsidRPr="003F07AD">
        <w:rPr>
          <w:rFonts w:asciiTheme="minorHAnsi" w:cstheme="minorHAnsi" w:hAnsiTheme="minorHAnsi"/>
          <w:i/>
          <w:iCs/>
          <w:sz w:val="22"/>
          <w:szCs w:val="22"/>
          <w:lang w:eastAsia="en-US"/>
        </w:rPr>
        <w:t xml:space="preserve"> jours repos (le prorata se calculant comme suit : Nombre jours de repos (</w:t>
      </w:r>
      <w:r>
        <w:rPr>
          <w:rFonts w:asciiTheme="minorHAnsi" w:cstheme="minorHAnsi" w:hAnsiTheme="minorHAnsi"/>
          <w:i/>
          <w:iCs/>
          <w:sz w:val="22"/>
          <w:szCs w:val="22"/>
          <w:lang w:eastAsia="en-US"/>
        </w:rPr>
        <w:t>9</w:t>
      </w:r>
      <w:r w:rsidRPr="003F07AD">
        <w:rPr>
          <w:rFonts w:asciiTheme="minorHAnsi" w:cstheme="minorHAnsi" w:hAnsiTheme="minorHAnsi"/>
          <w:i/>
          <w:iCs/>
          <w:sz w:val="22"/>
          <w:szCs w:val="22"/>
          <w:lang w:eastAsia="en-US"/>
        </w:rPr>
        <w:t xml:space="preserve"> jours du 01/06/202</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au 31/05/202</w:t>
      </w:r>
      <w:r>
        <w:rPr>
          <w:rFonts w:asciiTheme="minorHAnsi" w:cstheme="minorHAnsi" w:hAnsiTheme="minorHAnsi"/>
          <w:i/>
          <w:iCs/>
          <w:sz w:val="22"/>
          <w:szCs w:val="22"/>
          <w:lang w:eastAsia="en-US"/>
        </w:rPr>
        <w:t>4</w:t>
      </w:r>
      <w:r w:rsidRPr="003F07AD">
        <w:rPr>
          <w:rFonts w:asciiTheme="minorHAnsi" w:cstheme="minorHAnsi" w:hAnsiTheme="minorHAnsi"/>
          <w:i/>
          <w:iCs/>
          <w:sz w:val="22"/>
          <w:szCs w:val="22"/>
          <w:lang w:eastAsia="en-US"/>
        </w:rPr>
        <w:t>)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w:t>
      </w:r>
    </w:p>
    <w:p w14:paraId="0E057D76" w14:textId="77777777" w:rsidP="004C57ED" w:rsidR="004C57ED" w:rsidRDefault="004C57ED" w:rsidRPr="003F07AD">
      <w:pPr>
        <w:rPr>
          <w:rFonts w:asciiTheme="minorHAnsi" w:cstheme="minorHAnsi" w:hAnsiTheme="minorHAnsi"/>
          <w:i/>
          <w:iCs/>
          <w:sz w:val="22"/>
          <w:szCs w:val="22"/>
          <w:lang w:eastAsia="en-US"/>
        </w:rPr>
      </w:pPr>
    </w:p>
    <w:p w14:paraId="03AAD995" w14:textId="77777777" w:rsidP="004C57ED" w:rsidR="004C57ED" w:rsidRDefault="004C57ED" w:rsidRPr="003F07AD">
      <w:pPr>
        <w:rPr>
          <w:rFonts w:asciiTheme="minorHAnsi" w:cstheme="minorHAnsi" w:hAnsiTheme="minorHAnsi"/>
          <w:i/>
          <w:iCs/>
          <w:sz w:val="22"/>
          <w:szCs w:val="22"/>
          <w:lang w:eastAsia="en-US"/>
        </w:rPr>
      </w:pPr>
      <w:r w:rsidRPr="003F07AD">
        <w:rPr>
          <w:rFonts w:ascii="Cambria Math" w:cs="Cambria Math" w:hAnsi="Cambria Math"/>
          <w:i/>
          <w:iCs/>
          <w:sz w:val="22"/>
          <w:szCs w:val="22"/>
          <w:lang w:eastAsia="en-US"/>
        </w:rPr>
        <w:t>⇒</w:t>
      </w:r>
      <w:r w:rsidRPr="003F07AD">
        <w:rPr>
          <w:rFonts w:asciiTheme="minorHAnsi" w:cstheme="minorHAnsi" w:hAnsiTheme="minorHAnsi"/>
          <w:i/>
          <w:iCs/>
          <w:sz w:val="22"/>
          <w:szCs w:val="22"/>
          <w:lang w:eastAsia="en-US"/>
        </w:rPr>
        <w:t xml:space="preserve"> Il reste 9</w:t>
      </w:r>
      <w:r>
        <w:rPr>
          <w:rFonts w:asciiTheme="minorHAnsi" w:cstheme="minorHAnsi" w:hAnsiTheme="minorHAnsi"/>
          <w:i/>
          <w:iCs/>
          <w:sz w:val="22"/>
          <w:szCs w:val="22"/>
          <w:lang w:eastAsia="en-US"/>
        </w:rPr>
        <w:t>9.32</w:t>
      </w:r>
      <w:r w:rsidRPr="003F07AD">
        <w:rPr>
          <w:rFonts w:asciiTheme="minorHAnsi" w:cstheme="minorHAnsi" w:hAnsiTheme="minorHAnsi"/>
          <w:i/>
          <w:iCs/>
          <w:sz w:val="22"/>
          <w:szCs w:val="22"/>
          <w:lang w:eastAsia="en-US"/>
        </w:rPr>
        <w:t xml:space="preserve"> jours de travail jusqu'</w:t>
      </w:r>
      <w:r w:rsidRPr="003F07AD">
        <w:rPr>
          <w:rFonts w:ascii="Calibri" w:cs="Calibri" w:hAnsi="Calibri"/>
          <w:i/>
          <w:iCs/>
          <w:sz w:val="22"/>
          <w:szCs w:val="22"/>
          <w:lang w:eastAsia="en-US"/>
        </w:rPr>
        <w:t>à</w:t>
      </w:r>
      <w:r w:rsidRPr="003F07AD">
        <w:rPr>
          <w:rFonts w:asciiTheme="minorHAnsi" w:cstheme="minorHAnsi" w:hAnsiTheme="minorHAnsi"/>
          <w:i/>
          <w:iCs/>
          <w:sz w:val="22"/>
          <w:szCs w:val="22"/>
          <w:lang w:eastAsia="en-US"/>
        </w:rPr>
        <w:t xml:space="preserve"> la fin de l'ann</w:t>
      </w:r>
      <w:r w:rsidRPr="003F07AD">
        <w:rPr>
          <w:rFonts w:ascii="Calibri" w:cs="Calibri" w:hAnsi="Calibri"/>
          <w:i/>
          <w:iCs/>
          <w:sz w:val="22"/>
          <w:szCs w:val="22"/>
          <w:lang w:eastAsia="en-US"/>
        </w:rPr>
        <w:t>é</w:t>
      </w:r>
      <w:r w:rsidRPr="003F07AD">
        <w:rPr>
          <w:rFonts w:asciiTheme="minorHAnsi" w:cstheme="minorHAnsi" w:hAnsiTheme="minorHAnsi"/>
          <w:i/>
          <w:iCs/>
          <w:sz w:val="22"/>
          <w:szCs w:val="22"/>
          <w:lang w:eastAsia="en-US"/>
        </w:rPr>
        <w:t>e.</w:t>
      </w:r>
    </w:p>
    <w:p w14:paraId="4C69E811" w14:textId="77777777" w:rsidP="004C57ED" w:rsidR="004C57ED" w:rsidRDefault="004C57ED" w:rsidRPr="003F07AD">
      <w:pPr>
        <w:rPr>
          <w:rFonts w:asciiTheme="minorHAnsi" w:cstheme="minorHAnsi" w:hAnsiTheme="minorHAnsi"/>
          <w:sz w:val="22"/>
          <w:szCs w:val="22"/>
          <w:lang w:eastAsia="en-US"/>
        </w:rPr>
      </w:pPr>
    </w:p>
    <w:p w14:paraId="15F8C432" w14:textId="77777777" w:rsidP="004C57ED" w:rsidR="004C57ED" w:rsidRDefault="004C57ED" w:rsidRPr="003F07AD">
      <w:pPr>
        <w:rPr>
          <w:rFonts w:asciiTheme="minorHAnsi" w:cstheme="minorHAnsi" w:hAnsiTheme="minorHAnsi"/>
          <w:b/>
          <w:bCs/>
          <w:sz w:val="22"/>
          <w:szCs w:val="22"/>
          <w:u w:val="single"/>
          <w:lang w:eastAsia="en-US"/>
        </w:rPr>
      </w:pPr>
      <w:r w:rsidRPr="003F07AD">
        <w:rPr>
          <w:rFonts w:asciiTheme="minorHAnsi" w:cstheme="minorHAnsi" w:hAnsiTheme="minorHAnsi"/>
          <w:b/>
          <w:bCs/>
          <w:sz w:val="22"/>
          <w:szCs w:val="22"/>
          <w:u w:val="single"/>
          <w:lang w:eastAsia="en-US"/>
        </w:rPr>
        <w:t>Départ en cours d'année</w:t>
      </w:r>
      <w:r w:rsidRPr="003F07AD">
        <w:rPr>
          <w:rFonts w:asciiTheme="minorHAnsi" w:cstheme="minorHAnsi" w:hAnsiTheme="minorHAnsi"/>
          <w:b/>
          <w:bCs/>
          <w:sz w:val="22"/>
          <w:szCs w:val="22"/>
          <w:lang w:eastAsia="en-US"/>
        </w:rPr>
        <w:t> :</w:t>
      </w:r>
    </w:p>
    <w:p w14:paraId="038B7AD9" w14:textId="77777777" w:rsidP="004C57ED" w:rsidR="004C57ED" w:rsidRDefault="004C57ED" w:rsidRPr="003F07AD">
      <w:pPr>
        <w:rPr>
          <w:rFonts w:asciiTheme="minorHAnsi" w:cstheme="minorHAnsi" w:hAnsiTheme="minorHAnsi"/>
          <w:sz w:val="22"/>
          <w:szCs w:val="22"/>
          <w:lang w:eastAsia="en-US"/>
        </w:rPr>
      </w:pPr>
    </w:p>
    <w:p w14:paraId="18F491A7" w14:textId="77777777" w:rsidP="004C57ED" w:rsidR="004C57ED" w:rsidRDefault="004C57ED"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Afin de déterminer le nombre de jours dus au titre de la période de référence, il convient de soustraire au nombre de jours calendaires écoulés dans l'année considérée avant le départ :</w:t>
      </w:r>
    </w:p>
    <w:p w14:paraId="79847DB2" w14:textId="77777777" w:rsidP="004C57ED" w:rsidR="004C57ED" w:rsidRDefault="004C57ED" w:rsidRPr="003F07AD">
      <w:pPr>
        <w:rPr>
          <w:rFonts w:asciiTheme="minorHAnsi" w:cstheme="minorHAnsi" w:hAnsiTheme="minorHAnsi"/>
          <w:sz w:val="22"/>
          <w:szCs w:val="22"/>
          <w:lang w:eastAsia="en-US"/>
        </w:rPr>
      </w:pPr>
    </w:p>
    <w:p w14:paraId="6AD7012F" w14:textId="77777777" w:rsidP="004C57ED" w:rsidR="004C57ED" w:rsidRDefault="004C57ED"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samedis et de dimanches depuis le début de la période de référence ;</w:t>
      </w:r>
    </w:p>
    <w:p w14:paraId="55555B17" w14:textId="77777777" w:rsidP="004C57ED" w:rsidR="004C57ED" w:rsidRDefault="004C57ED"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les</w:t>
      </w:r>
      <w:proofErr w:type="gramEnd"/>
      <w:r w:rsidRPr="003F07AD">
        <w:rPr>
          <w:rFonts w:asciiTheme="minorHAnsi" w:cstheme="minorHAnsi" w:hAnsiTheme="minorHAnsi"/>
          <w:sz w:val="22"/>
          <w:szCs w:val="22"/>
          <w:lang w:eastAsia="en-US"/>
        </w:rPr>
        <w:t xml:space="preserve"> jours fériés coïncidant avec un jour ouvré depuis le début de la période de référence ;</w:t>
      </w:r>
    </w:p>
    <w:p w14:paraId="4694544D" w14:textId="77777777" w:rsidP="004C57ED" w:rsidR="004C57ED" w:rsidRDefault="004C57ED"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prorata du nombre de repos pour la période considérée.</w:t>
      </w:r>
    </w:p>
    <w:p w14:paraId="4372EABC" w14:textId="77777777" w:rsidP="004C57ED" w:rsidR="004C57ED" w:rsidRDefault="004C57ED" w:rsidRPr="003F07AD">
      <w:pPr>
        <w:rPr>
          <w:rFonts w:asciiTheme="minorHAnsi" w:cstheme="minorHAnsi" w:hAnsiTheme="minorHAnsi"/>
          <w:sz w:val="22"/>
          <w:szCs w:val="22"/>
          <w:lang w:eastAsia="en-US"/>
        </w:rPr>
      </w:pPr>
    </w:p>
    <w:p w14:paraId="2AA40331"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À titre d'exemple, pour un salarié partant le 2 janvier 2023 (et présent toute la période de référence passée) :</w:t>
      </w:r>
    </w:p>
    <w:p w14:paraId="711B40EB" w14:textId="77777777" w:rsidP="004C57ED" w:rsidR="004C57ED" w:rsidRDefault="004C57ED" w:rsidRPr="003F07AD">
      <w:pPr>
        <w:rPr>
          <w:rFonts w:asciiTheme="minorHAnsi" w:cstheme="minorHAnsi" w:hAnsiTheme="minorHAnsi"/>
          <w:i/>
          <w:iCs/>
          <w:sz w:val="22"/>
          <w:szCs w:val="22"/>
          <w:lang w:eastAsia="en-US"/>
        </w:rPr>
      </w:pPr>
    </w:p>
    <w:p w14:paraId="3D967A92"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1. Calcul du nombre de jours calendaires depuis le début de la période de référence : 215 jours</w:t>
      </w:r>
    </w:p>
    <w:p w14:paraId="50E90EFA"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2. Retrait des samedis et dimanches depuis le début de la période de référence : 215 - 62 = 153</w:t>
      </w:r>
    </w:p>
    <w:p w14:paraId="17F061CB"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3. Retrait des jours fériés coïncidant avec un jour </w:t>
      </w:r>
      <w:proofErr w:type="gramStart"/>
      <w:r w:rsidRPr="003F07AD">
        <w:rPr>
          <w:rFonts w:asciiTheme="minorHAnsi" w:cstheme="minorHAnsi" w:hAnsiTheme="minorHAnsi"/>
          <w:i/>
          <w:iCs/>
          <w:sz w:val="22"/>
          <w:szCs w:val="22"/>
          <w:lang w:eastAsia="en-US"/>
        </w:rPr>
        <w:t>ouvré</w:t>
      </w:r>
      <w:proofErr w:type="gramEnd"/>
      <w:r w:rsidRPr="003F07AD">
        <w:rPr>
          <w:rFonts w:asciiTheme="minorHAnsi" w:cstheme="minorHAnsi" w:hAnsiTheme="minorHAnsi"/>
          <w:i/>
          <w:iCs/>
          <w:sz w:val="22"/>
          <w:szCs w:val="22"/>
          <w:lang w:eastAsia="en-US"/>
        </w:rPr>
        <w:t xml:space="preserve"> depuis le début de la période de référence : 153 - </w:t>
      </w:r>
      <w:r>
        <w:rPr>
          <w:rFonts w:asciiTheme="minorHAnsi" w:cstheme="minorHAnsi" w:hAnsiTheme="minorHAnsi"/>
          <w:i/>
          <w:iCs/>
          <w:sz w:val="22"/>
          <w:szCs w:val="22"/>
          <w:lang w:eastAsia="en-US"/>
        </w:rPr>
        <w:t>5</w:t>
      </w:r>
      <w:r w:rsidRPr="003F07AD">
        <w:rPr>
          <w:rFonts w:asciiTheme="minorHAnsi" w:cstheme="minorHAnsi" w:hAnsiTheme="minorHAnsi"/>
          <w:i/>
          <w:iCs/>
          <w:sz w:val="22"/>
          <w:szCs w:val="22"/>
          <w:lang w:eastAsia="en-US"/>
        </w:rPr>
        <w:t xml:space="preserve"> = 14</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w:t>
      </w:r>
    </w:p>
    <w:p w14:paraId="7BE45B78" w14:textId="77777777" w:rsidP="004C57ED" w:rsidR="004C57ED" w:rsidRDefault="004C57ED"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4. Retrait du prorata des jours de repos pour la période considérée </w:t>
      </w:r>
      <w:r w:rsidRPr="00212624">
        <w:rPr>
          <w:rFonts w:asciiTheme="minorHAnsi" w:cstheme="minorHAnsi" w:hAnsiTheme="minorHAnsi"/>
          <w:i/>
          <w:iCs/>
          <w:sz w:val="22"/>
          <w:szCs w:val="22"/>
          <w:lang w:eastAsia="en-US"/>
        </w:rPr>
        <w:t>: 14</w:t>
      </w:r>
      <w:r>
        <w:rPr>
          <w:rFonts w:asciiTheme="minorHAnsi" w:cstheme="minorHAnsi" w:hAnsiTheme="minorHAnsi"/>
          <w:i/>
          <w:iCs/>
          <w:sz w:val="22"/>
          <w:szCs w:val="22"/>
          <w:lang w:eastAsia="en-US"/>
        </w:rPr>
        <w:t>8</w:t>
      </w:r>
      <w:r w:rsidRPr="00212624">
        <w:rPr>
          <w:rFonts w:asciiTheme="minorHAnsi" w:cstheme="minorHAnsi" w:hAnsiTheme="minorHAnsi"/>
          <w:i/>
          <w:iCs/>
          <w:sz w:val="22"/>
          <w:szCs w:val="22"/>
          <w:lang w:eastAsia="en-US"/>
        </w:rPr>
        <w:t xml:space="preserve"> –</w:t>
      </w:r>
      <w:r w:rsidRPr="003F07AD">
        <w:rPr>
          <w:rFonts w:asciiTheme="minorHAnsi" w:cstheme="minorHAnsi" w:hAnsiTheme="minorHAnsi"/>
          <w:i/>
          <w:iCs/>
          <w:sz w:val="22"/>
          <w:szCs w:val="22"/>
          <w:lang w:eastAsia="en-US"/>
        </w:rPr>
        <w:t xml:space="preserve"> </w:t>
      </w:r>
      <w:r>
        <w:rPr>
          <w:rFonts w:asciiTheme="minorHAnsi" w:cstheme="minorHAnsi" w:hAnsiTheme="minorHAnsi"/>
          <w:i/>
          <w:iCs/>
          <w:sz w:val="22"/>
          <w:szCs w:val="22"/>
          <w:lang w:eastAsia="en-US"/>
        </w:rPr>
        <w:t xml:space="preserve">5,28 </w:t>
      </w:r>
      <w:r w:rsidRPr="003F07AD">
        <w:rPr>
          <w:rFonts w:asciiTheme="minorHAnsi" w:cstheme="minorHAnsi" w:hAnsiTheme="minorHAnsi"/>
          <w:i/>
          <w:iCs/>
          <w:sz w:val="22"/>
          <w:szCs w:val="22"/>
          <w:lang w:eastAsia="en-US"/>
        </w:rPr>
        <w:t>jours non travaillés (le prorata se calculant comme suit : Nombre jours de repos (</w:t>
      </w:r>
      <w:r>
        <w:rPr>
          <w:rFonts w:asciiTheme="minorHAnsi" w:cstheme="minorHAnsi" w:hAnsiTheme="minorHAnsi"/>
          <w:i/>
          <w:iCs/>
          <w:sz w:val="22"/>
          <w:szCs w:val="22"/>
          <w:lang w:eastAsia="en-US"/>
        </w:rPr>
        <w:t>9</w:t>
      </w:r>
      <w:r w:rsidRPr="003F07AD">
        <w:rPr>
          <w:rFonts w:asciiTheme="minorHAnsi" w:cstheme="minorHAnsi" w:hAnsiTheme="minorHAnsi"/>
          <w:i/>
          <w:iCs/>
          <w:sz w:val="22"/>
          <w:szCs w:val="22"/>
          <w:lang w:eastAsia="en-US"/>
        </w:rPr>
        <w:t xml:space="preserve"> jours du 01/06/202</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au 31/05/202</w:t>
      </w:r>
      <w:r>
        <w:rPr>
          <w:rFonts w:asciiTheme="minorHAnsi" w:cstheme="minorHAnsi" w:hAnsiTheme="minorHAnsi"/>
          <w:i/>
          <w:iCs/>
          <w:sz w:val="22"/>
          <w:szCs w:val="22"/>
          <w:lang w:eastAsia="en-US"/>
        </w:rPr>
        <w:t>4</w:t>
      </w:r>
      <w:r w:rsidRPr="003F07AD">
        <w:rPr>
          <w:rFonts w:asciiTheme="minorHAnsi" w:cstheme="minorHAnsi" w:hAnsiTheme="minorHAnsi"/>
          <w:i/>
          <w:iCs/>
          <w:sz w:val="22"/>
          <w:szCs w:val="22"/>
          <w:lang w:eastAsia="en-US"/>
        </w:rPr>
        <w:t>) × [215/36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w:t>
      </w:r>
    </w:p>
    <w:p w14:paraId="029609AD" w14:textId="77777777" w:rsidP="004C57ED" w:rsidR="004C57ED" w:rsidRDefault="004C57ED" w:rsidRPr="003F07AD">
      <w:pPr>
        <w:rPr>
          <w:rFonts w:asciiTheme="minorHAnsi" w:cstheme="minorHAnsi" w:hAnsiTheme="minorHAnsi"/>
          <w:i/>
          <w:iCs/>
          <w:sz w:val="22"/>
          <w:szCs w:val="22"/>
          <w:lang w:eastAsia="en-US"/>
        </w:rPr>
      </w:pPr>
    </w:p>
    <w:p w14:paraId="50FDE7B8" w14:textId="77777777" w:rsidP="004C57ED" w:rsidR="004C57ED" w:rsidRDefault="004C57ED" w:rsidRPr="003F07AD">
      <w:pPr>
        <w:rPr>
          <w:rFonts w:asciiTheme="minorHAnsi" w:cstheme="minorHAnsi" w:hAnsiTheme="minorHAnsi"/>
          <w:i/>
          <w:iCs/>
          <w:sz w:val="22"/>
          <w:szCs w:val="22"/>
          <w:lang w:eastAsia="en-US"/>
        </w:rPr>
      </w:pPr>
      <w:r w:rsidRPr="003F07AD">
        <w:rPr>
          <w:rFonts w:ascii="Cambria Math" w:cs="Cambria Math" w:hAnsi="Cambria Math"/>
          <w:i/>
          <w:iCs/>
          <w:sz w:val="22"/>
          <w:szCs w:val="22"/>
          <w:lang w:eastAsia="en-US"/>
        </w:rPr>
        <w:t>⇒</w:t>
      </w:r>
      <w:r w:rsidRPr="003F07AD">
        <w:rPr>
          <w:rFonts w:asciiTheme="minorHAnsi" w:cstheme="minorHAnsi" w:hAnsiTheme="minorHAnsi"/>
          <w:i/>
          <w:iCs/>
          <w:sz w:val="22"/>
          <w:szCs w:val="22"/>
          <w:lang w:eastAsia="en-US"/>
        </w:rPr>
        <w:t xml:space="preserve"> Le nombre de jours travaillés de référence est donc de 14</w:t>
      </w:r>
      <w:r>
        <w:rPr>
          <w:rFonts w:asciiTheme="minorHAnsi" w:cstheme="minorHAnsi" w:hAnsiTheme="minorHAnsi"/>
          <w:i/>
          <w:iCs/>
          <w:sz w:val="22"/>
          <w:szCs w:val="22"/>
          <w:lang w:eastAsia="en-US"/>
        </w:rPr>
        <w:t>2</w:t>
      </w:r>
      <w:r w:rsidRPr="003F07AD">
        <w:rPr>
          <w:rFonts w:asciiTheme="minorHAnsi" w:cstheme="minorHAnsi" w:hAnsiTheme="minorHAnsi"/>
          <w:i/>
          <w:iCs/>
          <w:sz w:val="22"/>
          <w:szCs w:val="22"/>
          <w:lang w:eastAsia="en-US"/>
        </w:rPr>
        <w:t>.</w:t>
      </w:r>
      <w:r>
        <w:rPr>
          <w:rFonts w:asciiTheme="minorHAnsi" w:cstheme="minorHAnsi" w:hAnsiTheme="minorHAnsi"/>
          <w:i/>
          <w:iCs/>
          <w:sz w:val="22"/>
          <w:szCs w:val="22"/>
          <w:lang w:eastAsia="en-US"/>
        </w:rPr>
        <w:t>72</w:t>
      </w:r>
      <w:r w:rsidRPr="003F07AD">
        <w:rPr>
          <w:rFonts w:asciiTheme="minorHAnsi" w:cstheme="minorHAnsi" w:hAnsiTheme="minorHAnsi"/>
          <w:i/>
          <w:iCs/>
          <w:sz w:val="22"/>
          <w:szCs w:val="22"/>
          <w:lang w:eastAsia="en-US"/>
        </w:rPr>
        <w:t xml:space="preserve"> jours.</w:t>
      </w:r>
    </w:p>
    <w:p w14:paraId="6036358B" w14:textId="77777777" w:rsidP="004C57ED" w:rsidR="004C57ED" w:rsidRDefault="004C57ED" w:rsidRPr="003F07AD">
      <w:pPr>
        <w:widowControl w:val="0"/>
        <w:spacing w:line="240" w:lineRule="auto"/>
        <w:outlineLvl w:val="1"/>
        <w:rPr>
          <w:rFonts w:asciiTheme="minorHAnsi" w:cstheme="minorHAnsi" w:hAnsiTheme="minorHAnsi"/>
          <w:b/>
          <w:sz w:val="22"/>
          <w:szCs w:val="22"/>
          <w:lang w:eastAsia="en-US"/>
        </w:rPr>
      </w:pPr>
    </w:p>
    <w:p w14:paraId="1AB10D02" w14:textId="77777777" w:rsidP="004C57ED" w:rsidR="004C57ED" w:rsidRDefault="004C57ED" w:rsidRPr="003F07AD">
      <w:pPr>
        <w:rPr>
          <w:rFonts w:asciiTheme="minorHAnsi" w:cstheme="minorHAnsi" w:hAnsiTheme="minorHAnsi"/>
          <w:b/>
          <w:bCs/>
          <w:sz w:val="22"/>
          <w:szCs w:val="22"/>
          <w:lang w:eastAsia="en-US"/>
        </w:rPr>
      </w:pPr>
      <w:r w:rsidRPr="003F07AD">
        <w:rPr>
          <w:rFonts w:asciiTheme="minorHAnsi" w:cstheme="minorHAnsi" w:hAnsiTheme="minorHAnsi"/>
          <w:b/>
          <w:bCs/>
          <w:sz w:val="22"/>
          <w:szCs w:val="22"/>
          <w:u w:val="single"/>
          <w:lang w:eastAsia="en-US"/>
        </w:rPr>
        <w:t>Incidence des absences</w:t>
      </w:r>
      <w:r w:rsidRPr="003F07AD">
        <w:rPr>
          <w:rFonts w:asciiTheme="minorHAnsi" w:cstheme="minorHAnsi" w:hAnsiTheme="minorHAnsi"/>
          <w:b/>
          <w:bCs/>
          <w:sz w:val="22"/>
          <w:szCs w:val="22"/>
          <w:lang w:eastAsia="en-US"/>
        </w:rPr>
        <w:t> :</w:t>
      </w:r>
    </w:p>
    <w:p w14:paraId="154CD4B4" w14:textId="77777777" w:rsidP="004C57ED" w:rsidR="004C57ED" w:rsidRDefault="004C57ED" w:rsidRPr="003F07AD">
      <w:pPr>
        <w:rPr>
          <w:rFonts w:asciiTheme="minorHAnsi" w:cstheme="minorHAnsi" w:hAnsiTheme="minorHAnsi"/>
          <w:sz w:val="22"/>
          <w:szCs w:val="22"/>
          <w:lang w:eastAsia="en-US"/>
        </w:rPr>
      </w:pPr>
    </w:p>
    <w:p w14:paraId="3F88C21A" w14:textId="77777777" w:rsidP="004C57ED" w:rsidR="004C57ED" w:rsidRDefault="004C57ED"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Les jours d'absence pour maladie sont pris en compte pour déterminer le nombre de jours travaillés prévu par la convention de forfait. En conséquence, l'employeur réduit le nombre de jours devant être travaillés prévu par le forfait en déduisant le nombre de jours d'absence pour maladie.</w:t>
      </w:r>
    </w:p>
    <w:p w14:paraId="7C8B2892" w14:textId="77777777" w:rsidP="004C57ED" w:rsidR="004C57ED" w:rsidRDefault="004C57ED" w:rsidRPr="003F07AD">
      <w:pPr>
        <w:rPr>
          <w:rFonts w:asciiTheme="minorHAnsi" w:cstheme="minorHAnsi" w:hAnsiTheme="minorHAnsi"/>
          <w:sz w:val="22"/>
          <w:szCs w:val="22"/>
          <w:lang w:eastAsia="en-US"/>
        </w:rPr>
      </w:pPr>
    </w:p>
    <w:p w14:paraId="01A07409" w14:textId="77777777" w:rsidP="004C57ED" w:rsidR="004C57ED" w:rsidRDefault="004C57ED"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Une semaine d’absence, non assimilée à du temps de travail effectif, entraine une diminution proportionnelle :</w:t>
      </w:r>
    </w:p>
    <w:p w14:paraId="03902EA7" w14:textId="77777777" w:rsidP="004C57ED" w:rsidR="004C57ED" w:rsidRDefault="004C57ED" w:rsidRPr="003F07AD">
      <w:pPr>
        <w:rPr>
          <w:rFonts w:asciiTheme="minorHAnsi" w:cstheme="minorHAnsi" w:hAnsiTheme="minorHAnsi"/>
          <w:sz w:val="22"/>
          <w:szCs w:val="22"/>
          <w:lang w:eastAsia="en-US"/>
        </w:rPr>
      </w:pPr>
    </w:p>
    <w:p w14:paraId="4D5A64AE" w14:textId="77777777" w:rsidP="004C57ED" w:rsidR="004C57ED" w:rsidRDefault="004C57ED"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d’une</w:t>
      </w:r>
      <w:proofErr w:type="gramEnd"/>
      <w:r w:rsidRPr="003F07AD">
        <w:rPr>
          <w:rFonts w:asciiTheme="minorHAnsi" w:cstheme="minorHAnsi" w:hAnsiTheme="minorHAnsi"/>
          <w:sz w:val="22"/>
          <w:szCs w:val="22"/>
          <w:lang w:eastAsia="en-US"/>
        </w:rPr>
        <w:t xml:space="preserve"> part, du nombre de jours effectivement travaillés dû par le salarié</w:t>
      </w:r>
    </w:p>
    <w:p w14:paraId="1FD54C66" w14:textId="77777777" w:rsidP="004C57ED" w:rsidR="004C57ED" w:rsidRDefault="004C57ED" w:rsidRPr="00EC5935">
      <w:pPr>
        <w:numPr>
          <w:ilvl w:val="0"/>
          <w:numId w:val="31"/>
        </w:numPr>
        <w:contextualSpacing/>
        <w:rPr>
          <w:rFonts w:asciiTheme="minorHAnsi" w:cstheme="minorHAnsi" w:hAnsiTheme="minorHAnsi"/>
          <w:sz w:val="22"/>
          <w:szCs w:val="22"/>
          <w:lang w:eastAsia="en-US"/>
        </w:rPr>
      </w:pPr>
      <w:proofErr w:type="gramStart"/>
      <w:r w:rsidRPr="00EC5935">
        <w:rPr>
          <w:rFonts w:asciiTheme="minorHAnsi" w:cstheme="minorHAnsi" w:hAnsiTheme="minorHAnsi"/>
          <w:sz w:val="22"/>
          <w:szCs w:val="22"/>
          <w:lang w:eastAsia="en-US"/>
        </w:rPr>
        <w:t>et</w:t>
      </w:r>
      <w:proofErr w:type="gramEnd"/>
      <w:r w:rsidRPr="00EC5935">
        <w:rPr>
          <w:rFonts w:asciiTheme="minorHAnsi" w:cstheme="minorHAnsi" w:hAnsiTheme="minorHAnsi"/>
          <w:sz w:val="22"/>
          <w:szCs w:val="22"/>
          <w:lang w:eastAsia="en-US"/>
        </w:rPr>
        <w:t>, d’autre part, du nombre de jours non travaillés à la durée de cette absence (prorata calculé comme suit : nombre de jours de repos de la période de référence x durée de l’absence en jours calendaires / 365 (ou 366 si année</w:t>
      </w:r>
      <w:r w:rsidRPr="00EC5935">
        <w:t xml:space="preserve"> </w:t>
      </w:r>
      <w:r w:rsidRPr="00EC5935">
        <w:rPr>
          <w:rFonts w:asciiTheme="minorHAnsi" w:cstheme="minorHAnsi" w:hAnsiTheme="minorHAnsi"/>
          <w:sz w:val="22"/>
          <w:szCs w:val="22"/>
          <w:lang w:eastAsia="en-US"/>
        </w:rPr>
        <w:t>bissextile)</w:t>
      </w:r>
    </w:p>
    <w:p w14:paraId="54E0AFD5" w14:textId="77777777" w:rsidP="004C57ED" w:rsidR="004C57ED" w:rsidRDefault="004C57ED" w:rsidRPr="00EC5935">
      <w:pPr>
        <w:rPr>
          <w:rFonts w:asciiTheme="minorHAnsi" w:cstheme="minorHAnsi" w:hAnsiTheme="minorHAnsi"/>
          <w:sz w:val="22"/>
          <w:szCs w:val="22"/>
          <w:lang w:eastAsia="en-US"/>
        </w:rPr>
      </w:pPr>
    </w:p>
    <w:p w14:paraId="4AC662DB" w14:textId="77777777" w:rsidP="004C57ED" w:rsidR="004C57ED" w:rsidRDefault="004C57ED" w:rsidRPr="00EC5935">
      <w:pPr>
        <w:rPr>
          <w:rFonts w:asciiTheme="minorHAnsi" w:cstheme="minorHAnsi" w:hAnsiTheme="minorHAnsi"/>
          <w:i/>
          <w:iCs/>
          <w:sz w:val="22"/>
          <w:szCs w:val="22"/>
          <w:lang w:eastAsia="en-US"/>
        </w:rPr>
      </w:pPr>
      <w:r w:rsidRPr="00EC5935">
        <w:rPr>
          <w:rFonts w:asciiTheme="minorHAnsi" w:cstheme="minorHAnsi" w:hAnsiTheme="minorHAnsi"/>
          <w:i/>
          <w:iCs/>
          <w:sz w:val="22"/>
          <w:szCs w:val="22"/>
          <w:lang w:eastAsia="en-US"/>
        </w:rPr>
        <w:t>A titre d’exemple, un salarié est absent pour maladie pendant 2 jours normalement travaillés. Il a un forfait de 218 jours.</w:t>
      </w:r>
    </w:p>
    <w:p w14:paraId="37CB5BA7" w14:textId="77777777" w:rsidP="004C57ED" w:rsidR="004C57ED" w:rsidRDefault="004C57ED" w:rsidRPr="00EC5935">
      <w:pPr>
        <w:rPr>
          <w:rFonts w:asciiTheme="minorHAnsi" w:cstheme="minorHAnsi" w:hAnsiTheme="minorHAnsi"/>
          <w:i/>
          <w:iCs/>
          <w:sz w:val="22"/>
          <w:szCs w:val="22"/>
          <w:lang w:eastAsia="en-US"/>
        </w:rPr>
      </w:pPr>
      <w:r w:rsidRPr="00EC5935">
        <w:rPr>
          <w:rFonts w:asciiTheme="minorHAnsi" w:cstheme="minorHAnsi" w:hAnsiTheme="minorHAnsi"/>
          <w:i/>
          <w:iCs/>
          <w:sz w:val="22"/>
          <w:szCs w:val="22"/>
          <w:lang w:eastAsia="en-US"/>
        </w:rPr>
        <w:t>Les 2 jours d'absence seront déduits du nombre de jours devant être travaillés prévus par le forfait : 218 - 2 = 216.</w:t>
      </w:r>
    </w:p>
    <w:p w14:paraId="0F87E552" w14:textId="77777777" w:rsidP="004C57ED" w:rsidR="004C57ED" w:rsidRDefault="004C57ED" w:rsidRPr="00EC5935">
      <w:pPr>
        <w:rPr>
          <w:rFonts w:asciiTheme="minorHAnsi" w:cstheme="minorHAnsi" w:hAnsiTheme="minorHAnsi"/>
          <w:i/>
          <w:iCs/>
          <w:sz w:val="22"/>
          <w:szCs w:val="22"/>
          <w:lang w:eastAsia="en-US"/>
        </w:rPr>
      </w:pPr>
      <w:r w:rsidRPr="00EC5935">
        <w:rPr>
          <w:rFonts w:asciiTheme="minorHAnsi" w:cstheme="minorHAnsi" w:hAnsiTheme="minorHAnsi"/>
          <w:i/>
          <w:iCs/>
          <w:sz w:val="22"/>
          <w:szCs w:val="22"/>
          <w:lang w:eastAsia="en-US"/>
        </w:rPr>
        <w:lastRenderedPageBreak/>
        <w:t>Le salarié devra travailler 216 jours, il n'aura pas à « rattraper » les 2 jours pendant lesquels il a été absent.</w:t>
      </w:r>
    </w:p>
    <w:p w14:paraId="6B75317C" w14:textId="77777777" w:rsidP="004C57ED" w:rsidR="004C57ED" w:rsidRDefault="004C57ED" w:rsidRPr="00EC5935">
      <w:pPr>
        <w:rPr>
          <w:rFonts w:asciiTheme="minorHAnsi" w:cstheme="minorHAnsi" w:hAnsiTheme="minorHAnsi"/>
          <w:i/>
          <w:iCs/>
          <w:sz w:val="22"/>
          <w:szCs w:val="22"/>
          <w:lang w:eastAsia="en-US"/>
        </w:rPr>
      </w:pPr>
      <w:r w:rsidRPr="00EC5935">
        <w:rPr>
          <w:rFonts w:asciiTheme="minorHAnsi" w:cstheme="minorHAnsi" w:hAnsiTheme="minorHAnsi"/>
          <w:i/>
          <w:iCs/>
          <w:sz w:val="22"/>
          <w:szCs w:val="22"/>
          <w:lang w:eastAsia="en-US"/>
        </w:rPr>
        <w:t>De la même manière, pour la période de référence retenue dans l’exemple précédant, cette absence entrainera la réduction du nombre des jours de repos dû de 0.049 (9 x 2 / 366).</w:t>
      </w:r>
    </w:p>
    <w:p w14:paraId="09F852D1" w14:textId="77777777" w:rsidP="004C57ED" w:rsidR="004C57ED" w:rsidRDefault="004C57ED" w:rsidRPr="00EC5935">
      <w:pPr>
        <w:rPr>
          <w:rFonts w:asciiTheme="minorHAnsi" w:cstheme="minorHAnsi" w:hAnsiTheme="minorHAnsi"/>
          <w:sz w:val="22"/>
          <w:szCs w:val="22"/>
          <w:lang w:eastAsia="en-US"/>
        </w:rPr>
      </w:pPr>
    </w:p>
    <w:p w14:paraId="168DDDA4" w14:textId="77777777" w:rsidP="004C57ED" w:rsidR="004C57ED" w:rsidRDefault="004C57ED" w:rsidRPr="00EC5935">
      <w:pPr>
        <w:spacing w:line="240" w:lineRule="auto"/>
        <w:rPr>
          <w:rFonts w:asciiTheme="minorHAnsi" w:hAnsiTheme="minorHAnsi"/>
          <w:b/>
          <w:bCs/>
          <w:sz w:val="22"/>
          <w:szCs w:val="22"/>
          <w:u w:val="single"/>
        </w:rPr>
      </w:pPr>
      <w:r w:rsidRPr="00EC5935">
        <w:rPr>
          <w:rFonts w:asciiTheme="minorHAnsi" w:hAnsiTheme="minorHAnsi"/>
          <w:b/>
          <w:bCs/>
          <w:sz w:val="22"/>
          <w:szCs w:val="22"/>
          <w:u w:val="single"/>
        </w:rPr>
        <w:t>Incidence des absences sur la rémunération</w:t>
      </w:r>
      <w:r w:rsidRPr="00EC5935">
        <w:rPr>
          <w:rFonts w:asciiTheme="minorHAnsi" w:hAnsiTheme="minorHAnsi"/>
          <w:b/>
          <w:bCs/>
          <w:sz w:val="22"/>
          <w:szCs w:val="22"/>
        </w:rPr>
        <w:t> :</w:t>
      </w:r>
    </w:p>
    <w:p w14:paraId="5B7C9B84" w14:textId="77777777" w:rsidP="004C57ED" w:rsidR="004C57ED" w:rsidRDefault="004C57ED" w:rsidRPr="00EC5935">
      <w:pPr>
        <w:spacing w:line="240" w:lineRule="auto"/>
        <w:rPr>
          <w:rFonts w:asciiTheme="minorHAnsi" w:hAnsiTheme="minorHAnsi"/>
          <w:sz w:val="22"/>
          <w:szCs w:val="22"/>
        </w:rPr>
      </w:pPr>
    </w:p>
    <w:p w14:paraId="566706F8" w14:textId="77777777" w:rsidP="004C57ED" w:rsidR="004C57ED" w:rsidRDefault="004C57ED" w:rsidRPr="00EC5935">
      <w:pPr>
        <w:spacing w:line="240" w:lineRule="auto"/>
        <w:rPr>
          <w:rFonts w:asciiTheme="minorHAnsi" w:hAnsiTheme="minorHAnsi"/>
          <w:sz w:val="22"/>
          <w:szCs w:val="22"/>
        </w:rPr>
      </w:pPr>
      <w:r w:rsidRPr="00EC5935">
        <w:rPr>
          <w:rFonts w:asciiTheme="minorHAnsi" w:hAnsiTheme="minorHAnsi"/>
          <w:sz w:val="22"/>
          <w:szCs w:val="22"/>
        </w:rPr>
        <w:t>En matière de rémunération, la valeur d’une journée de travail est déterminée comme suit :</w:t>
      </w:r>
    </w:p>
    <w:p w14:paraId="49834723" w14:textId="77777777" w:rsidP="004C57ED" w:rsidR="004C57ED" w:rsidRDefault="004C57ED" w:rsidRPr="00EC5935">
      <w:pPr>
        <w:spacing w:line="240" w:lineRule="auto"/>
        <w:rPr>
          <w:rFonts w:asciiTheme="minorHAnsi" w:hAnsiTheme="minorHAnsi"/>
          <w:sz w:val="22"/>
          <w:szCs w:val="22"/>
        </w:rPr>
      </w:pPr>
    </w:p>
    <w:p w14:paraId="4C4CEAE5" w14:textId="77777777" w:rsidP="004C57ED" w:rsidR="004C57ED" w:rsidRDefault="004C57ED" w:rsidRPr="00EC5935">
      <w:pPr>
        <w:spacing w:line="240" w:lineRule="auto"/>
        <w:rPr>
          <w:rFonts w:asciiTheme="minorHAnsi" w:hAnsiTheme="minorHAnsi"/>
          <w:sz w:val="22"/>
          <w:szCs w:val="22"/>
        </w:rPr>
      </w:pPr>
      <w:r w:rsidRPr="00EC5935">
        <w:rPr>
          <w:rFonts w:asciiTheme="minorHAnsi" w:hAnsiTheme="minorHAnsi"/>
          <w:sz w:val="22"/>
          <w:szCs w:val="22"/>
        </w:rPr>
        <w:t>Rémunération divisée par :</w:t>
      </w:r>
    </w:p>
    <w:p w14:paraId="3DDC4396" w14:textId="77777777" w:rsidP="004C57ED" w:rsidR="004C57ED" w:rsidRDefault="004C57ED" w:rsidRPr="00EC5935">
      <w:pPr>
        <w:spacing w:line="240" w:lineRule="auto"/>
        <w:rPr>
          <w:rFonts w:asciiTheme="minorHAnsi" w:hAnsiTheme="minorHAnsi"/>
          <w:sz w:val="22"/>
          <w:szCs w:val="22"/>
        </w:rPr>
      </w:pPr>
    </w:p>
    <w:p w14:paraId="461996A7" w14:textId="77777777" w:rsidP="004C57ED" w:rsidR="004C57ED" w:rsidRDefault="004C57ED" w:rsidRPr="00EC5935">
      <w:pPr>
        <w:numPr>
          <w:ilvl w:val="0"/>
          <w:numId w:val="15"/>
        </w:numPr>
        <w:spacing w:line="240" w:lineRule="auto"/>
        <w:rPr>
          <w:rFonts w:asciiTheme="minorHAnsi" w:hAnsiTheme="minorHAnsi"/>
          <w:sz w:val="22"/>
          <w:szCs w:val="22"/>
        </w:rPr>
      </w:pPr>
      <w:r w:rsidRPr="00EC5935">
        <w:rPr>
          <w:rFonts w:asciiTheme="minorHAnsi" w:hAnsiTheme="minorHAnsi"/>
          <w:sz w:val="22"/>
          <w:szCs w:val="22"/>
        </w:rPr>
        <w:t xml:space="preserve">Nombre de jours au titre du forfait jours </w:t>
      </w:r>
    </w:p>
    <w:p w14:paraId="5EB5513E" w14:textId="77777777" w:rsidP="004C57ED" w:rsidR="004C57ED" w:rsidRDefault="004C57ED" w:rsidRPr="00EC5935">
      <w:pPr>
        <w:spacing w:line="240" w:lineRule="auto"/>
        <w:ind w:left="720"/>
        <w:rPr>
          <w:rFonts w:asciiTheme="minorHAnsi" w:hAnsiTheme="minorHAnsi"/>
          <w:sz w:val="22"/>
          <w:szCs w:val="22"/>
        </w:rPr>
      </w:pPr>
      <w:r w:rsidRPr="00EC5935">
        <w:rPr>
          <w:rFonts w:asciiTheme="minorHAnsi" w:hAnsiTheme="minorHAnsi"/>
          <w:sz w:val="22"/>
          <w:szCs w:val="22"/>
        </w:rPr>
        <w:t xml:space="preserve">+ nombre de jours de congés payés de la période </w:t>
      </w:r>
    </w:p>
    <w:p w14:paraId="6CFAA9C9" w14:textId="77777777" w:rsidP="004C57ED" w:rsidR="004C57ED" w:rsidRDefault="004C57ED" w:rsidRPr="00EC5935">
      <w:pPr>
        <w:spacing w:line="240" w:lineRule="auto"/>
        <w:ind w:left="720"/>
        <w:rPr>
          <w:rFonts w:asciiTheme="minorHAnsi" w:hAnsiTheme="minorHAnsi"/>
          <w:sz w:val="22"/>
          <w:szCs w:val="22"/>
        </w:rPr>
      </w:pPr>
      <w:r w:rsidRPr="00EC5935">
        <w:rPr>
          <w:rFonts w:asciiTheme="minorHAnsi" w:hAnsiTheme="minorHAnsi"/>
          <w:sz w:val="22"/>
          <w:szCs w:val="22"/>
        </w:rPr>
        <w:t xml:space="preserve">+ jours fériés (ne tombant pas un jour de repos hebdomadaire) </w:t>
      </w:r>
    </w:p>
    <w:p w14:paraId="6750844B" w14:textId="77777777" w:rsidP="004C57ED" w:rsidR="004C57ED" w:rsidRDefault="004C57ED" w:rsidRPr="00EC5935">
      <w:pPr>
        <w:spacing w:line="240" w:lineRule="auto"/>
        <w:ind w:left="720"/>
        <w:rPr>
          <w:rFonts w:asciiTheme="minorHAnsi" w:hAnsiTheme="minorHAnsi"/>
          <w:sz w:val="22"/>
          <w:szCs w:val="22"/>
        </w:rPr>
      </w:pPr>
      <w:r w:rsidRPr="00EC5935">
        <w:rPr>
          <w:rFonts w:asciiTheme="minorHAnsi" w:hAnsiTheme="minorHAnsi"/>
          <w:sz w:val="22"/>
          <w:szCs w:val="22"/>
        </w:rPr>
        <w:t>+ nombre de jours non travaillés (</w:t>
      </w:r>
      <w:r w:rsidRPr="00EC5935">
        <w:rPr>
          <w:rFonts w:asciiTheme="minorHAnsi" w:hAnsiTheme="minorHAnsi"/>
          <w:i/>
          <w:iCs/>
          <w:sz w:val="22"/>
          <w:szCs w:val="22"/>
        </w:rPr>
        <w:t>JNT</w:t>
      </w:r>
      <w:r w:rsidRPr="00EC5935">
        <w:rPr>
          <w:rFonts w:asciiTheme="minorHAnsi" w:hAnsiTheme="minorHAnsi"/>
          <w:sz w:val="22"/>
          <w:szCs w:val="22"/>
          <w:u w:val="single"/>
        </w:rPr>
        <w:t>)</w:t>
      </w:r>
      <w:r w:rsidRPr="00EC5935">
        <w:rPr>
          <w:rFonts w:asciiTheme="minorHAnsi" w:hAnsiTheme="minorHAnsi"/>
          <w:sz w:val="22"/>
          <w:szCs w:val="22"/>
        </w:rPr>
        <w:t xml:space="preserve"> </w:t>
      </w:r>
    </w:p>
    <w:p w14:paraId="16F03041" w14:textId="77777777" w:rsidP="004C57ED" w:rsidR="004C57ED" w:rsidRDefault="004C57ED" w:rsidRPr="00EC5935">
      <w:pPr>
        <w:spacing w:line="240" w:lineRule="auto"/>
        <w:ind w:left="720"/>
        <w:rPr>
          <w:rFonts w:asciiTheme="minorHAnsi" w:hAnsiTheme="minorHAnsi"/>
          <w:sz w:val="22"/>
          <w:szCs w:val="22"/>
        </w:rPr>
      </w:pPr>
    </w:p>
    <w:p w14:paraId="1777DC85" w14:textId="77777777" w:rsidP="004C57ED" w:rsidR="004C57ED" w:rsidRDefault="004C57ED" w:rsidRPr="00EC5935">
      <w:pPr>
        <w:spacing w:line="240" w:lineRule="auto"/>
        <w:ind w:firstLine="709"/>
        <w:rPr>
          <w:rFonts w:asciiTheme="minorHAnsi" w:hAnsiTheme="minorHAnsi"/>
          <w:b/>
          <w:bCs/>
          <w:sz w:val="22"/>
          <w:szCs w:val="22"/>
        </w:rPr>
      </w:pPr>
      <w:r w:rsidRPr="00EC5935">
        <w:rPr>
          <w:rFonts w:asciiTheme="minorHAnsi" w:hAnsiTheme="minorHAnsi"/>
          <w:b/>
          <w:bCs/>
          <w:sz w:val="22"/>
          <w:szCs w:val="22"/>
        </w:rPr>
        <w:t>Valeur d’une journée de travail = rémunération annuelle brute / résultat obtenu</w:t>
      </w:r>
    </w:p>
    <w:p w14:paraId="6C53A8EA" w14:textId="77777777" w:rsidP="004C57ED" w:rsidR="004C57ED" w:rsidRDefault="004C57ED" w:rsidRPr="00EC5935">
      <w:pPr>
        <w:spacing w:line="240" w:lineRule="auto"/>
        <w:rPr>
          <w:rFonts w:asciiTheme="minorHAnsi" w:hAnsiTheme="minorHAnsi"/>
          <w:sz w:val="22"/>
          <w:szCs w:val="22"/>
        </w:rPr>
      </w:pPr>
    </w:p>
    <w:p w14:paraId="6084079A" w14:textId="77777777" w:rsidP="004C57ED" w:rsidR="004C57ED" w:rsidRDefault="004C57ED" w:rsidRPr="00EC5935">
      <w:pPr>
        <w:spacing w:line="240" w:lineRule="auto"/>
        <w:rPr>
          <w:rFonts w:asciiTheme="minorHAnsi" w:hAnsiTheme="minorHAnsi"/>
          <w:i/>
          <w:iCs/>
          <w:sz w:val="22"/>
          <w:szCs w:val="22"/>
        </w:rPr>
      </w:pPr>
      <w:r w:rsidRPr="00EC5935">
        <w:rPr>
          <w:rFonts w:asciiTheme="minorHAnsi" w:hAnsiTheme="minorHAnsi"/>
          <w:i/>
          <w:iCs/>
          <w:sz w:val="22"/>
          <w:szCs w:val="22"/>
        </w:rPr>
        <w:t>A titre d’exemple, pour la période de référence du 01/06/2023 au 31/05/2024, la valeur d’une journée de travail est déterminée comme suit :</w:t>
      </w:r>
    </w:p>
    <w:p w14:paraId="44247CAE" w14:textId="77777777" w:rsidP="004C57ED" w:rsidR="004C57ED" w:rsidRDefault="004C57ED" w:rsidRPr="00EC5935">
      <w:pPr>
        <w:spacing w:line="240" w:lineRule="auto"/>
        <w:rPr>
          <w:rFonts w:asciiTheme="minorHAnsi" w:hAnsiTheme="minorHAnsi"/>
          <w:i/>
          <w:iCs/>
          <w:sz w:val="22"/>
          <w:szCs w:val="22"/>
        </w:rPr>
      </w:pPr>
      <w:r w:rsidRPr="00EC5935">
        <w:rPr>
          <w:rFonts w:asciiTheme="minorHAnsi" w:hAnsiTheme="minorHAnsi"/>
          <w:i/>
          <w:iCs/>
          <w:sz w:val="22"/>
          <w:szCs w:val="22"/>
        </w:rPr>
        <w:t xml:space="preserve">   218 jours</w:t>
      </w:r>
    </w:p>
    <w:p w14:paraId="46D001F7" w14:textId="77777777" w:rsidP="004C57ED" w:rsidR="004C57ED" w:rsidRDefault="004C57ED" w:rsidRPr="00EC5935">
      <w:pPr>
        <w:spacing w:line="240" w:lineRule="auto"/>
        <w:rPr>
          <w:rFonts w:asciiTheme="minorHAnsi" w:hAnsiTheme="minorHAnsi"/>
          <w:i/>
          <w:iCs/>
          <w:sz w:val="22"/>
          <w:szCs w:val="22"/>
        </w:rPr>
      </w:pPr>
      <w:r w:rsidRPr="00EC5935">
        <w:rPr>
          <w:rFonts w:asciiTheme="minorHAnsi" w:hAnsiTheme="minorHAnsi"/>
          <w:i/>
          <w:iCs/>
          <w:sz w:val="22"/>
          <w:szCs w:val="22"/>
        </w:rPr>
        <w:t xml:space="preserve">  + 25 jours ouvrés de CP</w:t>
      </w:r>
    </w:p>
    <w:p w14:paraId="34E84A01" w14:textId="77777777" w:rsidP="004C57ED" w:rsidR="004C57ED" w:rsidRDefault="004C57ED" w:rsidRPr="00EC5935">
      <w:pPr>
        <w:spacing w:line="240" w:lineRule="auto"/>
        <w:rPr>
          <w:rFonts w:asciiTheme="minorHAnsi" w:hAnsiTheme="minorHAnsi"/>
          <w:i/>
          <w:iCs/>
          <w:sz w:val="22"/>
          <w:szCs w:val="22"/>
        </w:rPr>
      </w:pPr>
      <w:r w:rsidRPr="00EC5935">
        <w:rPr>
          <w:rFonts w:asciiTheme="minorHAnsi" w:hAnsiTheme="minorHAnsi"/>
          <w:i/>
          <w:iCs/>
          <w:sz w:val="22"/>
          <w:szCs w:val="22"/>
        </w:rPr>
        <w:t xml:space="preserve">  + 10 jours fériés ne tombant ni un samedi ni un dimanche</w:t>
      </w:r>
    </w:p>
    <w:p w14:paraId="4E6BEA12" w14:textId="77777777" w:rsidP="004C57ED" w:rsidR="004C57ED" w:rsidRDefault="004C57ED" w:rsidRPr="00EC5935">
      <w:pPr>
        <w:spacing w:line="240" w:lineRule="auto"/>
        <w:rPr>
          <w:rFonts w:asciiTheme="minorHAnsi" w:hAnsiTheme="minorHAnsi"/>
          <w:i/>
          <w:iCs/>
          <w:sz w:val="22"/>
          <w:szCs w:val="22"/>
          <w:u w:val="single"/>
        </w:rPr>
      </w:pPr>
      <w:r w:rsidRPr="00EC5935">
        <w:rPr>
          <w:rFonts w:asciiTheme="minorHAnsi" w:hAnsiTheme="minorHAnsi"/>
          <w:i/>
          <w:iCs/>
          <w:sz w:val="22"/>
          <w:szCs w:val="22"/>
          <w:u w:val="single"/>
        </w:rPr>
        <w:t xml:space="preserve">  + 9 JNT</w:t>
      </w:r>
    </w:p>
    <w:p w14:paraId="1CFF88FC" w14:textId="77777777" w:rsidP="004C57ED" w:rsidR="004C57ED" w:rsidRDefault="004C57ED" w:rsidRPr="00EC5935">
      <w:pPr>
        <w:spacing w:line="240" w:lineRule="auto"/>
        <w:rPr>
          <w:rFonts w:asciiTheme="minorHAnsi" w:hAnsiTheme="minorHAnsi"/>
          <w:i/>
          <w:iCs/>
          <w:sz w:val="22"/>
          <w:szCs w:val="22"/>
        </w:rPr>
      </w:pPr>
      <w:r w:rsidRPr="00EC5935">
        <w:rPr>
          <w:rFonts w:asciiTheme="minorHAnsi" w:hAnsiTheme="minorHAnsi"/>
          <w:i/>
          <w:iCs/>
          <w:sz w:val="22"/>
          <w:szCs w:val="22"/>
        </w:rPr>
        <w:t>Total : 262 jours</w:t>
      </w:r>
    </w:p>
    <w:p w14:paraId="1236FA3A" w14:textId="77777777" w:rsidP="004C57ED" w:rsidR="004C57ED" w:rsidRDefault="004C57ED" w:rsidRPr="00EC5935">
      <w:pPr>
        <w:spacing w:line="240" w:lineRule="auto"/>
        <w:rPr>
          <w:rFonts w:asciiTheme="minorHAnsi" w:hAnsiTheme="minorHAnsi"/>
          <w:i/>
          <w:iCs/>
          <w:sz w:val="22"/>
          <w:szCs w:val="22"/>
        </w:rPr>
      </w:pPr>
    </w:p>
    <w:p w14:paraId="622A2BE8" w14:textId="77777777" w:rsidP="004C57ED" w:rsidR="004C57ED" w:rsidRDefault="004C57ED" w:rsidRPr="00EC5935">
      <w:pPr>
        <w:numPr>
          <w:ilvl w:val="0"/>
          <w:numId w:val="15"/>
        </w:numPr>
        <w:spacing w:line="240" w:lineRule="auto"/>
        <w:rPr>
          <w:rFonts w:asciiTheme="minorHAnsi" w:hAnsiTheme="minorHAnsi"/>
          <w:i/>
          <w:iCs/>
          <w:sz w:val="22"/>
          <w:szCs w:val="22"/>
        </w:rPr>
      </w:pPr>
      <w:r w:rsidRPr="00EC5935">
        <w:rPr>
          <w:rFonts w:asciiTheme="minorHAnsi" w:hAnsiTheme="minorHAnsi"/>
          <w:i/>
          <w:iCs/>
          <w:sz w:val="22"/>
          <w:szCs w:val="22"/>
        </w:rPr>
        <w:t>Rémunération annuelle brute / par 262 = valeur d’une journée de travail</w:t>
      </w:r>
    </w:p>
    <w:bookmarkEnd w:id="25"/>
    <w:p w14:paraId="0F0CADA8" w14:textId="77777777" w:rsidP="003D1BCB" w:rsidR="00331144" w:rsidRDefault="00331144" w:rsidRPr="00EC5935">
      <w:pPr>
        <w:rPr>
          <w:rFonts w:asciiTheme="minorHAnsi" w:cstheme="minorHAnsi" w:hAnsiTheme="minorHAnsi"/>
          <w:sz w:val="22"/>
          <w:szCs w:val="22"/>
          <w:lang w:eastAsia="en-US"/>
        </w:rPr>
      </w:pPr>
    </w:p>
    <w:p w14:paraId="0007CE9C" w14:textId="0A166684" w:rsidP="00A00314" w:rsidR="006466EA" w:rsidRDefault="003022F3" w:rsidRPr="00EC5935">
      <w:pPr>
        <w:pStyle w:val="Titre2"/>
      </w:pPr>
      <w:r w:rsidRPr="00EC5935">
        <w:t>3</w:t>
      </w:r>
      <w:r w:rsidR="006466EA" w:rsidRPr="00EC5935">
        <w:t>.2.3. Rémunération</w:t>
      </w:r>
      <w:bookmarkEnd w:id="21"/>
      <w:bookmarkEnd w:id="22"/>
    </w:p>
    <w:p w14:paraId="468DECC5" w14:textId="77777777" w:rsidP="006466EA" w:rsidR="007D6723" w:rsidRDefault="007D6723" w:rsidRPr="00EC5935">
      <w:pPr>
        <w:rPr>
          <w:rFonts w:asciiTheme="minorHAnsi" w:hAnsiTheme="minorHAnsi"/>
          <w:sz w:val="22"/>
          <w:szCs w:val="22"/>
        </w:rPr>
      </w:pPr>
    </w:p>
    <w:p w14:paraId="4DC120F3" w14:textId="77777777" w:rsidP="006466EA" w:rsidR="006466EA" w:rsidRDefault="006466EA" w:rsidRPr="00EC5935">
      <w:pPr>
        <w:rPr>
          <w:rFonts w:asciiTheme="minorHAnsi" w:hAnsiTheme="minorHAnsi"/>
          <w:sz w:val="22"/>
          <w:szCs w:val="22"/>
        </w:rPr>
      </w:pPr>
      <w:r w:rsidRPr="00EC5935">
        <w:rPr>
          <w:rFonts w:asciiTheme="minorHAnsi" w:hAnsiTheme="minorHAnsi"/>
          <w:sz w:val="22"/>
          <w:szCs w:val="22"/>
        </w:rPr>
        <w:t>La rémunération des salariés ayant conclu une convention de forfait annuel en jours est fixée de façon individuelle, d’un commun accord, dans le respect des salaires minima hiérarchiques prévus par la Convention collective.</w:t>
      </w:r>
    </w:p>
    <w:p w14:paraId="0519FA86" w14:textId="77777777" w:rsidP="006466EA" w:rsidR="006466EA" w:rsidRDefault="006466EA" w:rsidRPr="00EC5935">
      <w:pPr>
        <w:rPr>
          <w:rFonts w:asciiTheme="minorHAnsi" w:hAnsiTheme="minorHAnsi"/>
          <w:sz w:val="22"/>
          <w:szCs w:val="22"/>
        </w:rPr>
      </w:pPr>
    </w:p>
    <w:p w14:paraId="50AC9DE7" w14:textId="77777777" w:rsidP="006466EA" w:rsidR="006466EA" w:rsidRDefault="006466EA" w:rsidRPr="00EC5935">
      <w:pPr>
        <w:rPr>
          <w:rFonts w:asciiTheme="minorHAnsi" w:hAnsiTheme="minorHAnsi"/>
          <w:sz w:val="22"/>
          <w:szCs w:val="22"/>
        </w:rPr>
      </w:pPr>
      <w:r w:rsidRPr="00EC5935">
        <w:rPr>
          <w:rFonts w:asciiTheme="minorHAnsi" w:hAnsiTheme="minorHAnsi"/>
          <w:sz w:val="22"/>
          <w:szCs w:val="22"/>
        </w:rPr>
        <w:t>La rémunération est en principe versée mensuellement, mais elle peut comporter également des parties fixes ou variables versées selon une autre périodicité.</w:t>
      </w:r>
    </w:p>
    <w:p w14:paraId="09327BBE" w14:textId="77777777" w:rsidP="006466EA" w:rsidR="006466EA" w:rsidRDefault="006466EA" w:rsidRPr="00EC5935">
      <w:pPr>
        <w:rPr>
          <w:rFonts w:asciiTheme="minorHAnsi" w:hAnsiTheme="minorHAnsi"/>
          <w:sz w:val="22"/>
          <w:szCs w:val="22"/>
        </w:rPr>
      </w:pPr>
    </w:p>
    <w:p w14:paraId="70C1CCD0" w14:textId="77777777" w:rsidP="006466EA" w:rsidR="006466EA" w:rsidRDefault="006466EA" w:rsidRPr="00EC5935">
      <w:pPr>
        <w:rPr>
          <w:rFonts w:asciiTheme="minorHAnsi" w:hAnsiTheme="minorHAnsi"/>
          <w:sz w:val="22"/>
          <w:szCs w:val="22"/>
        </w:rPr>
      </w:pPr>
      <w:r w:rsidRPr="00EC5935">
        <w:rPr>
          <w:rFonts w:asciiTheme="minorHAnsi" w:hAnsiTheme="minorHAnsi"/>
          <w:sz w:val="22"/>
          <w:szCs w:val="22"/>
        </w:rPr>
        <w:t>La rémunération est indépendante du nombre d’heures de travail effectif accomplies durant la période de paie considérée.</w:t>
      </w:r>
    </w:p>
    <w:p w14:paraId="55DB2885" w14:textId="77777777" w:rsidP="00B755B4" w:rsidR="00B755B4" w:rsidRDefault="00B755B4" w:rsidRPr="00EC5935">
      <w:pPr>
        <w:rPr>
          <w:lang w:eastAsia="en-US"/>
        </w:rPr>
      </w:pPr>
    </w:p>
    <w:p w14:paraId="53AE51F4" w14:textId="094B2AAE" w:rsidP="00A00314" w:rsidR="00B936B1" w:rsidRDefault="003022F3" w:rsidRPr="00EC5935">
      <w:pPr>
        <w:pStyle w:val="Titre2"/>
      </w:pPr>
      <w:bookmarkStart w:id="26" w:name="_Toc41494129"/>
      <w:bookmarkStart w:id="27" w:name="_Toc83126390"/>
      <w:r w:rsidRPr="00EC5935">
        <w:t>3</w:t>
      </w:r>
      <w:r w:rsidR="00B936B1" w:rsidRPr="00EC5935">
        <w:t>.2.4 – Renonciation à des jours de repos</w:t>
      </w:r>
      <w:bookmarkEnd w:id="26"/>
      <w:bookmarkEnd w:id="27"/>
    </w:p>
    <w:p w14:paraId="618ADD19" w14:textId="77777777" w:rsidP="00B936B1" w:rsidR="007D6723" w:rsidRDefault="007D6723" w:rsidRPr="00EC5935">
      <w:pPr>
        <w:spacing w:line="240" w:lineRule="auto"/>
        <w:rPr>
          <w:rFonts w:asciiTheme="minorHAnsi" w:hAnsiTheme="minorHAnsi"/>
          <w:sz w:val="22"/>
          <w:szCs w:val="22"/>
        </w:rPr>
      </w:pPr>
    </w:p>
    <w:p w14:paraId="2750F1A8" w14:textId="6876269E" w:rsidP="00B936B1" w:rsidR="00B936B1" w:rsidRDefault="00B936B1" w:rsidRPr="007C6058">
      <w:pPr>
        <w:spacing w:line="240" w:lineRule="auto"/>
        <w:rPr>
          <w:rFonts w:asciiTheme="minorHAnsi" w:hAnsiTheme="minorHAnsi"/>
          <w:sz w:val="22"/>
          <w:szCs w:val="22"/>
        </w:rPr>
      </w:pPr>
      <w:r w:rsidRPr="00EC5935">
        <w:rPr>
          <w:rFonts w:asciiTheme="minorHAnsi" w:hAnsiTheme="minorHAnsi"/>
          <w:sz w:val="22"/>
          <w:szCs w:val="22"/>
        </w:rPr>
        <w:t>Le salarié ayant conclu une convention de forfait en jours peut s’il le souhaite si cela est accepté</w:t>
      </w:r>
      <w:r w:rsidR="00030793" w:rsidRPr="00EC5935">
        <w:rPr>
          <w:rFonts w:asciiTheme="minorHAnsi" w:hAnsiTheme="minorHAnsi"/>
          <w:sz w:val="22"/>
          <w:szCs w:val="22"/>
        </w:rPr>
        <w:t xml:space="preserve"> préalablement</w:t>
      </w:r>
      <w:r w:rsidRPr="007C6058">
        <w:rPr>
          <w:rFonts w:asciiTheme="minorHAnsi" w:hAnsiTheme="minorHAnsi"/>
          <w:sz w:val="22"/>
          <w:szCs w:val="22"/>
        </w:rPr>
        <w:t xml:space="preserve"> par la Direction de la Société </w:t>
      </w:r>
      <w:r w:rsidR="00A20312">
        <w:rPr>
          <w:rFonts w:asciiTheme="minorHAnsi" w:hAnsiTheme="minorHAnsi"/>
          <w:sz w:val="22"/>
          <w:szCs w:val="22"/>
        </w:rPr>
        <w:t>JULIA</w:t>
      </w:r>
      <w:r w:rsidRPr="007C6058">
        <w:rPr>
          <w:rFonts w:asciiTheme="minorHAnsi" w:hAnsiTheme="minorHAnsi"/>
          <w:sz w:val="22"/>
          <w:szCs w:val="22"/>
        </w:rPr>
        <w:t>, renoncer à une partie de ses jours de repos en contrepartie d’une majoration de son salaire, ceci conformément aux dispositions légales.</w:t>
      </w:r>
    </w:p>
    <w:p w14:paraId="6753913F" w14:textId="77777777" w:rsidP="00A00314" w:rsidR="007D6723" w:rsidRDefault="007D6723">
      <w:pPr>
        <w:pStyle w:val="Titre2"/>
      </w:pPr>
    </w:p>
    <w:p w14:paraId="0BF80837" w14:textId="5C789926" w:rsidP="00A00314" w:rsidR="006466EA" w:rsidRDefault="003022F3" w:rsidRPr="007D6723">
      <w:pPr>
        <w:pStyle w:val="Titre2"/>
      </w:pPr>
      <w:bookmarkStart w:id="28" w:name="_Toc41494130"/>
      <w:bookmarkStart w:id="29" w:name="_Toc83126391"/>
      <w:r>
        <w:t>3</w:t>
      </w:r>
      <w:r w:rsidR="006466EA" w:rsidRPr="007D6723">
        <w:t>.3 – Régime juridique</w:t>
      </w:r>
      <w:r w:rsidR="00B936B1" w:rsidRPr="007D6723">
        <w:t xml:space="preserve"> du forfait annuel en jours</w:t>
      </w:r>
      <w:bookmarkEnd w:id="28"/>
      <w:bookmarkEnd w:id="29"/>
    </w:p>
    <w:p w14:paraId="455FCFCA" w14:textId="6E0174C6" w:rsidP="006466EA" w:rsidR="006466EA" w:rsidRDefault="006466EA" w:rsidRPr="007C6058">
      <w:pPr>
        <w:spacing w:after="100" w:afterAutospacing="1" w:before="100" w:beforeAutospacing="1" w:line="240" w:lineRule="auto"/>
        <w:rPr>
          <w:rFonts w:asciiTheme="minorHAnsi" w:hAnsiTheme="minorHAnsi"/>
          <w:sz w:val="22"/>
          <w:szCs w:val="22"/>
        </w:rPr>
      </w:pPr>
      <w:r w:rsidRPr="007C6058">
        <w:rPr>
          <w:rFonts w:asciiTheme="minorHAnsi" w:hAnsiTheme="minorHAnsi"/>
          <w:sz w:val="22"/>
          <w:szCs w:val="22"/>
        </w:rPr>
        <w:t>Il est rappelé que les salariés en forfait jours ne sont pas soumis, en applica</w:t>
      </w:r>
      <w:r w:rsidR="0043388D">
        <w:rPr>
          <w:rFonts w:asciiTheme="minorHAnsi" w:hAnsiTheme="minorHAnsi"/>
          <w:sz w:val="22"/>
          <w:szCs w:val="22"/>
        </w:rPr>
        <w:t>tion de l’article L 3121-62 du C</w:t>
      </w:r>
      <w:r w:rsidRPr="007C6058">
        <w:rPr>
          <w:rFonts w:asciiTheme="minorHAnsi" w:hAnsiTheme="minorHAnsi"/>
          <w:sz w:val="22"/>
          <w:szCs w:val="22"/>
        </w:rPr>
        <w:t>ode du travail, à :</w:t>
      </w:r>
    </w:p>
    <w:p w14:paraId="07B35FDD" w14:textId="77777777" w:rsidP="009649FE" w:rsidR="006466EA" w:rsidRDefault="006466EA" w:rsidRPr="007C6058">
      <w:pPr>
        <w:numPr>
          <w:ilvl w:val="0"/>
          <w:numId w:val="16"/>
        </w:numPr>
        <w:spacing w:after="100" w:afterAutospacing="1" w:before="100" w:beforeAutospacing="1" w:line="240" w:lineRule="auto"/>
        <w:rPr>
          <w:rFonts w:asciiTheme="minorHAnsi" w:hAnsiTheme="minorHAnsi"/>
          <w:sz w:val="22"/>
          <w:szCs w:val="22"/>
        </w:rPr>
      </w:pPr>
      <w:proofErr w:type="gramStart"/>
      <w:r w:rsidRPr="007C6058">
        <w:rPr>
          <w:rFonts w:asciiTheme="minorHAnsi" w:hAnsiTheme="minorHAnsi"/>
          <w:sz w:val="22"/>
          <w:szCs w:val="22"/>
        </w:rPr>
        <w:t>la</w:t>
      </w:r>
      <w:proofErr w:type="gramEnd"/>
      <w:r w:rsidRPr="007C6058">
        <w:rPr>
          <w:rFonts w:asciiTheme="minorHAnsi" w:hAnsiTheme="minorHAnsi"/>
          <w:sz w:val="22"/>
          <w:szCs w:val="22"/>
        </w:rPr>
        <w:t xml:space="preserve"> durée légale, ou conventionnelle, hebdomadaire, du temps de travail ;</w:t>
      </w:r>
    </w:p>
    <w:p w14:paraId="07714ED8" w14:textId="48E9CE8F" w:rsidP="009649FE" w:rsidR="006466EA" w:rsidRDefault="006466EA" w:rsidRPr="007C6058">
      <w:pPr>
        <w:numPr>
          <w:ilvl w:val="0"/>
          <w:numId w:val="16"/>
        </w:numPr>
        <w:spacing w:after="100" w:afterAutospacing="1" w:before="100" w:beforeAutospacing="1" w:line="240" w:lineRule="auto"/>
        <w:rPr>
          <w:rFonts w:asciiTheme="minorHAnsi" w:hAnsiTheme="minorHAnsi"/>
          <w:sz w:val="22"/>
          <w:szCs w:val="22"/>
        </w:rPr>
      </w:pPr>
      <w:proofErr w:type="gramStart"/>
      <w:r w:rsidRPr="007C6058">
        <w:rPr>
          <w:rFonts w:asciiTheme="minorHAnsi" w:hAnsiTheme="minorHAnsi"/>
          <w:sz w:val="22"/>
          <w:szCs w:val="22"/>
        </w:rPr>
        <w:lastRenderedPageBreak/>
        <w:t>la</w:t>
      </w:r>
      <w:proofErr w:type="gramEnd"/>
      <w:r w:rsidRPr="007C6058">
        <w:rPr>
          <w:rFonts w:asciiTheme="minorHAnsi" w:hAnsiTheme="minorHAnsi"/>
          <w:sz w:val="22"/>
          <w:szCs w:val="22"/>
        </w:rPr>
        <w:t xml:space="preserve"> durée quotidienne maximale prévue à l’article L</w:t>
      </w:r>
      <w:r w:rsidR="0043388D">
        <w:rPr>
          <w:rFonts w:asciiTheme="minorHAnsi" w:hAnsiTheme="minorHAnsi"/>
          <w:sz w:val="22"/>
          <w:szCs w:val="22"/>
        </w:rPr>
        <w:t xml:space="preserve"> </w:t>
      </w:r>
      <w:r w:rsidRPr="007C6058">
        <w:rPr>
          <w:rFonts w:asciiTheme="minorHAnsi" w:hAnsiTheme="minorHAnsi"/>
          <w:sz w:val="22"/>
          <w:szCs w:val="22"/>
        </w:rPr>
        <w:t>3121-18 ;</w:t>
      </w:r>
    </w:p>
    <w:p w14:paraId="20EA78BB" w14:textId="1BAF219C" w:rsidP="009649FE" w:rsidR="006466EA" w:rsidRDefault="006466EA" w:rsidRPr="007C6058">
      <w:pPr>
        <w:numPr>
          <w:ilvl w:val="0"/>
          <w:numId w:val="16"/>
        </w:numPr>
        <w:spacing w:after="100" w:afterAutospacing="1" w:before="100" w:beforeAutospacing="1" w:line="240" w:lineRule="auto"/>
        <w:rPr>
          <w:rFonts w:asciiTheme="minorHAnsi" w:hAnsiTheme="minorHAnsi"/>
          <w:sz w:val="22"/>
          <w:szCs w:val="22"/>
        </w:rPr>
      </w:pPr>
      <w:proofErr w:type="gramStart"/>
      <w:r w:rsidRPr="007C6058">
        <w:rPr>
          <w:rFonts w:asciiTheme="minorHAnsi" w:hAnsiTheme="minorHAnsi"/>
          <w:sz w:val="22"/>
          <w:szCs w:val="22"/>
        </w:rPr>
        <w:t>aux</w:t>
      </w:r>
      <w:proofErr w:type="gramEnd"/>
      <w:r w:rsidRPr="007C6058">
        <w:rPr>
          <w:rFonts w:asciiTheme="minorHAnsi" w:hAnsiTheme="minorHAnsi"/>
          <w:sz w:val="22"/>
          <w:szCs w:val="22"/>
        </w:rPr>
        <w:t xml:space="preserve"> durées hebdomadaires maximales de travail prévues aux articles L 3121-20 et L 3121-22.</w:t>
      </w:r>
    </w:p>
    <w:p w14:paraId="5E26639E" w14:textId="77777777" w:rsidP="006466EA" w:rsidR="006466EA" w:rsidRDefault="006466EA" w:rsidRPr="007C6058">
      <w:pPr>
        <w:spacing w:after="240" w:line="240" w:lineRule="auto"/>
        <w:rPr>
          <w:rFonts w:asciiTheme="minorHAnsi" w:hAnsiTheme="minorHAnsi"/>
          <w:sz w:val="22"/>
          <w:szCs w:val="22"/>
        </w:rPr>
      </w:pPr>
      <w:r w:rsidRPr="007C6058">
        <w:rPr>
          <w:rFonts w:asciiTheme="minorHAnsi" w:hAnsiTheme="minorHAnsi"/>
          <w:sz w:val="22"/>
          <w:szCs w:val="22"/>
        </w:rPr>
        <w:t>Il est précisé que compte tenu de la nature du forfait jours, dans le cadre de l'exécution de leur prestation de travail, les salariés ne sont pas soumis à un contrôle de leurs horaires de travail.</w:t>
      </w:r>
    </w:p>
    <w:p w14:paraId="01C87B65" w14:textId="77777777" w:rsidP="006466EA" w:rsidR="006466EA" w:rsidRDefault="006466EA" w:rsidRPr="007C6058">
      <w:pPr>
        <w:spacing w:after="240" w:line="240" w:lineRule="auto"/>
        <w:rPr>
          <w:rFonts w:asciiTheme="minorHAnsi" w:hAnsiTheme="minorHAnsi"/>
          <w:sz w:val="22"/>
          <w:szCs w:val="22"/>
        </w:rPr>
      </w:pPr>
      <w:r w:rsidRPr="007C6058">
        <w:rPr>
          <w:rFonts w:asciiTheme="minorHAnsi" w:hAnsiTheme="minorHAnsi"/>
          <w:sz w:val="22"/>
          <w:szCs w:val="22"/>
        </w:rPr>
        <w:t>Cependant, et sans que cela remette en cause leur autonomie, il pourra être prévu dans l’année des périodes de présence nécessaires au bon fonctionnement du service ou de l'entreprise.</w:t>
      </w:r>
    </w:p>
    <w:p w14:paraId="033280C0" w14:textId="7C4E89EE" w:rsidP="00A00314" w:rsidR="009B59C1" w:rsidRDefault="003022F3" w:rsidRPr="007D6723">
      <w:pPr>
        <w:pStyle w:val="Titre2"/>
      </w:pPr>
      <w:bookmarkStart w:id="30" w:name="_Toc41494131"/>
      <w:bookmarkStart w:id="31" w:name="_Toc83126392"/>
      <w:r>
        <w:t>3</w:t>
      </w:r>
      <w:r w:rsidR="009B59C1" w:rsidRPr="007D6723">
        <w:t>.4 – Garanties</w:t>
      </w:r>
      <w:r w:rsidR="00B936B1" w:rsidRPr="007D6723">
        <w:t xml:space="preserve"> accordées aux salariés bénéfic</w:t>
      </w:r>
      <w:r w:rsidR="00E536D9" w:rsidRPr="007D6723">
        <w:t>i</w:t>
      </w:r>
      <w:r w:rsidR="00B936B1" w:rsidRPr="007D6723">
        <w:t>aires de</w:t>
      </w:r>
      <w:r w:rsidR="00E536D9" w:rsidRPr="007D6723">
        <w:t xml:space="preserve"> </w:t>
      </w:r>
      <w:r w:rsidR="00B936B1" w:rsidRPr="007D6723">
        <w:t>forfait</w:t>
      </w:r>
      <w:r w:rsidR="00E536D9" w:rsidRPr="007D6723">
        <w:t>s</w:t>
      </w:r>
      <w:r w:rsidR="00B936B1" w:rsidRPr="007D6723">
        <w:t xml:space="preserve"> annuel</w:t>
      </w:r>
      <w:r w:rsidR="00E536D9" w:rsidRPr="007D6723">
        <w:t>s</w:t>
      </w:r>
      <w:r w:rsidR="00B936B1" w:rsidRPr="007D6723">
        <w:t xml:space="preserve"> en jours</w:t>
      </w:r>
      <w:bookmarkEnd w:id="30"/>
      <w:bookmarkEnd w:id="31"/>
    </w:p>
    <w:p w14:paraId="4381FBED" w14:textId="77777777" w:rsidP="00A00314" w:rsidR="00B755B4" w:rsidRDefault="00B755B4">
      <w:pPr>
        <w:pStyle w:val="Titre2"/>
      </w:pPr>
    </w:p>
    <w:p w14:paraId="6CAA8A15" w14:textId="7E85D99B" w:rsidP="00A00314" w:rsidR="009B59C1" w:rsidRDefault="003022F3">
      <w:pPr>
        <w:pStyle w:val="Titre2"/>
      </w:pPr>
      <w:bookmarkStart w:id="32" w:name="_Toc41494132"/>
      <w:bookmarkStart w:id="33" w:name="_Toc83126393"/>
      <w:r>
        <w:t>3</w:t>
      </w:r>
      <w:r w:rsidR="009B59C1" w:rsidRPr="007C6058">
        <w:t>.4.1. Temps de repos.</w:t>
      </w:r>
      <w:bookmarkEnd w:id="32"/>
      <w:bookmarkEnd w:id="33"/>
    </w:p>
    <w:p w14:paraId="65803BC4" w14:textId="77777777" w:rsidP="00B755B4" w:rsidR="00B755B4" w:rsidRDefault="00B755B4" w:rsidRPr="00B755B4">
      <w:pPr>
        <w:rPr>
          <w:lang w:eastAsia="en-US"/>
        </w:rPr>
      </w:pPr>
    </w:p>
    <w:p w14:paraId="0381BD07" w14:textId="77777777" w:rsidP="009649FE" w:rsidR="009B59C1" w:rsidRDefault="009B59C1" w:rsidRPr="00B755B4">
      <w:pPr>
        <w:pStyle w:val="Paragraphedeliste"/>
        <w:numPr>
          <w:ilvl w:val="0"/>
          <w:numId w:val="15"/>
        </w:numPr>
        <w:spacing w:after="240" w:line="240" w:lineRule="auto"/>
        <w:rPr>
          <w:rFonts w:asciiTheme="minorHAnsi" w:hAnsiTheme="minorHAnsi"/>
          <w:b/>
          <w:sz w:val="22"/>
          <w:szCs w:val="22"/>
        </w:rPr>
      </w:pPr>
      <w:r w:rsidRPr="00B755B4">
        <w:rPr>
          <w:rFonts w:asciiTheme="minorHAnsi" w:hAnsiTheme="minorHAnsi"/>
          <w:b/>
          <w:sz w:val="22"/>
          <w:szCs w:val="22"/>
        </w:rPr>
        <w:t>Repos quotidien</w:t>
      </w:r>
    </w:p>
    <w:p w14:paraId="233D5B75" w14:textId="7586BE35" w:rsidP="009B59C1" w:rsidR="00B755B4" w:rsidRDefault="009B59C1" w:rsidRPr="007C6058">
      <w:pPr>
        <w:spacing w:after="240" w:line="240" w:lineRule="auto"/>
        <w:rPr>
          <w:rFonts w:asciiTheme="minorHAnsi" w:hAnsiTheme="minorHAnsi"/>
          <w:sz w:val="22"/>
          <w:szCs w:val="22"/>
        </w:rPr>
      </w:pPr>
      <w:r w:rsidRPr="007C6058">
        <w:rPr>
          <w:rFonts w:asciiTheme="minorHAnsi" w:hAnsiTheme="minorHAnsi"/>
          <w:sz w:val="22"/>
          <w:szCs w:val="22"/>
        </w:rPr>
        <w:t>En application des disposi</w:t>
      </w:r>
      <w:r w:rsidR="0043388D">
        <w:rPr>
          <w:rFonts w:asciiTheme="minorHAnsi" w:hAnsiTheme="minorHAnsi"/>
          <w:sz w:val="22"/>
          <w:szCs w:val="22"/>
        </w:rPr>
        <w:t>tions de l’article L</w:t>
      </w:r>
      <w:r w:rsidR="003F2134">
        <w:rPr>
          <w:rFonts w:asciiTheme="minorHAnsi" w:hAnsiTheme="minorHAnsi"/>
          <w:sz w:val="22"/>
          <w:szCs w:val="22"/>
        </w:rPr>
        <w:t xml:space="preserve"> </w:t>
      </w:r>
      <w:r w:rsidR="0043388D">
        <w:rPr>
          <w:rFonts w:asciiTheme="minorHAnsi" w:hAnsiTheme="minorHAnsi"/>
          <w:sz w:val="22"/>
          <w:szCs w:val="22"/>
        </w:rPr>
        <w:t>3131-1 du C</w:t>
      </w:r>
      <w:r w:rsidRPr="007C6058">
        <w:rPr>
          <w:rFonts w:asciiTheme="minorHAnsi" w:hAnsiTheme="minorHAnsi"/>
          <w:sz w:val="22"/>
          <w:szCs w:val="22"/>
        </w:rPr>
        <w:t xml:space="preserve">ode du travail, la durée du repos quotidien est </w:t>
      </w:r>
      <w:proofErr w:type="gramStart"/>
      <w:r w:rsidRPr="007C6058">
        <w:rPr>
          <w:rFonts w:asciiTheme="minorHAnsi" w:hAnsiTheme="minorHAnsi"/>
          <w:sz w:val="22"/>
          <w:szCs w:val="22"/>
        </w:rPr>
        <w:t>au minimum de 11 heures consécutives</w:t>
      </w:r>
      <w:proofErr w:type="gramEnd"/>
      <w:r w:rsidRPr="007C6058">
        <w:rPr>
          <w:rFonts w:asciiTheme="minorHAnsi" w:hAnsiTheme="minorHAnsi"/>
          <w:sz w:val="22"/>
          <w:szCs w:val="22"/>
        </w:rPr>
        <w:t xml:space="preserve"> sauf dérogation dans les conditions fixées par les dispositions législatives et conventionnelles en vigueur.</w:t>
      </w:r>
    </w:p>
    <w:p w14:paraId="03EA6DE6" w14:textId="77777777" w:rsidP="009649FE" w:rsidR="009B59C1" w:rsidRDefault="009B59C1" w:rsidRPr="00B755B4">
      <w:pPr>
        <w:pStyle w:val="Paragraphedeliste"/>
        <w:numPr>
          <w:ilvl w:val="0"/>
          <w:numId w:val="15"/>
        </w:numPr>
        <w:spacing w:after="240" w:line="240" w:lineRule="auto"/>
        <w:rPr>
          <w:rFonts w:asciiTheme="minorHAnsi" w:hAnsiTheme="minorHAnsi"/>
          <w:b/>
          <w:sz w:val="22"/>
          <w:szCs w:val="22"/>
        </w:rPr>
      </w:pPr>
      <w:r w:rsidRPr="00B755B4">
        <w:rPr>
          <w:rFonts w:asciiTheme="minorHAnsi" w:hAnsiTheme="minorHAnsi"/>
          <w:b/>
          <w:sz w:val="22"/>
          <w:szCs w:val="22"/>
        </w:rPr>
        <w:t>Repos hebdomadaire</w:t>
      </w:r>
    </w:p>
    <w:p w14:paraId="5386D497" w14:textId="0F4C43F1" w:rsidP="009B59C1" w:rsidR="009B59C1" w:rsidRDefault="009B59C1" w:rsidRPr="007C6058">
      <w:pPr>
        <w:spacing w:after="240" w:line="240" w:lineRule="auto"/>
        <w:rPr>
          <w:rFonts w:asciiTheme="minorHAnsi" w:hAnsiTheme="minorHAnsi"/>
          <w:sz w:val="22"/>
          <w:szCs w:val="22"/>
        </w:rPr>
      </w:pPr>
      <w:r w:rsidRPr="007C6058">
        <w:rPr>
          <w:rFonts w:asciiTheme="minorHAnsi" w:hAnsiTheme="minorHAnsi"/>
          <w:sz w:val="22"/>
          <w:szCs w:val="22"/>
        </w:rPr>
        <w:t>En application des disposi</w:t>
      </w:r>
      <w:r w:rsidR="0043388D">
        <w:rPr>
          <w:rFonts w:asciiTheme="minorHAnsi" w:hAnsiTheme="minorHAnsi"/>
          <w:sz w:val="22"/>
          <w:szCs w:val="22"/>
        </w:rPr>
        <w:t>tions de l’article L</w:t>
      </w:r>
      <w:r w:rsidR="003F2134">
        <w:rPr>
          <w:rFonts w:asciiTheme="minorHAnsi" w:hAnsiTheme="minorHAnsi"/>
          <w:sz w:val="22"/>
          <w:szCs w:val="22"/>
        </w:rPr>
        <w:t xml:space="preserve"> </w:t>
      </w:r>
      <w:r w:rsidR="0043388D">
        <w:rPr>
          <w:rFonts w:asciiTheme="minorHAnsi" w:hAnsiTheme="minorHAnsi"/>
          <w:sz w:val="22"/>
          <w:szCs w:val="22"/>
        </w:rPr>
        <w:t>3132-2 du C</w:t>
      </w:r>
      <w:r w:rsidRPr="007C6058">
        <w:rPr>
          <w:rFonts w:asciiTheme="minorHAnsi" w:hAnsiTheme="minorHAnsi"/>
          <w:sz w:val="22"/>
          <w:szCs w:val="22"/>
        </w:rPr>
        <w:t xml:space="preserve">ode du travail, et bien que le temps de travail </w:t>
      </w:r>
      <w:proofErr w:type="gramStart"/>
      <w:r w:rsidRPr="007C6058">
        <w:rPr>
          <w:rFonts w:asciiTheme="minorHAnsi" w:hAnsiTheme="minorHAnsi"/>
          <w:sz w:val="22"/>
          <w:szCs w:val="22"/>
        </w:rPr>
        <w:t>peut</w:t>
      </w:r>
      <w:proofErr w:type="gramEnd"/>
      <w:r w:rsidRPr="007C6058">
        <w:rPr>
          <w:rFonts w:asciiTheme="minorHAnsi" w:hAnsiTheme="minorHAnsi"/>
          <w:sz w:val="22"/>
          <w:szCs w:val="22"/>
        </w:rPr>
        <w:t xml:space="preserve"> être réparti sur certains ou sur tous les jours ouvrables de la semaine, en journées ou demi-journées de travail, le salarié doit bénéficier d'un temps de repos hebdomadaire de 24 heures consécutives auxquelles s'ajoutent les heures de repos quotidien ci-dessus prévues. Il est rappelé que sauf dérogations le jour de repos hebdomadaire est le dimanche.</w:t>
      </w:r>
    </w:p>
    <w:p w14:paraId="76967BFE" w14:textId="66127344" w:rsidP="00A00314" w:rsidR="009B59C1" w:rsidRDefault="003022F3" w:rsidRPr="00B755B4">
      <w:pPr>
        <w:pStyle w:val="Titre2"/>
      </w:pPr>
      <w:bookmarkStart w:id="34" w:name="_Toc41494133"/>
      <w:bookmarkStart w:id="35" w:name="_Toc83126394"/>
      <w:r>
        <w:t>3</w:t>
      </w:r>
      <w:r w:rsidR="009B59C1" w:rsidRPr="007C6058">
        <w:t xml:space="preserve">.4.2 – </w:t>
      </w:r>
      <w:r w:rsidR="009B59C1" w:rsidRPr="00B755B4">
        <w:t>Modalité de décompte et de contrôle du temps de travail</w:t>
      </w:r>
      <w:bookmarkEnd w:id="34"/>
      <w:bookmarkEnd w:id="35"/>
      <w:r w:rsidR="009B59C1" w:rsidRPr="00B755B4">
        <w:t xml:space="preserve"> </w:t>
      </w:r>
    </w:p>
    <w:p w14:paraId="061FC8FF"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0C6E8CB9" w14:textId="7F39342B" w:rsidP="009B59C1" w:rsidR="009B59C1" w:rsidRDefault="009B59C1" w:rsidRPr="007C6058">
      <w:pPr>
        <w:spacing w:line="240" w:lineRule="auto"/>
        <w:rPr>
          <w:rFonts w:asciiTheme="minorHAnsi" w:hAnsiTheme="minorHAnsi"/>
          <w:sz w:val="22"/>
          <w:szCs w:val="22"/>
        </w:rPr>
      </w:pPr>
      <w:r w:rsidRPr="007C6058">
        <w:rPr>
          <w:rFonts w:asciiTheme="minorHAnsi" w:hAnsiTheme="minorHAnsi"/>
          <w:sz w:val="22"/>
          <w:szCs w:val="22"/>
        </w:rPr>
        <w:t xml:space="preserve">Le nombre de jours ou de demi-journées travaillés et de journée ou demi-journées de repos ou non travaillés sera décompté, au moyen d’un système auto-déclaratif sur la base d’un document établi par la société </w:t>
      </w:r>
      <w:r w:rsidR="00A20312">
        <w:rPr>
          <w:rFonts w:asciiTheme="minorHAnsi" w:hAnsiTheme="minorHAnsi"/>
          <w:sz w:val="22"/>
          <w:szCs w:val="22"/>
        </w:rPr>
        <w:t>JULIA</w:t>
      </w:r>
      <w:r w:rsidR="002D6CB2" w:rsidRPr="007C6058">
        <w:rPr>
          <w:rFonts w:asciiTheme="minorHAnsi" w:hAnsiTheme="minorHAnsi"/>
          <w:sz w:val="22"/>
          <w:szCs w:val="22"/>
        </w:rPr>
        <w:t xml:space="preserve"> </w:t>
      </w:r>
      <w:r w:rsidRPr="007C6058">
        <w:rPr>
          <w:rFonts w:asciiTheme="minorHAnsi" w:hAnsiTheme="minorHAnsi"/>
          <w:sz w:val="22"/>
          <w:szCs w:val="22"/>
        </w:rPr>
        <w:t>et que le salarié concerné devra remettre à sa hiérarchie selon la périodicité demandée, et au minimum chaque mois, après l’avoir renseigné.</w:t>
      </w:r>
    </w:p>
    <w:p w14:paraId="08193D86" w14:textId="77777777" w:rsidP="009B59C1" w:rsidR="009B59C1" w:rsidRDefault="009B59C1" w:rsidRPr="007C6058">
      <w:pPr>
        <w:spacing w:line="240" w:lineRule="auto"/>
        <w:rPr>
          <w:rFonts w:asciiTheme="minorHAnsi" w:hAnsiTheme="minorHAnsi"/>
          <w:sz w:val="22"/>
          <w:szCs w:val="22"/>
        </w:rPr>
      </w:pPr>
    </w:p>
    <w:p w14:paraId="4B59E684" w14:textId="77777777" w:rsidP="009B59C1" w:rsidR="009B59C1" w:rsidRDefault="009B59C1" w:rsidRPr="007C6058">
      <w:pPr>
        <w:spacing w:line="240" w:lineRule="auto"/>
        <w:rPr>
          <w:rFonts w:asciiTheme="minorHAnsi" w:hAnsiTheme="minorHAnsi"/>
          <w:sz w:val="22"/>
          <w:szCs w:val="22"/>
        </w:rPr>
      </w:pPr>
      <w:r w:rsidRPr="007C6058">
        <w:rPr>
          <w:rFonts w:asciiTheme="minorHAnsi" w:hAnsiTheme="minorHAnsi"/>
          <w:sz w:val="22"/>
          <w:szCs w:val="22"/>
        </w:rPr>
        <w:t>Ce document de décompte permet de comptabiliser :</w:t>
      </w:r>
    </w:p>
    <w:p w14:paraId="52ED2F91" w14:textId="77777777" w:rsidP="009B59C1" w:rsidR="009B59C1" w:rsidRDefault="009B59C1" w:rsidRPr="007C6058">
      <w:pPr>
        <w:spacing w:line="240" w:lineRule="auto"/>
        <w:rPr>
          <w:rFonts w:asciiTheme="minorHAnsi" w:hAnsiTheme="minorHAnsi"/>
          <w:sz w:val="22"/>
          <w:szCs w:val="22"/>
        </w:rPr>
      </w:pPr>
    </w:p>
    <w:p w14:paraId="7046B0CE" w14:textId="77777777"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jours ou demi-journées travaillés ;</w:t>
      </w:r>
    </w:p>
    <w:p w14:paraId="62F9B496" w14:textId="77777777" w:rsidP="009B59C1" w:rsidR="009B59C1" w:rsidRDefault="009B59C1" w:rsidRPr="007C6058">
      <w:pPr>
        <w:spacing w:line="240" w:lineRule="auto"/>
        <w:ind w:left="720"/>
        <w:rPr>
          <w:rFonts w:asciiTheme="minorHAnsi" w:hAnsiTheme="minorHAnsi"/>
          <w:sz w:val="22"/>
          <w:szCs w:val="22"/>
        </w:rPr>
      </w:pPr>
    </w:p>
    <w:p w14:paraId="2091D21C" w14:textId="77777777"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jours ou demi-journées de repos hebdomadaires ;</w:t>
      </w:r>
    </w:p>
    <w:p w14:paraId="15363A11" w14:textId="77777777" w:rsidP="009B59C1" w:rsidR="009B59C1" w:rsidRDefault="009B59C1" w:rsidRPr="007C6058">
      <w:pPr>
        <w:spacing w:line="240" w:lineRule="auto"/>
        <w:rPr>
          <w:rFonts w:asciiTheme="minorHAnsi" w:hAnsiTheme="minorHAnsi"/>
          <w:sz w:val="22"/>
          <w:szCs w:val="22"/>
        </w:rPr>
      </w:pPr>
    </w:p>
    <w:p w14:paraId="5C5E5300" w14:textId="77777777"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jours fériés chômés ;</w:t>
      </w:r>
    </w:p>
    <w:p w14:paraId="29A30303" w14:textId="77777777" w:rsidP="009B59C1" w:rsidR="009B59C1" w:rsidRDefault="009B59C1" w:rsidRPr="007C6058">
      <w:pPr>
        <w:spacing w:line="240" w:lineRule="auto"/>
        <w:rPr>
          <w:rFonts w:asciiTheme="minorHAnsi" w:hAnsiTheme="minorHAnsi"/>
          <w:sz w:val="22"/>
          <w:szCs w:val="22"/>
        </w:rPr>
      </w:pPr>
    </w:p>
    <w:p w14:paraId="6DB76606" w14:textId="77777777"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jours de congés payés ;</w:t>
      </w:r>
    </w:p>
    <w:p w14:paraId="2FD1EF83" w14:textId="77777777" w:rsidP="009B59C1" w:rsidR="009B59C1" w:rsidRDefault="009B59C1" w:rsidRPr="007C6058">
      <w:pPr>
        <w:spacing w:line="240" w:lineRule="auto"/>
        <w:rPr>
          <w:rFonts w:asciiTheme="minorHAnsi" w:hAnsiTheme="minorHAnsi"/>
          <w:sz w:val="22"/>
          <w:szCs w:val="22"/>
        </w:rPr>
      </w:pPr>
    </w:p>
    <w:p w14:paraId="23DE4DD5" w14:textId="6EBC002E"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jours </w:t>
      </w:r>
      <w:r w:rsidR="009D41A9">
        <w:rPr>
          <w:rFonts w:asciiTheme="minorHAnsi" w:hAnsiTheme="minorHAnsi"/>
          <w:sz w:val="22"/>
          <w:szCs w:val="22"/>
        </w:rPr>
        <w:t>non travaillés (JNT)</w:t>
      </w:r>
      <w:r w:rsidRPr="007C6058">
        <w:rPr>
          <w:rFonts w:asciiTheme="minorHAnsi" w:hAnsiTheme="minorHAnsi"/>
          <w:sz w:val="22"/>
          <w:szCs w:val="22"/>
        </w:rPr>
        <w:t> ;</w:t>
      </w:r>
    </w:p>
    <w:p w14:paraId="225CA4AB" w14:textId="77777777" w:rsidP="009B59C1" w:rsidR="009B59C1" w:rsidRDefault="009B59C1" w:rsidRPr="007C6058">
      <w:pPr>
        <w:spacing w:line="240" w:lineRule="auto"/>
        <w:rPr>
          <w:rFonts w:asciiTheme="minorHAnsi" w:hAnsiTheme="minorHAnsi"/>
          <w:sz w:val="22"/>
          <w:szCs w:val="22"/>
        </w:rPr>
      </w:pPr>
    </w:p>
    <w:p w14:paraId="5726081D" w14:textId="77777777" w:rsidP="009B59C1" w:rsidR="009B59C1" w:rsidRDefault="009B59C1" w:rsidRPr="007C6058">
      <w:pPr>
        <w:numPr>
          <w:ilvl w:val="0"/>
          <w:numId w:val="4"/>
        </w:numPr>
        <w:spacing w:line="240" w:lineRule="auto"/>
        <w:rPr>
          <w:rFonts w:asciiTheme="minorHAnsi" w:hAnsiTheme="minorHAnsi"/>
          <w:sz w:val="22"/>
          <w:szCs w:val="22"/>
        </w:rPr>
      </w:pPr>
      <w:proofErr w:type="gramStart"/>
      <w:r w:rsidRPr="007C6058">
        <w:rPr>
          <w:rFonts w:asciiTheme="minorHAnsi" w:hAnsiTheme="minorHAnsi"/>
          <w:sz w:val="22"/>
          <w:szCs w:val="22"/>
        </w:rPr>
        <w:t>les</w:t>
      </w:r>
      <w:proofErr w:type="gramEnd"/>
      <w:r w:rsidRPr="007C6058">
        <w:rPr>
          <w:rFonts w:asciiTheme="minorHAnsi" w:hAnsiTheme="minorHAnsi"/>
          <w:sz w:val="22"/>
          <w:szCs w:val="22"/>
        </w:rPr>
        <w:t xml:space="preserve"> autres jours d’absence.</w:t>
      </w:r>
    </w:p>
    <w:p w14:paraId="69123220"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7A19DD8C"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Ce document permet aussi de consigner le respect des temps de repos.</w:t>
      </w:r>
    </w:p>
    <w:p w14:paraId="4D554197"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5AC20FE7" w14:textId="40758435"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lastRenderedPageBreak/>
        <w:t xml:space="preserve">A titre indicatif, un modèle de document dont la Société </w:t>
      </w:r>
      <w:r w:rsidR="00A20312">
        <w:rPr>
          <w:rFonts w:asciiTheme="minorHAnsi" w:hAnsiTheme="minorHAnsi"/>
          <w:sz w:val="22"/>
          <w:szCs w:val="22"/>
        </w:rPr>
        <w:t>JULIA</w:t>
      </w:r>
      <w:r w:rsidR="0050363B" w:rsidRPr="007C6058">
        <w:rPr>
          <w:rFonts w:asciiTheme="minorHAnsi" w:hAnsiTheme="minorHAnsi"/>
          <w:sz w:val="22"/>
          <w:szCs w:val="22"/>
        </w:rPr>
        <w:t xml:space="preserve"> </w:t>
      </w:r>
      <w:r w:rsidRPr="007C6058">
        <w:rPr>
          <w:rFonts w:asciiTheme="minorHAnsi" w:hAnsiTheme="minorHAnsi"/>
          <w:sz w:val="22"/>
          <w:szCs w:val="22"/>
        </w:rPr>
        <w:t xml:space="preserve">pourrait s’inspirer, figure </w:t>
      </w:r>
      <w:r w:rsidRPr="006555D1">
        <w:rPr>
          <w:rFonts w:asciiTheme="minorHAnsi" w:hAnsiTheme="minorHAnsi"/>
          <w:sz w:val="22"/>
          <w:szCs w:val="22"/>
        </w:rPr>
        <w:t>en</w:t>
      </w:r>
      <w:r w:rsidRPr="006555D1">
        <w:rPr>
          <w:rFonts w:asciiTheme="minorHAnsi" w:hAnsiTheme="minorHAnsi"/>
          <w:b/>
          <w:sz w:val="22"/>
          <w:szCs w:val="22"/>
        </w:rPr>
        <w:t xml:space="preserve"> </w:t>
      </w:r>
      <w:r w:rsidRPr="007C6058">
        <w:rPr>
          <w:rFonts w:asciiTheme="minorHAnsi" w:hAnsiTheme="minorHAnsi"/>
          <w:b/>
          <w:sz w:val="22"/>
          <w:szCs w:val="22"/>
          <w:u w:val="single"/>
        </w:rPr>
        <w:t>Annexe n°</w:t>
      </w:r>
      <w:r w:rsidR="007D6723">
        <w:rPr>
          <w:rFonts w:asciiTheme="minorHAnsi" w:hAnsiTheme="minorHAnsi"/>
          <w:b/>
          <w:sz w:val="22"/>
          <w:szCs w:val="22"/>
          <w:u w:val="single"/>
        </w:rPr>
        <w:t>2</w:t>
      </w:r>
      <w:r w:rsidRPr="007C6058">
        <w:rPr>
          <w:rFonts w:asciiTheme="minorHAnsi" w:hAnsiTheme="minorHAnsi"/>
          <w:sz w:val="22"/>
          <w:szCs w:val="22"/>
        </w:rPr>
        <w:t xml:space="preserve"> au présent accord, étant précisé qu’il ne s’agit que d’un exemple n’ayant pas un caractère impératif.</w:t>
      </w:r>
    </w:p>
    <w:p w14:paraId="61E8E6C9" w14:textId="77777777" w:rsidP="00CC152A" w:rsidR="006466EA" w:rsidRDefault="006466EA"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3EEA8D01" w14:textId="77777777" w:rsidP="009B59C1" w:rsidR="009B59C1" w:rsidRDefault="009B59C1" w:rsidRPr="007C6058">
      <w:pPr>
        <w:spacing w:after="240" w:line="240" w:lineRule="auto"/>
        <w:rPr>
          <w:rFonts w:asciiTheme="minorHAnsi" w:hAnsiTheme="minorHAnsi"/>
          <w:sz w:val="22"/>
          <w:szCs w:val="22"/>
        </w:rPr>
      </w:pPr>
      <w:r w:rsidRPr="007C6058">
        <w:rPr>
          <w:rFonts w:asciiTheme="minorHAnsi" w:hAnsiTheme="minorHAnsi"/>
          <w:sz w:val="22"/>
          <w:szCs w:val="22"/>
        </w:rPr>
        <w:t>Le cas échéant, il appartiendra au salarié de signaler à son supérieur hiérarchique toute difficulté qu’il rencontrerait dans l’organisation ou la charge de son travail et de solliciter un entretien auprès de lui en vue de déterminer les actions correctives appropriées, et ce sans attendre l’entretien annuel prévu ci-dessous et sans qu’il s’y substitue.</w:t>
      </w:r>
    </w:p>
    <w:p w14:paraId="47302CFD" w14:textId="7C5746FD" w:rsidP="00A00314" w:rsidR="009B59C1" w:rsidRDefault="003022F3" w:rsidRPr="00B755B4">
      <w:pPr>
        <w:pStyle w:val="Titre2"/>
      </w:pPr>
      <w:bookmarkStart w:id="36" w:name="_Toc41494134"/>
      <w:bookmarkStart w:id="37" w:name="_Toc83126395"/>
      <w:r>
        <w:t>3</w:t>
      </w:r>
      <w:r w:rsidR="009B59C1" w:rsidRPr="00B755B4">
        <w:t>.4.3. Dispositif d’alerte</w:t>
      </w:r>
      <w:bookmarkEnd w:id="36"/>
      <w:bookmarkEnd w:id="37"/>
      <w:r w:rsidR="009B59C1" w:rsidRPr="00B755B4">
        <w:t xml:space="preserve"> </w:t>
      </w:r>
    </w:p>
    <w:p w14:paraId="1E3AC6A5"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pacing w:val="2"/>
          <w:sz w:val="22"/>
          <w:szCs w:val="22"/>
        </w:rPr>
      </w:pPr>
    </w:p>
    <w:p w14:paraId="4FE36E86"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r w:rsidRPr="007C6058">
        <w:rPr>
          <w:rFonts w:asciiTheme="minorHAnsi" w:hAnsiTheme="minorHAnsi"/>
          <w:color w:val="000000"/>
          <w:spacing w:val="2"/>
          <w:sz w:val="22"/>
          <w:szCs w:val="22"/>
        </w:rPr>
        <w:t xml:space="preserve">Dans l'hypothèse où les salariés estimeraient que leur charge de travail ne leur permettrait pas </w:t>
      </w:r>
      <w:r w:rsidRPr="007C6058">
        <w:rPr>
          <w:rFonts w:asciiTheme="minorHAnsi" w:hAnsiTheme="minorHAnsi"/>
          <w:color w:val="000000"/>
          <w:spacing w:val="4"/>
          <w:sz w:val="22"/>
          <w:szCs w:val="22"/>
        </w:rPr>
        <w:t xml:space="preserve">de respecter les repos / amplitudes / durées maximales, ils devraient </w:t>
      </w:r>
      <w:r w:rsidRPr="007C6058">
        <w:rPr>
          <w:rFonts w:asciiTheme="minorHAnsi" w:hAnsiTheme="minorHAnsi"/>
          <w:color w:val="000000"/>
          <w:sz w:val="22"/>
          <w:szCs w:val="22"/>
        </w:rPr>
        <w:t>alors :</w:t>
      </w:r>
    </w:p>
    <w:p w14:paraId="6313E890"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0DCDCD02" w14:textId="77777777" w:rsidP="009649FE" w:rsidR="009B59C1" w:rsidRDefault="009B59C1" w:rsidRPr="007C6058">
      <w:pPr>
        <w:numPr>
          <w:ilvl w:val="0"/>
          <w:numId w:val="8"/>
        </w:numPr>
        <w:tabs>
          <w:tab w:pos="1132" w:val="left"/>
          <w:tab w:pos="1700" w:val="left"/>
          <w:tab w:pos="3967" w:val="left"/>
          <w:tab w:pos="5668" w:val="left"/>
          <w:tab w:pos="6518" w:val="center"/>
        </w:tabs>
        <w:spacing w:line="240" w:lineRule="auto"/>
        <w:rPr>
          <w:rFonts w:asciiTheme="minorHAnsi" w:hAnsiTheme="minorHAnsi"/>
          <w:color w:val="000000"/>
          <w:sz w:val="22"/>
          <w:szCs w:val="22"/>
        </w:rPr>
      </w:pPr>
      <w:proofErr w:type="gramStart"/>
      <w:r w:rsidRPr="007C6058">
        <w:rPr>
          <w:rFonts w:asciiTheme="minorHAnsi" w:hAnsiTheme="minorHAnsi"/>
          <w:color w:val="000000"/>
          <w:sz w:val="22"/>
          <w:szCs w:val="22"/>
        </w:rPr>
        <w:t>en</w:t>
      </w:r>
      <w:proofErr w:type="gramEnd"/>
      <w:r w:rsidRPr="007C6058">
        <w:rPr>
          <w:rFonts w:asciiTheme="minorHAnsi" w:hAnsiTheme="minorHAnsi"/>
          <w:color w:val="000000"/>
          <w:sz w:val="22"/>
          <w:szCs w:val="22"/>
        </w:rPr>
        <w:t xml:space="preserve"> aviser immédiatement le supérieur fonctionnel, en exposant les raisons ;</w:t>
      </w:r>
    </w:p>
    <w:p w14:paraId="2B3E8066" w14:textId="77777777" w:rsidP="009B59C1" w:rsidR="009B59C1" w:rsidRDefault="009B59C1" w:rsidRPr="007C6058">
      <w:pPr>
        <w:tabs>
          <w:tab w:pos="1132" w:val="left"/>
          <w:tab w:pos="1700" w:val="left"/>
          <w:tab w:pos="3967" w:val="left"/>
          <w:tab w:pos="5668" w:val="left"/>
          <w:tab w:pos="6518" w:val="center"/>
        </w:tabs>
        <w:spacing w:line="240" w:lineRule="auto"/>
        <w:ind w:left="720"/>
        <w:rPr>
          <w:rFonts w:asciiTheme="minorHAnsi" w:hAnsiTheme="minorHAnsi"/>
          <w:color w:val="000000"/>
          <w:sz w:val="22"/>
          <w:szCs w:val="22"/>
        </w:rPr>
      </w:pPr>
    </w:p>
    <w:p w14:paraId="17D08526" w14:textId="0AF8E5C2" w:rsidP="009649FE" w:rsidR="009B59C1" w:rsidRDefault="009B59C1" w:rsidRPr="007C6058">
      <w:pPr>
        <w:numPr>
          <w:ilvl w:val="0"/>
          <w:numId w:val="8"/>
        </w:numPr>
        <w:tabs>
          <w:tab w:pos="1132" w:val="left"/>
          <w:tab w:pos="1700" w:val="left"/>
          <w:tab w:pos="3967" w:val="left"/>
          <w:tab w:pos="5668" w:val="left"/>
          <w:tab w:pos="6518" w:val="center"/>
        </w:tabs>
        <w:spacing w:line="240" w:lineRule="auto"/>
        <w:rPr>
          <w:rFonts w:asciiTheme="minorHAnsi" w:hAnsiTheme="minorHAnsi"/>
          <w:color w:val="000000"/>
          <w:sz w:val="22"/>
          <w:szCs w:val="22"/>
        </w:rPr>
      </w:pPr>
      <w:proofErr w:type="gramStart"/>
      <w:r w:rsidRPr="007C6058">
        <w:rPr>
          <w:rFonts w:asciiTheme="minorHAnsi" w:hAnsiTheme="minorHAnsi"/>
          <w:color w:val="000000"/>
          <w:sz w:val="22"/>
          <w:szCs w:val="22"/>
        </w:rPr>
        <w:t>consigner</w:t>
      </w:r>
      <w:proofErr w:type="gramEnd"/>
      <w:r w:rsidRPr="007C6058">
        <w:rPr>
          <w:rFonts w:asciiTheme="minorHAnsi" w:hAnsiTheme="minorHAnsi"/>
          <w:color w:val="000000"/>
          <w:sz w:val="22"/>
          <w:szCs w:val="22"/>
        </w:rPr>
        <w:t xml:space="preserve"> le cas de </w:t>
      </w:r>
      <w:r w:rsidR="003F2134" w:rsidRPr="007C6058">
        <w:rPr>
          <w:rFonts w:asciiTheme="minorHAnsi" w:hAnsiTheme="minorHAnsi"/>
          <w:color w:val="000000"/>
          <w:sz w:val="22"/>
          <w:szCs w:val="22"/>
        </w:rPr>
        <w:t>non-respect</w:t>
      </w:r>
      <w:r w:rsidRPr="007C6058">
        <w:rPr>
          <w:rFonts w:asciiTheme="minorHAnsi" w:hAnsiTheme="minorHAnsi"/>
          <w:color w:val="000000"/>
          <w:sz w:val="22"/>
          <w:szCs w:val="22"/>
        </w:rPr>
        <w:t xml:space="preserve"> sur le document de décompte et de contrôle du temps de travail.</w:t>
      </w:r>
    </w:p>
    <w:p w14:paraId="3590D035"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0F904D16" w14:textId="2B8BDDBE"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r w:rsidRPr="007C6058">
        <w:rPr>
          <w:rFonts w:asciiTheme="minorHAnsi" w:hAnsiTheme="minorHAnsi"/>
          <w:color w:val="000000"/>
          <w:sz w:val="22"/>
          <w:szCs w:val="22"/>
        </w:rPr>
        <w:t xml:space="preserve">Cela permettra à la Société </w:t>
      </w:r>
      <w:r w:rsidR="00A20312">
        <w:rPr>
          <w:rFonts w:asciiTheme="minorHAnsi" w:hAnsiTheme="minorHAnsi"/>
          <w:sz w:val="22"/>
          <w:szCs w:val="22"/>
        </w:rPr>
        <w:t>JULIA</w:t>
      </w:r>
      <w:r w:rsidR="002D6CB2">
        <w:rPr>
          <w:rFonts w:asciiTheme="minorHAnsi" w:hAnsiTheme="minorHAnsi"/>
          <w:sz w:val="22"/>
          <w:szCs w:val="22"/>
        </w:rPr>
        <w:t xml:space="preserve"> </w:t>
      </w:r>
      <w:r w:rsidRPr="007C6058">
        <w:rPr>
          <w:rFonts w:asciiTheme="minorHAnsi" w:hAnsiTheme="minorHAnsi"/>
          <w:color w:val="000000"/>
          <w:sz w:val="22"/>
          <w:szCs w:val="22"/>
        </w:rPr>
        <w:t>:</w:t>
      </w:r>
    </w:p>
    <w:p w14:paraId="2DE9F193"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02E5712B" w14:textId="77777777" w:rsidP="009649FE" w:rsidR="009B59C1" w:rsidRDefault="009B59C1" w:rsidRPr="007C6058">
      <w:pPr>
        <w:numPr>
          <w:ilvl w:val="0"/>
          <w:numId w:val="8"/>
        </w:numPr>
        <w:tabs>
          <w:tab w:pos="1132" w:val="left"/>
          <w:tab w:pos="1700" w:val="left"/>
          <w:tab w:pos="3967" w:val="left"/>
          <w:tab w:pos="5668" w:val="left"/>
          <w:tab w:pos="6518" w:val="center"/>
        </w:tabs>
        <w:spacing w:line="240" w:lineRule="auto"/>
        <w:rPr>
          <w:rFonts w:asciiTheme="minorHAnsi" w:hAnsiTheme="minorHAnsi"/>
          <w:color w:val="000000"/>
          <w:sz w:val="22"/>
          <w:szCs w:val="22"/>
        </w:rPr>
      </w:pPr>
      <w:proofErr w:type="gramStart"/>
      <w:r w:rsidRPr="007C6058">
        <w:rPr>
          <w:rFonts w:asciiTheme="minorHAnsi" w:hAnsiTheme="minorHAnsi"/>
          <w:color w:val="000000"/>
          <w:sz w:val="22"/>
          <w:szCs w:val="22"/>
        </w:rPr>
        <w:t>d’identifier</w:t>
      </w:r>
      <w:proofErr w:type="gramEnd"/>
      <w:r w:rsidRPr="007C6058">
        <w:rPr>
          <w:rFonts w:asciiTheme="minorHAnsi" w:hAnsiTheme="minorHAnsi"/>
          <w:color w:val="000000"/>
          <w:sz w:val="22"/>
          <w:szCs w:val="22"/>
        </w:rPr>
        <w:t xml:space="preserve"> les cas où les durées </w:t>
      </w:r>
      <w:r w:rsidR="00B936B1" w:rsidRPr="007C6058">
        <w:rPr>
          <w:rFonts w:asciiTheme="minorHAnsi" w:hAnsiTheme="minorHAnsi"/>
          <w:color w:val="000000"/>
          <w:sz w:val="22"/>
          <w:szCs w:val="22"/>
        </w:rPr>
        <w:t xml:space="preserve">de repos </w:t>
      </w:r>
      <w:r w:rsidRPr="007C6058">
        <w:rPr>
          <w:rFonts w:asciiTheme="minorHAnsi" w:hAnsiTheme="minorHAnsi"/>
          <w:color w:val="000000"/>
          <w:sz w:val="22"/>
          <w:szCs w:val="22"/>
        </w:rPr>
        <w:t>n’ont pas été respectées, pour en rechercher les raisons et envisager l’adaptation de l’organisation du travail si cela s’avère nécessaire ;</w:t>
      </w:r>
    </w:p>
    <w:p w14:paraId="37332D27"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4158034B" w14:textId="77777777" w:rsidP="009649FE" w:rsidR="009B59C1" w:rsidRDefault="009B59C1" w:rsidRPr="007C6058">
      <w:pPr>
        <w:numPr>
          <w:ilvl w:val="0"/>
          <w:numId w:val="8"/>
        </w:numPr>
        <w:tabs>
          <w:tab w:pos="1132" w:val="left"/>
          <w:tab w:pos="1700" w:val="left"/>
          <w:tab w:pos="3967" w:val="left"/>
          <w:tab w:pos="5668" w:val="left"/>
          <w:tab w:pos="6518" w:val="center"/>
        </w:tabs>
        <w:spacing w:line="240" w:lineRule="auto"/>
        <w:rPr>
          <w:rFonts w:asciiTheme="minorHAnsi" w:hAnsiTheme="minorHAnsi"/>
          <w:color w:val="000000"/>
          <w:sz w:val="22"/>
          <w:szCs w:val="22"/>
        </w:rPr>
      </w:pPr>
      <w:proofErr w:type="gramStart"/>
      <w:r w:rsidRPr="007C6058">
        <w:rPr>
          <w:rFonts w:asciiTheme="minorHAnsi" w:hAnsiTheme="minorHAnsi"/>
          <w:color w:val="000000"/>
          <w:sz w:val="22"/>
          <w:szCs w:val="22"/>
        </w:rPr>
        <w:t>de</w:t>
      </w:r>
      <w:proofErr w:type="gramEnd"/>
      <w:r w:rsidRPr="007C6058">
        <w:rPr>
          <w:rFonts w:asciiTheme="minorHAnsi" w:hAnsiTheme="minorHAnsi"/>
          <w:color w:val="000000"/>
          <w:sz w:val="22"/>
          <w:szCs w:val="22"/>
        </w:rPr>
        <w:t xml:space="preserve"> s’assurer de l’effectivité du respect des repos.</w:t>
      </w:r>
    </w:p>
    <w:p w14:paraId="688321B8" w14:textId="77777777"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09B18902" w14:textId="6640FE80" w:rsidP="009B59C1" w:rsidR="009B59C1" w:rsidRDefault="009B59C1"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r w:rsidRPr="007C6058">
        <w:rPr>
          <w:rFonts w:asciiTheme="minorHAnsi" w:hAnsiTheme="minorHAnsi"/>
          <w:color w:val="000000"/>
          <w:sz w:val="22"/>
          <w:szCs w:val="22"/>
        </w:rPr>
        <w:t xml:space="preserve">En outre, chaque supérieur fonctionnel sera chargé d’assurer aux salariés, de manière informelle, un rappel régulier de la nécessité absolue de respecter les repos obligatoires, amplitudes et les durées maximales du travail et de rendre compte immédiatement à la Direction en cas d’identification de cas possibles de </w:t>
      </w:r>
      <w:r w:rsidR="003F2134" w:rsidRPr="007C6058">
        <w:rPr>
          <w:rFonts w:asciiTheme="minorHAnsi" w:hAnsiTheme="minorHAnsi"/>
          <w:color w:val="000000"/>
          <w:sz w:val="22"/>
          <w:szCs w:val="22"/>
        </w:rPr>
        <w:t>non-respect</w:t>
      </w:r>
      <w:r w:rsidRPr="007C6058">
        <w:rPr>
          <w:rFonts w:asciiTheme="minorHAnsi" w:hAnsiTheme="minorHAnsi"/>
          <w:color w:val="000000"/>
          <w:sz w:val="22"/>
          <w:szCs w:val="22"/>
        </w:rPr>
        <w:t>.</w:t>
      </w:r>
    </w:p>
    <w:p w14:paraId="7AE1BA2F" w14:textId="77777777" w:rsidP="009B59C1" w:rsidR="009B59C1" w:rsidRDefault="009B59C1">
      <w:pPr>
        <w:tabs>
          <w:tab w:pos="1132" w:val="left"/>
          <w:tab w:pos="1700" w:val="left"/>
          <w:tab w:pos="3967" w:val="left"/>
          <w:tab w:pos="5668" w:val="left"/>
          <w:tab w:pos="6518" w:val="center"/>
        </w:tabs>
        <w:spacing w:line="240" w:lineRule="auto"/>
        <w:rPr>
          <w:rFonts w:asciiTheme="minorHAnsi" w:hAnsiTheme="minorHAnsi"/>
          <w:b/>
          <w:bCs/>
          <w:sz w:val="22"/>
          <w:szCs w:val="22"/>
          <w:u w:val="single"/>
        </w:rPr>
      </w:pPr>
    </w:p>
    <w:p w14:paraId="40B0A093" w14:textId="5263BA98" w:rsidP="00A00314" w:rsidR="00B936B1" w:rsidRDefault="003022F3">
      <w:pPr>
        <w:pStyle w:val="Titre2"/>
      </w:pPr>
      <w:bookmarkStart w:id="38" w:name="_Toc41494135"/>
      <w:bookmarkStart w:id="39" w:name="_Toc83126396"/>
      <w:r>
        <w:t>3</w:t>
      </w:r>
      <w:r w:rsidR="00B936B1" w:rsidRPr="007C6058">
        <w:t xml:space="preserve">.4.4. Entretien </w:t>
      </w:r>
      <w:r w:rsidR="00B755B4">
        <w:t>annuel</w:t>
      </w:r>
      <w:bookmarkEnd w:id="38"/>
      <w:bookmarkEnd w:id="39"/>
    </w:p>
    <w:p w14:paraId="530CF8D9" w14:textId="77777777" w:rsidP="00B755B4" w:rsidR="00B755B4" w:rsidRDefault="00B755B4" w:rsidRPr="00B755B4">
      <w:pPr>
        <w:rPr>
          <w:lang w:eastAsia="en-US"/>
        </w:rPr>
      </w:pPr>
    </w:p>
    <w:p w14:paraId="33B387AE" w14:textId="77777777" w:rsidP="00B936B1" w:rsidR="00B936B1" w:rsidRDefault="00B936B1" w:rsidRPr="007C6058">
      <w:pPr>
        <w:spacing w:after="240" w:line="240" w:lineRule="auto"/>
        <w:rPr>
          <w:rFonts w:asciiTheme="minorHAnsi" w:hAnsiTheme="minorHAnsi"/>
          <w:sz w:val="22"/>
          <w:szCs w:val="22"/>
        </w:rPr>
      </w:pPr>
      <w:r w:rsidRPr="007C6058">
        <w:rPr>
          <w:rFonts w:asciiTheme="minorHAnsi" w:hAnsiTheme="minorHAnsi"/>
          <w:sz w:val="22"/>
          <w:szCs w:val="22"/>
        </w:rPr>
        <w:t>En application de l’article L.3121-64, le salarié aura annuellement un entretien avec son supérieur hiérarchique au cours duquel seront évoquées :</w:t>
      </w:r>
    </w:p>
    <w:p w14:paraId="0968F8CE" w14:textId="77777777" w:rsidP="009649FE" w:rsidR="00B936B1" w:rsidRDefault="00B936B1" w:rsidRPr="007C6058">
      <w:pPr>
        <w:numPr>
          <w:ilvl w:val="1"/>
          <w:numId w:val="17"/>
        </w:numPr>
        <w:spacing w:after="240" w:line="240" w:lineRule="auto"/>
        <w:rPr>
          <w:rFonts w:asciiTheme="minorHAnsi" w:hAnsiTheme="minorHAnsi"/>
          <w:sz w:val="22"/>
          <w:szCs w:val="22"/>
        </w:rPr>
      </w:pPr>
      <w:proofErr w:type="gramStart"/>
      <w:r w:rsidRPr="007C6058">
        <w:rPr>
          <w:rFonts w:asciiTheme="minorHAnsi" w:hAnsiTheme="minorHAnsi"/>
          <w:sz w:val="22"/>
          <w:szCs w:val="22"/>
        </w:rPr>
        <w:t>l'organisation</w:t>
      </w:r>
      <w:proofErr w:type="gramEnd"/>
      <w:r w:rsidRPr="007C6058">
        <w:rPr>
          <w:rFonts w:asciiTheme="minorHAnsi" w:hAnsiTheme="minorHAnsi"/>
          <w:sz w:val="22"/>
          <w:szCs w:val="22"/>
        </w:rPr>
        <w:t xml:space="preserve"> du travail ;</w:t>
      </w:r>
    </w:p>
    <w:p w14:paraId="1B1D9B1B" w14:textId="77777777" w:rsidP="009649FE" w:rsidR="00B936B1" w:rsidRDefault="00B936B1" w:rsidRPr="007C6058">
      <w:pPr>
        <w:numPr>
          <w:ilvl w:val="1"/>
          <w:numId w:val="17"/>
        </w:numPr>
        <w:spacing w:after="240" w:line="240" w:lineRule="auto"/>
        <w:rPr>
          <w:rFonts w:asciiTheme="minorHAnsi" w:hAnsiTheme="minorHAnsi"/>
          <w:sz w:val="22"/>
          <w:szCs w:val="22"/>
        </w:rPr>
      </w:pPr>
      <w:proofErr w:type="gramStart"/>
      <w:r w:rsidRPr="007C6058">
        <w:rPr>
          <w:rFonts w:asciiTheme="minorHAnsi" w:hAnsiTheme="minorHAnsi"/>
          <w:sz w:val="22"/>
          <w:szCs w:val="22"/>
        </w:rPr>
        <w:t>la</w:t>
      </w:r>
      <w:proofErr w:type="gramEnd"/>
      <w:r w:rsidRPr="007C6058">
        <w:rPr>
          <w:rFonts w:asciiTheme="minorHAnsi" w:hAnsiTheme="minorHAnsi"/>
          <w:sz w:val="22"/>
          <w:szCs w:val="22"/>
        </w:rPr>
        <w:t xml:space="preserve"> charge de travail de l'intéressé ;</w:t>
      </w:r>
    </w:p>
    <w:p w14:paraId="59D40AFC" w14:textId="77777777" w:rsidP="009649FE" w:rsidR="00B936B1" w:rsidRDefault="00B936B1" w:rsidRPr="007C6058">
      <w:pPr>
        <w:numPr>
          <w:ilvl w:val="1"/>
          <w:numId w:val="17"/>
        </w:numPr>
        <w:spacing w:after="240" w:line="240" w:lineRule="auto"/>
        <w:rPr>
          <w:rFonts w:asciiTheme="minorHAnsi" w:hAnsiTheme="minorHAnsi"/>
          <w:sz w:val="22"/>
          <w:szCs w:val="22"/>
        </w:rPr>
      </w:pPr>
      <w:proofErr w:type="gramStart"/>
      <w:r w:rsidRPr="007C6058">
        <w:rPr>
          <w:rFonts w:asciiTheme="minorHAnsi" w:hAnsiTheme="minorHAnsi"/>
          <w:sz w:val="22"/>
          <w:szCs w:val="22"/>
        </w:rPr>
        <w:t>l'amplitude</w:t>
      </w:r>
      <w:proofErr w:type="gramEnd"/>
      <w:r w:rsidRPr="007C6058">
        <w:rPr>
          <w:rFonts w:asciiTheme="minorHAnsi" w:hAnsiTheme="minorHAnsi"/>
          <w:sz w:val="22"/>
          <w:szCs w:val="22"/>
        </w:rPr>
        <w:t xml:space="preserve"> de ses journées d'activité ;</w:t>
      </w:r>
    </w:p>
    <w:p w14:paraId="36B65DE2" w14:textId="77777777" w:rsidP="009649FE" w:rsidR="00B936B1" w:rsidRDefault="00B936B1" w:rsidRPr="007C6058">
      <w:pPr>
        <w:numPr>
          <w:ilvl w:val="1"/>
          <w:numId w:val="17"/>
        </w:numPr>
        <w:spacing w:after="240" w:line="240" w:lineRule="auto"/>
        <w:rPr>
          <w:rFonts w:asciiTheme="minorHAnsi" w:hAnsiTheme="minorHAnsi"/>
          <w:sz w:val="22"/>
          <w:szCs w:val="22"/>
        </w:rPr>
      </w:pPr>
      <w:proofErr w:type="gramStart"/>
      <w:r w:rsidRPr="007C6058">
        <w:rPr>
          <w:rFonts w:asciiTheme="minorHAnsi" w:hAnsiTheme="minorHAnsi"/>
          <w:sz w:val="22"/>
          <w:szCs w:val="22"/>
        </w:rPr>
        <w:t>l'articulation</w:t>
      </w:r>
      <w:proofErr w:type="gramEnd"/>
      <w:r w:rsidRPr="007C6058">
        <w:rPr>
          <w:rFonts w:asciiTheme="minorHAnsi" w:hAnsiTheme="minorHAnsi"/>
          <w:sz w:val="22"/>
          <w:szCs w:val="22"/>
        </w:rPr>
        <w:t xml:space="preserve"> entre l'activité professionnelle et la vie personnelle et familiale ;</w:t>
      </w:r>
    </w:p>
    <w:p w14:paraId="0D3C7601" w14:textId="77777777" w:rsidP="009649FE" w:rsidR="00B936B1" w:rsidRDefault="00B936B1" w:rsidRPr="007C6058">
      <w:pPr>
        <w:numPr>
          <w:ilvl w:val="1"/>
          <w:numId w:val="17"/>
        </w:numPr>
        <w:spacing w:after="240" w:line="240" w:lineRule="auto"/>
        <w:rPr>
          <w:rFonts w:asciiTheme="minorHAnsi" w:hAnsiTheme="minorHAnsi"/>
          <w:sz w:val="22"/>
          <w:szCs w:val="22"/>
        </w:rPr>
      </w:pPr>
      <w:proofErr w:type="gramStart"/>
      <w:r w:rsidRPr="007C6058">
        <w:rPr>
          <w:rFonts w:asciiTheme="minorHAnsi" w:hAnsiTheme="minorHAnsi"/>
          <w:sz w:val="22"/>
          <w:szCs w:val="22"/>
        </w:rPr>
        <w:t>la</w:t>
      </w:r>
      <w:proofErr w:type="gramEnd"/>
      <w:r w:rsidRPr="007C6058">
        <w:rPr>
          <w:rFonts w:asciiTheme="minorHAnsi" w:hAnsiTheme="minorHAnsi"/>
          <w:sz w:val="22"/>
          <w:szCs w:val="22"/>
        </w:rPr>
        <w:t xml:space="preserve"> rémunération du salarié.</w:t>
      </w:r>
    </w:p>
    <w:p w14:paraId="6387C21A" w14:textId="77777777" w:rsidP="00B936B1" w:rsidR="00B936B1" w:rsidRDefault="00B936B1" w:rsidRPr="007C6058">
      <w:pPr>
        <w:tabs>
          <w:tab w:pos="480" w:val="left"/>
        </w:tabs>
        <w:spacing w:after="240" w:line="240" w:lineRule="auto"/>
        <w:rPr>
          <w:rFonts w:asciiTheme="minorHAnsi" w:hAnsiTheme="minorHAnsi"/>
          <w:sz w:val="22"/>
          <w:szCs w:val="22"/>
        </w:rPr>
      </w:pPr>
      <w:r w:rsidRPr="007C6058">
        <w:rPr>
          <w:rFonts w:asciiTheme="minorHAnsi" w:hAnsiTheme="minorHAnsi"/>
          <w:sz w:val="22"/>
          <w:szCs w:val="22"/>
        </w:rPr>
        <w:t>Cet entretien pourra avoir lieu en même temps que l’entretien annuel d’évaluation, dès lors que les points ci-dessus seront abordés.</w:t>
      </w:r>
    </w:p>
    <w:p w14:paraId="6A2E530F" w14:textId="77777777" w:rsidP="00B936B1" w:rsidR="009B59C1" w:rsidRDefault="00B936B1"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Lors de cet entretien le supérieur hiérarchique et le salarié devront avoir copie, d’une part des documents de contrôle des 12 derniers mois et, d’autre part, le cas échéant du compte rendu de l’entretien précédent</w:t>
      </w:r>
      <w:r w:rsidR="00E536D9" w:rsidRPr="007C6058">
        <w:rPr>
          <w:rFonts w:asciiTheme="minorHAnsi" w:hAnsiTheme="minorHAnsi"/>
          <w:sz w:val="22"/>
          <w:szCs w:val="22"/>
        </w:rPr>
        <w:t>.</w:t>
      </w:r>
    </w:p>
    <w:p w14:paraId="0E354AB5" w14:textId="77777777" w:rsidP="00B936B1" w:rsidR="00E536D9" w:rsidRDefault="00E536D9"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2D7FB694" w14:textId="7095BD0A" w:rsidP="00E536D9" w:rsidR="00E536D9" w:rsidRDefault="00E536D9" w:rsidRPr="007C6058">
      <w:pPr>
        <w:spacing w:line="240" w:lineRule="auto"/>
        <w:rPr>
          <w:rFonts w:asciiTheme="minorHAnsi" w:hAnsiTheme="minorHAnsi"/>
          <w:sz w:val="22"/>
          <w:szCs w:val="22"/>
        </w:rPr>
      </w:pPr>
      <w:r w:rsidRPr="007C6058">
        <w:rPr>
          <w:rFonts w:asciiTheme="minorHAnsi" w:hAnsiTheme="minorHAnsi"/>
          <w:sz w:val="22"/>
          <w:szCs w:val="22"/>
        </w:rPr>
        <w:t xml:space="preserve">A titre indicatif, un modèle de document dont la Société </w:t>
      </w:r>
      <w:r w:rsidR="00A20312">
        <w:rPr>
          <w:rFonts w:asciiTheme="minorHAnsi" w:hAnsiTheme="minorHAnsi"/>
          <w:sz w:val="22"/>
          <w:szCs w:val="22"/>
        </w:rPr>
        <w:t>JULIA</w:t>
      </w:r>
      <w:r w:rsidR="0050363B" w:rsidRPr="007C6058">
        <w:rPr>
          <w:rFonts w:asciiTheme="minorHAnsi" w:hAnsiTheme="minorHAnsi"/>
          <w:sz w:val="22"/>
          <w:szCs w:val="22"/>
        </w:rPr>
        <w:t xml:space="preserve"> </w:t>
      </w:r>
      <w:r w:rsidRPr="007C6058">
        <w:rPr>
          <w:rFonts w:asciiTheme="minorHAnsi" w:hAnsiTheme="minorHAnsi"/>
          <w:sz w:val="22"/>
          <w:szCs w:val="22"/>
        </w:rPr>
        <w:t xml:space="preserve">pourrait s’inspirer, figure en </w:t>
      </w:r>
      <w:r w:rsidR="007D6723" w:rsidRPr="000E70AA">
        <w:rPr>
          <w:rFonts w:asciiTheme="minorHAnsi" w:hAnsiTheme="minorHAnsi"/>
          <w:b/>
          <w:sz w:val="22"/>
          <w:szCs w:val="22"/>
          <w:u w:val="single"/>
        </w:rPr>
        <w:t>annexe n°3</w:t>
      </w:r>
      <w:r w:rsidRPr="007C6058">
        <w:rPr>
          <w:rFonts w:asciiTheme="minorHAnsi" w:hAnsiTheme="minorHAnsi"/>
          <w:sz w:val="22"/>
          <w:szCs w:val="22"/>
        </w:rPr>
        <w:t xml:space="preserve"> du présent accord, étant précisé qu’il ne s’agit que d’un exemple n’ayant pas un caractère impératif.</w:t>
      </w:r>
    </w:p>
    <w:p w14:paraId="178C27C8" w14:textId="77777777" w:rsidP="00E536D9" w:rsidR="00E536D9" w:rsidRDefault="00E536D9" w:rsidRPr="007C6058">
      <w:pPr>
        <w:spacing w:line="240" w:lineRule="auto"/>
        <w:rPr>
          <w:rFonts w:asciiTheme="minorHAnsi" w:hAnsiTheme="minorHAnsi"/>
          <w:sz w:val="22"/>
          <w:szCs w:val="22"/>
        </w:rPr>
      </w:pPr>
    </w:p>
    <w:p w14:paraId="76DED93A" w14:textId="77777777" w:rsidP="00E536D9" w:rsidR="00E536D9" w:rsidRDefault="00E536D9" w:rsidRPr="007C6058">
      <w:pPr>
        <w:spacing w:line="240" w:lineRule="auto"/>
        <w:rPr>
          <w:rFonts w:asciiTheme="minorHAnsi" w:hAnsiTheme="minorHAnsi"/>
          <w:sz w:val="22"/>
          <w:szCs w:val="22"/>
        </w:rPr>
      </w:pPr>
      <w:r w:rsidRPr="007C6058">
        <w:rPr>
          <w:rFonts w:asciiTheme="minorHAnsi" w:hAnsiTheme="minorHAnsi"/>
          <w:sz w:val="22"/>
          <w:szCs w:val="22"/>
        </w:rPr>
        <w:t>En outre, chaque salarié peut bénéficier au cours de chaque période annuelle s’il en ressent le besoin et à sa demande expresse formulée auprès de la Direction, d’un entretien portant sur les mêmes thèmes avec un représentant désigné par la Direction.</w:t>
      </w:r>
    </w:p>
    <w:p w14:paraId="5E408167" w14:textId="77777777" w:rsidP="00CC152A" w:rsidR="009B59C1" w:rsidRDefault="009B59C1"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6BB125A8" w14:textId="599F1FF0" w:rsidP="00A00314" w:rsidR="00CC152A" w:rsidRDefault="003022F3" w:rsidRPr="00B755B4">
      <w:pPr>
        <w:pStyle w:val="Titre2"/>
      </w:pPr>
      <w:bookmarkStart w:id="40" w:name="_Toc41494136"/>
      <w:bookmarkStart w:id="41" w:name="_Toc83126397"/>
      <w:r>
        <w:t>3</w:t>
      </w:r>
      <w:r w:rsidR="00E536D9" w:rsidRPr="007C6058">
        <w:t>.4</w:t>
      </w:r>
      <w:r w:rsidR="00CC152A" w:rsidRPr="007C6058">
        <w:t>.</w:t>
      </w:r>
      <w:r w:rsidR="00E536D9" w:rsidRPr="007C6058">
        <w:t>5</w:t>
      </w:r>
      <w:r w:rsidR="00CC152A" w:rsidRPr="007C6058">
        <w:t xml:space="preserve"> – </w:t>
      </w:r>
      <w:r w:rsidR="00CC152A" w:rsidRPr="00B755B4">
        <w:t>Contrat Individuel de travail</w:t>
      </w:r>
      <w:bookmarkEnd w:id="40"/>
      <w:bookmarkEnd w:id="41"/>
      <w:r w:rsidR="00CC152A" w:rsidRPr="007C6058">
        <w:t xml:space="preserve"> </w:t>
      </w:r>
    </w:p>
    <w:p w14:paraId="05FE84B0"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103501B9"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Le contrat de travail de chaque salarié concerné détermine le nombre de jours sur la base duquel le forfait est défini, dans le respect du plafond prévu ci-dessus et rappelle les principales caractéristiques du régime de forfait en jours sur l’année conformément à ce qui est prévu au présent accord.</w:t>
      </w:r>
    </w:p>
    <w:p w14:paraId="5C8FC902"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131F316A"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Le salarié doit organiser son emploi du temps pour accomplir la mission qui lui est confiée dans le respect du forfait convenu.</w:t>
      </w:r>
    </w:p>
    <w:p w14:paraId="2EB76143" w14:textId="77777777" w:rsidP="00CC152A" w:rsidR="00B755B4" w:rsidRDefault="00B755B4" w:rsidRPr="007C6058">
      <w:pPr>
        <w:tabs>
          <w:tab w:pos="1132" w:val="left"/>
          <w:tab w:pos="1700" w:val="left"/>
          <w:tab w:pos="3967" w:val="left"/>
          <w:tab w:pos="5668" w:val="left"/>
          <w:tab w:pos="6518" w:val="center"/>
        </w:tabs>
        <w:spacing w:line="240" w:lineRule="auto"/>
        <w:rPr>
          <w:rFonts w:asciiTheme="minorHAnsi" w:hAnsiTheme="minorHAnsi"/>
          <w:spacing w:val="12"/>
          <w:sz w:val="22"/>
          <w:szCs w:val="22"/>
        </w:rPr>
      </w:pPr>
    </w:p>
    <w:p w14:paraId="4C1B1231" w14:textId="330F88D0" w:rsidP="00A00314" w:rsidR="00CC152A" w:rsidRDefault="003022F3" w:rsidRPr="00B755B4">
      <w:pPr>
        <w:pStyle w:val="Titre2"/>
      </w:pPr>
      <w:bookmarkStart w:id="42" w:name="_Toc41494137"/>
      <w:bookmarkStart w:id="43" w:name="_Toc83126398"/>
      <w:r>
        <w:t>3</w:t>
      </w:r>
      <w:r w:rsidR="00E536D9" w:rsidRPr="00B755B4">
        <w:t>.5</w:t>
      </w:r>
      <w:r w:rsidR="00CC152A" w:rsidRPr="00B755B4">
        <w:t xml:space="preserve"> </w:t>
      </w:r>
      <w:r w:rsidR="00CC152A" w:rsidRPr="007C6058">
        <w:t>–</w:t>
      </w:r>
      <w:r w:rsidR="00CC152A" w:rsidRPr="00B755B4">
        <w:t xml:space="preserve"> Répartition des jours travaillés</w:t>
      </w:r>
      <w:bookmarkEnd w:id="42"/>
      <w:bookmarkEnd w:id="43"/>
      <w:r w:rsidR="00CC152A" w:rsidRPr="00B755B4">
        <w:t xml:space="preserve"> </w:t>
      </w:r>
    </w:p>
    <w:p w14:paraId="4595CD3F" w14:textId="77777777" w:rsidP="00CC152A" w:rsidR="00CC152A" w:rsidRDefault="00CC152A" w:rsidRPr="007C6058">
      <w:pPr>
        <w:tabs>
          <w:tab w:pos="426" w:val="left"/>
        </w:tabs>
        <w:spacing w:line="240" w:lineRule="auto"/>
        <w:rPr>
          <w:rFonts w:asciiTheme="minorHAnsi" w:hAnsiTheme="minorHAnsi"/>
          <w:sz w:val="22"/>
          <w:szCs w:val="22"/>
        </w:rPr>
      </w:pPr>
    </w:p>
    <w:p w14:paraId="1EEFD5DC"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r w:rsidRPr="007C6058">
        <w:rPr>
          <w:rFonts w:asciiTheme="minorHAnsi" w:hAnsiTheme="minorHAnsi"/>
          <w:color w:val="000000"/>
          <w:sz w:val="22"/>
          <w:szCs w:val="22"/>
        </w:rPr>
        <w:t>Les jours de travail peuvent être répartis différemment selon les périodes de l’année à l’initiative du salarié, en fonction de la charge de travail.</w:t>
      </w:r>
    </w:p>
    <w:p w14:paraId="71EC28F1"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0BEBA575"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 xml:space="preserve">Les jours ou les demi-journées de RTT sont déterminés par les salariés, qui doivent en informer préalablement leur supérieur fonctionnel et la Direction. </w:t>
      </w:r>
    </w:p>
    <w:p w14:paraId="6A372F60"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622166B7"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Sous réserve de l’appréciation de situations particulières, les parties conviennent que d’une manière générale, un travail effectué ou un repos pris uniquement le matin jusqu’à 13 heures ou l’après-midi d’une même journée à partir de 13 heures est considéré comme une demi-journée pour le décompte de la durée du travail.</w:t>
      </w:r>
    </w:p>
    <w:p w14:paraId="366E6973"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p>
    <w:p w14:paraId="44D03AFE" w14:textId="08A24B4F"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Pour des raisons inhérentes au fonctionnement de l’entreprise et</w:t>
      </w:r>
      <w:r w:rsidRPr="007C6058">
        <w:rPr>
          <w:rFonts w:asciiTheme="minorHAnsi" w:hAnsiTheme="minorHAnsi"/>
          <w:color w:val="0000FF"/>
          <w:sz w:val="22"/>
          <w:szCs w:val="22"/>
        </w:rPr>
        <w:t xml:space="preserve"> </w:t>
      </w:r>
      <w:r w:rsidRPr="007C6058">
        <w:rPr>
          <w:rFonts w:asciiTheme="minorHAnsi" w:hAnsiTheme="minorHAnsi"/>
          <w:sz w:val="22"/>
          <w:szCs w:val="22"/>
        </w:rPr>
        <w:t>qui sont indépendantes de l’autonomie des salariés dans l’exercice des responsabilités qui leur sont confiées et sauf instruction contraire</w:t>
      </w:r>
      <w:r w:rsidRPr="007C6058">
        <w:rPr>
          <w:rFonts w:asciiTheme="minorHAnsi" w:hAnsiTheme="minorHAnsi"/>
          <w:color w:val="0000FF"/>
          <w:sz w:val="22"/>
          <w:szCs w:val="22"/>
        </w:rPr>
        <w:t xml:space="preserve"> </w:t>
      </w:r>
      <w:r w:rsidRPr="007C6058">
        <w:rPr>
          <w:rFonts w:asciiTheme="minorHAnsi" w:hAnsiTheme="minorHAnsi"/>
          <w:sz w:val="22"/>
          <w:szCs w:val="22"/>
        </w:rPr>
        <w:t xml:space="preserve">ou accord donné préalablement par la Direction, les salariés devront impérativement prendre un jour de repos au cours des jours de ponts décidés par la Société </w:t>
      </w:r>
      <w:r w:rsidR="00A20312">
        <w:rPr>
          <w:rFonts w:asciiTheme="minorHAnsi" w:hAnsiTheme="minorHAnsi"/>
          <w:sz w:val="22"/>
          <w:szCs w:val="22"/>
        </w:rPr>
        <w:t>JULIA</w:t>
      </w:r>
      <w:r w:rsidRPr="007C6058">
        <w:rPr>
          <w:rFonts w:asciiTheme="minorHAnsi" w:hAnsiTheme="minorHAnsi"/>
          <w:sz w:val="22"/>
          <w:szCs w:val="22"/>
        </w:rPr>
        <w:t>.</w:t>
      </w:r>
    </w:p>
    <w:p w14:paraId="0373F06D"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p>
    <w:p w14:paraId="11DB4A63" w14:textId="77777777"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color w:val="000000"/>
          <w:sz w:val="22"/>
          <w:szCs w:val="22"/>
        </w:rPr>
      </w:pPr>
      <w:r w:rsidRPr="007C6058">
        <w:rPr>
          <w:rFonts w:asciiTheme="minorHAnsi" w:hAnsiTheme="minorHAnsi"/>
          <w:color w:val="000000"/>
          <w:sz w:val="22"/>
          <w:szCs w:val="22"/>
        </w:rPr>
        <w:t xml:space="preserve">Le contrat de travail peut en outre prévoir des périodes de présence nécessaires au bon fonctionnement de l’Entreprise. </w:t>
      </w:r>
    </w:p>
    <w:p w14:paraId="24C161B4" w14:textId="77777777" w:rsidP="00CC152A" w:rsidR="00CC152A" w:rsidRDefault="00CC152A" w:rsidRPr="007C6058">
      <w:pPr>
        <w:spacing w:line="240" w:lineRule="auto"/>
        <w:rPr>
          <w:rFonts w:asciiTheme="minorHAnsi" w:hAnsiTheme="minorHAnsi"/>
          <w:sz w:val="22"/>
          <w:szCs w:val="22"/>
        </w:rPr>
      </w:pPr>
    </w:p>
    <w:p w14:paraId="29CDF089" w14:textId="06611D66" w:rsidP="00A00314" w:rsidR="00CC152A" w:rsidRDefault="003022F3" w:rsidRPr="00B755B4">
      <w:pPr>
        <w:pStyle w:val="Titre2"/>
      </w:pPr>
      <w:bookmarkStart w:id="44" w:name="_Toc41494138"/>
      <w:bookmarkStart w:id="45" w:name="_Toc83126399"/>
      <w:r>
        <w:t>3</w:t>
      </w:r>
      <w:r w:rsidR="00CC152A" w:rsidRPr="007C6058">
        <w:t>.</w:t>
      </w:r>
      <w:r w:rsidR="00E536D9" w:rsidRPr="007C6058">
        <w:t>6</w:t>
      </w:r>
      <w:r w:rsidR="00CC152A" w:rsidRPr="007C6058">
        <w:t xml:space="preserve"> – </w:t>
      </w:r>
      <w:r w:rsidR="00CC152A" w:rsidRPr="00B755B4">
        <w:t>Droit à la déconnexion</w:t>
      </w:r>
      <w:bookmarkEnd w:id="44"/>
      <w:bookmarkEnd w:id="45"/>
    </w:p>
    <w:p w14:paraId="5C918FCF" w14:textId="77777777" w:rsidP="00CC152A" w:rsidR="00CC152A" w:rsidRDefault="00CC152A" w:rsidRPr="007C6058">
      <w:pPr>
        <w:spacing w:line="240" w:lineRule="auto"/>
        <w:rPr>
          <w:rFonts w:asciiTheme="minorHAnsi" w:hAnsiTheme="minorHAnsi"/>
          <w:sz w:val="22"/>
          <w:szCs w:val="22"/>
        </w:rPr>
      </w:pPr>
    </w:p>
    <w:p w14:paraId="5746E272"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 xml:space="preserve">Tout salarié ayant conclu une convention de forfait en jours bénéficie d’un droit à la déconnexion dont les modalités d’exercice sont définies conformément aux dispositions légales, soit dans un accord collectif conclu avec les organisations syndicales représentatives, soit, à défaut d’accord, dans une charte élaborée par l’employeur. </w:t>
      </w:r>
    </w:p>
    <w:p w14:paraId="556A1EFB" w14:textId="77777777" w:rsidP="00CC152A" w:rsidR="00CC152A" w:rsidRDefault="00CC152A" w:rsidRPr="007C6058">
      <w:pPr>
        <w:tabs>
          <w:tab w:pos="426" w:val="left"/>
        </w:tabs>
        <w:spacing w:line="240" w:lineRule="auto"/>
        <w:rPr>
          <w:rFonts w:asciiTheme="minorHAnsi" w:hAnsiTheme="minorHAnsi"/>
          <w:sz w:val="22"/>
          <w:szCs w:val="22"/>
        </w:rPr>
      </w:pPr>
    </w:p>
    <w:p w14:paraId="63336EC7" w14:textId="79831A69" w:rsidP="00CC152A" w:rsidR="00CC152A" w:rsidRDefault="00CC152A">
      <w:pPr>
        <w:tabs>
          <w:tab w:pos="0" w:val="left"/>
        </w:tabs>
        <w:spacing w:line="240" w:lineRule="auto"/>
        <w:rPr>
          <w:rFonts w:asciiTheme="minorHAnsi" w:hAnsiTheme="minorHAnsi"/>
          <w:sz w:val="22"/>
          <w:szCs w:val="22"/>
        </w:rPr>
      </w:pPr>
    </w:p>
    <w:p w14:paraId="3599164C" w14:textId="4CF927AB" w:rsidP="00CC152A" w:rsidR="00880B32" w:rsidRDefault="00880B32">
      <w:pPr>
        <w:tabs>
          <w:tab w:pos="0" w:val="left"/>
        </w:tabs>
        <w:spacing w:line="240" w:lineRule="auto"/>
        <w:rPr>
          <w:rFonts w:asciiTheme="minorHAnsi" w:hAnsiTheme="minorHAnsi"/>
          <w:sz w:val="22"/>
          <w:szCs w:val="22"/>
        </w:rPr>
      </w:pPr>
    </w:p>
    <w:p w14:paraId="0D739E98" w14:textId="58BB032B" w:rsidP="00CC152A" w:rsidR="00880B32" w:rsidRDefault="00880B32">
      <w:pPr>
        <w:tabs>
          <w:tab w:pos="0" w:val="left"/>
        </w:tabs>
        <w:spacing w:line="240" w:lineRule="auto"/>
        <w:rPr>
          <w:rFonts w:asciiTheme="minorHAnsi" w:hAnsiTheme="minorHAnsi"/>
          <w:sz w:val="22"/>
          <w:szCs w:val="22"/>
        </w:rPr>
      </w:pPr>
    </w:p>
    <w:p w14:paraId="1975732C" w14:textId="19203520" w:rsidP="00CC152A" w:rsidR="00880B32" w:rsidRDefault="00880B32">
      <w:pPr>
        <w:tabs>
          <w:tab w:pos="0" w:val="left"/>
        </w:tabs>
        <w:spacing w:line="240" w:lineRule="auto"/>
        <w:rPr>
          <w:rFonts w:asciiTheme="minorHAnsi" w:hAnsiTheme="minorHAnsi"/>
          <w:sz w:val="22"/>
          <w:szCs w:val="22"/>
        </w:rPr>
      </w:pPr>
    </w:p>
    <w:p w14:paraId="03A2C653" w14:textId="77777777" w:rsidP="00CC152A" w:rsidR="00880B32" w:rsidRDefault="00880B32" w:rsidRPr="007C6058">
      <w:pPr>
        <w:tabs>
          <w:tab w:pos="0" w:val="left"/>
        </w:tabs>
        <w:spacing w:line="240" w:lineRule="auto"/>
        <w:rPr>
          <w:rFonts w:asciiTheme="minorHAnsi" w:hAnsiTheme="minorHAnsi"/>
          <w:sz w:val="22"/>
          <w:szCs w:val="22"/>
        </w:rPr>
      </w:pPr>
    </w:p>
    <w:p w14:paraId="472DC234" w14:textId="00431135" w:rsidP="00A00314" w:rsidR="00CC152A" w:rsidRDefault="00CC152A" w:rsidRPr="007C6058">
      <w:pPr>
        <w:pStyle w:val="Titre2"/>
        <w:rPr>
          <w:u w:val="single"/>
        </w:rPr>
      </w:pPr>
      <w:bookmarkStart w:id="46" w:name="_Toc41494139"/>
      <w:bookmarkStart w:id="47" w:name="_Toc83126400"/>
      <w:r w:rsidRPr="00B755B4">
        <w:lastRenderedPageBreak/>
        <w:t xml:space="preserve">ARTICLE </w:t>
      </w:r>
      <w:r w:rsidR="003022F3">
        <w:t>I</w:t>
      </w:r>
      <w:r w:rsidRPr="00B755B4">
        <w:t xml:space="preserve">V – DATE D’EFFET- </w:t>
      </w:r>
      <w:r w:rsidR="003F2134" w:rsidRPr="00B755B4">
        <w:t>DUREE -</w:t>
      </w:r>
      <w:r w:rsidRPr="00B755B4">
        <w:t xml:space="preserve"> DENONCIATION – ADHESION – INTERPRETATION</w:t>
      </w:r>
      <w:bookmarkEnd w:id="46"/>
      <w:bookmarkEnd w:id="47"/>
      <w:r w:rsidRPr="00B755B4">
        <w:t xml:space="preserve"> </w:t>
      </w:r>
    </w:p>
    <w:p w14:paraId="41800CAC" w14:textId="77777777" w:rsidP="00CC152A" w:rsidR="00CC152A" w:rsidRDefault="00CC152A" w:rsidRPr="007C6058">
      <w:pPr>
        <w:tabs>
          <w:tab w:pos="0" w:val="left"/>
        </w:tabs>
        <w:spacing w:line="240" w:lineRule="auto"/>
        <w:rPr>
          <w:rFonts w:asciiTheme="minorHAnsi" w:hAnsiTheme="minorHAnsi"/>
          <w:b/>
          <w:sz w:val="22"/>
          <w:szCs w:val="22"/>
          <w:u w:val="single"/>
        </w:rPr>
      </w:pPr>
    </w:p>
    <w:p w14:paraId="6872FCC5" w14:textId="3AC73461" w:rsidP="00A00314" w:rsidR="00CC152A" w:rsidRDefault="003022F3" w:rsidRPr="00B755B4">
      <w:pPr>
        <w:pStyle w:val="Titre2"/>
      </w:pPr>
      <w:bookmarkStart w:id="48" w:name="_Toc41494140"/>
      <w:bookmarkStart w:id="49" w:name="_Toc83126401"/>
      <w:r>
        <w:t>4</w:t>
      </w:r>
      <w:r w:rsidR="00CC152A" w:rsidRPr="00B755B4">
        <w:t>.1 – Entrée en vigueur et durée</w:t>
      </w:r>
      <w:bookmarkEnd w:id="48"/>
      <w:bookmarkEnd w:id="49"/>
      <w:r w:rsidR="00CC152A" w:rsidRPr="00B755B4">
        <w:t xml:space="preserve"> </w:t>
      </w:r>
    </w:p>
    <w:p w14:paraId="1E580D0D" w14:textId="77777777" w:rsidP="00CC152A" w:rsidR="00CC152A" w:rsidRDefault="00CC152A" w:rsidRPr="007C6058">
      <w:pPr>
        <w:tabs>
          <w:tab w:pos="0" w:val="left"/>
        </w:tabs>
        <w:spacing w:line="240" w:lineRule="auto"/>
        <w:rPr>
          <w:rFonts w:asciiTheme="minorHAnsi" w:hAnsiTheme="minorHAnsi"/>
          <w:b/>
          <w:sz w:val="22"/>
          <w:szCs w:val="22"/>
          <w:u w:val="single"/>
        </w:rPr>
      </w:pPr>
    </w:p>
    <w:p w14:paraId="32F96C63" w14:textId="145285CA"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Le présent accord est conclu pour une durée indéterminée et entrera en application à compter du lendemain du jour de son dépôt auprès de la D</w:t>
      </w:r>
      <w:r w:rsidR="0050363B">
        <w:rPr>
          <w:rFonts w:asciiTheme="minorHAnsi" w:hAnsiTheme="minorHAnsi"/>
          <w:sz w:val="22"/>
          <w:szCs w:val="22"/>
        </w:rPr>
        <w:t>REETS</w:t>
      </w:r>
      <w:r w:rsidRPr="007C6058">
        <w:rPr>
          <w:rFonts w:asciiTheme="minorHAnsi" w:hAnsiTheme="minorHAnsi"/>
          <w:sz w:val="22"/>
          <w:szCs w:val="22"/>
        </w:rPr>
        <w:t xml:space="preserve">. </w:t>
      </w:r>
    </w:p>
    <w:p w14:paraId="71A6BB55" w14:textId="77777777" w:rsidP="00CC152A" w:rsidR="00A20312" w:rsidRDefault="00A20312" w:rsidRPr="007C6058">
      <w:pPr>
        <w:spacing w:line="240" w:lineRule="auto"/>
        <w:rPr>
          <w:rFonts w:asciiTheme="minorHAnsi" w:hAnsiTheme="minorHAnsi"/>
          <w:sz w:val="22"/>
          <w:szCs w:val="22"/>
        </w:rPr>
      </w:pPr>
    </w:p>
    <w:p w14:paraId="4D5EBFAC" w14:textId="05BD7BC1" w:rsidP="00A00314" w:rsidR="00CC152A" w:rsidRDefault="003022F3" w:rsidRPr="00B755B4">
      <w:pPr>
        <w:pStyle w:val="Titre2"/>
      </w:pPr>
      <w:bookmarkStart w:id="50" w:name="_Toc41494141"/>
      <w:bookmarkStart w:id="51" w:name="_Toc83126402"/>
      <w:r>
        <w:t>4</w:t>
      </w:r>
      <w:r w:rsidR="00CC152A" w:rsidRPr="00B755B4">
        <w:t>.2 – Révision – dénonciation</w:t>
      </w:r>
      <w:bookmarkEnd w:id="50"/>
      <w:bookmarkEnd w:id="51"/>
      <w:r w:rsidR="00CC152A" w:rsidRPr="00B755B4">
        <w:t xml:space="preserve"> </w:t>
      </w:r>
    </w:p>
    <w:p w14:paraId="46EC1348" w14:textId="77777777" w:rsidP="00CC152A" w:rsidR="00CC152A" w:rsidRDefault="00CC152A" w:rsidRPr="007C6058">
      <w:pPr>
        <w:tabs>
          <w:tab w:pos="0" w:val="left"/>
        </w:tabs>
        <w:spacing w:line="240" w:lineRule="auto"/>
        <w:rPr>
          <w:rFonts w:asciiTheme="minorHAnsi" w:hAnsiTheme="minorHAnsi"/>
          <w:sz w:val="22"/>
          <w:szCs w:val="22"/>
        </w:rPr>
      </w:pPr>
    </w:p>
    <w:p w14:paraId="69AC9D47"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Le présent accord pourra être révisé ou dénoncé dans les conditions légales applicables. En cas de dénonciation, le préavis légal sera applicable.</w:t>
      </w:r>
    </w:p>
    <w:p w14:paraId="1E1A8AC1" w14:textId="77777777" w:rsidP="00A00314" w:rsidR="00CC152A" w:rsidRDefault="00CC152A" w:rsidRPr="007C6058">
      <w:pPr>
        <w:pStyle w:val="Titre2"/>
      </w:pPr>
    </w:p>
    <w:p w14:paraId="7B49DF68" w14:textId="53D22D1C" w:rsidP="00A00314" w:rsidR="00CC152A" w:rsidRDefault="003022F3" w:rsidRPr="00B755B4">
      <w:pPr>
        <w:pStyle w:val="Titre2"/>
      </w:pPr>
      <w:bookmarkStart w:id="52" w:name="_Toc41494142"/>
      <w:bookmarkStart w:id="53" w:name="_Toc83126403"/>
      <w:r>
        <w:t>4</w:t>
      </w:r>
      <w:r w:rsidR="007C6058" w:rsidRPr="00B755B4">
        <w:t>.3</w:t>
      </w:r>
      <w:r w:rsidR="00CC152A" w:rsidRPr="00B755B4">
        <w:t xml:space="preserve"> – Adhésion</w:t>
      </w:r>
      <w:bookmarkEnd w:id="52"/>
      <w:bookmarkEnd w:id="53"/>
      <w:r w:rsidR="00CC152A" w:rsidRPr="00B755B4">
        <w:t xml:space="preserve"> </w:t>
      </w:r>
    </w:p>
    <w:p w14:paraId="5C0C9C0E" w14:textId="77777777" w:rsidP="00CC152A" w:rsidR="00CC152A" w:rsidRDefault="00CC152A" w:rsidRPr="007C6058">
      <w:pPr>
        <w:tabs>
          <w:tab w:pos="0" w:val="left"/>
        </w:tabs>
        <w:spacing w:line="240" w:lineRule="auto"/>
        <w:ind w:left="360"/>
        <w:rPr>
          <w:rFonts w:asciiTheme="minorHAnsi" w:hAnsiTheme="minorHAnsi"/>
          <w:sz w:val="22"/>
          <w:szCs w:val="22"/>
        </w:rPr>
      </w:pPr>
    </w:p>
    <w:p w14:paraId="6ACBA7EA" w14:textId="27F7DF12"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 xml:space="preserve">Conformément à </w:t>
      </w:r>
      <w:r w:rsidR="002E6B0C">
        <w:rPr>
          <w:rFonts w:asciiTheme="minorHAnsi" w:hAnsiTheme="minorHAnsi"/>
          <w:sz w:val="22"/>
          <w:szCs w:val="22"/>
        </w:rPr>
        <w:t>l'article L 2261-3 du Code du t</w:t>
      </w:r>
      <w:r w:rsidRPr="007C6058">
        <w:rPr>
          <w:rFonts w:asciiTheme="minorHAnsi" w:hAnsiTheme="minorHAnsi"/>
          <w:sz w:val="22"/>
          <w:szCs w:val="22"/>
        </w:rPr>
        <w:t>ravail, toute organisation syndicale de salariés représentative dans l'entreprise, qui n'est pas signataire du présent accord, pourra y adhérer ultérieurement.</w:t>
      </w:r>
    </w:p>
    <w:p w14:paraId="21F5AC41" w14:textId="77777777" w:rsidP="00CC152A" w:rsidR="00CC152A" w:rsidRDefault="00CC152A" w:rsidRPr="007C6058">
      <w:pPr>
        <w:spacing w:line="240" w:lineRule="auto"/>
        <w:rPr>
          <w:rFonts w:asciiTheme="minorHAnsi" w:hAnsiTheme="minorHAnsi"/>
          <w:sz w:val="22"/>
          <w:szCs w:val="22"/>
        </w:rPr>
      </w:pPr>
    </w:p>
    <w:p w14:paraId="68DDF0FC" w14:textId="193E9A52"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L'adhésion produira effet à partir du jour qui suivra celui de son dépôt au secrétariat du Greffe du Conseil des Prud'hommes compétent et à la D</w:t>
      </w:r>
      <w:r w:rsidR="0050363B">
        <w:rPr>
          <w:rFonts w:asciiTheme="minorHAnsi" w:hAnsiTheme="minorHAnsi"/>
          <w:sz w:val="22"/>
          <w:szCs w:val="22"/>
        </w:rPr>
        <w:t>REETS</w:t>
      </w:r>
      <w:r w:rsidRPr="007C6058">
        <w:rPr>
          <w:rFonts w:asciiTheme="minorHAnsi" w:hAnsiTheme="minorHAnsi"/>
          <w:sz w:val="22"/>
          <w:szCs w:val="22"/>
        </w:rPr>
        <w:t>.</w:t>
      </w:r>
    </w:p>
    <w:p w14:paraId="2572D64E" w14:textId="77777777" w:rsidP="00CC152A" w:rsidR="00CC152A" w:rsidRDefault="00CC152A" w:rsidRPr="007C6058">
      <w:pPr>
        <w:tabs>
          <w:tab w:pos="0" w:val="left"/>
        </w:tabs>
        <w:spacing w:line="240" w:lineRule="auto"/>
        <w:ind w:left="360"/>
        <w:rPr>
          <w:rFonts w:asciiTheme="minorHAnsi" w:hAnsiTheme="minorHAnsi"/>
          <w:sz w:val="22"/>
          <w:szCs w:val="22"/>
        </w:rPr>
      </w:pPr>
    </w:p>
    <w:p w14:paraId="4194313F"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Notification devra également en être faite, dans le délai de huit jours, par lettre recommandée, aux parties signataires.</w:t>
      </w:r>
    </w:p>
    <w:p w14:paraId="6D321F97" w14:textId="77777777" w:rsidP="00CC152A" w:rsidR="00CC152A" w:rsidRDefault="00CC152A" w:rsidRPr="007C6058">
      <w:pPr>
        <w:tabs>
          <w:tab w:pos="0" w:val="left"/>
        </w:tabs>
        <w:spacing w:line="240" w:lineRule="auto"/>
        <w:ind w:left="360"/>
        <w:rPr>
          <w:rFonts w:asciiTheme="minorHAnsi" w:hAnsiTheme="minorHAnsi"/>
          <w:sz w:val="22"/>
          <w:szCs w:val="22"/>
        </w:rPr>
      </w:pPr>
      <w:r w:rsidRPr="007C6058">
        <w:rPr>
          <w:rFonts w:asciiTheme="minorHAnsi" w:hAnsiTheme="minorHAnsi"/>
          <w:sz w:val="22"/>
          <w:szCs w:val="22"/>
        </w:rPr>
        <w:t xml:space="preserve"> </w:t>
      </w:r>
    </w:p>
    <w:p w14:paraId="36F2DEAA" w14:textId="0781278A" w:rsidP="00A00314" w:rsidR="00CC152A" w:rsidRDefault="003022F3" w:rsidRPr="00B755B4">
      <w:pPr>
        <w:pStyle w:val="Titre2"/>
      </w:pPr>
      <w:bookmarkStart w:id="54" w:name="_Toc41494143"/>
      <w:bookmarkStart w:id="55" w:name="_Toc83126404"/>
      <w:r>
        <w:t>4</w:t>
      </w:r>
      <w:r w:rsidR="00B755B4">
        <w:t>.4</w:t>
      </w:r>
      <w:r w:rsidR="00CC152A" w:rsidRPr="00B755B4">
        <w:t xml:space="preserve"> – Interprétation de l'accord</w:t>
      </w:r>
      <w:bookmarkEnd w:id="54"/>
      <w:bookmarkEnd w:id="55"/>
      <w:r w:rsidR="00CC152A" w:rsidRPr="00B755B4">
        <w:t xml:space="preserve"> </w:t>
      </w:r>
    </w:p>
    <w:p w14:paraId="1E54EE83" w14:textId="77777777" w:rsidP="00CC152A" w:rsidR="00CC152A" w:rsidRDefault="00CC152A" w:rsidRPr="007C6058">
      <w:pPr>
        <w:tabs>
          <w:tab w:pos="0" w:val="left"/>
        </w:tabs>
        <w:spacing w:line="240" w:lineRule="auto"/>
        <w:ind w:left="360"/>
        <w:rPr>
          <w:rFonts w:asciiTheme="minorHAnsi" w:hAnsiTheme="minorHAnsi"/>
          <w:sz w:val="22"/>
          <w:szCs w:val="22"/>
        </w:rPr>
      </w:pPr>
    </w:p>
    <w:p w14:paraId="3B4EC765"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Les représentants de chacune des parties signataires conviennent de se rencontrer à la requête de la partie la plus diligente, dans le mois suivant la demande pour étudier et tenter de régler tout différend d'ordre individuel ou collectif né de l'application du présent accord.</w:t>
      </w:r>
    </w:p>
    <w:p w14:paraId="5844432F" w14:textId="77777777" w:rsidP="00CC152A" w:rsidR="00CC152A" w:rsidRDefault="00CC152A" w:rsidRPr="007C6058">
      <w:pPr>
        <w:spacing w:line="240" w:lineRule="auto"/>
        <w:rPr>
          <w:rFonts w:asciiTheme="minorHAnsi" w:hAnsiTheme="minorHAnsi"/>
          <w:sz w:val="22"/>
          <w:szCs w:val="22"/>
        </w:rPr>
      </w:pPr>
    </w:p>
    <w:p w14:paraId="4DD24594"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La demande de réunion doit consigner l'exposé précis du différend.</w:t>
      </w:r>
    </w:p>
    <w:p w14:paraId="16C42100" w14:textId="77777777" w:rsidP="00CC152A" w:rsidR="00CC152A" w:rsidRDefault="00CC152A" w:rsidRPr="007C6058">
      <w:pPr>
        <w:tabs>
          <w:tab w:pos="0" w:val="left"/>
        </w:tabs>
        <w:spacing w:line="240" w:lineRule="auto"/>
        <w:ind w:left="360"/>
        <w:rPr>
          <w:rFonts w:asciiTheme="minorHAnsi" w:hAnsiTheme="minorHAnsi"/>
          <w:sz w:val="22"/>
          <w:szCs w:val="22"/>
        </w:rPr>
      </w:pPr>
    </w:p>
    <w:p w14:paraId="7D32B57E"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La position retenue en fin de réunion fait l'objet d'un procès-verbal rédigé par la Direction. Le document est remis à chacune des parties signataires.</w:t>
      </w:r>
    </w:p>
    <w:p w14:paraId="1D69A154" w14:textId="77777777" w:rsidP="00CC152A" w:rsidR="00CC152A" w:rsidRDefault="00CC152A" w:rsidRPr="007C6058">
      <w:pPr>
        <w:spacing w:line="240" w:lineRule="auto"/>
        <w:rPr>
          <w:rFonts w:asciiTheme="minorHAnsi" w:hAnsiTheme="minorHAnsi"/>
          <w:sz w:val="22"/>
          <w:szCs w:val="22"/>
        </w:rPr>
      </w:pPr>
    </w:p>
    <w:p w14:paraId="785EE569"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Si cela est nécessaire, une seconde réunion pourra être organisée dans le mois suivant la première réunion.</w:t>
      </w:r>
    </w:p>
    <w:p w14:paraId="6B93DB70" w14:textId="77777777" w:rsidP="00CC152A" w:rsidR="00CC152A" w:rsidRDefault="00CC152A" w:rsidRPr="007C6058">
      <w:pPr>
        <w:spacing w:line="240" w:lineRule="auto"/>
        <w:rPr>
          <w:rFonts w:asciiTheme="minorHAnsi" w:hAnsiTheme="minorHAnsi"/>
          <w:sz w:val="22"/>
          <w:szCs w:val="22"/>
        </w:rPr>
      </w:pPr>
    </w:p>
    <w:p w14:paraId="22563FEA" w14:textId="77777777" w:rsidP="00CC152A" w:rsidR="00CC152A" w:rsidRDefault="00CC152A" w:rsidRPr="007C6058">
      <w:pPr>
        <w:spacing w:line="240" w:lineRule="auto"/>
        <w:rPr>
          <w:rFonts w:asciiTheme="minorHAnsi" w:hAnsiTheme="minorHAnsi"/>
          <w:sz w:val="22"/>
          <w:szCs w:val="22"/>
        </w:rPr>
      </w:pPr>
      <w:r w:rsidRPr="007C6058">
        <w:rPr>
          <w:rFonts w:asciiTheme="minorHAnsi" w:hAnsiTheme="minorHAnsi"/>
          <w:sz w:val="22"/>
          <w:szCs w:val="22"/>
        </w:rPr>
        <w:t>Jusqu'à l'expiration de ces délais, les parties contractantes s'engagent à ne susciter aucune forme d'action contentieuse liée au différend faisant l'objet de cette procédure.</w:t>
      </w:r>
    </w:p>
    <w:p w14:paraId="61DEC0F5" w14:textId="77777777" w:rsidP="00CC152A" w:rsidR="00CC152A" w:rsidRDefault="00CC152A" w:rsidRPr="007C6058">
      <w:pPr>
        <w:tabs>
          <w:tab w:pos="0" w:val="left"/>
        </w:tabs>
        <w:spacing w:line="240" w:lineRule="auto"/>
        <w:rPr>
          <w:rFonts w:asciiTheme="minorHAnsi" w:hAnsiTheme="minorHAnsi"/>
          <w:sz w:val="22"/>
          <w:szCs w:val="22"/>
        </w:rPr>
      </w:pPr>
    </w:p>
    <w:p w14:paraId="399D65C0" w14:textId="77777777" w:rsidP="00CC152A" w:rsidR="00CC152A" w:rsidRDefault="00CC152A" w:rsidRPr="007C6058">
      <w:pPr>
        <w:tabs>
          <w:tab w:pos="0" w:val="left"/>
        </w:tabs>
        <w:spacing w:line="240" w:lineRule="auto"/>
        <w:rPr>
          <w:rFonts w:asciiTheme="minorHAnsi" w:hAnsiTheme="minorHAnsi"/>
          <w:sz w:val="22"/>
          <w:szCs w:val="22"/>
        </w:rPr>
      </w:pPr>
    </w:p>
    <w:p w14:paraId="66553C0F" w14:textId="40B085BD" w:rsidP="00A00314" w:rsidR="00CC152A" w:rsidRDefault="00CC152A" w:rsidRPr="00B755B4">
      <w:pPr>
        <w:pStyle w:val="Titre2"/>
      </w:pPr>
      <w:bookmarkStart w:id="56" w:name="_Toc41494144"/>
      <w:bookmarkStart w:id="57" w:name="_Toc83126405"/>
      <w:r w:rsidRPr="00B755B4">
        <w:t>ARTICLE V –FORMALITES DE DEPOT ET DE PUBLICITE</w:t>
      </w:r>
      <w:bookmarkEnd w:id="56"/>
      <w:bookmarkEnd w:id="57"/>
    </w:p>
    <w:p w14:paraId="6EEDE5F6" w14:textId="77777777" w:rsidP="00CC152A" w:rsidR="00CC152A" w:rsidRDefault="00CC152A" w:rsidRPr="007C6058">
      <w:pPr>
        <w:tabs>
          <w:tab w:pos="0" w:val="left"/>
        </w:tabs>
        <w:spacing w:line="240" w:lineRule="auto"/>
        <w:rPr>
          <w:rFonts w:asciiTheme="minorHAnsi" w:hAnsiTheme="minorHAnsi"/>
          <w:b/>
          <w:sz w:val="22"/>
          <w:szCs w:val="22"/>
          <w:u w:val="single"/>
        </w:rPr>
      </w:pPr>
    </w:p>
    <w:p w14:paraId="379BF864" w14:textId="368A0135" w:rsidP="00CC152A" w:rsidR="00CC152A" w:rsidRDefault="00CC152A" w:rsidRPr="007C6058">
      <w:pPr>
        <w:tabs>
          <w:tab w:pos="1132" w:val="left"/>
          <w:tab w:pos="1700" w:val="left"/>
          <w:tab w:pos="3967" w:val="left"/>
          <w:tab w:pos="5668" w:val="left"/>
          <w:tab w:pos="6518" w:val="center"/>
        </w:tabs>
        <w:spacing w:line="240" w:lineRule="auto"/>
        <w:rPr>
          <w:rFonts w:asciiTheme="minorHAnsi" w:hAnsiTheme="minorHAnsi"/>
          <w:sz w:val="22"/>
          <w:szCs w:val="22"/>
        </w:rPr>
      </w:pPr>
      <w:r w:rsidRPr="007C6058">
        <w:rPr>
          <w:rFonts w:asciiTheme="minorHAnsi" w:hAnsiTheme="minorHAnsi"/>
          <w:sz w:val="22"/>
          <w:szCs w:val="22"/>
        </w:rPr>
        <w:t xml:space="preserve">Conformément aux dispositions légales, les </w:t>
      </w:r>
      <w:r w:rsidR="00F632B1">
        <w:rPr>
          <w:rFonts w:asciiTheme="minorHAnsi" w:hAnsiTheme="minorHAnsi"/>
          <w:sz w:val="22"/>
          <w:szCs w:val="22"/>
        </w:rPr>
        <w:t>signataires</w:t>
      </w:r>
      <w:r w:rsidRPr="007C6058">
        <w:rPr>
          <w:rFonts w:asciiTheme="minorHAnsi" w:hAnsiTheme="minorHAnsi"/>
          <w:sz w:val="22"/>
          <w:szCs w:val="22"/>
        </w:rPr>
        <w:t xml:space="preserve"> déclarent que la négociation s’est déroulée dans le respect des règles suivantes :</w:t>
      </w:r>
    </w:p>
    <w:p w14:paraId="7594EF10" w14:textId="77777777" w:rsidP="00CC152A" w:rsidR="00CC152A" w:rsidRDefault="00CC152A" w:rsidRPr="007C6058">
      <w:pPr>
        <w:spacing w:line="240" w:lineRule="auto"/>
        <w:ind w:left="360"/>
        <w:rPr>
          <w:rFonts w:asciiTheme="minorHAnsi" w:hAnsiTheme="minorHAnsi"/>
          <w:sz w:val="22"/>
          <w:szCs w:val="22"/>
        </w:rPr>
      </w:pPr>
    </w:p>
    <w:p w14:paraId="6DA437BD" w14:textId="22F28FCB" w:rsidP="009649FE" w:rsidR="00CC152A" w:rsidRDefault="00CC152A" w:rsidRPr="007C6058">
      <w:pPr>
        <w:numPr>
          <w:ilvl w:val="0"/>
          <w:numId w:val="9"/>
        </w:numPr>
        <w:spacing w:line="240" w:lineRule="auto"/>
        <w:rPr>
          <w:rFonts w:asciiTheme="minorHAnsi" w:hAnsiTheme="minorHAnsi"/>
          <w:sz w:val="22"/>
          <w:szCs w:val="22"/>
        </w:rPr>
      </w:pPr>
      <w:r w:rsidRPr="007C6058">
        <w:rPr>
          <w:rFonts w:asciiTheme="minorHAnsi" w:hAnsiTheme="minorHAnsi"/>
          <w:sz w:val="22"/>
          <w:szCs w:val="22"/>
        </w:rPr>
        <w:t xml:space="preserve">Indépendance vis-à-vis de la Société </w:t>
      </w:r>
      <w:r w:rsidR="00A20312">
        <w:rPr>
          <w:rFonts w:asciiTheme="minorHAnsi" w:hAnsiTheme="minorHAnsi"/>
          <w:sz w:val="22"/>
          <w:szCs w:val="22"/>
        </w:rPr>
        <w:t>JULIA</w:t>
      </w:r>
      <w:r w:rsidR="0050363B">
        <w:rPr>
          <w:rFonts w:asciiTheme="minorHAnsi" w:hAnsiTheme="minorHAnsi"/>
          <w:sz w:val="22"/>
          <w:szCs w:val="22"/>
        </w:rPr>
        <w:t xml:space="preserve"> </w:t>
      </w:r>
      <w:r w:rsidRPr="007C6058">
        <w:rPr>
          <w:rFonts w:asciiTheme="minorHAnsi" w:hAnsiTheme="minorHAnsi"/>
          <w:sz w:val="22"/>
          <w:szCs w:val="22"/>
        </w:rPr>
        <w:t>;</w:t>
      </w:r>
    </w:p>
    <w:p w14:paraId="4FFB4279" w14:textId="77777777" w:rsidP="00CC152A" w:rsidR="00CC152A" w:rsidRDefault="00CC152A" w:rsidRPr="007C6058">
      <w:pPr>
        <w:spacing w:line="240" w:lineRule="auto"/>
        <w:ind w:left="720"/>
        <w:rPr>
          <w:rFonts w:asciiTheme="minorHAnsi" w:hAnsiTheme="minorHAnsi"/>
          <w:sz w:val="22"/>
          <w:szCs w:val="22"/>
        </w:rPr>
      </w:pPr>
    </w:p>
    <w:p w14:paraId="7531FCB0" w14:textId="77777777" w:rsidP="009649FE" w:rsidR="00CC152A" w:rsidRDefault="00CC152A" w:rsidRPr="007C6058">
      <w:pPr>
        <w:numPr>
          <w:ilvl w:val="0"/>
          <w:numId w:val="9"/>
        </w:numPr>
        <w:spacing w:line="240" w:lineRule="auto"/>
        <w:rPr>
          <w:rFonts w:asciiTheme="minorHAnsi" w:hAnsiTheme="minorHAnsi"/>
          <w:sz w:val="22"/>
          <w:szCs w:val="22"/>
        </w:rPr>
      </w:pPr>
      <w:r w:rsidRPr="007C6058">
        <w:rPr>
          <w:rFonts w:asciiTheme="minorHAnsi" w:hAnsiTheme="minorHAnsi"/>
          <w:sz w:val="22"/>
          <w:szCs w:val="22"/>
        </w:rPr>
        <w:t>Elaboration</w:t>
      </w:r>
      <w:r w:rsidR="00B755B4">
        <w:rPr>
          <w:rFonts w:asciiTheme="minorHAnsi" w:hAnsiTheme="minorHAnsi"/>
          <w:sz w:val="22"/>
          <w:szCs w:val="22"/>
        </w:rPr>
        <w:t>/modification</w:t>
      </w:r>
      <w:r w:rsidRPr="007C6058">
        <w:rPr>
          <w:rFonts w:asciiTheme="minorHAnsi" w:hAnsiTheme="minorHAnsi"/>
          <w:sz w:val="22"/>
          <w:szCs w:val="22"/>
        </w:rPr>
        <w:t xml:space="preserve"> conjointe du projet d'accord</w:t>
      </w:r>
      <w:r w:rsidR="00B755B4">
        <w:rPr>
          <w:rFonts w:asciiTheme="minorHAnsi" w:hAnsiTheme="minorHAnsi"/>
          <w:sz w:val="22"/>
          <w:szCs w:val="22"/>
        </w:rPr>
        <w:t xml:space="preserve"> </w:t>
      </w:r>
      <w:r w:rsidRPr="007C6058">
        <w:rPr>
          <w:rFonts w:asciiTheme="minorHAnsi" w:hAnsiTheme="minorHAnsi"/>
          <w:sz w:val="22"/>
          <w:szCs w:val="22"/>
        </w:rPr>
        <w:t>;</w:t>
      </w:r>
    </w:p>
    <w:p w14:paraId="19B7D8E3" w14:textId="77777777" w:rsidP="00CC152A" w:rsidR="00CC152A" w:rsidRDefault="00CC152A" w:rsidRPr="007C6058">
      <w:pPr>
        <w:spacing w:line="240" w:lineRule="auto"/>
        <w:rPr>
          <w:rFonts w:asciiTheme="minorHAnsi" w:hAnsiTheme="minorHAnsi"/>
          <w:sz w:val="22"/>
          <w:szCs w:val="22"/>
        </w:rPr>
      </w:pPr>
    </w:p>
    <w:p w14:paraId="3D083423" w14:textId="77777777" w:rsidP="009649FE" w:rsidR="00CC152A" w:rsidRDefault="00CC152A" w:rsidRPr="007C6058">
      <w:pPr>
        <w:numPr>
          <w:ilvl w:val="0"/>
          <w:numId w:val="9"/>
        </w:numPr>
        <w:spacing w:line="240" w:lineRule="auto"/>
        <w:rPr>
          <w:rFonts w:asciiTheme="minorHAnsi" w:hAnsiTheme="minorHAnsi"/>
          <w:sz w:val="22"/>
          <w:szCs w:val="22"/>
        </w:rPr>
      </w:pPr>
      <w:r w:rsidRPr="007C6058">
        <w:rPr>
          <w:rFonts w:asciiTheme="minorHAnsi" w:hAnsiTheme="minorHAnsi"/>
          <w:sz w:val="22"/>
          <w:szCs w:val="22"/>
        </w:rPr>
        <w:t>Concertation avec les salariés ;</w:t>
      </w:r>
    </w:p>
    <w:p w14:paraId="21A84669" w14:textId="77777777" w:rsidP="00011710" w:rsidR="00F632B1" w:rsidRDefault="00F632B1" w:rsidRPr="00011710">
      <w:pPr>
        <w:rPr>
          <w:rFonts w:asciiTheme="minorHAnsi" w:hAnsiTheme="minorHAnsi"/>
          <w:sz w:val="22"/>
          <w:szCs w:val="22"/>
          <w:highlight w:val="yellow"/>
        </w:rPr>
      </w:pPr>
    </w:p>
    <w:p w14:paraId="5B5F3130" w14:textId="43793566" w:rsidP="00F632B1" w:rsidR="00F632B1" w:rsidRDefault="00F632B1" w:rsidRPr="00C607E6">
      <w:pPr>
        <w:numPr>
          <w:ilvl w:val="0"/>
          <w:numId w:val="9"/>
        </w:numPr>
        <w:spacing w:line="240" w:lineRule="auto"/>
        <w:rPr>
          <w:rFonts w:asciiTheme="minorHAnsi" w:hAnsiTheme="minorHAnsi"/>
          <w:sz w:val="22"/>
          <w:szCs w:val="22"/>
        </w:rPr>
      </w:pPr>
      <w:r w:rsidRPr="00C607E6">
        <w:rPr>
          <w:rFonts w:asciiTheme="minorHAnsi" w:hAnsiTheme="minorHAnsi"/>
          <w:sz w:val="22"/>
          <w:szCs w:val="22"/>
        </w:rPr>
        <w:t>Faculté de prendre l'attache des organisations syndicales représentatives de la branche.</w:t>
      </w:r>
    </w:p>
    <w:p w14:paraId="6C985FC4" w14:textId="77777777" w:rsidP="00CC152A" w:rsidR="00CC152A" w:rsidRDefault="00CC152A" w:rsidRPr="007C6058">
      <w:pPr>
        <w:tabs>
          <w:tab w:pos="0" w:val="left"/>
        </w:tabs>
        <w:spacing w:line="240" w:lineRule="auto"/>
        <w:rPr>
          <w:rFonts w:asciiTheme="minorHAnsi" w:hAnsiTheme="minorHAnsi"/>
          <w:b/>
          <w:sz w:val="22"/>
          <w:szCs w:val="22"/>
          <w:u w:val="single"/>
        </w:rPr>
      </w:pPr>
    </w:p>
    <w:p w14:paraId="65F62663" w14:textId="77777777" w:rsidP="007C6058" w:rsidR="00CC152A" w:rsidRDefault="00B755B4" w:rsidRPr="007C6058">
      <w:pPr>
        <w:rPr>
          <w:rFonts w:asciiTheme="minorHAnsi" w:hAnsiTheme="minorHAnsi"/>
          <w:sz w:val="22"/>
          <w:szCs w:val="22"/>
        </w:rPr>
      </w:pPr>
      <w:r>
        <w:rPr>
          <w:rFonts w:asciiTheme="minorHAnsi" w:hAnsiTheme="minorHAnsi"/>
          <w:sz w:val="22"/>
          <w:szCs w:val="22"/>
        </w:rPr>
        <w:t>Dès l</w:t>
      </w:r>
      <w:r w:rsidR="007C6058" w:rsidRPr="007C6058">
        <w:rPr>
          <w:rFonts w:asciiTheme="minorHAnsi" w:hAnsiTheme="minorHAnsi"/>
          <w:sz w:val="22"/>
          <w:szCs w:val="22"/>
        </w:rPr>
        <w:t>a signature</w:t>
      </w:r>
      <w:r>
        <w:rPr>
          <w:rFonts w:asciiTheme="minorHAnsi" w:hAnsiTheme="minorHAnsi"/>
          <w:sz w:val="22"/>
          <w:szCs w:val="22"/>
        </w:rPr>
        <w:t xml:space="preserve"> de l’accord</w:t>
      </w:r>
      <w:r w:rsidR="007C6058" w:rsidRPr="007C6058">
        <w:rPr>
          <w:rFonts w:asciiTheme="minorHAnsi" w:hAnsiTheme="minorHAnsi"/>
          <w:sz w:val="22"/>
          <w:szCs w:val="22"/>
        </w:rPr>
        <w:t xml:space="preserve">, et en application du décret n°2018-362 du 15 mai 2018 relatif à la procédure de dépôt des accords collectifs, les formalités de dépôt seront effectuées par le représentant légal de l’entreprise </w:t>
      </w:r>
      <w:r w:rsidR="00CC152A" w:rsidRPr="007C6058">
        <w:rPr>
          <w:rFonts w:asciiTheme="minorHAnsi" w:hAnsiTheme="minorHAnsi"/>
          <w:sz w:val="22"/>
          <w:szCs w:val="22"/>
        </w:rPr>
        <w:t>:</w:t>
      </w:r>
    </w:p>
    <w:p w14:paraId="2F2B8A51" w14:textId="77777777" w:rsidP="00CC152A" w:rsidR="00CC152A" w:rsidRDefault="00CC152A" w:rsidRPr="007C6058">
      <w:pPr>
        <w:tabs>
          <w:tab w:pos="0" w:val="left"/>
        </w:tabs>
        <w:spacing w:line="240" w:lineRule="auto"/>
        <w:ind w:left="720"/>
        <w:rPr>
          <w:rFonts w:asciiTheme="minorHAnsi" w:hAnsiTheme="minorHAnsi"/>
          <w:sz w:val="22"/>
          <w:szCs w:val="22"/>
        </w:rPr>
      </w:pPr>
    </w:p>
    <w:p w14:paraId="346623E9" w14:textId="77777777" w:rsidP="009649FE" w:rsidR="00CC152A" w:rsidRDefault="00CC152A" w:rsidRPr="007C6058">
      <w:pPr>
        <w:numPr>
          <w:ilvl w:val="0"/>
          <w:numId w:val="10"/>
        </w:numPr>
        <w:tabs>
          <w:tab w:pos="0" w:val="left"/>
        </w:tabs>
        <w:spacing w:line="240" w:lineRule="auto"/>
        <w:rPr>
          <w:rFonts w:asciiTheme="minorHAnsi" w:hAnsiTheme="minorHAnsi"/>
          <w:sz w:val="22"/>
          <w:szCs w:val="22"/>
        </w:rPr>
      </w:pPr>
      <w:proofErr w:type="gramStart"/>
      <w:r w:rsidRPr="007C6058">
        <w:rPr>
          <w:rFonts w:asciiTheme="minorHAnsi" w:hAnsiTheme="minorHAnsi"/>
          <w:sz w:val="22"/>
          <w:szCs w:val="22"/>
        </w:rPr>
        <w:t>le</w:t>
      </w:r>
      <w:proofErr w:type="gramEnd"/>
      <w:r w:rsidRPr="007C6058">
        <w:rPr>
          <w:rFonts w:asciiTheme="minorHAnsi" w:hAnsiTheme="minorHAnsi"/>
          <w:sz w:val="22"/>
          <w:szCs w:val="22"/>
        </w:rPr>
        <w:t xml:space="preserve"> présent accord sera </w:t>
      </w:r>
      <w:r w:rsidR="007C6058" w:rsidRPr="007C6058">
        <w:rPr>
          <w:rFonts w:asciiTheme="minorHAnsi" w:hAnsiTheme="minorHAnsi"/>
          <w:sz w:val="22"/>
          <w:szCs w:val="22"/>
        </w:rPr>
        <w:t>déposé sur la plateforme nationale "</w:t>
      </w:r>
      <w:proofErr w:type="spellStart"/>
      <w:r w:rsidR="007C6058" w:rsidRPr="007C6058">
        <w:rPr>
          <w:rFonts w:asciiTheme="minorHAnsi" w:hAnsiTheme="minorHAnsi"/>
          <w:sz w:val="22"/>
          <w:szCs w:val="22"/>
        </w:rPr>
        <w:t>TéléAccords</w:t>
      </w:r>
      <w:proofErr w:type="spellEnd"/>
      <w:r w:rsidR="007C6058" w:rsidRPr="007C6058">
        <w:rPr>
          <w:rFonts w:asciiTheme="minorHAnsi" w:hAnsiTheme="minorHAnsi"/>
          <w:sz w:val="22"/>
          <w:szCs w:val="22"/>
        </w:rPr>
        <w:t xml:space="preserve">" à l’adresse suivante : </w:t>
      </w:r>
      <w:hyperlink r:id="rId8" w:history="1">
        <w:r w:rsidR="007C6058" w:rsidRPr="007C6058">
          <w:rPr>
            <w:rFonts w:asciiTheme="minorHAnsi" w:hAnsiTheme="minorHAnsi"/>
            <w:sz w:val="22"/>
            <w:szCs w:val="22"/>
          </w:rPr>
          <w:t>www.teleaccords.travail-emploi.gouv.fr</w:t>
        </w:r>
      </w:hyperlink>
      <w:r w:rsidR="007C6058" w:rsidRPr="007C6058">
        <w:rPr>
          <w:rFonts w:asciiTheme="minorHAnsi" w:hAnsiTheme="minorHAnsi"/>
          <w:sz w:val="22"/>
          <w:szCs w:val="22"/>
        </w:rPr>
        <w:t> ;</w:t>
      </w:r>
    </w:p>
    <w:p w14:paraId="4D7C7D5B" w14:textId="77777777" w:rsidP="007C6058" w:rsidR="007C6058" w:rsidRDefault="007C6058" w:rsidRPr="007C6058">
      <w:pPr>
        <w:tabs>
          <w:tab w:pos="0" w:val="left"/>
        </w:tabs>
        <w:spacing w:line="240" w:lineRule="auto"/>
        <w:ind w:left="720"/>
        <w:rPr>
          <w:rFonts w:asciiTheme="minorHAnsi" w:hAnsiTheme="minorHAnsi"/>
          <w:sz w:val="22"/>
          <w:szCs w:val="22"/>
        </w:rPr>
      </w:pPr>
    </w:p>
    <w:p w14:paraId="3BE1F27C" w14:textId="4B1CA9CB" w:rsidP="009649FE" w:rsidR="00CC152A" w:rsidRDefault="00CC152A" w:rsidRPr="007C6058">
      <w:pPr>
        <w:numPr>
          <w:ilvl w:val="0"/>
          <w:numId w:val="10"/>
        </w:numPr>
        <w:tabs>
          <w:tab w:pos="0" w:val="left"/>
        </w:tabs>
        <w:spacing w:line="240" w:lineRule="auto"/>
        <w:rPr>
          <w:rFonts w:asciiTheme="minorHAnsi" w:hAnsiTheme="minorHAnsi"/>
          <w:sz w:val="22"/>
          <w:szCs w:val="22"/>
        </w:rPr>
      </w:pPr>
      <w:proofErr w:type="gramStart"/>
      <w:r w:rsidRPr="007C6058">
        <w:rPr>
          <w:rFonts w:asciiTheme="minorHAnsi" w:hAnsiTheme="minorHAnsi"/>
          <w:sz w:val="22"/>
          <w:szCs w:val="22"/>
        </w:rPr>
        <w:t>le</w:t>
      </w:r>
      <w:proofErr w:type="gramEnd"/>
      <w:r w:rsidRPr="007C6058">
        <w:rPr>
          <w:rFonts w:asciiTheme="minorHAnsi" w:hAnsiTheme="minorHAnsi"/>
          <w:sz w:val="22"/>
          <w:szCs w:val="22"/>
        </w:rPr>
        <w:t xml:space="preserve"> présent accord sera également déposé par la Société au secrétariat greffe du Conseil de Prud’hommes de </w:t>
      </w:r>
      <w:r w:rsidR="00A20312">
        <w:rPr>
          <w:rFonts w:asciiTheme="minorHAnsi" w:hAnsiTheme="minorHAnsi"/>
          <w:sz w:val="22"/>
          <w:szCs w:val="22"/>
        </w:rPr>
        <w:t>CHALON SUR SAONE</w:t>
      </w:r>
      <w:r w:rsidRPr="007C6058">
        <w:rPr>
          <w:rFonts w:asciiTheme="minorHAnsi" w:hAnsiTheme="minorHAnsi"/>
          <w:sz w:val="22"/>
          <w:szCs w:val="22"/>
        </w:rPr>
        <w:t>.</w:t>
      </w:r>
    </w:p>
    <w:p w14:paraId="6620647F" w14:textId="77777777" w:rsidP="00CC152A" w:rsidR="00CC152A" w:rsidRDefault="00CC152A" w:rsidRPr="007C6058">
      <w:pPr>
        <w:tabs>
          <w:tab w:pos="0" w:val="left"/>
        </w:tabs>
        <w:spacing w:line="240" w:lineRule="auto"/>
        <w:ind w:left="720"/>
        <w:rPr>
          <w:rFonts w:asciiTheme="minorHAnsi" w:hAnsiTheme="minorHAnsi"/>
          <w:sz w:val="22"/>
          <w:szCs w:val="22"/>
        </w:rPr>
      </w:pPr>
    </w:p>
    <w:p w14:paraId="03BC5A18" w14:textId="0B5909DC" w:rsidP="009649FE" w:rsidR="00CC152A" w:rsidRDefault="00CC152A" w:rsidRPr="007C6058">
      <w:pPr>
        <w:numPr>
          <w:ilvl w:val="0"/>
          <w:numId w:val="10"/>
        </w:numPr>
        <w:tabs>
          <w:tab w:pos="0" w:val="left"/>
        </w:tabs>
        <w:spacing w:line="240" w:lineRule="auto"/>
        <w:rPr>
          <w:rFonts w:asciiTheme="minorHAnsi" w:hAnsiTheme="minorHAnsi"/>
          <w:sz w:val="22"/>
          <w:szCs w:val="22"/>
        </w:rPr>
      </w:pPr>
      <w:proofErr w:type="gramStart"/>
      <w:r w:rsidRPr="007C6058">
        <w:rPr>
          <w:rFonts w:asciiTheme="minorHAnsi" w:hAnsiTheme="minorHAnsi"/>
          <w:sz w:val="22"/>
          <w:szCs w:val="22"/>
        </w:rPr>
        <w:t>une</w:t>
      </w:r>
      <w:proofErr w:type="gramEnd"/>
      <w:r w:rsidRPr="007C6058">
        <w:rPr>
          <w:rFonts w:asciiTheme="minorHAnsi" w:hAnsiTheme="minorHAnsi"/>
          <w:sz w:val="22"/>
          <w:szCs w:val="22"/>
        </w:rPr>
        <w:t xml:space="preserve"> copie du présent protocole sera affichée sur les panneaux d’affichage destinés à l’information du personnel salarié.</w:t>
      </w:r>
    </w:p>
    <w:p w14:paraId="6BD90B28" w14:textId="77777777" w:rsidP="00414D14" w:rsidR="007C6058" w:rsidRDefault="007C6058" w:rsidRPr="007C6058">
      <w:pPr>
        <w:rPr>
          <w:rFonts w:asciiTheme="minorHAnsi" w:hAnsiTheme="minorHAnsi"/>
          <w:sz w:val="22"/>
          <w:szCs w:val="22"/>
        </w:rPr>
      </w:pPr>
    </w:p>
    <w:p w14:paraId="008DDF77" w14:textId="77777777" w:rsidP="00414D14" w:rsidR="00224B4F" w:rsidRDefault="00224B4F" w:rsidRPr="007C6058">
      <w:pPr>
        <w:rPr>
          <w:rFonts w:asciiTheme="minorHAnsi" w:hAnsiTheme="minorHAnsi"/>
          <w:sz w:val="22"/>
          <w:szCs w:val="22"/>
        </w:rPr>
      </w:pPr>
    </w:p>
    <w:p w14:paraId="5DC29B4A" w14:textId="610A9CBD" w:rsidP="00854643" w:rsidR="00854643" w:rsidRDefault="00854643" w:rsidRPr="007C6058">
      <w:pPr>
        <w:rPr>
          <w:rFonts w:asciiTheme="minorHAnsi" w:hAnsiTheme="minorHAnsi"/>
          <w:b/>
          <w:sz w:val="22"/>
          <w:szCs w:val="22"/>
        </w:rPr>
      </w:pPr>
      <w:r w:rsidRPr="007C6058">
        <w:rPr>
          <w:rFonts w:asciiTheme="minorHAnsi" w:hAnsiTheme="minorHAnsi"/>
          <w:b/>
          <w:sz w:val="22"/>
          <w:szCs w:val="22"/>
        </w:rPr>
        <w:t xml:space="preserve">Fait à </w:t>
      </w:r>
      <w:r w:rsidR="00A20312">
        <w:rPr>
          <w:rFonts w:asciiTheme="minorHAnsi" w:hAnsiTheme="minorHAnsi"/>
          <w:b/>
          <w:sz w:val="22"/>
          <w:szCs w:val="22"/>
        </w:rPr>
        <w:t>CHALON SUR SAONE</w:t>
      </w:r>
      <w:r w:rsidRPr="007C6058">
        <w:rPr>
          <w:rFonts w:asciiTheme="minorHAnsi" w:hAnsiTheme="minorHAnsi"/>
          <w:b/>
          <w:sz w:val="22"/>
          <w:szCs w:val="22"/>
        </w:rPr>
        <w:t xml:space="preserve">, en </w:t>
      </w:r>
      <w:r w:rsidR="007F0425">
        <w:rPr>
          <w:rFonts w:asciiTheme="minorHAnsi" w:hAnsiTheme="minorHAnsi"/>
          <w:b/>
          <w:sz w:val="22"/>
          <w:szCs w:val="22"/>
        </w:rPr>
        <w:t>3</w:t>
      </w:r>
      <w:r w:rsidRPr="007C6058">
        <w:rPr>
          <w:rFonts w:asciiTheme="minorHAnsi" w:hAnsiTheme="minorHAnsi"/>
          <w:b/>
          <w:sz w:val="22"/>
          <w:szCs w:val="22"/>
        </w:rPr>
        <w:t xml:space="preserve"> exemplaires originaux</w:t>
      </w:r>
    </w:p>
    <w:p w14:paraId="0DCC5588" w14:textId="77777777" w:rsidP="00854643" w:rsidR="0057258B" w:rsidRDefault="0057258B" w:rsidRPr="007C6058">
      <w:pPr>
        <w:rPr>
          <w:rFonts w:asciiTheme="minorHAnsi" w:hAnsiTheme="minorHAnsi"/>
          <w:b/>
          <w:sz w:val="22"/>
          <w:szCs w:val="22"/>
        </w:rPr>
      </w:pPr>
    </w:p>
    <w:p w14:paraId="72F9F3B5" w14:textId="22D45575" w:rsidP="00854643" w:rsidR="00854643" w:rsidRDefault="00854643" w:rsidRPr="007C6058">
      <w:pPr>
        <w:rPr>
          <w:rFonts w:asciiTheme="minorHAnsi" w:hAnsiTheme="minorHAnsi"/>
          <w:b/>
          <w:sz w:val="22"/>
          <w:szCs w:val="22"/>
        </w:rPr>
      </w:pPr>
      <w:r w:rsidRPr="00CD153F">
        <w:rPr>
          <w:rFonts w:asciiTheme="minorHAnsi" w:hAnsiTheme="minorHAnsi"/>
          <w:b/>
          <w:sz w:val="22"/>
          <w:szCs w:val="22"/>
        </w:rPr>
        <w:t xml:space="preserve">Le </w:t>
      </w:r>
      <w:r w:rsidR="00EC5935">
        <w:rPr>
          <w:rFonts w:asciiTheme="minorHAnsi" w:hAnsiTheme="minorHAnsi"/>
          <w:b/>
          <w:sz w:val="22"/>
          <w:szCs w:val="22"/>
        </w:rPr>
        <w:t>27 novembre</w:t>
      </w:r>
      <w:r w:rsidR="0050363B">
        <w:rPr>
          <w:rFonts w:asciiTheme="minorHAnsi" w:hAnsiTheme="minorHAnsi"/>
          <w:b/>
          <w:sz w:val="22"/>
          <w:szCs w:val="22"/>
        </w:rPr>
        <w:t xml:space="preserve"> 2023</w:t>
      </w:r>
    </w:p>
    <w:p w14:paraId="7A075485" w14:textId="77777777" w:rsidP="00854643" w:rsidR="0057258B" w:rsidRDefault="0057258B" w:rsidRPr="007C6058">
      <w:pPr>
        <w:rPr>
          <w:rFonts w:asciiTheme="minorHAnsi" w:hAnsiTheme="minorHAnsi"/>
          <w:sz w:val="22"/>
          <w:szCs w:val="22"/>
        </w:rPr>
      </w:pPr>
    </w:p>
    <w:p w14:paraId="06427692" w14:textId="77777777" w:rsidP="00854643" w:rsidR="0057258B" w:rsidRDefault="0057258B" w:rsidRPr="007C6058">
      <w:pPr>
        <w:rPr>
          <w:rFonts w:asciiTheme="minorHAnsi" w:hAnsiTheme="minorHAnsi"/>
          <w:sz w:val="22"/>
          <w:szCs w:val="22"/>
        </w:rPr>
      </w:pPr>
    </w:p>
    <w:p w14:paraId="3ECB6314" w14:textId="16A97782" w:rsidP="00932DA0" w:rsidR="00854643" w:rsidRDefault="00854643" w:rsidRPr="007C6058">
      <w:pPr>
        <w:ind w:firstLine="709" w:left="3545"/>
        <w:rPr>
          <w:rFonts w:asciiTheme="minorHAnsi" w:hAnsiTheme="minorHAnsi"/>
          <w:b/>
          <w:sz w:val="22"/>
          <w:szCs w:val="22"/>
        </w:rPr>
      </w:pPr>
      <w:r w:rsidRPr="007C6058">
        <w:rPr>
          <w:rFonts w:asciiTheme="minorHAnsi" w:hAnsiTheme="minorHAnsi"/>
          <w:b/>
          <w:sz w:val="22"/>
          <w:szCs w:val="22"/>
        </w:rPr>
        <w:t xml:space="preserve">Pour la Société </w:t>
      </w:r>
      <w:r w:rsidR="00A20312">
        <w:rPr>
          <w:rFonts w:asciiTheme="minorHAnsi" w:hAnsiTheme="minorHAnsi"/>
          <w:b/>
          <w:sz w:val="22"/>
          <w:szCs w:val="22"/>
        </w:rPr>
        <w:t>JULIA</w:t>
      </w:r>
    </w:p>
    <w:p w14:paraId="1EEFB50A" w14:textId="1F7B2F16" w:rsidP="00932DA0" w:rsidR="0006635D" w:rsidRDefault="0050363B" w:rsidRPr="002E6B0C">
      <w:pPr>
        <w:ind w:firstLine="709" w:left="3545"/>
        <w:rPr>
          <w:rFonts w:asciiTheme="minorHAnsi" w:hAnsiTheme="minorHAnsi"/>
          <w:b/>
          <w:sz w:val="22"/>
          <w:szCs w:val="22"/>
        </w:rPr>
      </w:pPr>
      <w:r>
        <w:rPr>
          <w:rFonts w:asciiTheme="minorHAnsi" w:hAnsiTheme="minorHAnsi"/>
          <w:b/>
          <w:sz w:val="22"/>
          <w:szCs w:val="22"/>
        </w:rPr>
        <w:t>Arnaud MALLIA</w:t>
      </w:r>
    </w:p>
    <w:p w14:paraId="6D010E68" w14:textId="77777777" w:rsidP="0006635D" w:rsidR="0006635D" w:rsidRDefault="0006635D">
      <w:pPr>
        <w:rPr>
          <w:rFonts w:asciiTheme="minorHAnsi" w:hAnsiTheme="minorHAnsi"/>
          <w:b/>
          <w:sz w:val="22"/>
          <w:szCs w:val="22"/>
        </w:rPr>
      </w:pPr>
    </w:p>
    <w:p w14:paraId="5C929A73" w14:textId="77777777" w:rsidP="0006635D" w:rsidR="00932DA0" w:rsidRDefault="00932DA0" w:rsidRPr="00932DA0">
      <w:pPr>
        <w:rPr>
          <w:rFonts w:asciiTheme="minorHAnsi" w:hAnsiTheme="minorHAnsi"/>
          <w:b/>
          <w:sz w:val="22"/>
          <w:szCs w:val="22"/>
        </w:rPr>
      </w:pPr>
    </w:p>
    <w:p w14:paraId="3D60BFAE" w14:textId="77777777" w:rsidP="0006635D" w:rsidR="00932DA0" w:rsidRDefault="00932DA0">
      <w:pPr>
        <w:rPr>
          <w:rFonts w:asciiTheme="minorHAnsi" w:hAnsiTheme="minorHAnsi"/>
          <w:b/>
          <w:sz w:val="22"/>
          <w:szCs w:val="22"/>
        </w:rPr>
      </w:pPr>
    </w:p>
    <w:p w14:paraId="43A63DFE" w14:textId="77777777" w:rsidP="0006635D" w:rsidR="00932DA0" w:rsidRDefault="00932DA0" w:rsidRPr="007C6058">
      <w:pPr>
        <w:rPr>
          <w:rFonts w:asciiTheme="minorHAnsi" w:hAnsiTheme="minorHAnsi"/>
          <w:b/>
          <w:sz w:val="22"/>
          <w:szCs w:val="22"/>
        </w:rPr>
      </w:pPr>
    </w:p>
    <w:p w14:paraId="5BA51390" w14:textId="77777777" w:rsidP="0006635D" w:rsidR="0006635D" w:rsidRDefault="0006635D" w:rsidRPr="007C6058">
      <w:pPr>
        <w:rPr>
          <w:rFonts w:asciiTheme="minorHAnsi" w:hAnsiTheme="minorHAnsi"/>
          <w:b/>
          <w:sz w:val="22"/>
          <w:szCs w:val="22"/>
        </w:rPr>
      </w:pPr>
    </w:p>
    <w:p w14:paraId="66EC506E" w14:textId="59E402DA" w:rsidP="009649FE" w:rsidR="0006635D" w:rsidRDefault="0006635D" w:rsidRPr="007C6058">
      <w:pPr>
        <w:numPr>
          <w:ilvl w:val="0"/>
          <w:numId w:val="11"/>
        </w:numPr>
        <w:tabs>
          <w:tab w:pos="709" w:val="left"/>
          <w:tab w:pos="1132" w:val="left"/>
          <w:tab w:pos="1700" w:val="left"/>
          <w:tab w:pos="5668" w:val="left"/>
          <w:tab w:pos="6518" w:val="center"/>
        </w:tabs>
        <w:spacing w:line="240" w:lineRule="auto"/>
        <w:rPr>
          <w:rFonts w:asciiTheme="minorHAnsi" w:hAnsiTheme="minorHAnsi"/>
          <w:b/>
          <w:sz w:val="22"/>
          <w:szCs w:val="22"/>
          <w:u w:val="single"/>
        </w:rPr>
      </w:pPr>
      <w:r w:rsidRPr="0006635D">
        <w:rPr>
          <w:rFonts w:asciiTheme="minorHAnsi" w:hAnsiTheme="minorHAnsi"/>
          <w:b/>
          <w:sz w:val="22"/>
          <w:szCs w:val="22"/>
          <w:u w:val="single"/>
        </w:rPr>
        <w:t>Annexe n°1</w:t>
      </w:r>
      <w:r w:rsidR="00107A62" w:rsidRPr="005355AD">
        <w:rPr>
          <w:rFonts w:asciiTheme="minorHAnsi" w:hAnsiTheme="minorHAnsi"/>
          <w:b/>
          <w:sz w:val="22"/>
          <w:szCs w:val="22"/>
        </w:rPr>
        <w:t xml:space="preserve"> </w:t>
      </w:r>
      <w:r w:rsidRPr="005355AD">
        <w:rPr>
          <w:rFonts w:asciiTheme="minorHAnsi" w:hAnsiTheme="minorHAnsi"/>
          <w:b/>
          <w:sz w:val="22"/>
          <w:szCs w:val="22"/>
        </w:rPr>
        <w:t>:</w:t>
      </w:r>
      <w:r w:rsidRPr="0006635D">
        <w:rPr>
          <w:rFonts w:asciiTheme="minorHAnsi" w:hAnsiTheme="minorHAnsi"/>
          <w:b/>
          <w:sz w:val="22"/>
          <w:szCs w:val="22"/>
        </w:rPr>
        <w:t xml:space="preserve"> </w:t>
      </w:r>
      <w:r w:rsidRPr="007C6058">
        <w:rPr>
          <w:rFonts w:asciiTheme="minorHAnsi" w:hAnsiTheme="minorHAnsi"/>
          <w:b/>
          <w:sz w:val="22"/>
          <w:szCs w:val="22"/>
        </w:rPr>
        <w:t>Exemple de modalité de calcul du nombre de jours travaillés dus en cas d’absence d’un salarié sous forfait annuel en jours.</w:t>
      </w:r>
    </w:p>
    <w:p w14:paraId="12D672FE" w14:textId="77777777" w:rsidP="0006635D" w:rsidR="0006635D" w:rsidRDefault="0006635D" w:rsidRPr="0006635D">
      <w:pPr>
        <w:tabs>
          <w:tab w:pos="0" w:val="left"/>
          <w:tab w:pos="284" w:val="num"/>
          <w:tab w:pos="709" w:val="left"/>
        </w:tabs>
        <w:spacing w:line="240" w:lineRule="auto"/>
        <w:rPr>
          <w:rFonts w:asciiTheme="minorHAnsi" w:hAnsiTheme="minorHAnsi"/>
          <w:b/>
          <w:sz w:val="22"/>
          <w:szCs w:val="22"/>
        </w:rPr>
      </w:pPr>
    </w:p>
    <w:p w14:paraId="48062462" w14:textId="77777777" w:rsidP="009649FE" w:rsidR="0006635D" w:rsidRDefault="0006635D" w:rsidRPr="007C6058">
      <w:pPr>
        <w:numPr>
          <w:ilvl w:val="0"/>
          <w:numId w:val="11"/>
        </w:numPr>
        <w:tabs>
          <w:tab w:pos="709" w:val="left"/>
          <w:tab w:pos="1132" w:val="left"/>
          <w:tab w:pos="1700" w:val="left"/>
          <w:tab w:pos="5668" w:val="left"/>
          <w:tab w:pos="6518" w:val="center"/>
        </w:tabs>
        <w:spacing w:line="240" w:lineRule="auto"/>
        <w:rPr>
          <w:rFonts w:asciiTheme="minorHAnsi" w:hAnsiTheme="minorHAnsi"/>
          <w:b/>
          <w:bCs/>
          <w:sz w:val="22"/>
          <w:szCs w:val="22"/>
          <w:u w:val="single"/>
        </w:rPr>
      </w:pPr>
      <w:r w:rsidRPr="0006635D">
        <w:rPr>
          <w:rFonts w:asciiTheme="minorHAnsi" w:hAnsiTheme="minorHAnsi"/>
          <w:b/>
          <w:sz w:val="22"/>
          <w:szCs w:val="22"/>
          <w:u w:val="single"/>
        </w:rPr>
        <w:t>Annexe n°2</w:t>
      </w:r>
      <w:r w:rsidRPr="005355AD">
        <w:rPr>
          <w:rFonts w:asciiTheme="minorHAnsi" w:hAnsiTheme="minorHAnsi"/>
          <w:b/>
          <w:sz w:val="22"/>
          <w:szCs w:val="22"/>
        </w:rPr>
        <w:t> :</w:t>
      </w:r>
      <w:r w:rsidRPr="0006635D">
        <w:rPr>
          <w:rFonts w:asciiTheme="minorHAnsi" w:hAnsiTheme="minorHAnsi"/>
          <w:b/>
          <w:sz w:val="22"/>
          <w:szCs w:val="22"/>
        </w:rPr>
        <w:t xml:space="preserve"> Modèle de document fixant les principes du suivi de l</w:t>
      </w:r>
      <w:r w:rsidRPr="007C6058">
        <w:rPr>
          <w:rFonts w:asciiTheme="minorHAnsi" w:hAnsiTheme="minorHAnsi"/>
          <w:b/>
          <w:sz w:val="22"/>
          <w:szCs w:val="22"/>
        </w:rPr>
        <w:t>a charge de travail</w:t>
      </w:r>
      <w:r w:rsidRPr="007C6058">
        <w:rPr>
          <w:rFonts w:asciiTheme="minorHAnsi" w:hAnsiTheme="minorHAnsi"/>
          <w:b/>
          <w:bCs/>
          <w:sz w:val="22"/>
          <w:szCs w:val="22"/>
        </w:rPr>
        <w:t xml:space="preserve">, </w:t>
      </w:r>
      <w:r w:rsidRPr="007C6058">
        <w:rPr>
          <w:rFonts w:asciiTheme="minorHAnsi" w:hAnsiTheme="minorHAnsi"/>
          <w:b/>
          <w:sz w:val="22"/>
          <w:szCs w:val="22"/>
        </w:rPr>
        <w:t>l’organisation du travail dans l’entreprise, l’articulation entre l’activité professionnelle et la vie personnelle et familiale, la rémunération, l’amplitude des journées d’activité, le respect des repos quotidiens et hebdomadaires, pour les salariés sous convention de forfait annuel en jours.</w:t>
      </w:r>
    </w:p>
    <w:p w14:paraId="2EAEA097" w14:textId="77777777" w:rsidP="0006635D" w:rsidR="0006635D" w:rsidRDefault="0006635D" w:rsidRPr="007C6058">
      <w:pPr>
        <w:pStyle w:val="Paragraphedeliste"/>
        <w:rPr>
          <w:rFonts w:asciiTheme="minorHAnsi" w:hAnsiTheme="minorHAnsi"/>
          <w:b/>
          <w:bCs/>
          <w:sz w:val="22"/>
          <w:szCs w:val="22"/>
          <w:u w:val="single"/>
        </w:rPr>
      </w:pPr>
    </w:p>
    <w:p w14:paraId="7C53844A" w14:textId="77777777" w:rsidP="009649FE" w:rsidR="0006635D" w:rsidRDefault="0006635D" w:rsidRPr="007C6058">
      <w:pPr>
        <w:numPr>
          <w:ilvl w:val="0"/>
          <w:numId w:val="11"/>
        </w:numPr>
        <w:tabs>
          <w:tab w:pos="709" w:val="left"/>
          <w:tab w:pos="1132" w:val="left"/>
          <w:tab w:pos="1700" w:val="left"/>
          <w:tab w:pos="5668" w:val="left"/>
          <w:tab w:pos="6518" w:val="center"/>
        </w:tabs>
        <w:spacing w:line="240" w:lineRule="auto"/>
        <w:rPr>
          <w:rFonts w:asciiTheme="minorHAnsi" w:hAnsiTheme="minorHAnsi"/>
          <w:b/>
          <w:bCs/>
          <w:sz w:val="22"/>
          <w:szCs w:val="22"/>
          <w:u w:val="single"/>
        </w:rPr>
      </w:pPr>
      <w:r w:rsidRPr="0006635D">
        <w:rPr>
          <w:rFonts w:asciiTheme="minorHAnsi" w:hAnsiTheme="minorHAnsi"/>
          <w:b/>
          <w:sz w:val="22"/>
          <w:szCs w:val="22"/>
          <w:u w:val="single"/>
        </w:rPr>
        <w:t>Annexe n°</w:t>
      </w:r>
      <w:r w:rsidRPr="007C6058">
        <w:rPr>
          <w:rFonts w:asciiTheme="minorHAnsi" w:hAnsiTheme="minorHAnsi"/>
          <w:b/>
          <w:sz w:val="22"/>
          <w:szCs w:val="22"/>
          <w:u w:val="single"/>
        </w:rPr>
        <w:t>3</w:t>
      </w:r>
      <w:r w:rsidRPr="005355AD">
        <w:rPr>
          <w:rFonts w:asciiTheme="minorHAnsi" w:hAnsiTheme="minorHAnsi"/>
          <w:b/>
          <w:sz w:val="22"/>
          <w:szCs w:val="22"/>
        </w:rPr>
        <w:t> :</w:t>
      </w:r>
      <w:r w:rsidRPr="0006635D">
        <w:rPr>
          <w:rFonts w:asciiTheme="minorHAnsi" w:hAnsiTheme="minorHAnsi"/>
          <w:b/>
          <w:sz w:val="22"/>
          <w:szCs w:val="22"/>
        </w:rPr>
        <w:t xml:space="preserve"> </w:t>
      </w:r>
      <w:r w:rsidRPr="007C6058">
        <w:rPr>
          <w:rFonts w:asciiTheme="minorHAnsi" w:hAnsiTheme="minorHAnsi"/>
          <w:b/>
          <w:sz w:val="22"/>
          <w:szCs w:val="22"/>
        </w:rPr>
        <w:t>Trame entretien annuel spécifique forfait annuel en jours</w:t>
      </w:r>
    </w:p>
    <w:p w14:paraId="2B06F702" w14:textId="77777777" w:rsidP="0006635D" w:rsidR="0006635D" w:rsidRDefault="0006635D" w:rsidRPr="007C6058">
      <w:pPr>
        <w:tabs>
          <w:tab w:pos="709" w:val="left"/>
          <w:tab w:pos="1132" w:val="left"/>
          <w:tab w:pos="1700" w:val="left"/>
          <w:tab w:pos="5668" w:val="left"/>
          <w:tab w:pos="6518" w:val="center"/>
        </w:tabs>
        <w:spacing w:line="240" w:lineRule="auto"/>
        <w:ind w:left="720"/>
        <w:rPr>
          <w:rFonts w:asciiTheme="minorHAnsi" w:hAnsiTheme="minorHAnsi"/>
          <w:b/>
          <w:bCs/>
          <w:sz w:val="22"/>
          <w:szCs w:val="22"/>
          <w:u w:val="single"/>
        </w:rPr>
      </w:pPr>
    </w:p>
    <w:p w14:paraId="453EBF66" w14:textId="77777777" w:rsidP="0006635D" w:rsidR="0006635D" w:rsidRDefault="0006635D" w:rsidRPr="007C6058">
      <w:pPr>
        <w:rPr>
          <w:rFonts w:asciiTheme="minorHAnsi" w:hAnsiTheme="minorHAnsi"/>
          <w:b/>
          <w:sz w:val="22"/>
          <w:szCs w:val="22"/>
        </w:rPr>
      </w:pPr>
    </w:p>
    <w:p w14:paraId="13418453" w14:textId="77777777" w:rsidP="0006635D" w:rsidR="0006635D" w:rsidRDefault="0006635D" w:rsidRPr="007C6058">
      <w:pPr>
        <w:rPr>
          <w:rFonts w:asciiTheme="minorHAnsi" w:hAnsiTheme="minorHAnsi"/>
          <w:b/>
          <w:sz w:val="22"/>
          <w:szCs w:val="22"/>
        </w:rPr>
      </w:pPr>
    </w:p>
    <w:p w14:paraId="537E1694" w14:textId="77777777" w:rsidR="000D026B" w:rsidRDefault="000D026B" w:rsidRPr="007C6058">
      <w:pPr>
        <w:spacing w:line="240" w:lineRule="auto"/>
        <w:jc w:val="left"/>
        <w:rPr>
          <w:rFonts w:asciiTheme="minorHAnsi" w:hAnsiTheme="minorHAnsi"/>
          <w:b/>
          <w:sz w:val="22"/>
          <w:szCs w:val="22"/>
        </w:rPr>
      </w:pPr>
      <w:r w:rsidRPr="007C6058">
        <w:rPr>
          <w:rFonts w:asciiTheme="minorHAnsi" w:hAnsiTheme="minorHAnsi"/>
          <w:b/>
          <w:sz w:val="22"/>
          <w:szCs w:val="22"/>
        </w:rPr>
        <w:br w:type="page"/>
      </w:r>
    </w:p>
    <w:p w14:paraId="27350EF9" w14:textId="77777777" w:rsidP="0006635D" w:rsidR="000D026B" w:rsidRDefault="000D026B" w:rsidRPr="007C6058">
      <w:pPr>
        <w:spacing w:line="240" w:lineRule="auto"/>
        <w:ind w:left="720"/>
        <w:jc w:val="center"/>
        <w:rPr>
          <w:rFonts w:asciiTheme="minorHAnsi" w:hAnsiTheme="minorHAnsi"/>
          <w:b/>
          <w:sz w:val="22"/>
          <w:szCs w:val="22"/>
        </w:rPr>
      </w:pPr>
      <w:r w:rsidRPr="007C6058">
        <w:rPr>
          <w:rFonts w:asciiTheme="minorHAnsi" w:hAnsiTheme="minorHAnsi"/>
          <w:b/>
          <w:sz w:val="22"/>
          <w:szCs w:val="22"/>
        </w:rPr>
        <w:lastRenderedPageBreak/>
        <w:t>Annexe</w:t>
      </w:r>
      <w:r w:rsidR="0006635D" w:rsidRPr="007C6058">
        <w:rPr>
          <w:rFonts w:asciiTheme="minorHAnsi" w:hAnsiTheme="minorHAnsi"/>
          <w:b/>
          <w:sz w:val="22"/>
          <w:szCs w:val="22"/>
        </w:rPr>
        <w:t xml:space="preserve"> n°1</w:t>
      </w:r>
      <w:r w:rsidRPr="007C6058">
        <w:rPr>
          <w:rFonts w:asciiTheme="minorHAnsi" w:hAnsiTheme="minorHAnsi"/>
          <w:b/>
          <w:sz w:val="22"/>
          <w:szCs w:val="22"/>
        </w:rPr>
        <w:t> : exemple de modalité de calcul du nombre de jours travaillés dus en cas d’absence d’un salarié sous forfait annuel en jours.</w:t>
      </w:r>
    </w:p>
    <w:p w14:paraId="398C2CD1" w14:textId="77777777" w:rsidP="000D026B" w:rsidR="000D026B" w:rsidRDefault="000D026B" w:rsidRPr="000D026B">
      <w:pPr>
        <w:spacing w:line="240" w:lineRule="auto"/>
        <w:rPr>
          <w:rFonts w:asciiTheme="minorHAnsi" w:hAnsiTheme="minorHAnsi"/>
          <w:sz w:val="22"/>
          <w:szCs w:val="22"/>
        </w:rPr>
      </w:pPr>
    </w:p>
    <w:p w14:paraId="7EBE23A9" w14:textId="77777777" w:rsidP="00E36931" w:rsidR="00E36931" w:rsidRDefault="00E36931" w:rsidRPr="00BA0568">
      <w:pPr>
        <w:pStyle w:val="Titre2"/>
        <w:rPr>
          <w:b w:val="0"/>
          <w:bCs/>
        </w:rPr>
      </w:pPr>
      <w:r w:rsidRPr="00BA0568">
        <w:rPr>
          <w:b w:val="0"/>
          <w:bCs/>
        </w:rPr>
        <w:t>En cas d'arrivée ou de départ du salarié en cours d'année une règle de proratisation concernant le plafond annuel de jours travaillés est appliquée.</w:t>
      </w:r>
    </w:p>
    <w:p w14:paraId="5F6B1576" w14:textId="77777777" w:rsidP="00E36931" w:rsidR="00E36931" w:rsidRDefault="00E36931">
      <w:pPr>
        <w:pStyle w:val="Titre2"/>
        <w:rPr>
          <w:b w:val="0"/>
          <w:bCs/>
        </w:rPr>
      </w:pPr>
    </w:p>
    <w:p w14:paraId="0767F95B" w14:textId="77777777" w:rsidP="0065469B" w:rsidR="0065469B" w:rsidRDefault="0065469B" w:rsidRPr="003F07AD">
      <w:pPr>
        <w:rPr>
          <w:rFonts w:asciiTheme="minorHAnsi" w:cstheme="minorHAnsi" w:hAnsiTheme="minorHAnsi"/>
          <w:b/>
          <w:bCs/>
          <w:sz w:val="22"/>
          <w:szCs w:val="22"/>
          <w:u w:val="single"/>
          <w:lang w:eastAsia="en-US"/>
        </w:rPr>
      </w:pPr>
      <w:r w:rsidRPr="003F07AD">
        <w:rPr>
          <w:rFonts w:asciiTheme="minorHAnsi" w:cstheme="minorHAnsi" w:hAnsiTheme="minorHAnsi"/>
          <w:b/>
          <w:bCs/>
          <w:sz w:val="22"/>
          <w:szCs w:val="22"/>
          <w:u w:val="single"/>
          <w:lang w:eastAsia="en-US"/>
        </w:rPr>
        <w:t>Arrivée en cours d’année</w:t>
      </w:r>
      <w:r w:rsidRPr="003F07AD">
        <w:rPr>
          <w:rFonts w:asciiTheme="minorHAnsi" w:cstheme="minorHAnsi" w:hAnsiTheme="minorHAnsi"/>
          <w:b/>
          <w:bCs/>
          <w:sz w:val="22"/>
          <w:szCs w:val="22"/>
          <w:lang w:eastAsia="en-US"/>
        </w:rPr>
        <w:t xml:space="preserve"> : </w:t>
      </w:r>
    </w:p>
    <w:p w14:paraId="3AD5C1F2" w14:textId="77777777" w:rsidP="0065469B" w:rsidR="0065469B" w:rsidRDefault="0065469B" w:rsidRPr="003F07AD">
      <w:pPr>
        <w:rPr>
          <w:lang w:eastAsia="en-US"/>
        </w:rPr>
      </w:pPr>
    </w:p>
    <w:p w14:paraId="357E28FF" w14:textId="77777777" w:rsidP="0065469B" w:rsidR="0065469B" w:rsidRDefault="0065469B"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En pratique, en cas d’arrivée en cours d'année, afin de déterminer le nombre de jours de travail pour le reste de l'année, il conviendra de soustraire au nombre de jours calendaires restant à courir :</w:t>
      </w:r>
    </w:p>
    <w:p w14:paraId="43F78E6F" w14:textId="77777777" w:rsidP="0065469B" w:rsidR="0065469B" w:rsidRDefault="0065469B" w:rsidRPr="003F07AD">
      <w:pPr>
        <w:rPr>
          <w:rFonts w:asciiTheme="minorHAnsi" w:cstheme="minorHAnsi" w:hAnsiTheme="minorHAnsi"/>
          <w:sz w:val="22"/>
          <w:szCs w:val="22"/>
          <w:lang w:eastAsia="en-US"/>
        </w:rPr>
      </w:pPr>
    </w:p>
    <w:p w14:paraId="0B202353" w14:textId="77777777" w:rsidP="0065469B" w:rsidR="0065469B" w:rsidRDefault="0065469B"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samedis et de dimanches avant la fin de la période de référence ;</w:t>
      </w:r>
    </w:p>
    <w:p w14:paraId="6AF7E950" w14:textId="77777777" w:rsidP="0065469B" w:rsidR="0065469B" w:rsidRDefault="0065469B"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jours fériés coïncidant avec un jour ouvré à échoir avant la fin de la période ;</w:t>
      </w:r>
    </w:p>
    <w:p w14:paraId="43BE8AD0" w14:textId="77777777" w:rsidP="0065469B" w:rsidR="0065469B" w:rsidRDefault="0065469B" w:rsidRPr="003F07AD">
      <w:pPr>
        <w:numPr>
          <w:ilvl w:val="0"/>
          <w:numId w:val="30"/>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prorata du nombre de repos pour la période considérée.</w:t>
      </w:r>
    </w:p>
    <w:p w14:paraId="7FE02500" w14:textId="77777777" w:rsidP="0065469B" w:rsidR="0065469B" w:rsidRDefault="0065469B" w:rsidRPr="003F07AD">
      <w:pPr>
        <w:rPr>
          <w:rFonts w:asciiTheme="minorHAnsi" w:cstheme="minorHAnsi" w:hAnsiTheme="minorHAnsi"/>
          <w:sz w:val="22"/>
          <w:szCs w:val="22"/>
          <w:lang w:eastAsia="en-US"/>
        </w:rPr>
      </w:pPr>
    </w:p>
    <w:p w14:paraId="54F8703A"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À titre d'exemple, pour un salarié entré </w:t>
      </w:r>
      <w:r w:rsidRPr="005B39F7">
        <w:rPr>
          <w:rFonts w:asciiTheme="minorHAnsi" w:cstheme="minorHAnsi" w:hAnsiTheme="minorHAnsi"/>
          <w:i/>
          <w:iCs/>
          <w:sz w:val="22"/>
          <w:szCs w:val="22"/>
          <w:lang w:eastAsia="en-US"/>
        </w:rPr>
        <w:t>le 2 janvier 2024</w:t>
      </w:r>
      <w:r w:rsidRPr="003F07AD">
        <w:rPr>
          <w:rFonts w:asciiTheme="minorHAnsi" w:cstheme="minorHAnsi" w:hAnsiTheme="minorHAnsi"/>
          <w:i/>
          <w:iCs/>
          <w:sz w:val="22"/>
          <w:szCs w:val="22"/>
          <w:lang w:eastAsia="en-US"/>
        </w:rPr>
        <w:t xml:space="preserve"> (216</w:t>
      </w:r>
      <w:r w:rsidRPr="003F07AD">
        <w:rPr>
          <w:rFonts w:asciiTheme="minorHAnsi" w:cstheme="minorHAnsi" w:hAnsiTheme="minorHAnsi"/>
          <w:i/>
          <w:iCs/>
          <w:sz w:val="22"/>
          <w:szCs w:val="22"/>
          <w:vertAlign w:val="superscript"/>
          <w:lang w:eastAsia="en-US"/>
        </w:rPr>
        <w:t>e</w:t>
      </w:r>
      <w:r w:rsidRPr="003F07AD">
        <w:rPr>
          <w:rFonts w:asciiTheme="minorHAnsi" w:cstheme="minorHAnsi" w:hAnsiTheme="minorHAnsi"/>
          <w:i/>
          <w:iCs/>
          <w:sz w:val="22"/>
          <w:szCs w:val="22"/>
          <w:lang w:eastAsia="en-US"/>
        </w:rPr>
        <w:t xml:space="preserve"> jour calendaire de la période de référence) :</w:t>
      </w:r>
    </w:p>
    <w:p w14:paraId="59F64B64" w14:textId="77777777" w:rsidP="0065469B" w:rsidR="0065469B" w:rsidRDefault="0065469B" w:rsidRPr="003F07AD">
      <w:pPr>
        <w:rPr>
          <w:rFonts w:asciiTheme="minorHAnsi" w:cstheme="minorHAnsi" w:hAnsiTheme="minorHAnsi"/>
          <w:i/>
          <w:iCs/>
          <w:sz w:val="22"/>
          <w:szCs w:val="22"/>
          <w:lang w:eastAsia="en-US"/>
        </w:rPr>
      </w:pPr>
    </w:p>
    <w:p w14:paraId="58B731DD"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1. Calcul du nombre de jours calendaires restants : 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 xml:space="preserve"> - 216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 xml:space="preserve"> ;</w:t>
      </w:r>
    </w:p>
    <w:p w14:paraId="0700D2C4"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2. Retrait des samedis et dimanches restants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 xml:space="preserve"> - 42 (samedis et dimanches) = 10</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w:t>
      </w:r>
    </w:p>
    <w:p w14:paraId="45A256C2"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3. Retrait des jours fériés coïncidant avec un jour </w:t>
      </w:r>
      <w:proofErr w:type="gramStart"/>
      <w:r w:rsidRPr="003F07AD">
        <w:rPr>
          <w:rFonts w:asciiTheme="minorHAnsi" w:cstheme="minorHAnsi" w:hAnsiTheme="minorHAnsi"/>
          <w:i/>
          <w:iCs/>
          <w:sz w:val="22"/>
          <w:szCs w:val="22"/>
          <w:lang w:eastAsia="en-US"/>
        </w:rPr>
        <w:t>ouvré</w:t>
      </w:r>
      <w:proofErr w:type="gramEnd"/>
      <w:r w:rsidRPr="003F07AD">
        <w:rPr>
          <w:rFonts w:asciiTheme="minorHAnsi" w:cstheme="minorHAnsi" w:hAnsiTheme="minorHAnsi"/>
          <w:i/>
          <w:iCs/>
          <w:sz w:val="22"/>
          <w:szCs w:val="22"/>
          <w:lang w:eastAsia="en-US"/>
        </w:rPr>
        <w:t xml:space="preserve"> à échoir avant la fin de l'année : 10</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- 5 = 10</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w:t>
      </w:r>
    </w:p>
    <w:p w14:paraId="7FE73B19"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4. Retrait du prorata des jours de repos (JNT) : 10</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 3,</w:t>
      </w:r>
      <w:r>
        <w:rPr>
          <w:rFonts w:asciiTheme="minorHAnsi" w:cstheme="minorHAnsi" w:hAnsiTheme="minorHAnsi"/>
          <w:i/>
          <w:iCs/>
          <w:sz w:val="22"/>
          <w:szCs w:val="22"/>
          <w:lang w:eastAsia="en-US"/>
        </w:rPr>
        <w:t>68</w:t>
      </w:r>
      <w:r w:rsidRPr="003F07AD">
        <w:rPr>
          <w:rFonts w:asciiTheme="minorHAnsi" w:cstheme="minorHAnsi" w:hAnsiTheme="minorHAnsi"/>
          <w:i/>
          <w:iCs/>
          <w:sz w:val="22"/>
          <w:szCs w:val="22"/>
          <w:lang w:eastAsia="en-US"/>
        </w:rPr>
        <w:t xml:space="preserve"> jours repos (le prorata se calculant comme suit : Nombre jours de repos (</w:t>
      </w:r>
      <w:r>
        <w:rPr>
          <w:rFonts w:asciiTheme="minorHAnsi" w:cstheme="minorHAnsi" w:hAnsiTheme="minorHAnsi"/>
          <w:i/>
          <w:iCs/>
          <w:sz w:val="22"/>
          <w:szCs w:val="22"/>
          <w:lang w:eastAsia="en-US"/>
        </w:rPr>
        <w:t>9</w:t>
      </w:r>
      <w:r w:rsidRPr="003F07AD">
        <w:rPr>
          <w:rFonts w:asciiTheme="minorHAnsi" w:cstheme="minorHAnsi" w:hAnsiTheme="minorHAnsi"/>
          <w:i/>
          <w:iCs/>
          <w:sz w:val="22"/>
          <w:szCs w:val="22"/>
          <w:lang w:eastAsia="en-US"/>
        </w:rPr>
        <w:t xml:space="preserve"> jours du 01/06/202</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au 31/05/202</w:t>
      </w:r>
      <w:r>
        <w:rPr>
          <w:rFonts w:asciiTheme="minorHAnsi" w:cstheme="minorHAnsi" w:hAnsiTheme="minorHAnsi"/>
          <w:i/>
          <w:iCs/>
          <w:sz w:val="22"/>
          <w:szCs w:val="22"/>
          <w:lang w:eastAsia="en-US"/>
        </w:rPr>
        <w:t>4</w:t>
      </w:r>
      <w:r w:rsidRPr="003F07AD">
        <w:rPr>
          <w:rFonts w:asciiTheme="minorHAnsi" w:cstheme="minorHAnsi" w:hAnsiTheme="minorHAnsi"/>
          <w:i/>
          <w:iCs/>
          <w:sz w:val="22"/>
          <w:szCs w:val="22"/>
          <w:lang w:eastAsia="en-US"/>
        </w:rPr>
        <w:t>) × [1</w:t>
      </w:r>
      <w:r>
        <w:rPr>
          <w:rFonts w:asciiTheme="minorHAnsi" w:cstheme="minorHAnsi" w:hAnsiTheme="minorHAnsi"/>
          <w:i/>
          <w:iCs/>
          <w:sz w:val="22"/>
          <w:szCs w:val="22"/>
          <w:lang w:eastAsia="en-US"/>
        </w:rPr>
        <w:t>50</w:t>
      </w:r>
      <w:r w:rsidRPr="003F07AD">
        <w:rPr>
          <w:rFonts w:asciiTheme="minorHAnsi" w:cstheme="minorHAnsi" w:hAnsiTheme="minorHAnsi"/>
          <w:i/>
          <w:iCs/>
          <w:sz w:val="22"/>
          <w:szCs w:val="22"/>
          <w:lang w:eastAsia="en-US"/>
        </w:rPr>
        <w:t>/36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w:t>
      </w:r>
    </w:p>
    <w:p w14:paraId="64D31A20" w14:textId="77777777" w:rsidP="0065469B" w:rsidR="0065469B" w:rsidRDefault="0065469B" w:rsidRPr="003F07AD">
      <w:pPr>
        <w:rPr>
          <w:rFonts w:asciiTheme="minorHAnsi" w:cstheme="minorHAnsi" w:hAnsiTheme="minorHAnsi"/>
          <w:i/>
          <w:iCs/>
          <w:sz w:val="22"/>
          <w:szCs w:val="22"/>
          <w:lang w:eastAsia="en-US"/>
        </w:rPr>
      </w:pPr>
    </w:p>
    <w:p w14:paraId="119E3B22" w14:textId="77777777" w:rsidP="0065469B" w:rsidR="0065469B" w:rsidRDefault="0065469B" w:rsidRPr="003F07AD">
      <w:pPr>
        <w:rPr>
          <w:rFonts w:asciiTheme="minorHAnsi" w:cstheme="minorHAnsi" w:hAnsiTheme="minorHAnsi"/>
          <w:i/>
          <w:iCs/>
          <w:sz w:val="22"/>
          <w:szCs w:val="22"/>
          <w:lang w:eastAsia="en-US"/>
        </w:rPr>
      </w:pPr>
      <w:r w:rsidRPr="003F07AD">
        <w:rPr>
          <w:rFonts w:ascii="Cambria Math" w:cs="Cambria Math" w:hAnsi="Cambria Math"/>
          <w:i/>
          <w:iCs/>
          <w:sz w:val="22"/>
          <w:szCs w:val="22"/>
          <w:lang w:eastAsia="en-US"/>
        </w:rPr>
        <w:t>⇒</w:t>
      </w:r>
      <w:r w:rsidRPr="003F07AD">
        <w:rPr>
          <w:rFonts w:asciiTheme="minorHAnsi" w:cstheme="minorHAnsi" w:hAnsiTheme="minorHAnsi"/>
          <w:i/>
          <w:iCs/>
          <w:sz w:val="22"/>
          <w:szCs w:val="22"/>
          <w:lang w:eastAsia="en-US"/>
        </w:rPr>
        <w:t xml:space="preserve"> Il reste 9</w:t>
      </w:r>
      <w:r>
        <w:rPr>
          <w:rFonts w:asciiTheme="minorHAnsi" w:cstheme="minorHAnsi" w:hAnsiTheme="minorHAnsi"/>
          <w:i/>
          <w:iCs/>
          <w:sz w:val="22"/>
          <w:szCs w:val="22"/>
          <w:lang w:eastAsia="en-US"/>
        </w:rPr>
        <w:t>9.32</w:t>
      </w:r>
      <w:r w:rsidRPr="003F07AD">
        <w:rPr>
          <w:rFonts w:asciiTheme="minorHAnsi" w:cstheme="minorHAnsi" w:hAnsiTheme="minorHAnsi"/>
          <w:i/>
          <w:iCs/>
          <w:sz w:val="22"/>
          <w:szCs w:val="22"/>
          <w:lang w:eastAsia="en-US"/>
        </w:rPr>
        <w:t xml:space="preserve"> jours de travail jusqu'</w:t>
      </w:r>
      <w:r w:rsidRPr="003F07AD">
        <w:rPr>
          <w:rFonts w:ascii="Calibri" w:cs="Calibri" w:hAnsi="Calibri"/>
          <w:i/>
          <w:iCs/>
          <w:sz w:val="22"/>
          <w:szCs w:val="22"/>
          <w:lang w:eastAsia="en-US"/>
        </w:rPr>
        <w:t>à</w:t>
      </w:r>
      <w:r w:rsidRPr="003F07AD">
        <w:rPr>
          <w:rFonts w:asciiTheme="minorHAnsi" w:cstheme="minorHAnsi" w:hAnsiTheme="minorHAnsi"/>
          <w:i/>
          <w:iCs/>
          <w:sz w:val="22"/>
          <w:szCs w:val="22"/>
          <w:lang w:eastAsia="en-US"/>
        </w:rPr>
        <w:t xml:space="preserve"> la fin de l'ann</w:t>
      </w:r>
      <w:r w:rsidRPr="003F07AD">
        <w:rPr>
          <w:rFonts w:ascii="Calibri" w:cs="Calibri" w:hAnsi="Calibri"/>
          <w:i/>
          <w:iCs/>
          <w:sz w:val="22"/>
          <w:szCs w:val="22"/>
          <w:lang w:eastAsia="en-US"/>
        </w:rPr>
        <w:t>é</w:t>
      </w:r>
      <w:r w:rsidRPr="003F07AD">
        <w:rPr>
          <w:rFonts w:asciiTheme="minorHAnsi" w:cstheme="minorHAnsi" w:hAnsiTheme="minorHAnsi"/>
          <w:i/>
          <w:iCs/>
          <w:sz w:val="22"/>
          <w:szCs w:val="22"/>
          <w:lang w:eastAsia="en-US"/>
        </w:rPr>
        <w:t>e.</w:t>
      </w:r>
    </w:p>
    <w:p w14:paraId="7E4F4457" w14:textId="77777777" w:rsidP="0065469B" w:rsidR="0065469B" w:rsidRDefault="0065469B" w:rsidRPr="003F07AD">
      <w:pPr>
        <w:rPr>
          <w:rFonts w:asciiTheme="minorHAnsi" w:cstheme="minorHAnsi" w:hAnsiTheme="minorHAnsi"/>
          <w:sz w:val="22"/>
          <w:szCs w:val="22"/>
          <w:lang w:eastAsia="en-US"/>
        </w:rPr>
      </w:pPr>
    </w:p>
    <w:p w14:paraId="41FDB843" w14:textId="77777777" w:rsidP="0065469B" w:rsidR="0065469B" w:rsidRDefault="0065469B" w:rsidRPr="003F07AD">
      <w:pPr>
        <w:rPr>
          <w:rFonts w:asciiTheme="minorHAnsi" w:cstheme="minorHAnsi" w:hAnsiTheme="minorHAnsi"/>
          <w:b/>
          <w:bCs/>
          <w:sz w:val="22"/>
          <w:szCs w:val="22"/>
          <w:u w:val="single"/>
          <w:lang w:eastAsia="en-US"/>
        </w:rPr>
      </w:pPr>
      <w:r w:rsidRPr="003F07AD">
        <w:rPr>
          <w:rFonts w:asciiTheme="minorHAnsi" w:cstheme="minorHAnsi" w:hAnsiTheme="minorHAnsi"/>
          <w:b/>
          <w:bCs/>
          <w:sz w:val="22"/>
          <w:szCs w:val="22"/>
          <w:u w:val="single"/>
          <w:lang w:eastAsia="en-US"/>
        </w:rPr>
        <w:t>Départ en cours d'année</w:t>
      </w:r>
      <w:r w:rsidRPr="003F07AD">
        <w:rPr>
          <w:rFonts w:asciiTheme="minorHAnsi" w:cstheme="minorHAnsi" w:hAnsiTheme="minorHAnsi"/>
          <w:b/>
          <w:bCs/>
          <w:sz w:val="22"/>
          <w:szCs w:val="22"/>
          <w:lang w:eastAsia="en-US"/>
        </w:rPr>
        <w:t> :</w:t>
      </w:r>
    </w:p>
    <w:p w14:paraId="3D92C984" w14:textId="77777777" w:rsidP="0065469B" w:rsidR="0065469B" w:rsidRDefault="0065469B" w:rsidRPr="003F07AD">
      <w:pPr>
        <w:rPr>
          <w:rFonts w:asciiTheme="minorHAnsi" w:cstheme="minorHAnsi" w:hAnsiTheme="minorHAnsi"/>
          <w:sz w:val="22"/>
          <w:szCs w:val="22"/>
          <w:lang w:eastAsia="en-US"/>
        </w:rPr>
      </w:pPr>
    </w:p>
    <w:p w14:paraId="4349AB5D" w14:textId="77777777" w:rsidP="0065469B" w:rsidR="0065469B" w:rsidRDefault="0065469B"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Afin de déterminer le nombre de jours dus au titre de la période de référence, il convient de soustraire au nombre de jours calendaires écoulés dans l'année considérée avant le départ :</w:t>
      </w:r>
    </w:p>
    <w:p w14:paraId="7C3FE387" w14:textId="77777777" w:rsidP="0065469B" w:rsidR="0065469B" w:rsidRDefault="0065469B" w:rsidRPr="003F07AD">
      <w:pPr>
        <w:rPr>
          <w:rFonts w:asciiTheme="minorHAnsi" w:cstheme="minorHAnsi" w:hAnsiTheme="minorHAnsi"/>
          <w:sz w:val="22"/>
          <w:szCs w:val="22"/>
          <w:lang w:eastAsia="en-US"/>
        </w:rPr>
      </w:pPr>
    </w:p>
    <w:p w14:paraId="3A089C97" w14:textId="77777777" w:rsidP="0065469B" w:rsidR="0065469B" w:rsidRDefault="0065469B"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nombre de samedis et de dimanches depuis le début de la période de référence ;</w:t>
      </w:r>
    </w:p>
    <w:p w14:paraId="776C3215" w14:textId="77777777" w:rsidP="0065469B" w:rsidR="0065469B" w:rsidRDefault="0065469B"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les</w:t>
      </w:r>
      <w:proofErr w:type="gramEnd"/>
      <w:r w:rsidRPr="003F07AD">
        <w:rPr>
          <w:rFonts w:asciiTheme="minorHAnsi" w:cstheme="minorHAnsi" w:hAnsiTheme="minorHAnsi"/>
          <w:sz w:val="22"/>
          <w:szCs w:val="22"/>
          <w:lang w:eastAsia="en-US"/>
        </w:rPr>
        <w:t xml:space="preserve"> jours fériés coïncidant avec un jour ouvré depuis le début de la période de référence ;</w:t>
      </w:r>
    </w:p>
    <w:p w14:paraId="0CCA38AF" w14:textId="77777777" w:rsidP="0065469B" w:rsidR="0065469B" w:rsidRDefault="0065469B" w:rsidRPr="003F07AD">
      <w:pPr>
        <w:numPr>
          <w:ilvl w:val="0"/>
          <w:numId w:val="31"/>
        </w:numPr>
        <w:contextualSpacing/>
        <w:rPr>
          <w:rFonts w:asciiTheme="minorHAnsi" w:cstheme="minorHAnsi" w:hAnsiTheme="minorHAnsi"/>
          <w:sz w:val="22"/>
          <w:szCs w:val="22"/>
          <w:lang w:eastAsia="en-US"/>
        </w:rPr>
      </w:pPr>
      <w:proofErr w:type="gramStart"/>
      <w:r w:rsidRPr="003F07AD">
        <w:rPr>
          <w:rFonts w:asciiTheme="minorHAnsi" w:cstheme="minorHAnsi" w:hAnsiTheme="minorHAnsi"/>
          <w:sz w:val="22"/>
          <w:szCs w:val="22"/>
          <w:lang w:eastAsia="en-US"/>
        </w:rPr>
        <w:t>le</w:t>
      </w:r>
      <w:proofErr w:type="gramEnd"/>
      <w:r w:rsidRPr="003F07AD">
        <w:rPr>
          <w:rFonts w:asciiTheme="minorHAnsi" w:cstheme="minorHAnsi" w:hAnsiTheme="minorHAnsi"/>
          <w:sz w:val="22"/>
          <w:szCs w:val="22"/>
          <w:lang w:eastAsia="en-US"/>
        </w:rPr>
        <w:t xml:space="preserve"> prorata du nombre de repos pour la période considérée.</w:t>
      </w:r>
    </w:p>
    <w:p w14:paraId="44ED382A" w14:textId="77777777" w:rsidP="0065469B" w:rsidR="0065469B" w:rsidRDefault="0065469B" w:rsidRPr="003F07AD">
      <w:pPr>
        <w:rPr>
          <w:rFonts w:asciiTheme="minorHAnsi" w:cstheme="minorHAnsi" w:hAnsiTheme="minorHAnsi"/>
          <w:sz w:val="22"/>
          <w:szCs w:val="22"/>
          <w:lang w:eastAsia="en-US"/>
        </w:rPr>
      </w:pPr>
    </w:p>
    <w:p w14:paraId="5B906BA3"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À titre d'exemple, pour un salarié partant le 2 janvier 2023 (et présent toute la période de référence passée) :</w:t>
      </w:r>
    </w:p>
    <w:p w14:paraId="4E7E37E3" w14:textId="77777777" w:rsidP="0065469B" w:rsidR="0065469B" w:rsidRDefault="0065469B" w:rsidRPr="003F07AD">
      <w:pPr>
        <w:rPr>
          <w:rFonts w:asciiTheme="minorHAnsi" w:cstheme="minorHAnsi" w:hAnsiTheme="minorHAnsi"/>
          <w:i/>
          <w:iCs/>
          <w:sz w:val="22"/>
          <w:szCs w:val="22"/>
          <w:lang w:eastAsia="en-US"/>
        </w:rPr>
      </w:pPr>
    </w:p>
    <w:p w14:paraId="5B32D9FA"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1. Calcul du nombre de jours calendaires depuis le début de la période de référence : 215 jours</w:t>
      </w:r>
    </w:p>
    <w:p w14:paraId="48E135D8"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2. Retrait des samedis et dimanches depuis le début de la période de référence : 215 - 62 = 153</w:t>
      </w:r>
    </w:p>
    <w:p w14:paraId="02DB7A23"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3. Retrait des jours fériés coïncidant avec un jour </w:t>
      </w:r>
      <w:proofErr w:type="gramStart"/>
      <w:r w:rsidRPr="003F07AD">
        <w:rPr>
          <w:rFonts w:asciiTheme="minorHAnsi" w:cstheme="minorHAnsi" w:hAnsiTheme="minorHAnsi"/>
          <w:i/>
          <w:iCs/>
          <w:sz w:val="22"/>
          <w:szCs w:val="22"/>
          <w:lang w:eastAsia="en-US"/>
        </w:rPr>
        <w:t>ouvré</w:t>
      </w:r>
      <w:proofErr w:type="gramEnd"/>
      <w:r w:rsidRPr="003F07AD">
        <w:rPr>
          <w:rFonts w:asciiTheme="minorHAnsi" w:cstheme="minorHAnsi" w:hAnsiTheme="minorHAnsi"/>
          <w:i/>
          <w:iCs/>
          <w:sz w:val="22"/>
          <w:szCs w:val="22"/>
          <w:lang w:eastAsia="en-US"/>
        </w:rPr>
        <w:t xml:space="preserve"> depuis le début de la période de référence : 153 - </w:t>
      </w:r>
      <w:r>
        <w:rPr>
          <w:rFonts w:asciiTheme="minorHAnsi" w:cstheme="minorHAnsi" w:hAnsiTheme="minorHAnsi"/>
          <w:i/>
          <w:iCs/>
          <w:sz w:val="22"/>
          <w:szCs w:val="22"/>
          <w:lang w:eastAsia="en-US"/>
        </w:rPr>
        <w:t>5</w:t>
      </w:r>
      <w:r w:rsidRPr="003F07AD">
        <w:rPr>
          <w:rFonts w:asciiTheme="minorHAnsi" w:cstheme="minorHAnsi" w:hAnsiTheme="minorHAnsi"/>
          <w:i/>
          <w:iCs/>
          <w:sz w:val="22"/>
          <w:szCs w:val="22"/>
          <w:lang w:eastAsia="en-US"/>
        </w:rPr>
        <w:t xml:space="preserve"> = 14</w:t>
      </w:r>
      <w:r>
        <w:rPr>
          <w:rFonts w:asciiTheme="minorHAnsi" w:cstheme="minorHAnsi" w:hAnsiTheme="minorHAnsi"/>
          <w:i/>
          <w:iCs/>
          <w:sz w:val="22"/>
          <w:szCs w:val="22"/>
          <w:lang w:eastAsia="en-US"/>
        </w:rPr>
        <w:t>8</w:t>
      </w:r>
      <w:r w:rsidRPr="003F07AD">
        <w:rPr>
          <w:rFonts w:asciiTheme="minorHAnsi" w:cstheme="minorHAnsi" w:hAnsiTheme="minorHAnsi"/>
          <w:i/>
          <w:iCs/>
          <w:sz w:val="22"/>
          <w:szCs w:val="22"/>
          <w:lang w:eastAsia="en-US"/>
        </w:rPr>
        <w:t xml:space="preserve"> ;</w:t>
      </w:r>
    </w:p>
    <w:p w14:paraId="38E93BF3" w14:textId="77777777" w:rsidP="0065469B" w:rsidR="0065469B" w:rsidRDefault="0065469B" w:rsidRPr="003F07AD">
      <w:pPr>
        <w:rPr>
          <w:rFonts w:asciiTheme="minorHAnsi" w:cstheme="minorHAnsi" w:hAnsiTheme="minorHAnsi"/>
          <w:i/>
          <w:iCs/>
          <w:sz w:val="22"/>
          <w:szCs w:val="22"/>
          <w:lang w:eastAsia="en-US"/>
        </w:rPr>
      </w:pPr>
      <w:r w:rsidRPr="003F07AD">
        <w:rPr>
          <w:rFonts w:asciiTheme="minorHAnsi" w:cstheme="minorHAnsi" w:hAnsiTheme="minorHAnsi"/>
          <w:i/>
          <w:iCs/>
          <w:sz w:val="22"/>
          <w:szCs w:val="22"/>
          <w:lang w:eastAsia="en-US"/>
        </w:rPr>
        <w:t xml:space="preserve">4. Retrait du prorata des jours de repos pour la période considérée </w:t>
      </w:r>
      <w:r w:rsidRPr="00212624">
        <w:rPr>
          <w:rFonts w:asciiTheme="minorHAnsi" w:cstheme="minorHAnsi" w:hAnsiTheme="minorHAnsi"/>
          <w:i/>
          <w:iCs/>
          <w:sz w:val="22"/>
          <w:szCs w:val="22"/>
          <w:lang w:eastAsia="en-US"/>
        </w:rPr>
        <w:t>: 14</w:t>
      </w:r>
      <w:r>
        <w:rPr>
          <w:rFonts w:asciiTheme="minorHAnsi" w:cstheme="minorHAnsi" w:hAnsiTheme="minorHAnsi"/>
          <w:i/>
          <w:iCs/>
          <w:sz w:val="22"/>
          <w:szCs w:val="22"/>
          <w:lang w:eastAsia="en-US"/>
        </w:rPr>
        <w:t>8</w:t>
      </w:r>
      <w:r w:rsidRPr="00212624">
        <w:rPr>
          <w:rFonts w:asciiTheme="minorHAnsi" w:cstheme="minorHAnsi" w:hAnsiTheme="minorHAnsi"/>
          <w:i/>
          <w:iCs/>
          <w:sz w:val="22"/>
          <w:szCs w:val="22"/>
          <w:lang w:eastAsia="en-US"/>
        </w:rPr>
        <w:t xml:space="preserve"> –</w:t>
      </w:r>
      <w:r w:rsidRPr="003F07AD">
        <w:rPr>
          <w:rFonts w:asciiTheme="minorHAnsi" w:cstheme="minorHAnsi" w:hAnsiTheme="minorHAnsi"/>
          <w:i/>
          <w:iCs/>
          <w:sz w:val="22"/>
          <w:szCs w:val="22"/>
          <w:lang w:eastAsia="en-US"/>
        </w:rPr>
        <w:t xml:space="preserve"> </w:t>
      </w:r>
      <w:r>
        <w:rPr>
          <w:rFonts w:asciiTheme="minorHAnsi" w:cstheme="minorHAnsi" w:hAnsiTheme="minorHAnsi"/>
          <w:i/>
          <w:iCs/>
          <w:sz w:val="22"/>
          <w:szCs w:val="22"/>
          <w:lang w:eastAsia="en-US"/>
        </w:rPr>
        <w:t xml:space="preserve">5,28 </w:t>
      </w:r>
      <w:r w:rsidRPr="003F07AD">
        <w:rPr>
          <w:rFonts w:asciiTheme="minorHAnsi" w:cstheme="minorHAnsi" w:hAnsiTheme="minorHAnsi"/>
          <w:i/>
          <w:iCs/>
          <w:sz w:val="22"/>
          <w:szCs w:val="22"/>
          <w:lang w:eastAsia="en-US"/>
        </w:rPr>
        <w:t>jours non travaillés (le prorata se calculant comme suit : Nombre jours de repos (</w:t>
      </w:r>
      <w:r>
        <w:rPr>
          <w:rFonts w:asciiTheme="minorHAnsi" w:cstheme="minorHAnsi" w:hAnsiTheme="minorHAnsi"/>
          <w:i/>
          <w:iCs/>
          <w:sz w:val="22"/>
          <w:szCs w:val="22"/>
          <w:lang w:eastAsia="en-US"/>
        </w:rPr>
        <w:t>9</w:t>
      </w:r>
      <w:r w:rsidRPr="003F07AD">
        <w:rPr>
          <w:rFonts w:asciiTheme="minorHAnsi" w:cstheme="minorHAnsi" w:hAnsiTheme="minorHAnsi"/>
          <w:i/>
          <w:iCs/>
          <w:sz w:val="22"/>
          <w:szCs w:val="22"/>
          <w:lang w:eastAsia="en-US"/>
        </w:rPr>
        <w:t xml:space="preserve"> jours du 01/06/202</w:t>
      </w:r>
      <w:r>
        <w:rPr>
          <w:rFonts w:asciiTheme="minorHAnsi" w:cstheme="minorHAnsi" w:hAnsiTheme="minorHAnsi"/>
          <w:i/>
          <w:iCs/>
          <w:sz w:val="22"/>
          <w:szCs w:val="22"/>
          <w:lang w:eastAsia="en-US"/>
        </w:rPr>
        <w:t>3</w:t>
      </w:r>
      <w:r w:rsidRPr="003F07AD">
        <w:rPr>
          <w:rFonts w:asciiTheme="minorHAnsi" w:cstheme="minorHAnsi" w:hAnsiTheme="minorHAnsi"/>
          <w:i/>
          <w:iCs/>
          <w:sz w:val="22"/>
          <w:szCs w:val="22"/>
          <w:lang w:eastAsia="en-US"/>
        </w:rPr>
        <w:t xml:space="preserve"> au 31/05/202</w:t>
      </w:r>
      <w:r>
        <w:rPr>
          <w:rFonts w:asciiTheme="minorHAnsi" w:cstheme="minorHAnsi" w:hAnsiTheme="minorHAnsi"/>
          <w:i/>
          <w:iCs/>
          <w:sz w:val="22"/>
          <w:szCs w:val="22"/>
          <w:lang w:eastAsia="en-US"/>
        </w:rPr>
        <w:t>4</w:t>
      </w:r>
      <w:r w:rsidRPr="003F07AD">
        <w:rPr>
          <w:rFonts w:asciiTheme="minorHAnsi" w:cstheme="minorHAnsi" w:hAnsiTheme="minorHAnsi"/>
          <w:i/>
          <w:iCs/>
          <w:sz w:val="22"/>
          <w:szCs w:val="22"/>
          <w:lang w:eastAsia="en-US"/>
        </w:rPr>
        <w:t>) × [215/36</w:t>
      </w:r>
      <w:r>
        <w:rPr>
          <w:rFonts w:asciiTheme="minorHAnsi" w:cstheme="minorHAnsi" w:hAnsiTheme="minorHAnsi"/>
          <w:i/>
          <w:iCs/>
          <w:sz w:val="22"/>
          <w:szCs w:val="22"/>
          <w:lang w:eastAsia="en-US"/>
        </w:rPr>
        <w:t>6</w:t>
      </w:r>
      <w:r w:rsidRPr="003F07AD">
        <w:rPr>
          <w:rFonts w:asciiTheme="minorHAnsi" w:cstheme="minorHAnsi" w:hAnsiTheme="minorHAnsi"/>
          <w:i/>
          <w:iCs/>
          <w:sz w:val="22"/>
          <w:szCs w:val="22"/>
          <w:lang w:eastAsia="en-US"/>
        </w:rPr>
        <w:t>]).</w:t>
      </w:r>
    </w:p>
    <w:p w14:paraId="66ADABB3" w14:textId="77777777" w:rsidP="0065469B" w:rsidR="0065469B" w:rsidRDefault="0065469B" w:rsidRPr="003F07AD">
      <w:pPr>
        <w:rPr>
          <w:rFonts w:asciiTheme="minorHAnsi" w:cstheme="minorHAnsi" w:hAnsiTheme="minorHAnsi"/>
          <w:i/>
          <w:iCs/>
          <w:sz w:val="22"/>
          <w:szCs w:val="22"/>
          <w:lang w:eastAsia="en-US"/>
        </w:rPr>
      </w:pPr>
    </w:p>
    <w:p w14:paraId="2FA0DB61" w14:textId="77777777" w:rsidP="0065469B" w:rsidR="0065469B" w:rsidRDefault="0065469B" w:rsidRPr="003F07AD">
      <w:pPr>
        <w:rPr>
          <w:rFonts w:asciiTheme="minorHAnsi" w:cstheme="minorHAnsi" w:hAnsiTheme="minorHAnsi"/>
          <w:i/>
          <w:iCs/>
          <w:sz w:val="22"/>
          <w:szCs w:val="22"/>
          <w:lang w:eastAsia="en-US"/>
        </w:rPr>
      </w:pPr>
      <w:r w:rsidRPr="003F07AD">
        <w:rPr>
          <w:rFonts w:ascii="Cambria Math" w:cs="Cambria Math" w:hAnsi="Cambria Math"/>
          <w:i/>
          <w:iCs/>
          <w:sz w:val="22"/>
          <w:szCs w:val="22"/>
          <w:lang w:eastAsia="en-US"/>
        </w:rPr>
        <w:t>⇒</w:t>
      </w:r>
      <w:r w:rsidRPr="003F07AD">
        <w:rPr>
          <w:rFonts w:asciiTheme="minorHAnsi" w:cstheme="minorHAnsi" w:hAnsiTheme="minorHAnsi"/>
          <w:i/>
          <w:iCs/>
          <w:sz w:val="22"/>
          <w:szCs w:val="22"/>
          <w:lang w:eastAsia="en-US"/>
        </w:rPr>
        <w:t xml:space="preserve"> Le nombre de jours travaillés de référence est donc de 14</w:t>
      </w:r>
      <w:r>
        <w:rPr>
          <w:rFonts w:asciiTheme="minorHAnsi" w:cstheme="minorHAnsi" w:hAnsiTheme="minorHAnsi"/>
          <w:i/>
          <w:iCs/>
          <w:sz w:val="22"/>
          <w:szCs w:val="22"/>
          <w:lang w:eastAsia="en-US"/>
        </w:rPr>
        <w:t>2</w:t>
      </w:r>
      <w:r w:rsidRPr="003F07AD">
        <w:rPr>
          <w:rFonts w:asciiTheme="minorHAnsi" w:cstheme="minorHAnsi" w:hAnsiTheme="minorHAnsi"/>
          <w:i/>
          <w:iCs/>
          <w:sz w:val="22"/>
          <w:szCs w:val="22"/>
          <w:lang w:eastAsia="en-US"/>
        </w:rPr>
        <w:t>.</w:t>
      </w:r>
      <w:r>
        <w:rPr>
          <w:rFonts w:asciiTheme="minorHAnsi" w:cstheme="minorHAnsi" w:hAnsiTheme="minorHAnsi"/>
          <w:i/>
          <w:iCs/>
          <w:sz w:val="22"/>
          <w:szCs w:val="22"/>
          <w:lang w:eastAsia="en-US"/>
        </w:rPr>
        <w:t>72</w:t>
      </w:r>
      <w:r w:rsidRPr="003F07AD">
        <w:rPr>
          <w:rFonts w:asciiTheme="minorHAnsi" w:cstheme="minorHAnsi" w:hAnsiTheme="minorHAnsi"/>
          <w:i/>
          <w:iCs/>
          <w:sz w:val="22"/>
          <w:szCs w:val="22"/>
          <w:lang w:eastAsia="en-US"/>
        </w:rPr>
        <w:t xml:space="preserve"> jours.</w:t>
      </w:r>
    </w:p>
    <w:p w14:paraId="490CDA8D" w14:textId="77777777" w:rsidP="0065469B" w:rsidR="0065469B" w:rsidRDefault="0065469B" w:rsidRPr="003F07AD">
      <w:pPr>
        <w:widowControl w:val="0"/>
        <w:spacing w:line="240" w:lineRule="auto"/>
        <w:outlineLvl w:val="1"/>
        <w:rPr>
          <w:rFonts w:asciiTheme="minorHAnsi" w:cstheme="minorHAnsi" w:hAnsiTheme="minorHAnsi"/>
          <w:b/>
          <w:sz w:val="22"/>
          <w:szCs w:val="22"/>
          <w:lang w:eastAsia="en-US"/>
        </w:rPr>
      </w:pPr>
    </w:p>
    <w:p w14:paraId="0D29238D" w14:textId="77777777" w:rsidP="0065469B" w:rsidR="0065469B" w:rsidRDefault="0065469B" w:rsidRPr="003F07AD">
      <w:pPr>
        <w:rPr>
          <w:rFonts w:asciiTheme="minorHAnsi" w:cstheme="minorHAnsi" w:hAnsiTheme="minorHAnsi"/>
          <w:b/>
          <w:bCs/>
          <w:sz w:val="22"/>
          <w:szCs w:val="22"/>
          <w:lang w:eastAsia="en-US"/>
        </w:rPr>
      </w:pPr>
      <w:r w:rsidRPr="003F07AD">
        <w:rPr>
          <w:rFonts w:asciiTheme="minorHAnsi" w:cstheme="minorHAnsi" w:hAnsiTheme="minorHAnsi"/>
          <w:b/>
          <w:bCs/>
          <w:sz w:val="22"/>
          <w:szCs w:val="22"/>
          <w:u w:val="single"/>
          <w:lang w:eastAsia="en-US"/>
        </w:rPr>
        <w:t>Incidence des absences</w:t>
      </w:r>
      <w:r w:rsidRPr="003F07AD">
        <w:rPr>
          <w:rFonts w:asciiTheme="minorHAnsi" w:cstheme="minorHAnsi" w:hAnsiTheme="minorHAnsi"/>
          <w:b/>
          <w:bCs/>
          <w:sz w:val="22"/>
          <w:szCs w:val="22"/>
          <w:lang w:eastAsia="en-US"/>
        </w:rPr>
        <w:t> :</w:t>
      </w:r>
    </w:p>
    <w:p w14:paraId="7E4580E8" w14:textId="77777777" w:rsidP="0065469B" w:rsidR="0065469B" w:rsidRDefault="0065469B" w:rsidRPr="003F07AD">
      <w:pPr>
        <w:rPr>
          <w:rFonts w:asciiTheme="minorHAnsi" w:cstheme="minorHAnsi" w:hAnsiTheme="minorHAnsi"/>
          <w:sz w:val="22"/>
          <w:szCs w:val="22"/>
          <w:lang w:eastAsia="en-US"/>
        </w:rPr>
      </w:pPr>
    </w:p>
    <w:p w14:paraId="4B6F3652" w14:textId="77777777" w:rsidP="0065469B" w:rsidR="0065469B" w:rsidRDefault="0065469B" w:rsidRPr="003F07AD">
      <w:pPr>
        <w:rPr>
          <w:rFonts w:asciiTheme="minorHAnsi" w:cstheme="minorHAnsi" w:hAnsiTheme="minorHAnsi"/>
          <w:sz w:val="22"/>
          <w:szCs w:val="22"/>
          <w:lang w:eastAsia="en-US"/>
        </w:rPr>
      </w:pPr>
      <w:r w:rsidRPr="003F07AD">
        <w:rPr>
          <w:rFonts w:asciiTheme="minorHAnsi" w:cstheme="minorHAnsi" w:hAnsiTheme="minorHAnsi"/>
          <w:sz w:val="22"/>
          <w:szCs w:val="22"/>
          <w:lang w:eastAsia="en-US"/>
        </w:rPr>
        <w:t>Les jours d'absence pour maladie sont pris en compte pour déterminer le nombre de jours travaillés prévu par la convention de forfait. En conséquence, l'employeur réduit le nombre de jours devant être travaillés prévu par le forfait en déduisant le nombre de jours d'absence pour maladie.</w:t>
      </w:r>
    </w:p>
    <w:p w14:paraId="0483D351" w14:textId="77777777" w:rsidP="0065469B" w:rsidR="0065469B" w:rsidRDefault="0065469B" w:rsidRPr="003F07AD">
      <w:pPr>
        <w:rPr>
          <w:rFonts w:asciiTheme="minorHAnsi" w:cstheme="minorHAnsi" w:hAnsiTheme="minorHAnsi"/>
          <w:sz w:val="22"/>
          <w:szCs w:val="22"/>
          <w:lang w:eastAsia="en-US"/>
        </w:rPr>
      </w:pPr>
    </w:p>
    <w:p w14:paraId="504E70A3" w14:textId="77777777" w:rsidP="0065469B" w:rsidR="0065469B" w:rsidRDefault="0065469B" w:rsidRPr="00837A74">
      <w:pPr>
        <w:rPr>
          <w:rFonts w:asciiTheme="minorHAnsi" w:cstheme="minorHAnsi" w:hAnsiTheme="minorHAnsi"/>
          <w:sz w:val="22"/>
          <w:szCs w:val="22"/>
          <w:lang w:eastAsia="en-US"/>
        </w:rPr>
      </w:pPr>
      <w:r w:rsidRPr="00837A74">
        <w:rPr>
          <w:rFonts w:asciiTheme="minorHAnsi" w:cstheme="minorHAnsi" w:hAnsiTheme="minorHAnsi"/>
          <w:sz w:val="22"/>
          <w:szCs w:val="22"/>
          <w:lang w:eastAsia="en-US"/>
        </w:rPr>
        <w:t>Une semaine d’absence, non assimilée à du temps de travail effectif, entraine une diminution proportionnelle :</w:t>
      </w:r>
    </w:p>
    <w:p w14:paraId="6C440F7A" w14:textId="77777777" w:rsidP="0065469B" w:rsidR="0065469B" w:rsidRDefault="0065469B" w:rsidRPr="00837A74">
      <w:pPr>
        <w:rPr>
          <w:rFonts w:asciiTheme="minorHAnsi" w:cstheme="minorHAnsi" w:hAnsiTheme="minorHAnsi"/>
          <w:sz w:val="22"/>
          <w:szCs w:val="22"/>
          <w:lang w:eastAsia="en-US"/>
        </w:rPr>
      </w:pPr>
    </w:p>
    <w:p w14:paraId="0A12BB9A" w14:textId="77777777" w:rsidP="0065469B" w:rsidR="0065469B" w:rsidRDefault="0065469B" w:rsidRPr="00837A74">
      <w:pPr>
        <w:numPr>
          <w:ilvl w:val="0"/>
          <w:numId w:val="31"/>
        </w:numPr>
        <w:contextualSpacing/>
        <w:rPr>
          <w:rFonts w:asciiTheme="minorHAnsi" w:cstheme="minorHAnsi" w:hAnsiTheme="minorHAnsi"/>
          <w:sz w:val="22"/>
          <w:szCs w:val="22"/>
          <w:lang w:eastAsia="en-US"/>
        </w:rPr>
      </w:pPr>
      <w:proofErr w:type="gramStart"/>
      <w:r w:rsidRPr="00837A74">
        <w:rPr>
          <w:rFonts w:asciiTheme="minorHAnsi" w:cstheme="minorHAnsi" w:hAnsiTheme="minorHAnsi"/>
          <w:sz w:val="22"/>
          <w:szCs w:val="22"/>
          <w:lang w:eastAsia="en-US"/>
        </w:rPr>
        <w:t>d’une</w:t>
      </w:r>
      <w:proofErr w:type="gramEnd"/>
      <w:r w:rsidRPr="00837A74">
        <w:rPr>
          <w:rFonts w:asciiTheme="minorHAnsi" w:cstheme="minorHAnsi" w:hAnsiTheme="minorHAnsi"/>
          <w:sz w:val="22"/>
          <w:szCs w:val="22"/>
          <w:lang w:eastAsia="en-US"/>
        </w:rPr>
        <w:t xml:space="preserve"> part, du nombre de jours effectivement travaillés dû par le salarié</w:t>
      </w:r>
    </w:p>
    <w:p w14:paraId="0BB3B53A" w14:textId="77777777" w:rsidP="0065469B" w:rsidR="0065469B" w:rsidRDefault="0065469B" w:rsidRPr="00837A74">
      <w:pPr>
        <w:numPr>
          <w:ilvl w:val="0"/>
          <w:numId w:val="31"/>
        </w:numPr>
        <w:contextualSpacing/>
        <w:rPr>
          <w:rFonts w:asciiTheme="minorHAnsi" w:cstheme="minorHAnsi" w:hAnsiTheme="minorHAnsi"/>
          <w:sz w:val="22"/>
          <w:szCs w:val="22"/>
          <w:lang w:eastAsia="en-US"/>
        </w:rPr>
      </w:pPr>
      <w:proofErr w:type="gramStart"/>
      <w:r w:rsidRPr="00837A74">
        <w:rPr>
          <w:rFonts w:asciiTheme="minorHAnsi" w:cstheme="minorHAnsi" w:hAnsiTheme="minorHAnsi"/>
          <w:sz w:val="22"/>
          <w:szCs w:val="22"/>
          <w:lang w:eastAsia="en-US"/>
        </w:rPr>
        <w:t>et</w:t>
      </w:r>
      <w:proofErr w:type="gramEnd"/>
      <w:r w:rsidRPr="00837A74">
        <w:rPr>
          <w:rFonts w:asciiTheme="minorHAnsi" w:cstheme="minorHAnsi" w:hAnsiTheme="minorHAnsi"/>
          <w:sz w:val="22"/>
          <w:szCs w:val="22"/>
          <w:lang w:eastAsia="en-US"/>
        </w:rPr>
        <w:t>, d’autre part, du nombre de jours non travaillés à la durée de cette absence (prorata calculé comme suit : nombre de jours de repos de la période de référence x durée de l’absence en jours calendaires / 365 (ou 366 si année</w:t>
      </w:r>
      <w:r w:rsidRPr="00837A74">
        <w:t xml:space="preserve"> </w:t>
      </w:r>
      <w:r w:rsidRPr="00837A74">
        <w:rPr>
          <w:rFonts w:asciiTheme="minorHAnsi" w:cstheme="minorHAnsi" w:hAnsiTheme="minorHAnsi"/>
          <w:sz w:val="22"/>
          <w:szCs w:val="22"/>
          <w:lang w:eastAsia="en-US"/>
        </w:rPr>
        <w:t>bissextile)</w:t>
      </w:r>
    </w:p>
    <w:p w14:paraId="083C20FB" w14:textId="77777777" w:rsidP="0065469B" w:rsidR="0065469B" w:rsidRDefault="0065469B" w:rsidRPr="00837A74">
      <w:pPr>
        <w:rPr>
          <w:rFonts w:asciiTheme="minorHAnsi" w:cstheme="minorHAnsi" w:hAnsiTheme="minorHAnsi"/>
          <w:sz w:val="22"/>
          <w:szCs w:val="22"/>
          <w:lang w:eastAsia="en-US"/>
        </w:rPr>
      </w:pPr>
    </w:p>
    <w:p w14:paraId="05C9E56D" w14:textId="77777777" w:rsidP="0065469B" w:rsidR="0065469B" w:rsidRDefault="0065469B" w:rsidRPr="00837A74">
      <w:pPr>
        <w:rPr>
          <w:rFonts w:asciiTheme="minorHAnsi" w:cstheme="minorHAnsi" w:hAnsiTheme="minorHAnsi"/>
          <w:i/>
          <w:iCs/>
          <w:sz w:val="22"/>
          <w:szCs w:val="22"/>
          <w:lang w:eastAsia="en-US"/>
        </w:rPr>
      </w:pPr>
      <w:r w:rsidRPr="00837A74">
        <w:rPr>
          <w:rFonts w:asciiTheme="minorHAnsi" w:cstheme="minorHAnsi" w:hAnsiTheme="minorHAnsi"/>
          <w:i/>
          <w:iCs/>
          <w:sz w:val="22"/>
          <w:szCs w:val="22"/>
          <w:lang w:eastAsia="en-US"/>
        </w:rPr>
        <w:t>A titre d’exemple, un salarié est absent pour maladie pendant 2 jours normalement travaillés. Il a un forfait de 218 jours.</w:t>
      </w:r>
    </w:p>
    <w:p w14:paraId="2D732877" w14:textId="77777777" w:rsidP="0065469B" w:rsidR="0065469B" w:rsidRDefault="0065469B" w:rsidRPr="00837A74">
      <w:pPr>
        <w:rPr>
          <w:rFonts w:asciiTheme="minorHAnsi" w:cstheme="minorHAnsi" w:hAnsiTheme="minorHAnsi"/>
          <w:i/>
          <w:iCs/>
          <w:sz w:val="22"/>
          <w:szCs w:val="22"/>
          <w:lang w:eastAsia="en-US"/>
        </w:rPr>
      </w:pPr>
      <w:r w:rsidRPr="00837A74">
        <w:rPr>
          <w:rFonts w:asciiTheme="minorHAnsi" w:cstheme="minorHAnsi" w:hAnsiTheme="minorHAnsi"/>
          <w:i/>
          <w:iCs/>
          <w:sz w:val="22"/>
          <w:szCs w:val="22"/>
          <w:lang w:eastAsia="en-US"/>
        </w:rPr>
        <w:t>Les 2 jours d'absence seront déduits du nombre de jours devant être travaillés prévus par le forfait : 218 - 2 = 216.</w:t>
      </w:r>
    </w:p>
    <w:p w14:paraId="35E43AF7" w14:textId="77777777" w:rsidP="0065469B" w:rsidR="0065469B" w:rsidRDefault="0065469B" w:rsidRPr="00837A74">
      <w:pPr>
        <w:rPr>
          <w:rFonts w:asciiTheme="minorHAnsi" w:cstheme="minorHAnsi" w:hAnsiTheme="minorHAnsi"/>
          <w:i/>
          <w:iCs/>
          <w:sz w:val="22"/>
          <w:szCs w:val="22"/>
          <w:lang w:eastAsia="en-US"/>
        </w:rPr>
      </w:pPr>
      <w:r w:rsidRPr="00837A74">
        <w:rPr>
          <w:rFonts w:asciiTheme="minorHAnsi" w:cstheme="minorHAnsi" w:hAnsiTheme="minorHAnsi"/>
          <w:i/>
          <w:iCs/>
          <w:sz w:val="22"/>
          <w:szCs w:val="22"/>
          <w:lang w:eastAsia="en-US"/>
        </w:rPr>
        <w:t>Le salarié devra travailler 216 jours, il n'aura pas à « rattraper » les 2 jours pendant lesquels il a été absent.</w:t>
      </w:r>
    </w:p>
    <w:p w14:paraId="0FB6F87D" w14:textId="77777777" w:rsidP="0065469B" w:rsidR="0065469B" w:rsidRDefault="0065469B" w:rsidRPr="00837A74">
      <w:pPr>
        <w:rPr>
          <w:rFonts w:asciiTheme="minorHAnsi" w:cstheme="minorHAnsi" w:hAnsiTheme="minorHAnsi"/>
          <w:i/>
          <w:iCs/>
          <w:sz w:val="22"/>
          <w:szCs w:val="22"/>
          <w:lang w:eastAsia="en-US"/>
        </w:rPr>
      </w:pPr>
      <w:r w:rsidRPr="00837A74">
        <w:rPr>
          <w:rFonts w:asciiTheme="minorHAnsi" w:cstheme="minorHAnsi" w:hAnsiTheme="minorHAnsi"/>
          <w:i/>
          <w:iCs/>
          <w:sz w:val="22"/>
          <w:szCs w:val="22"/>
          <w:lang w:eastAsia="en-US"/>
        </w:rPr>
        <w:t>De la même manière, pour la période de référence retenue dans l’exemple précédant, cette absence entrainera la réduction du nombre des jours de repos dû de 0.049 (9 x 2 / 366).</w:t>
      </w:r>
    </w:p>
    <w:p w14:paraId="79679651" w14:textId="77777777" w:rsidP="0065469B" w:rsidR="0065469B" w:rsidRDefault="0065469B" w:rsidRPr="00837A74">
      <w:pPr>
        <w:rPr>
          <w:rFonts w:asciiTheme="minorHAnsi" w:cstheme="minorHAnsi" w:hAnsiTheme="minorHAnsi"/>
          <w:sz w:val="22"/>
          <w:szCs w:val="22"/>
          <w:lang w:eastAsia="en-US"/>
        </w:rPr>
      </w:pPr>
    </w:p>
    <w:p w14:paraId="15FEA980" w14:textId="77777777" w:rsidP="0065469B" w:rsidR="0065469B" w:rsidRDefault="0065469B" w:rsidRPr="00837A74">
      <w:pPr>
        <w:spacing w:line="240" w:lineRule="auto"/>
        <w:rPr>
          <w:rFonts w:asciiTheme="minorHAnsi" w:hAnsiTheme="minorHAnsi"/>
          <w:b/>
          <w:bCs/>
          <w:sz w:val="22"/>
          <w:szCs w:val="22"/>
          <w:u w:val="single"/>
        </w:rPr>
      </w:pPr>
      <w:r w:rsidRPr="00837A74">
        <w:rPr>
          <w:rFonts w:asciiTheme="minorHAnsi" w:hAnsiTheme="minorHAnsi"/>
          <w:b/>
          <w:bCs/>
          <w:sz w:val="22"/>
          <w:szCs w:val="22"/>
          <w:u w:val="single"/>
        </w:rPr>
        <w:t>Incidence des absences sur la rémunération</w:t>
      </w:r>
      <w:r w:rsidRPr="00837A74">
        <w:rPr>
          <w:rFonts w:asciiTheme="minorHAnsi" w:hAnsiTheme="minorHAnsi"/>
          <w:b/>
          <w:bCs/>
          <w:sz w:val="22"/>
          <w:szCs w:val="22"/>
        </w:rPr>
        <w:t> :</w:t>
      </w:r>
    </w:p>
    <w:p w14:paraId="65B94194" w14:textId="77777777" w:rsidP="0065469B" w:rsidR="0065469B" w:rsidRDefault="0065469B" w:rsidRPr="00837A74">
      <w:pPr>
        <w:spacing w:line="240" w:lineRule="auto"/>
        <w:rPr>
          <w:rFonts w:asciiTheme="minorHAnsi" w:hAnsiTheme="minorHAnsi"/>
          <w:sz w:val="22"/>
          <w:szCs w:val="22"/>
        </w:rPr>
      </w:pPr>
    </w:p>
    <w:p w14:paraId="0F15BFCF" w14:textId="77777777" w:rsidP="0065469B" w:rsidR="0065469B" w:rsidRDefault="0065469B" w:rsidRPr="00837A74">
      <w:pPr>
        <w:spacing w:line="240" w:lineRule="auto"/>
        <w:rPr>
          <w:rFonts w:asciiTheme="minorHAnsi" w:hAnsiTheme="minorHAnsi"/>
          <w:sz w:val="22"/>
          <w:szCs w:val="22"/>
        </w:rPr>
      </w:pPr>
      <w:r w:rsidRPr="00837A74">
        <w:rPr>
          <w:rFonts w:asciiTheme="minorHAnsi" w:hAnsiTheme="minorHAnsi"/>
          <w:sz w:val="22"/>
          <w:szCs w:val="22"/>
        </w:rPr>
        <w:t>En matière de rémunération, la valeur d’une journée de travail est déterminée comme suit :</w:t>
      </w:r>
    </w:p>
    <w:p w14:paraId="506C1109" w14:textId="77777777" w:rsidP="0065469B" w:rsidR="0065469B" w:rsidRDefault="0065469B" w:rsidRPr="00837A74">
      <w:pPr>
        <w:spacing w:line="240" w:lineRule="auto"/>
        <w:rPr>
          <w:rFonts w:asciiTheme="minorHAnsi" w:hAnsiTheme="minorHAnsi"/>
          <w:sz w:val="22"/>
          <w:szCs w:val="22"/>
        </w:rPr>
      </w:pPr>
    </w:p>
    <w:p w14:paraId="5CD65FE2" w14:textId="77777777" w:rsidP="0065469B" w:rsidR="0065469B" w:rsidRDefault="0065469B" w:rsidRPr="00837A74">
      <w:pPr>
        <w:spacing w:line="240" w:lineRule="auto"/>
        <w:rPr>
          <w:rFonts w:asciiTheme="minorHAnsi" w:hAnsiTheme="minorHAnsi"/>
          <w:sz w:val="22"/>
          <w:szCs w:val="22"/>
        </w:rPr>
      </w:pPr>
      <w:r w:rsidRPr="00837A74">
        <w:rPr>
          <w:rFonts w:asciiTheme="minorHAnsi" w:hAnsiTheme="minorHAnsi"/>
          <w:sz w:val="22"/>
          <w:szCs w:val="22"/>
        </w:rPr>
        <w:t>Rémunération divisée par :</w:t>
      </w:r>
    </w:p>
    <w:p w14:paraId="2729443C" w14:textId="77777777" w:rsidP="0065469B" w:rsidR="0065469B" w:rsidRDefault="0065469B" w:rsidRPr="00837A74">
      <w:pPr>
        <w:spacing w:line="240" w:lineRule="auto"/>
        <w:rPr>
          <w:rFonts w:asciiTheme="minorHAnsi" w:hAnsiTheme="minorHAnsi"/>
          <w:sz w:val="22"/>
          <w:szCs w:val="22"/>
        </w:rPr>
      </w:pPr>
    </w:p>
    <w:p w14:paraId="752B712F" w14:textId="77777777" w:rsidP="0065469B" w:rsidR="0065469B" w:rsidRDefault="0065469B" w:rsidRPr="00837A74">
      <w:pPr>
        <w:numPr>
          <w:ilvl w:val="0"/>
          <w:numId w:val="15"/>
        </w:numPr>
        <w:spacing w:line="240" w:lineRule="auto"/>
        <w:rPr>
          <w:rFonts w:asciiTheme="minorHAnsi" w:hAnsiTheme="minorHAnsi"/>
          <w:sz w:val="22"/>
          <w:szCs w:val="22"/>
        </w:rPr>
      </w:pPr>
      <w:r w:rsidRPr="00837A74">
        <w:rPr>
          <w:rFonts w:asciiTheme="minorHAnsi" w:hAnsiTheme="minorHAnsi"/>
          <w:sz w:val="22"/>
          <w:szCs w:val="22"/>
        </w:rPr>
        <w:t xml:space="preserve">Nombre de jours au titre du forfait jours </w:t>
      </w:r>
    </w:p>
    <w:p w14:paraId="1EA20B8B" w14:textId="77777777" w:rsidP="0065469B" w:rsidR="0065469B" w:rsidRDefault="0065469B" w:rsidRPr="00837A74">
      <w:pPr>
        <w:spacing w:line="240" w:lineRule="auto"/>
        <w:ind w:left="720"/>
        <w:rPr>
          <w:rFonts w:asciiTheme="minorHAnsi" w:hAnsiTheme="minorHAnsi"/>
          <w:sz w:val="22"/>
          <w:szCs w:val="22"/>
        </w:rPr>
      </w:pPr>
      <w:r w:rsidRPr="00837A74">
        <w:rPr>
          <w:rFonts w:asciiTheme="minorHAnsi" w:hAnsiTheme="minorHAnsi"/>
          <w:sz w:val="22"/>
          <w:szCs w:val="22"/>
        </w:rPr>
        <w:t xml:space="preserve">+ nombre de jours de congés payés de la période </w:t>
      </w:r>
    </w:p>
    <w:p w14:paraId="49A18386" w14:textId="77777777" w:rsidP="0065469B" w:rsidR="0065469B" w:rsidRDefault="0065469B" w:rsidRPr="00837A74">
      <w:pPr>
        <w:spacing w:line="240" w:lineRule="auto"/>
        <w:ind w:left="720"/>
        <w:rPr>
          <w:rFonts w:asciiTheme="minorHAnsi" w:hAnsiTheme="minorHAnsi"/>
          <w:sz w:val="22"/>
          <w:szCs w:val="22"/>
        </w:rPr>
      </w:pPr>
      <w:r w:rsidRPr="00837A74">
        <w:rPr>
          <w:rFonts w:asciiTheme="minorHAnsi" w:hAnsiTheme="minorHAnsi"/>
          <w:sz w:val="22"/>
          <w:szCs w:val="22"/>
        </w:rPr>
        <w:t xml:space="preserve">+ jours fériés (ne tombant pas un jour de repos hebdomadaire) </w:t>
      </w:r>
    </w:p>
    <w:p w14:paraId="543F9614" w14:textId="77777777" w:rsidP="0065469B" w:rsidR="0065469B" w:rsidRDefault="0065469B" w:rsidRPr="00837A74">
      <w:pPr>
        <w:spacing w:line="240" w:lineRule="auto"/>
        <w:ind w:left="720"/>
        <w:rPr>
          <w:rFonts w:asciiTheme="minorHAnsi" w:hAnsiTheme="minorHAnsi"/>
          <w:sz w:val="22"/>
          <w:szCs w:val="22"/>
        </w:rPr>
      </w:pPr>
      <w:r w:rsidRPr="00837A74">
        <w:rPr>
          <w:rFonts w:asciiTheme="minorHAnsi" w:hAnsiTheme="minorHAnsi"/>
          <w:sz w:val="22"/>
          <w:szCs w:val="22"/>
        </w:rPr>
        <w:t>+ nombre de jours non travaillés (</w:t>
      </w:r>
      <w:r w:rsidRPr="00837A74">
        <w:rPr>
          <w:rFonts w:asciiTheme="minorHAnsi" w:hAnsiTheme="minorHAnsi"/>
          <w:i/>
          <w:iCs/>
          <w:sz w:val="22"/>
          <w:szCs w:val="22"/>
        </w:rPr>
        <w:t>JNT</w:t>
      </w:r>
      <w:r w:rsidRPr="00837A74">
        <w:rPr>
          <w:rFonts w:asciiTheme="minorHAnsi" w:hAnsiTheme="minorHAnsi"/>
          <w:sz w:val="22"/>
          <w:szCs w:val="22"/>
          <w:u w:val="single"/>
        </w:rPr>
        <w:t>)</w:t>
      </w:r>
      <w:r w:rsidRPr="00837A74">
        <w:rPr>
          <w:rFonts w:asciiTheme="minorHAnsi" w:hAnsiTheme="minorHAnsi"/>
          <w:sz w:val="22"/>
          <w:szCs w:val="22"/>
        </w:rPr>
        <w:t xml:space="preserve"> </w:t>
      </w:r>
    </w:p>
    <w:p w14:paraId="266D5469" w14:textId="77777777" w:rsidP="0065469B" w:rsidR="0065469B" w:rsidRDefault="0065469B" w:rsidRPr="00837A74">
      <w:pPr>
        <w:spacing w:line="240" w:lineRule="auto"/>
        <w:ind w:left="720"/>
        <w:rPr>
          <w:rFonts w:asciiTheme="minorHAnsi" w:hAnsiTheme="minorHAnsi"/>
          <w:sz w:val="22"/>
          <w:szCs w:val="22"/>
        </w:rPr>
      </w:pPr>
    </w:p>
    <w:p w14:paraId="4B4BFD23" w14:textId="77777777" w:rsidP="0065469B" w:rsidR="0065469B" w:rsidRDefault="0065469B" w:rsidRPr="00837A74">
      <w:pPr>
        <w:spacing w:line="240" w:lineRule="auto"/>
        <w:ind w:firstLine="709"/>
        <w:rPr>
          <w:rFonts w:asciiTheme="minorHAnsi" w:hAnsiTheme="minorHAnsi"/>
          <w:b/>
          <w:bCs/>
          <w:sz w:val="22"/>
          <w:szCs w:val="22"/>
        </w:rPr>
      </w:pPr>
      <w:r w:rsidRPr="00837A74">
        <w:rPr>
          <w:rFonts w:asciiTheme="minorHAnsi" w:hAnsiTheme="minorHAnsi"/>
          <w:b/>
          <w:bCs/>
          <w:sz w:val="22"/>
          <w:szCs w:val="22"/>
        </w:rPr>
        <w:t>Valeur d’une journée de travail = rémunération annuelle brute / résultat obtenu</w:t>
      </w:r>
    </w:p>
    <w:p w14:paraId="3D3AFC02" w14:textId="77777777" w:rsidP="0065469B" w:rsidR="0065469B" w:rsidRDefault="0065469B" w:rsidRPr="00837A74">
      <w:pPr>
        <w:spacing w:line="240" w:lineRule="auto"/>
        <w:rPr>
          <w:rFonts w:asciiTheme="minorHAnsi" w:hAnsiTheme="minorHAnsi"/>
          <w:sz w:val="22"/>
          <w:szCs w:val="22"/>
        </w:rPr>
      </w:pPr>
    </w:p>
    <w:p w14:paraId="1AE2BFD5" w14:textId="77777777" w:rsidP="0065469B" w:rsidR="0065469B" w:rsidRDefault="0065469B" w:rsidRPr="00837A74">
      <w:pPr>
        <w:spacing w:line="240" w:lineRule="auto"/>
        <w:rPr>
          <w:rFonts w:asciiTheme="minorHAnsi" w:hAnsiTheme="minorHAnsi"/>
          <w:i/>
          <w:iCs/>
          <w:sz w:val="22"/>
          <w:szCs w:val="22"/>
        </w:rPr>
      </w:pPr>
      <w:r w:rsidRPr="00837A74">
        <w:rPr>
          <w:rFonts w:asciiTheme="minorHAnsi" w:hAnsiTheme="minorHAnsi"/>
          <w:i/>
          <w:iCs/>
          <w:sz w:val="22"/>
          <w:szCs w:val="22"/>
        </w:rPr>
        <w:t>A titre d’exemple, pour la période de référence du 01/06/2023 au 31/05/2024, la valeur d’une journée de travail est déterminée comme suit :</w:t>
      </w:r>
    </w:p>
    <w:p w14:paraId="07E5FF76" w14:textId="77777777" w:rsidP="0065469B" w:rsidR="0065469B" w:rsidRDefault="0065469B" w:rsidRPr="00837A74">
      <w:pPr>
        <w:spacing w:line="240" w:lineRule="auto"/>
        <w:rPr>
          <w:rFonts w:asciiTheme="minorHAnsi" w:hAnsiTheme="minorHAnsi"/>
          <w:i/>
          <w:iCs/>
          <w:sz w:val="22"/>
          <w:szCs w:val="22"/>
        </w:rPr>
      </w:pPr>
      <w:r w:rsidRPr="00837A74">
        <w:rPr>
          <w:rFonts w:asciiTheme="minorHAnsi" w:hAnsiTheme="minorHAnsi"/>
          <w:i/>
          <w:iCs/>
          <w:sz w:val="22"/>
          <w:szCs w:val="22"/>
        </w:rPr>
        <w:t xml:space="preserve">   218 jours</w:t>
      </w:r>
    </w:p>
    <w:p w14:paraId="1D86045F" w14:textId="77777777" w:rsidP="0065469B" w:rsidR="0065469B" w:rsidRDefault="0065469B" w:rsidRPr="00837A74">
      <w:pPr>
        <w:spacing w:line="240" w:lineRule="auto"/>
        <w:rPr>
          <w:rFonts w:asciiTheme="minorHAnsi" w:hAnsiTheme="minorHAnsi"/>
          <w:i/>
          <w:iCs/>
          <w:sz w:val="22"/>
          <w:szCs w:val="22"/>
        </w:rPr>
      </w:pPr>
      <w:r w:rsidRPr="00837A74">
        <w:rPr>
          <w:rFonts w:asciiTheme="minorHAnsi" w:hAnsiTheme="minorHAnsi"/>
          <w:i/>
          <w:iCs/>
          <w:sz w:val="22"/>
          <w:szCs w:val="22"/>
        </w:rPr>
        <w:t xml:space="preserve">  + 25 jours ouvrés de CP</w:t>
      </w:r>
    </w:p>
    <w:p w14:paraId="39627453" w14:textId="77777777" w:rsidP="0065469B" w:rsidR="0065469B" w:rsidRDefault="0065469B" w:rsidRPr="00837A74">
      <w:pPr>
        <w:spacing w:line="240" w:lineRule="auto"/>
        <w:rPr>
          <w:rFonts w:asciiTheme="minorHAnsi" w:hAnsiTheme="minorHAnsi"/>
          <w:i/>
          <w:iCs/>
          <w:sz w:val="22"/>
          <w:szCs w:val="22"/>
        </w:rPr>
      </w:pPr>
      <w:r w:rsidRPr="00837A74">
        <w:rPr>
          <w:rFonts w:asciiTheme="minorHAnsi" w:hAnsiTheme="minorHAnsi"/>
          <w:i/>
          <w:iCs/>
          <w:sz w:val="22"/>
          <w:szCs w:val="22"/>
        </w:rPr>
        <w:t xml:space="preserve">  + 10 jours fériés ne tombant ni un samedi ni un dimanche</w:t>
      </w:r>
    </w:p>
    <w:p w14:paraId="11155664" w14:textId="77777777" w:rsidP="0065469B" w:rsidR="0065469B" w:rsidRDefault="0065469B" w:rsidRPr="00837A74">
      <w:pPr>
        <w:spacing w:line="240" w:lineRule="auto"/>
        <w:rPr>
          <w:rFonts w:asciiTheme="minorHAnsi" w:hAnsiTheme="minorHAnsi"/>
          <w:i/>
          <w:iCs/>
          <w:sz w:val="22"/>
          <w:szCs w:val="22"/>
          <w:u w:val="single"/>
        </w:rPr>
      </w:pPr>
      <w:r w:rsidRPr="00837A74">
        <w:rPr>
          <w:rFonts w:asciiTheme="minorHAnsi" w:hAnsiTheme="minorHAnsi"/>
          <w:i/>
          <w:iCs/>
          <w:sz w:val="22"/>
          <w:szCs w:val="22"/>
          <w:u w:val="single"/>
        </w:rPr>
        <w:t xml:space="preserve">  + 9 JNT</w:t>
      </w:r>
    </w:p>
    <w:p w14:paraId="7AA003AE" w14:textId="77777777" w:rsidP="0065469B" w:rsidR="0065469B" w:rsidRDefault="0065469B" w:rsidRPr="00837A74">
      <w:pPr>
        <w:spacing w:line="240" w:lineRule="auto"/>
        <w:rPr>
          <w:rFonts w:asciiTheme="minorHAnsi" w:hAnsiTheme="minorHAnsi"/>
          <w:i/>
          <w:iCs/>
          <w:sz w:val="22"/>
          <w:szCs w:val="22"/>
        </w:rPr>
      </w:pPr>
      <w:r w:rsidRPr="00837A74">
        <w:rPr>
          <w:rFonts w:asciiTheme="minorHAnsi" w:hAnsiTheme="minorHAnsi"/>
          <w:i/>
          <w:iCs/>
          <w:sz w:val="22"/>
          <w:szCs w:val="22"/>
        </w:rPr>
        <w:t>Total : 262 jours</w:t>
      </w:r>
    </w:p>
    <w:p w14:paraId="67BA23BE" w14:textId="77777777" w:rsidP="0065469B" w:rsidR="0065469B" w:rsidRDefault="0065469B" w:rsidRPr="00837A74">
      <w:pPr>
        <w:spacing w:line="240" w:lineRule="auto"/>
        <w:rPr>
          <w:rFonts w:asciiTheme="minorHAnsi" w:hAnsiTheme="minorHAnsi"/>
          <w:i/>
          <w:iCs/>
          <w:sz w:val="22"/>
          <w:szCs w:val="22"/>
        </w:rPr>
      </w:pPr>
    </w:p>
    <w:p w14:paraId="6AFA21D6" w14:textId="77777777" w:rsidP="0065469B" w:rsidR="0065469B" w:rsidRDefault="0065469B" w:rsidRPr="00837A74">
      <w:pPr>
        <w:numPr>
          <w:ilvl w:val="0"/>
          <w:numId w:val="15"/>
        </w:numPr>
        <w:spacing w:line="240" w:lineRule="auto"/>
        <w:rPr>
          <w:rFonts w:asciiTheme="minorHAnsi" w:hAnsiTheme="minorHAnsi"/>
          <w:i/>
          <w:iCs/>
          <w:sz w:val="22"/>
          <w:szCs w:val="22"/>
        </w:rPr>
      </w:pPr>
      <w:r w:rsidRPr="00837A74">
        <w:rPr>
          <w:rFonts w:asciiTheme="minorHAnsi" w:hAnsiTheme="minorHAnsi"/>
          <w:i/>
          <w:iCs/>
          <w:sz w:val="22"/>
          <w:szCs w:val="22"/>
        </w:rPr>
        <w:t>Rémunération annuelle brute / par 262 = valeur d’une journée de travail</w:t>
      </w:r>
    </w:p>
    <w:p w14:paraId="761F7769" w14:textId="6C6F5DA2" w:rsidP="00E615D9" w:rsidR="0086598B" w:rsidRDefault="0086598B" w:rsidRPr="0058646A">
      <w:pPr>
        <w:spacing w:line="240" w:lineRule="auto"/>
        <w:rPr>
          <w:rFonts w:asciiTheme="minorHAnsi" w:hAnsiTheme="minorHAnsi"/>
          <w:i/>
          <w:iCs/>
          <w:sz w:val="22"/>
          <w:szCs w:val="22"/>
        </w:rPr>
      </w:pPr>
    </w:p>
    <w:p w14:paraId="4B8F34F5" w14:textId="4FEF8135" w:rsidP="0006635D" w:rsidR="0000461F" w:rsidRDefault="0000461F">
      <w:pPr>
        <w:spacing w:line="240" w:lineRule="auto"/>
        <w:rPr>
          <w:rFonts w:asciiTheme="minorHAnsi" w:hAnsiTheme="minorHAnsi"/>
          <w:sz w:val="22"/>
          <w:szCs w:val="22"/>
        </w:rPr>
      </w:pPr>
    </w:p>
    <w:p w14:paraId="323C9ECE" w14:textId="5AA5026D" w:rsidP="0006635D" w:rsidR="0000461F" w:rsidRDefault="0000461F">
      <w:pPr>
        <w:spacing w:line="240" w:lineRule="auto"/>
        <w:rPr>
          <w:rFonts w:asciiTheme="minorHAnsi" w:hAnsiTheme="minorHAnsi"/>
          <w:sz w:val="22"/>
          <w:szCs w:val="22"/>
        </w:rPr>
      </w:pPr>
    </w:p>
    <w:p w14:paraId="075AF547" w14:textId="47806AED" w:rsidP="0006635D" w:rsidR="0000461F" w:rsidRDefault="0000461F">
      <w:pPr>
        <w:spacing w:line="240" w:lineRule="auto"/>
        <w:rPr>
          <w:rFonts w:asciiTheme="minorHAnsi" w:hAnsiTheme="minorHAnsi"/>
          <w:sz w:val="22"/>
          <w:szCs w:val="22"/>
        </w:rPr>
      </w:pPr>
    </w:p>
    <w:p w14:paraId="2492E08A" w14:textId="31BCCAD3" w:rsidP="0006635D" w:rsidR="0000461F" w:rsidRDefault="0000461F">
      <w:pPr>
        <w:spacing w:line="240" w:lineRule="auto"/>
        <w:rPr>
          <w:rFonts w:asciiTheme="minorHAnsi" w:hAnsiTheme="minorHAnsi"/>
          <w:sz w:val="22"/>
          <w:szCs w:val="22"/>
        </w:rPr>
      </w:pPr>
    </w:p>
    <w:p w14:paraId="32BDDF70" w14:textId="39319CE9" w:rsidP="0006635D" w:rsidR="0000461F" w:rsidRDefault="0000461F">
      <w:pPr>
        <w:spacing w:line="240" w:lineRule="auto"/>
        <w:rPr>
          <w:rFonts w:asciiTheme="minorHAnsi" w:hAnsiTheme="minorHAnsi"/>
          <w:sz w:val="22"/>
          <w:szCs w:val="22"/>
        </w:rPr>
      </w:pPr>
    </w:p>
    <w:p w14:paraId="2B13BEF4" w14:textId="2F91640B" w:rsidP="0006635D" w:rsidR="00B6789A" w:rsidRDefault="00B6789A">
      <w:pPr>
        <w:spacing w:line="240" w:lineRule="auto"/>
        <w:rPr>
          <w:rFonts w:asciiTheme="minorHAnsi" w:hAnsiTheme="minorHAnsi"/>
          <w:sz w:val="22"/>
          <w:szCs w:val="22"/>
        </w:rPr>
      </w:pPr>
    </w:p>
    <w:p w14:paraId="3D37CA99" w14:textId="77777777" w:rsidP="009649FE" w:rsidR="0006635D" w:rsidRDefault="0006635D" w:rsidRPr="0006635D">
      <w:pPr>
        <w:numPr>
          <w:ilvl w:val="0"/>
          <w:numId w:val="11"/>
        </w:numPr>
        <w:tabs>
          <w:tab w:pos="0" w:val="left"/>
          <w:tab w:pos="709" w:val="left"/>
        </w:tabs>
        <w:spacing w:line="240" w:lineRule="auto"/>
        <w:rPr>
          <w:rFonts w:asciiTheme="minorHAnsi" w:hAnsiTheme="minorHAnsi"/>
          <w:b/>
          <w:sz w:val="22"/>
          <w:szCs w:val="22"/>
        </w:rPr>
      </w:pPr>
      <w:r w:rsidRPr="007C6058">
        <w:rPr>
          <w:rFonts w:asciiTheme="minorHAnsi" w:hAnsiTheme="minorHAnsi"/>
          <w:b/>
          <w:sz w:val="22"/>
          <w:szCs w:val="22"/>
        </w:rPr>
        <w:lastRenderedPageBreak/>
        <w:t xml:space="preserve">Annexe n°2 : </w:t>
      </w:r>
      <w:r w:rsidRPr="0006635D">
        <w:rPr>
          <w:rFonts w:asciiTheme="minorHAnsi" w:hAnsiTheme="minorHAnsi"/>
          <w:b/>
          <w:sz w:val="22"/>
          <w:szCs w:val="22"/>
        </w:rPr>
        <w:t>Modèle de document fixant les principes de décompte de la durée du travail des salariés sous convention de forfait individuelle en jours sur l’année</w:t>
      </w:r>
    </w:p>
    <w:p w14:paraId="206430C4" w14:textId="77777777" w:rsidP="0006635D" w:rsidR="0006635D" w:rsidRDefault="0006635D" w:rsidRPr="007C6058">
      <w:pPr>
        <w:spacing w:line="240" w:lineRule="auto"/>
        <w:rPr>
          <w:rFonts w:asciiTheme="minorHAnsi" w:hAnsiTheme="minorHAnsi"/>
          <w:sz w:val="22"/>
          <w:szCs w:val="22"/>
        </w:rPr>
      </w:pPr>
    </w:p>
    <w:tbl>
      <w:tblPr>
        <w:tblW w:type="dxa" w:w="11509"/>
        <w:tblInd w:type="dxa" w:w="-1411"/>
        <w:tblCellMar>
          <w:left w:type="dxa" w:w="70"/>
          <w:right w:type="dxa" w:w="70"/>
        </w:tblCellMar>
        <w:tblLook w:firstColumn="1" w:firstRow="1" w:lastColumn="0" w:lastRow="0" w:noHBand="0" w:noVBand="1" w:val="04A0"/>
      </w:tblPr>
      <w:tblGrid>
        <w:gridCol w:w="397"/>
        <w:gridCol w:w="800"/>
        <w:gridCol w:w="1430"/>
        <w:gridCol w:w="1351"/>
        <w:gridCol w:w="1430"/>
        <w:gridCol w:w="1430"/>
        <w:gridCol w:w="1430"/>
        <w:gridCol w:w="1644"/>
        <w:gridCol w:w="1597"/>
      </w:tblGrid>
      <w:tr w14:paraId="5D056FC5" w14:textId="77777777" w:rsidR="000C6F2C" w:rsidRPr="008153FD" w:rsidTr="008D232C">
        <w:trPr>
          <w:trHeight w:val="405"/>
        </w:trPr>
        <w:tc>
          <w:tcPr>
            <w:tcW w:type="dxa" w:w="11509"/>
            <w:gridSpan w:val="9"/>
            <w:tcBorders>
              <w:top w:val="nil"/>
              <w:left w:val="nil"/>
              <w:bottom w:val="nil"/>
              <w:right w:val="nil"/>
            </w:tcBorders>
            <w:shd w:color="auto" w:fill="auto" w:val="clear"/>
            <w:vAlign w:val="bottom"/>
            <w:hideMark/>
          </w:tcPr>
          <w:p w14:paraId="7B288864" w14:textId="77777777" w:rsidP="008D232C" w:rsidR="000C6F2C" w:rsidRDefault="000C6F2C" w:rsidRPr="008153FD">
            <w:pPr>
              <w:spacing w:line="240" w:lineRule="auto"/>
              <w:jc w:val="center"/>
              <w:rPr>
                <w:rFonts w:ascii="Calibri" w:cs="Arial" w:hAnsi="Calibri"/>
                <w:b/>
                <w:bCs/>
                <w:sz w:val="28"/>
                <w:szCs w:val="28"/>
              </w:rPr>
            </w:pPr>
            <w:r w:rsidRPr="008153FD">
              <w:rPr>
                <w:rFonts w:ascii="Calibri" w:cs="Arial" w:hAnsi="Calibri"/>
                <w:b/>
                <w:bCs/>
                <w:sz w:val="28"/>
                <w:szCs w:val="28"/>
              </w:rPr>
              <w:t xml:space="preserve">Fiche individuelle de suivi du forfait annuel en jours - Mme, </w:t>
            </w:r>
            <w:proofErr w:type="gramStart"/>
            <w:r w:rsidRPr="008153FD">
              <w:rPr>
                <w:rFonts w:ascii="Calibri" w:cs="Arial" w:hAnsi="Calibri"/>
                <w:b/>
                <w:bCs/>
                <w:sz w:val="28"/>
                <w:szCs w:val="28"/>
              </w:rPr>
              <w:t>M….</w:t>
            </w:r>
            <w:proofErr w:type="gramEnd"/>
            <w:r w:rsidRPr="008153FD">
              <w:rPr>
                <w:rFonts w:ascii="Calibri" w:cs="Arial" w:hAnsi="Calibri"/>
                <w:b/>
                <w:bCs/>
                <w:sz w:val="28"/>
                <w:szCs w:val="28"/>
              </w:rPr>
              <w:t>.</w:t>
            </w:r>
          </w:p>
        </w:tc>
      </w:tr>
      <w:tr w14:paraId="37C517E7"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349DB3C1"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val="nil"/>
              <w:right w:val="nil"/>
            </w:tcBorders>
            <w:shd w:color="auto" w:fill="auto" w:val="clear"/>
            <w:noWrap/>
            <w:vAlign w:val="bottom"/>
            <w:hideMark/>
          </w:tcPr>
          <w:p w14:paraId="2105CF21"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76E7DA8F" w14:textId="77777777" w:rsidP="008D232C" w:rsidR="000C6F2C" w:rsidRDefault="000C6F2C" w:rsidRPr="008153FD">
            <w:pPr>
              <w:spacing w:line="240" w:lineRule="auto"/>
              <w:jc w:val="left"/>
              <w:rPr>
                <w:rFonts w:ascii="Calibri" w:cs="Arial" w:hAnsi="Calibri"/>
                <w:sz w:val="20"/>
              </w:rPr>
            </w:pPr>
          </w:p>
        </w:tc>
        <w:tc>
          <w:tcPr>
            <w:tcW w:type="dxa" w:w="1351"/>
            <w:tcBorders>
              <w:top w:val="nil"/>
              <w:left w:val="nil"/>
              <w:bottom w:val="nil"/>
              <w:right w:val="nil"/>
            </w:tcBorders>
            <w:shd w:color="auto" w:fill="auto" w:val="clear"/>
            <w:noWrap/>
            <w:vAlign w:val="bottom"/>
            <w:hideMark/>
          </w:tcPr>
          <w:p w14:paraId="37B89B48"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4029F265"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2444F358"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04384AF8"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7EA0B0F4"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75B18EED" w14:textId="77777777" w:rsidP="008D232C" w:rsidR="000C6F2C" w:rsidRDefault="000C6F2C" w:rsidRPr="008153FD">
            <w:pPr>
              <w:spacing w:line="240" w:lineRule="auto"/>
              <w:jc w:val="left"/>
              <w:rPr>
                <w:rFonts w:ascii="Calibri" w:cs="Arial" w:hAnsi="Calibri"/>
                <w:sz w:val="20"/>
              </w:rPr>
            </w:pPr>
          </w:p>
        </w:tc>
      </w:tr>
      <w:tr w14:paraId="25573486" w14:textId="77777777" w:rsidR="000C6F2C" w:rsidRPr="008153FD" w:rsidTr="008D232C">
        <w:trPr>
          <w:trHeight w:val="255"/>
        </w:trPr>
        <w:tc>
          <w:tcPr>
            <w:tcW w:type="dxa" w:w="1197"/>
            <w:gridSpan w:val="2"/>
            <w:vMerge w:val="restart"/>
            <w:tcBorders>
              <w:top w:color="auto" w:space="0" w:sz="4" w:val="single"/>
              <w:left w:color="auto" w:space="0" w:sz="4" w:val="single"/>
              <w:bottom w:color="000000" w:space="0" w:sz="4" w:val="single"/>
              <w:right w:color="000000" w:space="0" w:sz="4" w:val="single"/>
            </w:tcBorders>
            <w:shd w:color="auto" w:fill="auto" w:val="clear"/>
            <w:noWrap/>
            <w:vAlign w:val="center"/>
            <w:hideMark/>
          </w:tcPr>
          <w:p w14:paraId="1F32D1D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Mois</w:t>
            </w:r>
          </w:p>
        </w:tc>
        <w:tc>
          <w:tcPr>
            <w:tcW w:type="dxa" w:w="1430"/>
            <w:vMerge w:val="restart"/>
            <w:tcBorders>
              <w:top w:color="auto" w:space="0" w:sz="4" w:val="single"/>
              <w:left w:color="auto" w:space="0" w:sz="4" w:val="single"/>
              <w:bottom w:color="000000" w:space="0" w:sz="4" w:val="single"/>
              <w:right w:color="auto" w:space="0" w:sz="4" w:val="single"/>
            </w:tcBorders>
            <w:shd w:color="auto" w:fill="auto" w:val="clear"/>
            <w:vAlign w:val="center"/>
            <w:hideMark/>
          </w:tcPr>
          <w:p w14:paraId="7BA9AFB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xml:space="preserve">Nombre de </w:t>
            </w:r>
            <w:proofErr w:type="spellStart"/>
            <w:proofErr w:type="gramStart"/>
            <w:r w:rsidRPr="008153FD">
              <w:rPr>
                <w:rFonts w:ascii="Calibri" w:cs="Arial" w:hAnsi="Calibri"/>
                <w:sz w:val="20"/>
              </w:rPr>
              <w:t>demi journées</w:t>
            </w:r>
            <w:proofErr w:type="spellEnd"/>
            <w:proofErr w:type="gramEnd"/>
            <w:r w:rsidRPr="008153FD">
              <w:rPr>
                <w:rFonts w:ascii="Calibri" w:cs="Arial" w:hAnsi="Calibri"/>
                <w:sz w:val="20"/>
              </w:rPr>
              <w:t xml:space="preserve"> travaillées  </w:t>
            </w:r>
          </w:p>
        </w:tc>
        <w:tc>
          <w:tcPr>
            <w:tcW w:type="dxa" w:w="7285"/>
            <w:gridSpan w:val="5"/>
            <w:tcBorders>
              <w:top w:color="auto" w:space="0" w:sz="4" w:val="single"/>
              <w:left w:val="nil"/>
              <w:bottom w:color="auto" w:space="0" w:sz="4" w:val="single"/>
              <w:right w:color="auto" w:space="0" w:sz="4" w:val="single"/>
            </w:tcBorders>
            <w:shd w:color="auto" w:fill="auto" w:val="clear"/>
            <w:noWrap/>
            <w:vAlign w:val="center"/>
            <w:hideMark/>
          </w:tcPr>
          <w:p w14:paraId="37C64A8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Décompte des jours non travaillés</w:t>
            </w:r>
          </w:p>
        </w:tc>
        <w:tc>
          <w:tcPr>
            <w:tcW w:type="dxa" w:w="1597"/>
            <w:vMerge w:val="restart"/>
            <w:tcBorders>
              <w:top w:color="auto" w:space="0" w:sz="4" w:val="single"/>
              <w:left w:color="auto" w:space="0" w:sz="4" w:val="single"/>
              <w:bottom w:color="auto" w:space="0" w:sz="4" w:val="single"/>
              <w:right w:color="auto" w:space="0" w:sz="4" w:val="single"/>
            </w:tcBorders>
            <w:shd w:color="auto" w:fill="auto" w:val="clear"/>
            <w:vAlign w:val="center"/>
            <w:hideMark/>
          </w:tcPr>
          <w:p w14:paraId="4D25270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Emargement</w:t>
            </w:r>
            <w:r w:rsidRPr="008153FD">
              <w:rPr>
                <w:rFonts w:ascii="Calibri" w:cs="Arial" w:hAnsi="Calibri"/>
                <w:sz w:val="20"/>
              </w:rPr>
              <w:br/>
              <w:t xml:space="preserve">du cadre </w:t>
            </w:r>
          </w:p>
        </w:tc>
      </w:tr>
      <w:tr w14:paraId="68579C7E" w14:textId="77777777" w:rsidR="000C6F2C" w:rsidRPr="008153FD" w:rsidTr="008D232C">
        <w:trPr>
          <w:trHeight w:val="1260"/>
        </w:trPr>
        <w:tc>
          <w:tcPr>
            <w:tcW w:type="dxa" w:w="1197"/>
            <w:gridSpan w:val="2"/>
            <w:vMerge/>
            <w:tcBorders>
              <w:top w:color="auto" w:space="0" w:sz="4" w:val="single"/>
              <w:left w:color="auto" w:space="0" w:sz="4" w:val="single"/>
              <w:bottom w:color="000000" w:space="0" w:sz="4" w:val="single"/>
              <w:right w:color="000000" w:space="0" w:sz="4" w:val="single"/>
            </w:tcBorders>
            <w:vAlign w:val="center"/>
            <w:hideMark/>
          </w:tcPr>
          <w:p w14:paraId="1D86D19F" w14:textId="77777777" w:rsidP="008D232C" w:rsidR="000C6F2C" w:rsidRDefault="000C6F2C" w:rsidRPr="008153FD">
            <w:pPr>
              <w:spacing w:line="240" w:lineRule="auto"/>
              <w:jc w:val="left"/>
              <w:rPr>
                <w:rFonts w:ascii="Calibri" w:cs="Arial" w:hAnsi="Calibri"/>
                <w:sz w:val="20"/>
              </w:rPr>
            </w:pPr>
          </w:p>
        </w:tc>
        <w:tc>
          <w:tcPr>
            <w:tcW w:type="dxa" w:w="1430"/>
            <w:vMerge/>
            <w:tcBorders>
              <w:top w:color="auto" w:space="0" w:sz="4" w:val="single"/>
              <w:left w:color="auto" w:space="0" w:sz="4" w:val="single"/>
              <w:bottom w:color="000000" w:space="0" w:sz="4" w:val="single"/>
              <w:right w:color="auto" w:space="0" w:sz="4" w:val="single"/>
            </w:tcBorders>
            <w:vAlign w:val="center"/>
            <w:hideMark/>
          </w:tcPr>
          <w:p w14:paraId="58248B8A" w14:textId="77777777" w:rsidP="008D232C" w:rsidR="000C6F2C" w:rsidRDefault="000C6F2C" w:rsidRPr="008153FD">
            <w:pPr>
              <w:spacing w:line="240" w:lineRule="auto"/>
              <w:jc w:val="left"/>
              <w:rPr>
                <w:rFonts w:ascii="Calibri" w:cs="Arial" w:hAnsi="Calibri"/>
                <w:sz w:val="20"/>
              </w:rPr>
            </w:pPr>
          </w:p>
        </w:tc>
        <w:tc>
          <w:tcPr>
            <w:tcW w:type="dxa" w:w="1351"/>
            <w:tcBorders>
              <w:top w:val="nil"/>
              <w:left w:val="nil"/>
              <w:bottom w:color="auto" w:space="0" w:sz="4" w:val="single"/>
              <w:right w:color="auto" w:space="0" w:sz="4" w:val="single"/>
            </w:tcBorders>
            <w:shd w:color="auto" w:fill="auto" w:val="clear"/>
            <w:noWrap/>
            <w:vAlign w:val="center"/>
            <w:hideMark/>
          </w:tcPr>
          <w:p w14:paraId="0D0A119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Congés payés</w:t>
            </w:r>
          </w:p>
        </w:tc>
        <w:tc>
          <w:tcPr>
            <w:tcW w:type="dxa" w:w="1430"/>
            <w:tcBorders>
              <w:top w:val="nil"/>
              <w:left w:val="nil"/>
              <w:bottom w:color="auto" w:space="0" w:sz="4" w:val="single"/>
              <w:right w:color="auto" w:space="0" w:sz="4" w:val="single"/>
            </w:tcBorders>
            <w:shd w:color="auto" w:fill="auto" w:val="clear"/>
            <w:vAlign w:val="center"/>
            <w:hideMark/>
          </w:tcPr>
          <w:p w14:paraId="56527DC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Evènements</w:t>
            </w:r>
            <w:r w:rsidRPr="008153FD">
              <w:rPr>
                <w:rFonts w:ascii="Calibri" w:cs="Arial" w:hAnsi="Calibri"/>
                <w:sz w:val="20"/>
              </w:rPr>
              <w:br/>
              <w:t xml:space="preserve"> familiaux</w:t>
            </w:r>
          </w:p>
        </w:tc>
        <w:tc>
          <w:tcPr>
            <w:tcW w:type="dxa" w:w="1430"/>
            <w:tcBorders>
              <w:top w:val="nil"/>
              <w:left w:val="nil"/>
              <w:bottom w:color="auto" w:space="0" w:sz="4" w:val="single"/>
              <w:right w:color="auto" w:space="0" w:sz="4" w:val="single"/>
            </w:tcBorders>
            <w:shd w:color="auto" w:fill="auto" w:val="clear"/>
            <w:noWrap/>
            <w:vAlign w:val="center"/>
            <w:hideMark/>
          </w:tcPr>
          <w:p w14:paraId="35AF97D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Maladie</w:t>
            </w:r>
          </w:p>
        </w:tc>
        <w:tc>
          <w:tcPr>
            <w:tcW w:type="dxa" w:w="1430"/>
            <w:tcBorders>
              <w:top w:val="nil"/>
              <w:left w:val="nil"/>
              <w:bottom w:color="auto" w:space="0" w:sz="4" w:val="single"/>
              <w:right w:color="auto" w:space="0" w:sz="4" w:val="single"/>
            </w:tcBorders>
            <w:shd w:color="auto" w:fill="auto" w:val="clear"/>
            <w:vAlign w:val="center"/>
            <w:hideMark/>
          </w:tcPr>
          <w:p w14:paraId="2C61634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xml:space="preserve">Congés </w:t>
            </w:r>
            <w:r w:rsidRPr="008153FD">
              <w:rPr>
                <w:rFonts w:ascii="Calibri" w:cs="Arial" w:hAnsi="Calibri"/>
                <w:sz w:val="20"/>
              </w:rPr>
              <w:br/>
              <w:t>sans solde</w:t>
            </w:r>
          </w:p>
        </w:tc>
        <w:tc>
          <w:tcPr>
            <w:tcW w:type="dxa" w:w="1644"/>
            <w:tcBorders>
              <w:top w:val="nil"/>
              <w:left w:val="nil"/>
              <w:bottom w:color="auto" w:space="0" w:sz="4" w:val="single"/>
              <w:right w:color="auto" w:space="0" w:sz="4" w:val="single"/>
            </w:tcBorders>
            <w:shd w:color="auto" w:fill="auto" w:val="clear"/>
            <w:vAlign w:val="center"/>
            <w:hideMark/>
          </w:tcPr>
          <w:p w14:paraId="2F29A56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xml:space="preserve">Jours non </w:t>
            </w:r>
            <w:r w:rsidRPr="008153FD">
              <w:rPr>
                <w:rFonts w:ascii="Calibri" w:cs="Arial" w:hAnsi="Calibri"/>
                <w:sz w:val="20"/>
              </w:rPr>
              <w:br/>
              <w:t>travaillés ("RTT")</w:t>
            </w:r>
          </w:p>
        </w:tc>
        <w:tc>
          <w:tcPr>
            <w:tcW w:type="dxa" w:w="1597"/>
            <w:vMerge/>
            <w:tcBorders>
              <w:top w:color="auto" w:space="0" w:sz="4" w:val="single"/>
              <w:left w:color="auto" w:space="0" w:sz="4" w:val="single"/>
              <w:bottom w:color="auto" w:space="0" w:sz="4" w:val="single"/>
              <w:right w:color="auto" w:space="0" w:sz="4" w:val="single"/>
            </w:tcBorders>
            <w:vAlign w:val="center"/>
            <w:hideMark/>
          </w:tcPr>
          <w:p w14:paraId="6BBA623D" w14:textId="77777777" w:rsidP="008D232C" w:rsidR="000C6F2C" w:rsidRDefault="000C6F2C" w:rsidRPr="008153FD">
            <w:pPr>
              <w:spacing w:line="240" w:lineRule="auto"/>
              <w:jc w:val="left"/>
              <w:rPr>
                <w:rFonts w:ascii="Calibri" w:cs="Arial" w:hAnsi="Calibri"/>
                <w:sz w:val="20"/>
              </w:rPr>
            </w:pPr>
          </w:p>
        </w:tc>
      </w:tr>
      <w:tr w14:paraId="61BD4BAE" w14:textId="77777777" w:rsidR="000C6F2C" w:rsidRPr="008153FD" w:rsidTr="008D232C">
        <w:trPr>
          <w:trHeight w:val="222"/>
        </w:trPr>
        <w:tc>
          <w:tcPr>
            <w:tcW w:type="dxa" w:w="397"/>
            <w:vMerge w:val="restart"/>
            <w:tcBorders>
              <w:top w:val="nil"/>
              <w:left w:color="auto" w:space="0" w:sz="4" w:val="single"/>
              <w:bottom w:color="000000" w:space="0" w:sz="4" w:val="single"/>
              <w:right w:color="auto" w:space="0" w:sz="4" w:val="single"/>
            </w:tcBorders>
            <w:shd w:color="auto" w:fill="auto" w:val="clear"/>
            <w:noWrap/>
            <w:textDirection w:val="btLr"/>
            <w:vAlign w:val="center"/>
            <w:hideMark/>
          </w:tcPr>
          <w:p w14:paraId="041B81FE" w14:textId="77777777" w:rsidP="008D232C" w:rsidR="000C6F2C" w:rsidRDefault="000C6F2C" w:rsidRPr="008153FD">
            <w:pPr>
              <w:spacing w:line="240" w:lineRule="auto"/>
              <w:jc w:val="center"/>
              <w:rPr>
                <w:rFonts w:ascii="Calibri" w:cs="Arial" w:hAnsi="Calibri"/>
                <w:sz w:val="20"/>
              </w:rPr>
            </w:pPr>
            <w:r>
              <w:rPr>
                <w:rFonts w:ascii="Calibri" w:cs="Arial" w:hAnsi="Calibri"/>
                <w:sz w:val="20"/>
              </w:rPr>
              <w:t>DECEMBERE</w:t>
            </w:r>
          </w:p>
        </w:tc>
        <w:tc>
          <w:tcPr>
            <w:tcW w:type="dxa" w:w="800"/>
            <w:tcBorders>
              <w:top w:val="nil"/>
              <w:left w:val="nil"/>
              <w:bottom w:color="auto" w:space="0" w:sz="4" w:val="single"/>
              <w:right w:color="auto" w:space="0" w:sz="4" w:val="single"/>
            </w:tcBorders>
            <w:shd w:color="auto" w:fill="auto" w:val="clear"/>
            <w:noWrap/>
            <w:vAlign w:val="center"/>
            <w:hideMark/>
          </w:tcPr>
          <w:p w14:paraId="2E569630"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w:t>
            </w:r>
          </w:p>
        </w:tc>
        <w:tc>
          <w:tcPr>
            <w:tcW w:type="dxa" w:w="1430"/>
            <w:tcBorders>
              <w:top w:val="nil"/>
              <w:left w:val="nil"/>
              <w:bottom w:color="auto" w:space="0" w:sz="4" w:val="single"/>
              <w:right w:color="auto" w:space="0" w:sz="4" w:val="single"/>
            </w:tcBorders>
            <w:shd w:color="auto" w:fill="auto" w:val="clear"/>
            <w:noWrap/>
            <w:vAlign w:val="center"/>
            <w:hideMark/>
          </w:tcPr>
          <w:p w14:paraId="4ACC69A8"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1EFE310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8AC32C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21242C6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3C8ECF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E36E53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val="restart"/>
            <w:tcBorders>
              <w:top w:val="nil"/>
              <w:left w:color="auto" w:space="0" w:sz="4" w:val="single"/>
              <w:bottom w:color="000000" w:space="0" w:sz="4" w:val="single"/>
              <w:right w:color="auto" w:space="0" w:sz="4" w:val="single"/>
            </w:tcBorders>
            <w:shd w:color="auto" w:fill="auto" w:val="clear"/>
            <w:noWrap/>
            <w:vAlign w:val="center"/>
            <w:hideMark/>
          </w:tcPr>
          <w:p w14:paraId="2B045F0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r>
      <w:tr w14:paraId="7227D59C"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60D3365"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337973B9"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w:t>
            </w:r>
          </w:p>
        </w:tc>
        <w:tc>
          <w:tcPr>
            <w:tcW w:type="dxa" w:w="1430"/>
            <w:tcBorders>
              <w:top w:val="nil"/>
              <w:left w:val="nil"/>
              <w:bottom w:color="auto" w:space="0" w:sz="4" w:val="single"/>
              <w:right w:color="auto" w:space="0" w:sz="4" w:val="single"/>
            </w:tcBorders>
            <w:shd w:color="auto" w:fill="auto" w:val="clear"/>
            <w:noWrap/>
            <w:vAlign w:val="center"/>
            <w:hideMark/>
          </w:tcPr>
          <w:p w14:paraId="5559455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5CC6F3B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780F27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08E2E5E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39974A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311CFFF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09368CA" w14:textId="77777777" w:rsidP="008D232C" w:rsidR="000C6F2C" w:rsidRDefault="000C6F2C" w:rsidRPr="008153FD">
            <w:pPr>
              <w:spacing w:line="240" w:lineRule="auto"/>
              <w:jc w:val="left"/>
              <w:rPr>
                <w:rFonts w:ascii="Calibri" w:cs="Arial" w:hAnsi="Calibri"/>
                <w:sz w:val="20"/>
              </w:rPr>
            </w:pPr>
          </w:p>
        </w:tc>
      </w:tr>
      <w:tr w14:paraId="170340B7"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7D3AC5C4"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52C1F965"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3</w:t>
            </w:r>
          </w:p>
        </w:tc>
        <w:tc>
          <w:tcPr>
            <w:tcW w:type="dxa" w:w="1430"/>
            <w:tcBorders>
              <w:top w:val="nil"/>
              <w:left w:val="nil"/>
              <w:bottom w:color="auto" w:space="0" w:sz="4" w:val="single"/>
              <w:right w:color="auto" w:space="0" w:sz="4" w:val="single"/>
            </w:tcBorders>
            <w:shd w:color="auto" w:fill="auto" w:val="clear"/>
            <w:noWrap/>
            <w:vAlign w:val="center"/>
            <w:hideMark/>
          </w:tcPr>
          <w:p w14:paraId="7689880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1533994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78C300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581A6FD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940ED5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1ADEB7F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6D454F61" w14:textId="77777777" w:rsidP="008D232C" w:rsidR="000C6F2C" w:rsidRDefault="000C6F2C" w:rsidRPr="008153FD">
            <w:pPr>
              <w:spacing w:line="240" w:lineRule="auto"/>
              <w:jc w:val="left"/>
              <w:rPr>
                <w:rFonts w:ascii="Calibri" w:cs="Arial" w:hAnsi="Calibri"/>
                <w:sz w:val="20"/>
              </w:rPr>
            </w:pPr>
          </w:p>
        </w:tc>
      </w:tr>
      <w:tr w14:paraId="4842ED45"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72D66559"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25FB025E"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4</w:t>
            </w:r>
          </w:p>
        </w:tc>
        <w:tc>
          <w:tcPr>
            <w:tcW w:type="dxa" w:w="1430"/>
            <w:tcBorders>
              <w:top w:val="nil"/>
              <w:left w:val="nil"/>
              <w:bottom w:color="auto" w:space="0" w:sz="4" w:val="single"/>
              <w:right w:color="auto" w:space="0" w:sz="4" w:val="single"/>
            </w:tcBorders>
            <w:shd w:color="auto" w:fill="auto" w:val="clear"/>
            <w:noWrap/>
            <w:vAlign w:val="center"/>
            <w:hideMark/>
          </w:tcPr>
          <w:p w14:paraId="29968D84"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0FBFD1B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4CDD9F1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6D2C287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21A310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51D7CFD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5F4DD721" w14:textId="77777777" w:rsidP="008D232C" w:rsidR="000C6F2C" w:rsidRDefault="000C6F2C" w:rsidRPr="008153FD">
            <w:pPr>
              <w:spacing w:line="240" w:lineRule="auto"/>
              <w:jc w:val="left"/>
              <w:rPr>
                <w:rFonts w:ascii="Calibri" w:cs="Arial" w:hAnsi="Calibri"/>
                <w:sz w:val="20"/>
              </w:rPr>
            </w:pPr>
          </w:p>
        </w:tc>
      </w:tr>
      <w:tr w14:paraId="499B8186"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A955991"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5E99DFEC"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5</w:t>
            </w:r>
          </w:p>
        </w:tc>
        <w:tc>
          <w:tcPr>
            <w:tcW w:type="dxa" w:w="1430"/>
            <w:tcBorders>
              <w:top w:val="nil"/>
              <w:left w:val="nil"/>
              <w:bottom w:color="auto" w:space="0" w:sz="4" w:val="single"/>
              <w:right w:color="auto" w:space="0" w:sz="4" w:val="single"/>
            </w:tcBorders>
            <w:shd w:color="auto" w:fill="auto" w:val="clear"/>
            <w:noWrap/>
            <w:vAlign w:val="center"/>
            <w:hideMark/>
          </w:tcPr>
          <w:p w14:paraId="50304F2E"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85A678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F41D13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4B04603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1ECA04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DCCE23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681004F8" w14:textId="77777777" w:rsidP="008D232C" w:rsidR="000C6F2C" w:rsidRDefault="000C6F2C" w:rsidRPr="008153FD">
            <w:pPr>
              <w:spacing w:line="240" w:lineRule="auto"/>
              <w:jc w:val="left"/>
              <w:rPr>
                <w:rFonts w:ascii="Calibri" w:cs="Arial" w:hAnsi="Calibri"/>
                <w:sz w:val="20"/>
              </w:rPr>
            </w:pPr>
          </w:p>
        </w:tc>
      </w:tr>
      <w:tr w14:paraId="473BC444"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6DC4CCF1"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31F71C88"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6</w:t>
            </w:r>
          </w:p>
        </w:tc>
        <w:tc>
          <w:tcPr>
            <w:tcW w:type="dxa" w:w="1430"/>
            <w:tcBorders>
              <w:top w:val="nil"/>
              <w:left w:val="nil"/>
              <w:bottom w:color="auto" w:space="0" w:sz="4" w:val="single"/>
              <w:right w:color="auto" w:space="0" w:sz="4" w:val="single"/>
            </w:tcBorders>
            <w:shd w:color="auto" w:fill="auto" w:val="clear"/>
            <w:noWrap/>
            <w:vAlign w:val="center"/>
            <w:hideMark/>
          </w:tcPr>
          <w:p w14:paraId="700E654B"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350F0E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3375F2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7E4B52A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AADF26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E3983B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2F7F71C1" w14:textId="77777777" w:rsidP="008D232C" w:rsidR="000C6F2C" w:rsidRDefault="000C6F2C" w:rsidRPr="008153FD">
            <w:pPr>
              <w:spacing w:line="240" w:lineRule="auto"/>
              <w:jc w:val="left"/>
              <w:rPr>
                <w:rFonts w:ascii="Calibri" w:cs="Arial" w:hAnsi="Calibri"/>
                <w:sz w:val="20"/>
              </w:rPr>
            </w:pPr>
          </w:p>
        </w:tc>
      </w:tr>
      <w:tr w14:paraId="143BF674" w14:textId="77777777" w:rsidR="000C6F2C" w:rsidRPr="008153FD" w:rsidTr="008D232C">
        <w:trPr>
          <w:trHeight w:val="195"/>
        </w:trPr>
        <w:tc>
          <w:tcPr>
            <w:tcW w:type="dxa" w:w="397"/>
            <w:vMerge/>
            <w:tcBorders>
              <w:top w:val="nil"/>
              <w:left w:color="auto" w:space="0" w:sz="4" w:val="single"/>
              <w:bottom w:color="000000" w:space="0" w:sz="4" w:val="single"/>
              <w:right w:color="auto" w:space="0" w:sz="4" w:val="single"/>
            </w:tcBorders>
            <w:vAlign w:val="center"/>
            <w:hideMark/>
          </w:tcPr>
          <w:p w14:paraId="5AE545A9"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28AE3FE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7</w:t>
            </w:r>
          </w:p>
        </w:tc>
        <w:tc>
          <w:tcPr>
            <w:tcW w:type="dxa" w:w="1430"/>
            <w:tcBorders>
              <w:top w:val="nil"/>
              <w:left w:val="nil"/>
              <w:bottom w:color="auto" w:space="0" w:sz="4" w:val="single"/>
              <w:right w:color="auto" w:space="0" w:sz="4" w:val="single"/>
            </w:tcBorders>
            <w:shd w:color="auto" w:fill="auto" w:val="clear"/>
            <w:noWrap/>
            <w:vAlign w:val="center"/>
            <w:hideMark/>
          </w:tcPr>
          <w:p w14:paraId="3FD592A0"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F66CF9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636373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08F1C3F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DF7223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CE9334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2961490B" w14:textId="77777777" w:rsidP="008D232C" w:rsidR="000C6F2C" w:rsidRDefault="000C6F2C" w:rsidRPr="008153FD">
            <w:pPr>
              <w:spacing w:line="240" w:lineRule="auto"/>
              <w:jc w:val="left"/>
              <w:rPr>
                <w:rFonts w:ascii="Calibri" w:cs="Arial" w:hAnsi="Calibri"/>
                <w:sz w:val="20"/>
              </w:rPr>
            </w:pPr>
          </w:p>
        </w:tc>
      </w:tr>
      <w:tr w14:paraId="17B1F7A3"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5B6A703E"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1D60EBE4"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8</w:t>
            </w:r>
          </w:p>
        </w:tc>
        <w:tc>
          <w:tcPr>
            <w:tcW w:type="dxa" w:w="1430"/>
            <w:tcBorders>
              <w:top w:val="nil"/>
              <w:left w:val="nil"/>
              <w:bottom w:color="auto" w:space="0" w:sz="4" w:val="single"/>
              <w:right w:color="auto" w:space="0" w:sz="4" w:val="single"/>
            </w:tcBorders>
            <w:shd w:color="auto" w:fill="auto" w:val="clear"/>
            <w:noWrap/>
            <w:vAlign w:val="center"/>
            <w:hideMark/>
          </w:tcPr>
          <w:p w14:paraId="2A465CDA"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864D48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F3B6915"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253B437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D98EBC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1E9AE5B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76ACFC8" w14:textId="77777777" w:rsidP="008D232C" w:rsidR="000C6F2C" w:rsidRDefault="000C6F2C" w:rsidRPr="008153FD">
            <w:pPr>
              <w:spacing w:line="240" w:lineRule="auto"/>
              <w:jc w:val="left"/>
              <w:rPr>
                <w:rFonts w:ascii="Calibri" w:cs="Arial" w:hAnsi="Calibri"/>
                <w:sz w:val="20"/>
              </w:rPr>
            </w:pPr>
          </w:p>
        </w:tc>
      </w:tr>
      <w:tr w14:paraId="58F84C9A"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2175E2BC"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42881AD1"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9</w:t>
            </w:r>
          </w:p>
        </w:tc>
        <w:tc>
          <w:tcPr>
            <w:tcW w:type="dxa" w:w="1430"/>
            <w:tcBorders>
              <w:top w:val="nil"/>
              <w:left w:val="nil"/>
              <w:bottom w:color="auto" w:space="0" w:sz="4" w:val="single"/>
              <w:right w:color="auto" w:space="0" w:sz="4" w:val="single"/>
            </w:tcBorders>
            <w:shd w:color="auto" w:fill="auto" w:val="clear"/>
            <w:noWrap/>
            <w:vAlign w:val="center"/>
            <w:hideMark/>
          </w:tcPr>
          <w:p w14:paraId="7A799991"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2605411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29FF60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3DAEA4D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FF5AED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3F40F11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96E567A" w14:textId="77777777" w:rsidP="008D232C" w:rsidR="000C6F2C" w:rsidRDefault="000C6F2C" w:rsidRPr="008153FD">
            <w:pPr>
              <w:spacing w:line="240" w:lineRule="auto"/>
              <w:jc w:val="left"/>
              <w:rPr>
                <w:rFonts w:ascii="Calibri" w:cs="Arial" w:hAnsi="Calibri"/>
                <w:sz w:val="20"/>
              </w:rPr>
            </w:pPr>
          </w:p>
        </w:tc>
      </w:tr>
      <w:tr w14:paraId="1E946DDD"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89F9852"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2DA35C9B"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10</w:t>
            </w:r>
          </w:p>
        </w:tc>
        <w:tc>
          <w:tcPr>
            <w:tcW w:type="dxa" w:w="1430"/>
            <w:tcBorders>
              <w:top w:val="nil"/>
              <w:left w:val="nil"/>
              <w:bottom w:color="auto" w:space="0" w:sz="4" w:val="single"/>
              <w:right w:color="auto" w:space="0" w:sz="4" w:val="single"/>
            </w:tcBorders>
            <w:shd w:color="auto" w:fill="auto" w:val="clear"/>
            <w:noWrap/>
            <w:vAlign w:val="center"/>
            <w:hideMark/>
          </w:tcPr>
          <w:p w14:paraId="6F245F7A"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16FBBD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686E08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4F6093A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470E3E9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08852D6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782AD759" w14:textId="77777777" w:rsidP="008D232C" w:rsidR="000C6F2C" w:rsidRDefault="000C6F2C" w:rsidRPr="008153FD">
            <w:pPr>
              <w:spacing w:line="240" w:lineRule="auto"/>
              <w:jc w:val="left"/>
              <w:rPr>
                <w:rFonts w:ascii="Calibri" w:cs="Arial" w:hAnsi="Calibri"/>
                <w:sz w:val="20"/>
              </w:rPr>
            </w:pPr>
          </w:p>
        </w:tc>
      </w:tr>
      <w:tr w14:paraId="5CCFC070"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F478CEE"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36F6518A"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11</w:t>
            </w:r>
          </w:p>
        </w:tc>
        <w:tc>
          <w:tcPr>
            <w:tcW w:type="dxa" w:w="1430"/>
            <w:tcBorders>
              <w:top w:val="nil"/>
              <w:left w:val="nil"/>
              <w:bottom w:color="auto" w:space="0" w:sz="4" w:val="single"/>
              <w:right w:color="auto" w:space="0" w:sz="4" w:val="single"/>
            </w:tcBorders>
            <w:shd w:color="auto" w:fill="auto" w:val="clear"/>
            <w:noWrap/>
            <w:vAlign w:val="center"/>
            <w:hideMark/>
          </w:tcPr>
          <w:p w14:paraId="22A2F520"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0A285D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5F68D2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6E922CD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8D02BB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52A216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1C50A4D2" w14:textId="77777777" w:rsidP="008D232C" w:rsidR="000C6F2C" w:rsidRDefault="000C6F2C" w:rsidRPr="008153FD">
            <w:pPr>
              <w:spacing w:line="240" w:lineRule="auto"/>
              <w:jc w:val="left"/>
              <w:rPr>
                <w:rFonts w:ascii="Calibri" w:cs="Arial" w:hAnsi="Calibri"/>
                <w:sz w:val="20"/>
              </w:rPr>
            </w:pPr>
          </w:p>
        </w:tc>
      </w:tr>
      <w:tr w14:paraId="1FEBC4AD"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291672B6"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5D3B8AC7"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12</w:t>
            </w:r>
          </w:p>
        </w:tc>
        <w:tc>
          <w:tcPr>
            <w:tcW w:type="dxa" w:w="1430"/>
            <w:tcBorders>
              <w:top w:val="nil"/>
              <w:left w:val="nil"/>
              <w:bottom w:color="auto" w:space="0" w:sz="4" w:val="single"/>
              <w:right w:color="auto" w:space="0" w:sz="4" w:val="single"/>
            </w:tcBorders>
            <w:shd w:color="auto" w:fill="auto" w:val="clear"/>
            <w:noWrap/>
            <w:vAlign w:val="center"/>
            <w:hideMark/>
          </w:tcPr>
          <w:p w14:paraId="5047EC41"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23F4C0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154C79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2C7AC3D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CB858A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72E484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5597141F" w14:textId="77777777" w:rsidP="008D232C" w:rsidR="000C6F2C" w:rsidRDefault="000C6F2C" w:rsidRPr="008153FD">
            <w:pPr>
              <w:spacing w:line="240" w:lineRule="auto"/>
              <w:jc w:val="left"/>
              <w:rPr>
                <w:rFonts w:ascii="Calibri" w:cs="Arial" w:hAnsi="Calibri"/>
                <w:sz w:val="20"/>
              </w:rPr>
            </w:pPr>
          </w:p>
        </w:tc>
      </w:tr>
      <w:tr w14:paraId="69CF22FF"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2E4EB67"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13279DFF"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13</w:t>
            </w:r>
          </w:p>
        </w:tc>
        <w:tc>
          <w:tcPr>
            <w:tcW w:type="dxa" w:w="1430"/>
            <w:tcBorders>
              <w:top w:val="nil"/>
              <w:left w:val="nil"/>
              <w:bottom w:color="auto" w:space="0" w:sz="4" w:val="single"/>
              <w:right w:color="auto" w:space="0" w:sz="4" w:val="single"/>
            </w:tcBorders>
            <w:shd w:color="auto" w:fill="auto" w:val="clear"/>
            <w:noWrap/>
            <w:vAlign w:val="center"/>
            <w:hideMark/>
          </w:tcPr>
          <w:p w14:paraId="71E4EF5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6BFB7A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3F6291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0593F91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8C843C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55DDAB6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4061E8F" w14:textId="77777777" w:rsidP="008D232C" w:rsidR="000C6F2C" w:rsidRDefault="000C6F2C" w:rsidRPr="008153FD">
            <w:pPr>
              <w:spacing w:line="240" w:lineRule="auto"/>
              <w:jc w:val="left"/>
              <w:rPr>
                <w:rFonts w:ascii="Calibri" w:cs="Arial" w:hAnsi="Calibri"/>
                <w:sz w:val="20"/>
              </w:rPr>
            </w:pPr>
          </w:p>
        </w:tc>
      </w:tr>
      <w:tr w14:paraId="74249FBF"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A7E82AD"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72681238"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14</w:t>
            </w:r>
          </w:p>
        </w:tc>
        <w:tc>
          <w:tcPr>
            <w:tcW w:type="dxa" w:w="1430"/>
            <w:tcBorders>
              <w:top w:val="nil"/>
              <w:left w:val="nil"/>
              <w:bottom w:color="auto" w:space="0" w:sz="4" w:val="single"/>
              <w:right w:color="auto" w:space="0" w:sz="4" w:val="single"/>
            </w:tcBorders>
            <w:shd w:color="auto" w:fill="auto" w:val="clear"/>
            <w:noWrap/>
            <w:vAlign w:val="center"/>
            <w:hideMark/>
          </w:tcPr>
          <w:p w14:paraId="1D8FD359"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31ABD17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7900E7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5C888AB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D3F000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74F1BD9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79029BEC" w14:textId="77777777" w:rsidP="008D232C" w:rsidR="000C6F2C" w:rsidRDefault="000C6F2C" w:rsidRPr="008153FD">
            <w:pPr>
              <w:spacing w:line="240" w:lineRule="auto"/>
              <w:jc w:val="left"/>
              <w:rPr>
                <w:rFonts w:ascii="Calibri" w:cs="Arial" w:hAnsi="Calibri"/>
                <w:sz w:val="20"/>
              </w:rPr>
            </w:pPr>
          </w:p>
        </w:tc>
      </w:tr>
      <w:tr w14:paraId="1C5F8727"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C115BB2"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00F79881"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15</w:t>
            </w:r>
          </w:p>
        </w:tc>
        <w:tc>
          <w:tcPr>
            <w:tcW w:type="dxa" w:w="1430"/>
            <w:tcBorders>
              <w:top w:val="nil"/>
              <w:left w:val="nil"/>
              <w:bottom w:color="auto" w:space="0" w:sz="4" w:val="single"/>
              <w:right w:color="auto" w:space="0" w:sz="4" w:val="single"/>
            </w:tcBorders>
            <w:shd w:color="auto" w:fill="auto" w:val="clear"/>
            <w:noWrap/>
            <w:vAlign w:val="center"/>
            <w:hideMark/>
          </w:tcPr>
          <w:p w14:paraId="35A2425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2CD8B7C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10F82B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1B15B6F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B19D6F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1958670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6F75FC5E" w14:textId="77777777" w:rsidP="008D232C" w:rsidR="000C6F2C" w:rsidRDefault="000C6F2C" w:rsidRPr="008153FD">
            <w:pPr>
              <w:spacing w:line="240" w:lineRule="auto"/>
              <w:jc w:val="left"/>
              <w:rPr>
                <w:rFonts w:ascii="Calibri" w:cs="Arial" w:hAnsi="Calibri"/>
                <w:sz w:val="20"/>
              </w:rPr>
            </w:pPr>
          </w:p>
        </w:tc>
      </w:tr>
      <w:tr w14:paraId="6C991A85"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17D0B751"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3D15513A"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16</w:t>
            </w:r>
          </w:p>
        </w:tc>
        <w:tc>
          <w:tcPr>
            <w:tcW w:type="dxa" w:w="1430"/>
            <w:tcBorders>
              <w:top w:val="nil"/>
              <w:left w:val="nil"/>
              <w:bottom w:color="auto" w:space="0" w:sz="4" w:val="single"/>
              <w:right w:color="auto" w:space="0" w:sz="4" w:val="single"/>
            </w:tcBorders>
            <w:shd w:color="auto" w:fill="auto" w:val="clear"/>
            <w:noWrap/>
            <w:vAlign w:val="center"/>
            <w:hideMark/>
          </w:tcPr>
          <w:p w14:paraId="75D9FDC0"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46E8AD3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74A7B4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2F688AF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8A811B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2BBF66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FE91A0C" w14:textId="77777777" w:rsidP="008D232C" w:rsidR="000C6F2C" w:rsidRDefault="000C6F2C" w:rsidRPr="008153FD">
            <w:pPr>
              <w:spacing w:line="240" w:lineRule="auto"/>
              <w:jc w:val="left"/>
              <w:rPr>
                <w:rFonts w:ascii="Calibri" w:cs="Arial" w:hAnsi="Calibri"/>
                <w:sz w:val="20"/>
              </w:rPr>
            </w:pPr>
          </w:p>
        </w:tc>
      </w:tr>
      <w:tr w14:paraId="22B44A41"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89B4A31"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087A069B"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17</w:t>
            </w:r>
          </w:p>
        </w:tc>
        <w:tc>
          <w:tcPr>
            <w:tcW w:type="dxa" w:w="1430"/>
            <w:tcBorders>
              <w:top w:val="nil"/>
              <w:left w:val="nil"/>
              <w:bottom w:color="auto" w:space="0" w:sz="4" w:val="single"/>
              <w:right w:color="auto" w:space="0" w:sz="4" w:val="single"/>
            </w:tcBorders>
            <w:shd w:color="auto" w:fill="auto" w:val="clear"/>
            <w:noWrap/>
            <w:vAlign w:val="center"/>
            <w:hideMark/>
          </w:tcPr>
          <w:p w14:paraId="4C5C22C1"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05AE13A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2353A8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4F12F16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4C31A1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BCDAF6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CCE5589" w14:textId="77777777" w:rsidP="008D232C" w:rsidR="000C6F2C" w:rsidRDefault="000C6F2C" w:rsidRPr="008153FD">
            <w:pPr>
              <w:spacing w:line="240" w:lineRule="auto"/>
              <w:jc w:val="left"/>
              <w:rPr>
                <w:rFonts w:ascii="Calibri" w:cs="Arial" w:hAnsi="Calibri"/>
                <w:sz w:val="20"/>
              </w:rPr>
            </w:pPr>
          </w:p>
        </w:tc>
      </w:tr>
      <w:tr w14:paraId="1C383E43"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79915F26"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58FC3634"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18</w:t>
            </w:r>
          </w:p>
        </w:tc>
        <w:tc>
          <w:tcPr>
            <w:tcW w:type="dxa" w:w="1430"/>
            <w:tcBorders>
              <w:top w:val="nil"/>
              <w:left w:val="nil"/>
              <w:bottom w:color="auto" w:space="0" w:sz="4" w:val="single"/>
              <w:right w:color="auto" w:space="0" w:sz="4" w:val="single"/>
            </w:tcBorders>
            <w:shd w:color="auto" w:fill="auto" w:val="clear"/>
            <w:noWrap/>
            <w:vAlign w:val="center"/>
            <w:hideMark/>
          </w:tcPr>
          <w:p w14:paraId="5EB85D67"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1E4239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83541C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7E29296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0C2785B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3421AE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7A0E935D" w14:textId="77777777" w:rsidP="008D232C" w:rsidR="000C6F2C" w:rsidRDefault="000C6F2C" w:rsidRPr="008153FD">
            <w:pPr>
              <w:spacing w:line="240" w:lineRule="auto"/>
              <w:jc w:val="left"/>
              <w:rPr>
                <w:rFonts w:ascii="Calibri" w:cs="Arial" w:hAnsi="Calibri"/>
                <w:sz w:val="20"/>
              </w:rPr>
            </w:pPr>
          </w:p>
        </w:tc>
      </w:tr>
      <w:tr w14:paraId="07343022"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4B96456"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474B0278"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19</w:t>
            </w:r>
          </w:p>
        </w:tc>
        <w:tc>
          <w:tcPr>
            <w:tcW w:type="dxa" w:w="1430"/>
            <w:tcBorders>
              <w:top w:val="nil"/>
              <w:left w:val="nil"/>
              <w:bottom w:color="auto" w:space="0" w:sz="4" w:val="single"/>
              <w:right w:color="auto" w:space="0" w:sz="4" w:val="single"/>
            </w:tcBorders>
            <w:shd w:color="auto" w:fill="auto" w:val="clear"/>
            <w:noWrap/>
            <w:vAlign w:val="center"/>
            <w:hideMark/>
          </w:tcPr>
          <w:p w14:paraId="23AA9D85"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369CEA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D2AE17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2118A6E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49C73AB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7B23652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17ED5720" w14:textId="77777777" w:rsidP="008D232C" w:rsidR="000C6F2C" w:rsidRDefault="000C6F2C" w:rsidRPr="008153FD">
            <w:pPr>
              <w:spacing w:line="240" w:lineRule="auto"/>
              <w:jc w:val="left"/>
              <w:rPr>
                <w:rFonts w:ascii="Calibri" w:cs="Arial" w:hAnsi="Calibri"/>
                <w:sz w:val="20"/>
              </w:rPr>
            </w:pPr>
          </w:p>
        </w:tc>
      </w:tr>
      <w:tr w14:paraId="2B4651F9"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78274318"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1545D925"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20</w:t>
            </w:r>
          </w:p>
        </w:tc>
        <w:tc>
          <w:tcPr>
            <w:tcW w:type="dxa" w:w="1430"/>
            <w:tcBorders>
              <w:top w:val="nil"/>
              <w:left w:val="nil"/>
              <w:bottom w:color="auto" w:space="0" w:sz="4" w:val="single"/>
              <w:right w:color="auto" w:space="0" w:sz="4" w:val="single"/>
            </w:tcBorders>
            <w:shd w:color="auto" w:fill="auto" w:val="clear"/>
            <w:noWrap/>
            <w:vAlign w:val="center"/>
            <w:hideMark/>
          </w:tcPr>
          <w:p w14:paraId="33A829CC"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55584A4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726777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59C1B26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6E5C64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67F54A3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82E1772" w14:textId="77777777" w:rsidP="008D232C" w:rsidR="000C6F2C" w:rsidRDefault="000C6F2C" w:rsidRPr="008153FD">
            <w:pPr>
              <w:spacing w:line="240" w:lineRule="auto"/>
              <w:jc w:val="left"/>
              <w:rPr>
                <w:rFonts w:ascii="Calibri" w:cs="Arial" w:hAnsi="Calibri"/>
                <w:sz w:val="20"/>
              </w:rPr>
            </w:pPr>
          </w:p>
        </w:tc>
      </w:tr>
      <w:tr w14:paraId="28344235"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3C383F7"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3EAA71A6"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21</w:t>
            </w:r>
          </w:p>
        </w:tc>
        <w:tc>
          <w:tcPr>
            <w:tcW w:type="dxa" w:w="1430"/>
            <w:tcBorders>
              <w:top w:val="nil"/>
              <w:left w:val="nil"/>
              <w:bottom w:color="auto" w:space="0" w:sz="4" w:val="single"/>
              <w:right w:color="auto" w:space="0" w:sz="4" w:val="single"/>
            </w:tcBorders>
            <w:shd w:color="auto" w:fill="auto" w:val="clear"/>
            <w:noWrap/>
            <w:vAlign w:val="center"/>
            <w:hideMark/>
          </w:tcPr>
          <w:p w14:paraId="2BD6BBC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67EDBBC5"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6495A8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6723688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46CE6D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70DFC47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53817361" w14:textId="77777777" w:rsidP="008D232C" w:rsidR="000C6F2C" w:rsidRDefault="000C6F2C" w:rsidRPr="008153FD">
            <w:pPr>
              <w:spacing w:line="240" w:lineRule="auto"/>
              <w:jc w:val="left"/>
              <w:rPr>
                <w:rFonts w:ascii="Calibri" w:cs="Arial" w:hAnsi="Calibri"/>
                <w:sz w:val="20"/>
              </w:rPr>
            </w:pPr>
          </w:p>
        </w:tc>
      </w:tr>
      <w:tr w14:paraId="4622E12E"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77DCA94B"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67578B5E"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22</w:t>
            </w:r>
          </w:p>
        </w:tc>
        <w:tc>
          <w:tcPr>
            <w:tcW w:type="dxa" w:w="1430"/>
            <w:tcBorders>
              <w:top w:val="nil"/>
              <w:left w:val="nil"/>
              <w:bottom w:color="auto" w:space="0" w:sz="4" w:val="single"/>
              <w:right w:color="auto" w:space="0" w:sz="4" w:val="single"/>
            </w:tcBorders>
            <w:shd w:color="auto" w:fill="auto" w:val="clear"/>
            <w:noWrap/>
            <w:vAlign w:val="center"/>
            <w:hideMark/>
          </w:tcPr>
          <w:p w14:paraId="248A8F5C"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2AA79B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10C2B4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1AE5663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D8F058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22D3D2B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34701F5" w14:textId="77777777" w:rsidP="008D232C" w:rsidR="000C6F2C" w:rsidRDefault="000C6F2C" w:rsidRPr="008153FD">
            <w:pPr>
              <w:spacing w:line="240" w:lineRule="auto"/>
              <w:jc w:val="left"/>
              <w:rPr>
                <w:rFonts w:ascii="Calibri" w:cs="Arial" w:hAnsi="Calibri"/>
                <w:sz w:val="20"/>
              </w:rPr>
            </w:pPr>
          </w:p>
        </w:tc>
      </w:tr>
      <w:tr w14:paraId="1F827B94"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43257EFF"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1085DBF3"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23</w:t>
            </w:r>
          </w:p>
        </w:tc>
        <w:tc>
          <w:tcPr>
            <w:tcW w:type="dxa" w:w="1430"/>
            <w:tcBorders>
              <w:top w:val="nil"/>
              <w:left w:val="nil"/>
              <w:bottom w:color="auto" w:space="0" w:sz="4" w:val="single"/>
              <w:right w:color="auto" w:space="0" w:sz="4" w:val="single"/>
            </w:tcBorders>
            <w:shd w:color="auto" w:fill="auto" w:val="clear"/>
            <w:noWrap/>
            <w:vAlign w:val="center"/>
            <w:hideMark/>
          </w:tcPr>
          <w:p w14:paraId="7A53AE8C"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775C36A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7AA9AF0"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5706A80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569E3C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3A53EFB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120B9BE" w14:textId="77777777" w:rsidP="008D232C" w:rsidR="000C6F2C" w:rsidRDefault="000C6F2C" w:rsidRPr="008153FD">
            <w:pPr>
              <w:spacing w:line="240" w:lineRule="auto"/>
              <w:jc w:val="left"/>
              <w:rPr>
                <w:rFonts w:ascii="Calibri" w:cs="Arial" w:hAnsi="Calibri"/>
                <w:sz w:val="20"/>
              </w:rPr>
            </w:pPr>
          </w:p>
        </w:tc>
      </w:tr>
      <w:tr w14:paraId="7F9E136B"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6BCB902A"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7B668C5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24</w:t>
            </w:r>
          </w:p>
        </w:tc>
        <w:tc>
          <w:tcPr>
            <w:tcW w:type="dxa" w:w="1430"/>
            <w:tcBorders>
              <w:top w:val="nil"/>
              <w:left w:val="nil"/>
              <w:bottom w:color="auto" w:space="0" w:sz="4" w:val="single"/>
              <w:right w:color="auto" w:space="0" w:sz="4" w:val="single"/>
            </w:tcBorders>
            <w:shd w:color="auto" w:fill="auto" w:val="clear"/>
            <w:noWrap/>
            <w:vAlign w:val="center"/>
            <w:hideMark/>
          </w:tcPr>
          <w:p w14:paraId="282229B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41A80C8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6F675B5"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180E7D9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EF4E5B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141D91D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D70E8C1" w14:textId="77777777" w:rsidP="008D232C" w:rsidR="000C6F2C" w:rsidRDefault="000C6F2C" w:rsidRPr="008153FD">
            <w:pPr>
              <w:spacing w:line="240" w:lineRule="auto"/>
              <w:jc w:val="left"/>
              <w:rPr>
                <w:rFonts w:ascii="Calibri" w:cs="Arial" w:hAnsi="Calibri"/>
                <w:sz w:val="20"/>
              </w:rPr>
            </w:pPr>
          </w:p>
        </w:tc>
      </w:tr>
      <w:tr w14:paraId="01A69417"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6E5BF1DF"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585AD78B"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25</w:t>
            </w:r>
          </w:p>
        </w:tc>
        <w:tc>
          <w:tcPr>
            <w:tcW w:type="dxa" w:w="1430"/>
            <w:tcBorders>
              <w:top w:val="nil"/>
              <w:left w:val="nil"/>
              <w:bottom w:color="auto" w:space="0" w:sz="4" w:val="single"/>
              <w:right w:color="auto" w:space="0" w:sz="4" w:val="single"/>
            </w:tcBorders>
            <w:shd w:color="auto" w:fill="auto" w:val="clear"/>
            <w:noWrap/>
            <w:vAlign w:val="center"/>
            <w:hideMark/>
          </w:tcPr>
          <w:p w14:paraId="300BE01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52A1929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B81DE2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603497EB"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CB50815"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2803F52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AE1C099" w14:textId="77777777" w:rsidP="008D232C" w:rsidR="000C6F2C" w:rsidRDefault="000C6F2C" w:rsidRPr="008153FD">
            <w:pPr>
              <w:spacing w:line="240" w:lineRule="auto"/>
              <w:jc w:val="left"/>
              <w:rPr>
                <w:rFonts w:ascii="Calibri" w:cs="Arial" w:hAnsi="Calibri"/>
                <w:sz w:val="20"/>
              </w:rPr>
            </w:pPr>
          </w:p>
        </w:tc>
      </w:tr>
      <w:tr w14:paraId="40F5E212"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6E8BD60C"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059F8433"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26</w:t>
            </w:r>
          </w:p>
        </w:tc>
        <w:tc>
          <w:tcPr>
            <w:tcW w:type="dxa" w:w="1430"/>
            <w:tcBorders>
              <w:top w:val="nil"/>
              <w:left w:val="nil"/>
              <w:bottom w:color="auto" w:space="0" w:sz="4" w:val="single"/>
              <w:right w:color="auto" w:space="0" w:sz="4" w:val="single"/>
            </w:tcBorders>
            <w:shd w:color="auto" w:fill="auto" w:val="clear"/>
            <w:noWrap/>
            <w:vAlign w:val="center"/>
            <w:hideMark/>
          </w:tcPr>
          <w:p w14:paraId="539F3E84"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1F2E2B51"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4940825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4AD51B1F"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6C7E541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56D02C5"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021028B2" w14:textId="77777777" w:rsidP="008D232C" w:rsidR="000C6F2C" w:rsidRDefault="000C6F2C" w:rsidRPr="008153FD">
            <w:pPr>
              <w:spacing w:line="240" w:lineRule="auto"/>
              <w:jc w:val="left"/>
              <w:rPr>
                <w:rFonts w:ascii="Calibri" w:cs="Arial" w:hAnsi="Calibri"/>
                <w:sz w:val="20"/>
              </w:rPr>
            </w:pPr>
          </w:p>
        </w:tc>
      </w:tr>
      <w:tr w14:paraId="4E64F7E9"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3EEA93B"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65DEFAFF"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27</w:t>
            </w:r>
          </w:p>
        </w:tc>
        <w:tc>
          <w:tcPr>
            <w:tcW w:type="dxa" w:w="1430"/>
            <w:tcBorders>
              <w:top w:val="nil"/>
              <w:left w:val="nil"/>
              <w:bottom w:color="auto" w:space="0" w:sz="4" w:val="single"/>
              <w:right w:color="auto" w:space="0" w:sz="4" w:val="single"/>
            </w:tcBorders>
            <w:shd w:color="auto" w:fill="auto" w:val="clear"/>
            <w:noWrap/>
            <w:vAlign w:val="center"/>
            <w:hideMark/>
          </w:tcPr>
          <w:p w14:paraId="364FFC2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358A27A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01F512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1C796D8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796BD9D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3991DCD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2BD2BB37" w14:textId="77777777" w:rsidP="008D232C" w:rsidR="000C6F2C" w:rsidRDefault="000C6F2C" w:rsidRPr="008153FD">
            <w:pPr>
              <w:spacing w:line="240" w:lineRule="auto"/>
              <w:jc w:val="left"/>
              <w:rPr>
                <w:rFonts w:ascii="Calibri" w:cs="Arial" w:hAnsi="Calibri"/>
                <w:sz w:val="20"/>
              </w:rPr>
            </w:pPr>
          </w:p>
        </w:tc>
      </w:tr>
      <w:tr w14:paraId="1666FCE8"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128771B3"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7121A183"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28</w:t>
            </w:r>
          </w:p>
        </w:tc>
        <w:tc>
          <w:tcPr>
            <w:tcW w:type="dxa" w:w="1430"/>
            <w:tcBorders>
              <w:top w:val="nil"/>
              <w:left w:val="nil"/>
              <w:bottom w:color="auto" w:space="0" w:sz="4" w:val="single"/>
              <w:right w:color="auto" w:space="0" w:sz="4" w:val="single"/>
            </w:tcBorders>
            <w:shd w:color="auto" w:fill="auto" w:val="clear"/>
            <w:noWrap/>
            <w:vAlign w:val="center"/>
            <w:hideMark/>
          </w:tcPr>
          <w:p w14:paraId="323E155A"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12C5F3C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4F265AE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0D7A5DE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A716F2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5CC1741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048FA985" w14:textId="77777777" w:rsidP="008D232C" w:rsidR="000C6F2C" w:rsidRDefault="000C6F2C" w:rsidRPr="008153FD">
            <w:pPr>
              <w:spacing w:line="240" w:lineRule="auto"/>
              <w:jc w:val="left"/>
              <w:rPr>
                <w:rFonts w:ascii="Calibri" w:cs="Arial" w:hAnsi="Calibri"/>
                <w:sz w:val="20"/>
              </w:rPr>
            </w:pPr>
          </w:p>
        </w:tc>
      </w:tr>
      <w:tr w14:paraId="4765E04A"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0800FC7E"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28E327B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29</w:t>
            </w:r>
          </w:p>
        </w:tc>
        <w:tc>
          <w:tcPr>
            <w:tcW w:type="dxa" w:w="1430"/>
            <w:tcBorders>
              <w:top w:val="nil"/>
              <w:left w:val="nil"/>
              <w:bottom w:color="auto" w:space="0" w:sz="4" w:val="single"/>
              <w:right w:color="auto" w:space="0" w:sz="4" w:val="single"/>
            </w:tcBorders>
            <w:shd w:color="auto" w:fill="auto" w:val="clear"/>
            <w:noWrap/>
            <w:vAlign w:val="center"/>
            <w:hideMark/>
          </w:tcPr>
          <w:p w14:paraId="2D769AC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3A1D7AB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17F9D34A"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662B8DA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FE73736"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543DD4C7"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6318BF0A" w14:textId="77777777" w:rsidP="008D232C" w:rsidR="000C6F2C" w:rsidRDefault="000C6F2C" w:rsidRPr="008153FD">
            <w:pPr>
              <w:spacing w:line="240" w:lineRule="auto"/>
              <w:jc w:val="left"/>
              <w:rPr>
                <w:rFonts w:ascii="Calibri" w:cs="Arial" w:hAnsi="Calibri"/>
                <w:sz w:val="20"/>
              </w:rPr>
            </w:pPr>
          </w:p>
        </w:tc>
      </w:tr>
      <w:tr w14:paraId="2C89782F"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2A5A41D0"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639B949D"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30</w:t>
            </w:r>
          </w:p>
        </w:tc>
        <w:tc>
          <w:tcPr>
            <w:tcW w:type="dxa" w:w="1430"/>
            <w:tcBorders>
              <w:top w:val="nil"/>
              <w:left w:val="nil"/>
              <w:bottom w:color="auto" w:space="0" w:sz="4" w:val="single"/>
              <w:right w:color="auto" w:space="0" w:sz="4" w:val="single"/>
            </w:tcBorders>
            <w:shd w:color="auto" w:fill="auto" w:val="clear"/>
            <w:noWrap/>
            <w:vAlign w:val="center"/>
            <w:hideMark/>
          </w:tcPr>
          <w:p w14:paraId="62A132E2"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5D29FED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F233A4E"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758089E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5F36DB9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56927808"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4C13BEBF" w14:textId="77777777" w:rsidP="008D232C" w:rsidR="000C6F2C" w:rsidRDefault="000C6F2C" w:rsidRPr="008153FD">
            <w:pPr>
              <w:spacing w:line="240" w:lineRule="auto"/>
              <w:jc w:val="left"/>
              <w:rPr>
                <w:rFonts w:ascii="Calibri" w:cs="Arial" w:hAnsi="Calibri"/>
                <w:sz w:val="20"/>
              </w:rPr>
            </w:pPr>
          </w:p>
        </w:tc>
      </w:tr>
      <w:tr w14:paraId="08C81BF5" w14:textId="77777777" w:rsidR="000C6F2C" w:rsidRPr="008153FD" w:rsidTr="008D232C">
        <w:trPr>
          <w:trHeight w:val="222"/>
        </w:trPr>
        <w:tc>
          <w:tcPr>
            <w:tcW w:type="dxa" w:w="397"/>
            <w:vMerge/>
            <w:tcBorders>
              <w:top w:val="nil"/>
              <w:left w:color="auto" w:space="0" w:sz="4" w:val="single"/>
              <w:bottom w:color="000000" w:space="0" w:sz="4" w:val="single"/>
              <w:right w:color="auto" w:space="0" w:sz="4" w:val="single"/>
            </w:tcBorders>
            <w:vAlign w:val="center"/>
            <w:hideMark/>
          </w:tcPr>
          <w:p w14:paraId="30D471E6"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color="auto" w:space="0" w:sz="4" w:val="single"/>
              <w:right w:color="auto" w:space="0" w:sz="4" w:val="single"/>
            </w:tcBorders>
            <w:shd w:color="auto" w:fill="auto" w:val="clear"/>
            <w:noWrap/>
            <w:vAlign w:val="center"/>
            <w:hideMark/>
          </w:tcPr>
          <w:p w14:paraId="612261B0"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31</w:t>
            </w:r>
          </w:p>
        </w:tc>
        <w:tc>
          <w:tcPr>
            <w:tcW w:type="dxa" w:w="1430"/>
            <w:tcBorders>
              <w:top w:val="nil"/>
              <w:left w:val="nil"/>
              <w:bottom w:color="auto" w:space="0" w:sz="4" w:val="single"/>
              <w:right w:color="auto" w:space="0" w:sz="4" w:val="single"/>
            </w:tcBorders>
            <w:shd w:color="auto" w:fill="auto" w:val="clear"/>
            <w:noWrap/>
            <w:vAlign w:val="center"/>
            <w:hideMark/>
          </w:tcPr>
          <w:p w14:paraId="7F0A94AB" w14:textId="77777777" w:rsidP="008D232C" w:rsidR="000C6F2C" w:rsidRDefault="000C6F2C" w:rsidRPr="008153FD">
            <w:pPr>
              <w:spacing w:line="240" w:lineRule="auto"/>
              <w:jc w:val="center"/>
              <w:rPr>
                <w:rFonts w:ascii="Calibri" w:cs="Arial" w:hAnsi="Calibri"/>
                <w:sz w:val="16"/>
                <w:szCs w:val="16"/>
              </w:rPr>
            </w:pPr>
            <w:r w:rsidRPr="008153FD">
              <w:rPr>
                <w:rFonts w:ascii="Calibri" w:cs="Arial" w:hAnsi="Calibri"/>
                <w:sz w:val="16"/>
                <w:szCs w:val="16"/>
              </w:rPr>
              <w:t> </w:t>
            </w:r>
          </w:p>
        </w:tc>
        <w:tc>
          <w:tcPr>
            <w:tcW w:type="dxa" w:w="1351"/>
            <w:tcBorders>
              <w:top w:val="nil"/>
              <w:left w:val="nil"/>
              <w:bottom w:color="auto" w:space="0" w:sz="4" w:val="single"/>
              <w:right w:color="auto" w:space="0" w:sz="4" w:val="single"/>
            </w:tcBorders>
            <w:shd w:color="auto" w:fill="auto" w:val="clear"/>
            <w:noWrap/>
            <w:vAlign w:val="center"/>
            <w:hideMark/>
          </w:tcPr>
          <w:p w14:paraId="53F66E5D"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2FF4C49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noWrap/>
            <w:vAlign w:val="center"/>
            <w:hideMark/>
          </w:tcPr>
          <w:p w14:paraId="5C25E643"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color="auto" w:space="0" w:sz="4" w:val="single"/>
              <w:right w:color="auto" w:space="0" w:sz="4" w:val="single"/>
            </w:tcBorders>
            <w:shd w:color="auto" w:fill="auto" w:val="clear"/>
            <w:vAlign w:val="center"/>
            <w:hideMark/>
          </w:tcPr>
          <w:p w14:paraId="34FF6E49"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644"/>
            <w:tcBorders>
              <w:top w:val="nil"/>
              <w:left w:val="nil"/>
              <w:bottom w:color="auto" w:space="0" w:sz="4" w:val="single"/>
              <w:right w:color="auto" w:space="0" w:sz="4" w:val="single"/>
            </w:tcBorders>
            <w:shd w:color="auto" w:fill="auto" w:val="clear"/>
            <w:vAlign w:val="center"/>
            <w:hideMark/>
          </w:tcPr>
          <w:p w14:paraId="4636A71C"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597"/>
            <w:vMerge/>
            <w:tcBorders>
              <w:top w:val="nil"/>
              <w:left w:color="auto" w:space="0" w:sz="4" w:val="single"/>
              <w:bottom w:color="000000" w:space="0" w:sz="4" w:val="single"/>
              <w:right w:color="auto" w:space="0" w:sz="4" w:val="single"/>
            </w:tcBorders>
            <w:vAlign w:val="center"/>
            <w:hideMark/>
          </w:tcPr>
          <w:p w14:paraId="39B5A6AD" w14:textId="77777777" w:rsidP="008D232C" w:rsidR="000C6F2C" w:rsidRDefault="000C6F2C" w:rsidRPr="008153FD">
            <w:pPr>
              <w:spacing w:line="240" w:lineRule="auto"/>
              <w:jc w:val="left"/>
              <w:rPr>
                <w:rFonts w:ascii="Calibri" w:cs="Arial" w:hAnsi="Calibri"/>
                <w:sz w:val="20"/>
              </w:rPr>
            </w:pPr>
          </w:p>
        </w:tc>
      </w:tr>
      <w:tr w14:paraId="6B6AEA77"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7FE54910"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val="nil"/>
              <w:right w:val="nil"/>
            </w:tcBorders>
            <w:shd w:color="auto" w:fill="auto" w:val="clear"/>
            <w:noWrap/>
            <w:vAlign w:val="bottom"/>
            <w:hideMark/>
          </w:tcPr>
          <w:p w14:paraId="1A30DA75"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5F3986DB" w14:textId="77777777" w:rsidP="008D232C" w:rsidR="000C6F2C" w:rsidRDefault="000C6F2C" w:rsidRPr="008153FD">
            <w:pPr>
              <w:spacing w:line="240" w:lineRule="auto"/>
              <w:jc w:val="left"/>
              <w:rPr>
                <w:rFonts w:ascii="Calibri" w:cs="Arial" w:hAnsi="Calibri"/>
                <w:sz w:val="20"/>
              </w:rPr>
            </w:pPr>
          </w:p>
        </w:tc>
        <w:tc>
          <w:tcPr>
            <w:tcW w:type="dxa" w:w="1351"/>
            <w:tcBorders>
              <w:top w:val="nil"/>
              <w:left w:val="nil"/>
              <w:bottom w:val="nil"/>
              <w:right w:val="nil"/>
            </w:tcBorders>
            <w:shd w:color="auto" w:fill="auto" w:val="clear"/>
            <w:noWrap/>
            <w:vAlign w:val="bottom"/>
            <w:hideMark/>
          </w:tcPr>
          <w:p w14:paraId="3CF75CEB"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78B489A5"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41117CD2"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bottom"/>
            <w:hideMark/>
          </w:tcPr>
          <w:p w14:paraId="56EE641F"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1283DF51"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681AE909" w14:textId="77777777" w:rsidP="008D232C" w:rsidR="000C6F2C" w:rsidRDefault="000C6F2C" w:rsidRPr="008153FD">
            <w:pPr>
              <w:spacing w:line="240" w:lineRule="auto"/>
              <w:jc w:val="left"/>
              <w:rPr>
                <w:rFonts w:ascii="Calibri" w:cs="Arial" w:hAnsi="Calibri"/>
                <w:sz w:val="20"/>
              </w:rPr>
            </w:pPr>
          </w:p>
        </w:tc>
      </w:tr>
      <w:tr w14:paraId="2DF8F7EC" w14:textId="77777777" w:rsidR="000C6F2C" w:rsidRPr="008153FD" w:rsidTr="008D232C">
        <w:trPr>
          <w:trHeight w:val="510"/>
        </w:trPr>
        <w:tc>
          <w:tcPr>
            <w:tcW w:type="dxa" w:w="397"/>
            <w:tcBorders>
              <w:top w:val="nil"/>
              <w:left w:val="nil"/>
              <w:bottom w:val="nil"/>
              <w:right w:val="nil"/>
            </w:tcBorders>
            <w:shd w:color="auto" w:fill="auto" w:val="clear"/>
            <w:noWrap/>
            <w:vAlign w:val="bottom"/>
            <w:hideMark/>
          </w:tcPr>
          <w:p w14:paraId="7FB1BC28" w14:textId="77777777" w:rsidP="008D232C" w:rsidR="000C6F2C" w:rsidRDefault="000C6F2C" w:rsidRPr="008153FD">
            <w:pPr>
              <w:spacing w:line="240" w:lineRule="auto"/>
              <w:jc w:val="left"/>
              <w:rPr>
                <w:rFonts w:ascii="Calibri" w:cs="Arial" w:hAnsi="Calibri"/>
                <w:sz w:val="20"/>
              </w:rPr>
            </w:pPr>
          </w:p>
        </w:tc>
        <w:tc>
          <w:tcPr>
            <w:tcW w:type="dxa" w:w="3581"/>
            <w:gridSpan w:val="3"/>
            <w:tcBorders>
              <w:top w:color="auto" w:space="0" w:sz="4" w:val="single"/>
              <w:left w:color="auto" w:space="0" w:sz="4" w:val="single"/>
              <w:bottom w:color="auto" w:space="0" w:sz="4" w:val="single"/>
              <w:right w:color="auto" w:space="0" w:sz="4" w:val="single"/>
            </w:tcBorders>
            <w:shd w:color="auto" w:fill="auto" w:val="clear"/>
            <w:noWrap/>
            <w:vAlign w:val="center"/>
            <w:hideMark/>
          </w:tcPr>
          <w:p w14:paraId="608C3E25" w14:textId="77777777" w:rsidP="008D232C" w:rsidR="000C6F2C" w:rsidRDefault="000C6F2C" w:rsidRPr="008153FD">
            <w:pPr>
              <w:spacing w:line="240" w:lineRule="auto"/>
              <w:jc w:val="left"/>
              <w:rPr>
                <w:rFonts w:ascii="Calibri" w:cs="Arial" w:hAnsi="Calibri"/>
                <w:sz w:val="20"/>
              </w:rPr>
            </w:pPr>
            <w:r w:rsidRPr="008153FD">
              <w:rPr>
                <w:rFonts w:ascii="Calibri" w:cs="Arial" w:hAnsi="Calibri"/>
                <w:sz w:val="20"/>
              </w:rPr>
              <w:t>Nombre de jours prévus au forfait annuel</w:t>
            </w:r>
          </w:p>
        </w:tc>
        <w:tc>
          <w:tcPr>
            <w:tcW w:type="dxa" w:w="2860"/>
            <w:gridSpan w:val="2"/>
            <w:tcBorders>
              <w:top w:color="auto" w:space="0" w:sz="4" w:val="single"/>
              <w:left w:val="nil"/>
              <w:bottom w:color="auto" w:space="0" w:sz="4" w:val="single"/>
              <w:right w:color="000000" w:space="0" w:sz="4" w:val="single"/>
            </w:tcBorders>
            <w:shd w:color="auto" w:fill="auto" w:val="clear"/>
            <w:vAlign w:val="center"/>
            <w:hideMark/>
          </w:tcPr>
          <w:p w14:paraId="7F38F5C4"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218 jours</w:t>
            </w:r>
          </w:p>
        </w:tc>
        <w:tc>
          <w:tcPr>
            <w:tcW w:type="dxa" w:w="1430"/>
            <w:tcBorders>
              <w:top w:val="nil"/>
              <w:left w:val="nil"/>
              <w:bottom w:val="nil"/>
              <w:right w:val="nil"/>
            </w:tcBorders>
            <w:shd w:color="auto" w:fill="auto" w:val="clear"/>
            <w:noWrap/>
            <w:vAlign w:val="center"/>
            <w:hideMark/>
          </w:tcPr>
          <w:p w14:paraId="473968B9"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00735941"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6433B022" w14:textId="77777777" w:rsidP="008D232C" w:rsidR="000C6F2C" w:rsidRDefault="000C6F2C" w:rsidRPr="008153FD">
            <w:pPr>
              <w:spacing w:line="240" w:lineRule="auto"/>
              <w:jc w:val="left"/>
              <w:rPr>
                <w:rFonts w:ascii="Calibri" w:cs="Arial" w:hAnsi="Calibri"/>
                <w:sz w:val="20"/>
              </w:rPr>
            </w:pPr>
          </w:p>
        </w:tc>
      </w:tr>
      <w:tr w14:paraId="75D095C1"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434BE96F" w14:textId="77777777" w:rsidP="008D232C" w:rsidR="000C6F2C" w:rsidRDefault="000C6F2C" w:rsidRPr="008153FD">
            <w:pPr>
              <w:spacing w:line="240" w:lineRule="auto"/>
              <w:jc w:val="left"/>
              <w:rPr>
                <w:rFonts w:ascii="Calibri" w:cs="Arial" w:hAnsi="Calibri"/>
                <w:sz w:val="20"/>
              </w:rPr>
            </w:pPr>
          </w:p>
        </w:tc>
        <w:tc>
          <w:tcPr>
            <w:tcW w:type="dxa" w:w="3581"/>
            <w:gridSpan w:val="3"/>
            <w:tcBorders>
              <w:top w:color="auto" w:space="0" w:sz="4" w:val="single"/>
              <w:left w:color="auto" w:space="0" w:sz="4" w:val="single"/>
              <w:bottom w:color="auto" w:space="0" w:sz="4" w:val="single"/>
              <w:right w:color="auto" w:space="0" w:sz="4" w:val="single"/>
            </w:tcBorders>
            <w:shd w:color="auto" w:fill="auto" w:val="clear"/>
            <w:noWrap/>
            <w:vAlign w:val="center"/>
            <w:hideMark/>
          </w:tcPr>
          <w:p w14:paraId="524712DA" w14:textId="77777777" w:rsidP="008D232C" w:rsidR="000C6F2C" w:rsidRDefault="000C6F2C" w:rsidRPr="008153FD">
            <w:pPr>
              <w:spacing w:line="240" w:lineRule="auto"/>
              <w:jc w:val="left"/>
              <w:rPr>
                <w:rFonts w:ascii="Calibri" w:cs="Arial" w:hAnsi="Calibri"/>
                <w:sz w:val="20"/>
              </w:rPr>
            </w:pPr>
            <w:r w:rsidRPr="008153FD">
              <w:rPr>
                <w:rFonts w:ascii="Calibri" w:cs="Arial" w:hAnsi="Calibri"/>
                <w:sz w:val="20"/>
              </w:rPr>
              <w:t>Nombre de jours travaillés</w:t>
            </w:r>
          </w:p>
        </w:tc>
        <w:tc>
          <w:tcPr>
            <w:tcW w:type="dxa" w:w="2860"/>
            <w:gridSpan w:val="2"/>
            <w:tcBorders>
              <w:top w:color="auto" w:space="0" w:sz="4" w:val="single"/>
              <w:left w:val="nil"/>
              <w:bottom w:color="auto" w:space="0" w:sz="4" w:val="single"/>
              <w:right w:color="auto" w:space="0" w:sz="4" w:val="single"/>
            </w:tcBorders>
            <w:shd w:color="auto" w:fill="auto" w:val="clear"/>
            <w:noWrap/>
            <w:vAlign w:val="center"/>
            <w:hideMark/>
          </w:tcPr>
          <w:p w14:paraId="0BAB12A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val="nil"/>
              <w:right w:val="nil"/>
            </w:tcBorders>
            <w:shd w:color="auto" w:fill="auto" w:val="clear"/>
            <w:noWrap/>
            <w:vAlign w:val="center"/>
            <w:hideMark/>
          </w:tcPr>
          <w:p w14:paraId="3CF697BC"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5B27DAB1"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22FD9883" w14:textId="77777777" w:rsidP="008D232C" w:rsidR="000C6F2C" w:rsidRDefault="000C6F2C" w:rsidRPr="008153FD">
            <w:pPr>
              <w:spacing w:line="240" w:lineRule="auto"/>
              <w:jc w:val="left"/>
              <w:rPr>
                <w:rFonts w:ascii="Calibri" w:cs="Arial" w:hAnsi="Calibri"/>
                <w:sz w:val="20"/>
              </w:rPr>
            </w:pPr>
          </w:p>
        </w:tc>
      </w:tr>
      <w:tr w14:paraId="34FADFB2"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5E0E07D8" w14:textId="77777777" w:rsidP="008D232C" w:rsidR="000C6F2C" w:rsidRDefault="000C6F2C" w:rsidRPr="008153FD">
            <w:pPr>
              <w:spacing w:line="240" w:lineRule="auto"/>
              <w:jc w:val="left"/>
              <w:rPr>
                <w:rFonts w:ascii="Calibri" w:cs="Arial" w:hAnsi="Calibri"/>
                <w:sz w:val="20"/>
              </w:rPr>
            </w:pPr>
          </w:p>
        </w:tc>
        <w:tc>
          <w:tcPr>
            <w:tcW w:type="dxa" w:w="3581"/>
            <w:gridSpan w:val="3"/>
            <w:tcBorders>
              <w:top w:color="auto" w:space="0" w:sz="4" w:val="single"/>
              <w:left w:color="auto" w:space="0" w:sz="4" w:val="single"/>
              <w:bottom w:val="nil"/>
              <w:right w:color="auto" w:space="0" w:sz="4" w:val="single"/>
            </w:tcBorders>
            <w:shd w:color="auto" w:fill="auto" w:val="clear"/>
            <w:noWrap/>
            <w:vAlign w:val="center"/>
            <w:hideMark/>
          </w:tcPr>
          <w:p w14:paraId="5B4FD7B0" w14:textId="77777777" w:rsidP="008D232C" w:rsidR="000C6F2C" w:rsidRDefault="000C6F2C" w:rsidRPr="008153FD">
            <w:pPr>
              <w:spacing w:line="240" w:lineRule="auto"/>
              <w:jc w:val="left"/>
              <w:rPr>
                <w:rFonts w:ascii="Calibri" w:cs="Arial" w:hAnsi="Calibri"/>
                <w:sz w:val="20"/>
              </w:rPr>
            </w:pPr>
            <w:r w:rsidRPr="008153FD">
              <w:rPr>
                <w:rFonts w:ascii="Calibri" w:cs="Arial" w:hAnsi="Calibri"/>
                <w:sz w:val="20"/>
              </w:rPr>
              <w:t>Différentiel</w:t>
            </w:r>
          </w:p>
        </w:tc>
        <w:tc>
          <w:tcPr>
            <w:tcW w:type="dxa" w:w="2860"/>
            <w:gridSpan w:val="2"/>
            <w:tcBorders>
              <w:top w:color="auto" w:space="0" w:sz="4" w:val="single"/>
              <w:left w:val="nil"/>
              <w:bottom w:val="nil"/>
              <w:right w:color="auto" w:space="0" w:sz="4" w:val="single"/>
            </w:tcBorders>
            <w:shd w:color="auto" w:fill="auto" w:val="clear"/>
            <w:noWrap/>
            <w:vAlign w:val="center"/>
            <w:hideMark/>
          </w:tcPr>
          <w:p w14:paraId="21125C32" w14:textId="77777777" w:rsidP="008D232C" w:rsidR="000C6F2C" w:rsidRDefault="000C6F2C" w:rsidRPr="008153FD">
            <w:pPr>
              <w:spacing w:line="240" w:lineRule="auto"/>
              <w:jc w:val="center"/>
              <w:rPr>
                <w:rFonts w:ascii="Calibri" w:cs="Arial" w:hAnsi="Calibri"/>
                <w:sz w:val="20"/>
              </w:rPr>
            </w:pPr>
            <w:r w:rsidRPr="008153FD">
              <w:rPr>
                <w:rFonts w:ascii="Calibri" w:cs="Arial" w:hAnsi="Calibri"/>
                <w:sz w:val="20"/>
              </w:rPr>
              <w:t> </w:t>
            </w:r>
          </w:p>
        </w:tc>
        <w:tc>
          <w:tcPr>
            <w:tcW w:type="dxa" w:w="1430"/>
            <w:tcBorders>
              <w:top w:val="nil"/>
              <w:left w:val="nil"/>
              <w:bottom w:val="nil"/>
              <w:right w:val="nil"/>
            </w:tcBorders>
            <w:shd w:color="auto" w:fill="auto" w:val="clear"/>
            <w:noWrap/>
            <w:vAlign w:val="center"/>
            <w:hideMark/>
          </w:tcPr>
          <w:p w14:paraId="5867BB29"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1E83FB4C"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484C5F90" w14:textId="77777777" w:rsidP="008D232C" w:rsidR="000C6F2C" w:rsidRDefault="000C6F2C" w:rsidRPr="008153FD">
            <w:pPr>
              <w:spacing w:line="240" w:lineRule="auto"/>
              <w:jc w:val="left"/>
              <w:rPr>
                <w:rFonts w:ascii="Calibri" w:cs="Arial" w:hAnsi="Calibri"/>
                <w:sz w:val="20"/>
              </w:rPr>
            </w:pPr>
          </w:p>
        </w:tc>
      </w:tr>
      <w:tr w14:paraId="3035DB90"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176474FA" w14:textId="77777777" w:rsidP="008D232C" w:rsidR="000C6F2C" w:rsidRDefault="000C6F2C" w:rsidRPr="008153FD">
            <w:pPr>
              <w:spacing w:line="240" w:lineRule="auto"/>
              <w:jc w:val="left"/>
              <w:rPr>
                <w:rFonts w:ascii="Calibri" w:cs="Arial" w:hAnsi="Calibri"/>
                <w:sz w:val="20"/>
              </w:rPr>
            </w:pPr>
          </w:p>
        </w:tc>
        <w:tc>
          <w:tcPr>
            <w:tcW w:type="dxa" w:w="9515"/>
            <w:gridSpan w:val="7"/>
            <w:tcBorders>
              <w:top w:color="auto" w:space="0" w:sz="4" w:val="single"/>
              <w:left w:color="auto" w:space="0" w:sz="4" w:val="single"/>
              <w:bottom w:color="auto" w:space="0" w:sz="4" w:val="single"/>
              <w:right w:val="nil"/>
            </w:tcBorders>
            <w:shd w:color="auto" w:fill="auto" w:val="clear"/>
            <w:noWrap/>
            <w:vAlign w:val="center"/>
            <w:hideMark/>
          </w:tcPr>
          <w:p w14:paraId="03E84EF9" w14:textId="7D408E95" w:rsidP="008D232C" w:rsidR="000C6F2C" w:rsidRDefault="000C6F2C" w:rsidRPr="008153FD">
            <w:pPr>
              <w:spacing w:line="240" w:lineRule="auto"/>
              <w:jc w:val="left"/>
              <w:rPr>
                <w:rFonts w:ascii="Calibri" w:cs="Arial" w:hAnsi="Calibri"/>
                <w:sz w:val="20"/>
              </w:rPr>
            </w:pPr>
            <w:r w:rsidRPr="008153FD">
              <w:rPr>
                <w:rFonts w:ascii="Calibri" w:cs="Arial" w:hAnsi="Calibri"/>
                <w:sz w:val="20"/>
              </w:rPr>
              <w:t>Respect des repos hebdomadaire et quotidiens : Dans la négative préciser date et motif exact</w:t>
            </w:r>
            <w:r>
              <w:rPr>
                <w:rFonts w:ascii="Calibri" w:cs="Arial" w:hAnsi="Calibri"/>
                <w:sz w:val="20"/>
              </w:rPr>
              <w:t xml:space="preserve"> </w:t>
            </w:r>
          </w:p>
        </w:tc>
        <w:tc>
          <w:tcPr>
            <w:tcW w:type="dxa" w:w="1597"/>
            <w:tcBorders>
              <w:top w:color="auto" w:space="0" w:sz="4" w:val="single"/>
              <w:left w:val="nil"/>
              <w:bottom w:color="auto" w:space="0" w:sz="4" w:val="single"/>
              <w:right w:color="auto" w:space="0" w:sz="4" w:val="single"/>
            </w:tcBorders>
            <w:shd w:color="auto" w:fill="auto" w:val="clear"/>
            <w:noWrap/>
            <w:vAlign w:val="bottom"/>
            <w:hideMark/>
          </w:tcPr>
          <w:p w14:paraId="022A6A1F" w14:textId="77777777" w:rsidP="008D232C" w:rsidR="000C6F2C" w:rsidRDefault="000C6F2C" w:rsidRPr="008153FD">
            <w:pPr>
              <w:spacing w:line="240" w:lineRule="auto"/>
              <w:jc w:val="left"/>
              <w:rPr>
                <w:rFonts w:ascii="Calibri" w:cs="Arial" w:hAnsi="Calibri"/>
                <w:sz w:val="20"/>
              </w:rPr>
            </w:pPr>
            <w:r w:rsidRPr="008153FD">
              <w:rPr>
                <w:rFonts w:ascii="Calibri" w:cs="Arial" w:hAnsi="Calibri"/>
                <w:sz w:val="20"/>
              </w:rPr>
              <w:t> </w:t>
            </w:r>
          </w:p>
        </w:tc>
      </w:tr>
      <w:tr w14:paraId="232FD05C"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1D34F4EA" w14:textId="77777777" w:rsidP="008D232C" w:rsidR="000C6F2C" w:rsidRDefault="000C6F2C" w:rsidRPr="008153FD">
            <w:pPr>
              <w:spacing w:line="240" w:lineRule="auto"/>
              <w:jc w:val="left"/>
              <w:rPr>
                <w:rFonts w:ascii="Calibri" w:cs="Arial" w:hAnsi="Calibri"/>
                <w:sz w:val="20"/>
              </w:rPr>
            </w:pPr>
          </w:p>
        </w:tc>
        <w:tc>
          <w:tcPr>
            <w:tcW w:type="dxa" w:w="800"/>
            <w:tcBorders>
              <w:top w:val="nil"/>
              <w:left w:val="nil"/>
              <w:bottom w:val="nil"/>
              <w:right w:val="nil"/>
            </w:tcBorders>
            <w:shd w:color="auto" w:fill="auto" w:val="clear"/>
            <w:noWrap/>
            <w:vAlign w:val="center"/>
            <w:hideMark/>
          </w:tcPr>
          <w:p w14:paraId="13A47812"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center"/>
            <w:hideMark/>
          </w:tcPr>
          <w:p w14:paraId="279F13D2" w14:textId="77777777" w:rsidP="008D232C" w:rsidR="000C6F2C" w:rsidRDefault="000C6F2C" w:rsidRPr="008153FD">
            <w:pPr>
              <w:spacing w:line="240" w:lineRule="auto"/>
              <w:jc w:val="left"/>
              <w:rPr>
                <w:rFonts w:ascii="Calibri" w:cs="Arial" w:hAnsi="Calibri"/>
                <w:sz w:val="20"/>
              </w:rPr>
            </w:pPr>
          </w:p>
        </w:tc>
        <w:tc>
          <w:tcPr>
            <w:tcW w:type="dxa" w:w="1351"/>
            <w:tcBorders>
              <w:top w:val="nil"/>
              <w:left w:val="nil"/>
              <w:bottom w:val="nil"/>
              <w:right w:val="nil"/>
            </w:tcBorders>
            <w:shd w:color="auto" w:fill="auto" w:val="clear"/>
            <w:noWrap/>
            <w:vAlign w:val="center"/>
            <w:hideMark/>
          </w:tcPr>
          <w:p w14:paraId="1CC82B7E"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center"/>
            <w:hideMark/>
          </w:tcPr>
          <w:p w14:paraId="46395033"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center"/>
            <w:hideMark/>
          </w:tcPr>
          <w:p w14:paraId="1FC67CB0" w14:textId="77777777" w:rsidP="008D232C" w:rsidR="000C6F2C" w:rsidRDefault="000C6F2C" w:rsidRPr="008153FD">
            <w:pPr>
              <w:spacing w:line="240" w:lineRule="auto"/>
              <w:jc w:val="left"/>
              <w:rPr>
                <w:rFonts w:ascii="Calibri" w:cs="Arial" w:hAnsi="Calibri"/>
                <w:sz w:val="20"/>
              </w:rPr>
            </w:pPr>
          </w:p>
        </w:tc>
        <w:tc>
          <w:tcPr>
            <w:tcW w:type="dxa" w:w="1430"/>
            <w:tcBorders>
              <w:top w:val="nil"/>
              <w:left w:val="nil"/>
              <w:bottom w:val="nil"/>
              <w:right w:val="nil"/>
            </w:tcBorders>
            <w:shd w:color="auto" w:fill="auto" w:val="clear"/>
            <w:noWrap/>
            <w:vAlign w:val="center"/>
            <w:hideMark/>
          </w:tcPr>
          <w:p w14:paraId="1CAA1C58" w14:textId="77777777" w:rsidP="008D232C" w:rsidR="000C6F2C" w:rsidRDefault="000C6F2C" w:rsidRPr="008153FD">
            <w:pPr>
              <w:spacing w:line="240" w:lineRule="auto"/>
              <w:jc w:val="left"/>
              <w:rPr>
                <w:rFonts w:ascii="Calibri" w:cs="Arial" w:hAnsi="Calibri"/>
                <w:sz w:val="20"/>
              </w:rPr>
            </w:pPr>
          </w:p>
        </w:tc>
        <w:tc>
          <w:tcPr>
            <w:tcW w:type="dxa" w:w="1644"/>
            <w:tcBorders>
              <w:top w:val="nil"/>
              <w:left w:val="nil"/>
              <w:bottom w:val="nil"/>
              <w:right w:val="nil"/>
            </w:tcBorders>
            <w:shd w:color="auto" w:fill="auto" w:val="clear"/>
            <w:noWrap/>
            <w:vAlign w:val="bottom"/>
            <w:hideMark/>
          </w:tcPr>
          <w:p w14:paraId="450E1C7B" w14:textId="77777777" w:rsidP="008D232C" w:rsidR="000C6F2C" w:rsidRDefault="000C6F2C" w:rsidRPr="008153FD">
            <w:pPr>
              <w:spacing w:line="240" w:lineRule="auto"/>
              <w:jc w:val="left"/>
              <w:rPr>
                <w:rFonts w:ascii="Calibri" w:cs="Arial" w:hAnsi="Calibri"/>
                <w:sz w:val="20"/>
              </w:rPr>
            </w:pPr>
          </w:p>
        </w:tc>
        <w:tc>
          <w:tcPr>
            <w:tcW w:type="dxa" w:w="1597"/>
            <w:tcBorders>
              <w:top w:val="nil"/>
              <w:left w:val="nil"/>
              <w:bottom w:val="nil"/>
              <w:right w:val="nil"/>
            </w:tcBorders>
            <w:shd w:color="auto" w:fill="auto" w:val="clear"/>
            <w:noWrap/>
            <w:vAlign w:val="bottom"/>
            <w:hideMark/>
          </w:tcPr>
          <w:p w14:paraId="49678395" w14:textId="77777777" w:rsidP="008D232C" w:rsidR="000C6F2C" w:rsidRDefault="000C6F2C" w:rsidRPr="008153FD">
            <w:pPr>
              <w:spacing w:line="240" w:lineRule="auto"/>
              <w:jc w:val="left"/>
              <w:rPr>
                <w:rFonts w:ascii="Calibri" w:cs="Arial" w:hAnsi="Calibri"/>
                <w:sz w:val="20"/>
              </w:rPr>
            </w:pPr>
          </w:p>
        </w:tc>
      </w:tr>
      <w:tr w14:paraId="17A987BF"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7C591C1B" w14:textId="77777777" w:rsidP="008D232C" w:rsidR="000C6F2C" w:rsidRDefault="000C6F2C" w:rsidRPr="008153FD">
            <w:pPr>
              <w:spacing w:line="240" w:lineRule="auto"/>
              <w:jc w:val="left"/>
              <w:rPr>
                <w:rFonts w:ascii="Calibri" w:cs="Arial" w:hAnsi="Calibri"/>
                <w:b/>
                <w:bCs/>
                <w:sz w:val="20"/>
              </w:rPr>
            </w:pPr>
          </w:p>
        </w:tc>
        <w:tc>
          <w:tcPr>
            <w:tcW w:type="dxa" w:w="800"/>
            <w:tcBorders>
              <w:top w:val="nil"/>
              <w:left w:val="nil"/>
              <w:bottom w:val="nil"/>
              <w:right w:val="nil"/>
            </w:tcBorders>
            <w:shd w:color="auto" w:fill="auto" w:val="clear"/>
            <w:noWrap/>
            <w:vAlign w:val="center"/>
            <w:hideMark/>
          </w:tcPr>
          <w:p w14:paraId="01982AFA" w14:textId="77777777" w:rsidP="008D232C" w:rsidR="000C6F2C" w:rsidRDefault="000C6F2C" w:rsidRPr="008153FD">
            <w:pPr>
              <w:spacing w:line="240" w:lineRule="auto"/>
              <w:jc w:val="left"/>
              <w:rPr>
                <w:rFonts w:ascii="Calibri" w:cs="Arial" w:hAnsi="Calibri"/>
                <w:b/>
                <w:bCs/>
                <w:sz w:val="20"/>
              </w:rPr>
            </w:pPr>
            <w:r w:rsidRPr="008153FD">
              <w:rPr>
                <w:rFonts w:ascii="Calibri" w:cs="Arial" w:hAnsi="Calibri"/>
                <w:b/>
                <w:bCs/>
                <w:sz w:val="20"/>
              </w:rPr>
              <w:t xml:space="preserve">Date </w:t>
            </w:r>
          </w:p>
        </w:tc>
        <w:tc>
          <w:tcPr>
            <w:tcW w:type="dxa" w:w="1430"/>
            <w:tcBorders>
              <w:top w:val="nil"/>
              <w:left w:val="nil"/>
              <w:bottom w:val="nil"/>
              <w:right w:val="nil"/>
            </w:tcBorders>
            <w:shd w:color="auto" w:fill="auto" w:val="clear"/>
            <w:noWrap/>
            <w:vAlign w:val="center"/>
            <w:hideMark/>
          </w:tcPr>
          <w:p w14:paraId="45B57357" w14:textId="77777777" w:rsidP="008D232C" w:rsidR="000C6F2C" w:rsidRDefault="000C6F2C" w:rsidRPr="008153FD">
            <w:pPr>
              <w:spacing w:line="240" w:lineRule="auto"/>
              <w:jc w:val="left"/>
              <w:rPr>
                <w:rFonts w:ascii="Calibri" w:cs="Arial" w:hAnsi="Calibri"/>
                <w:b/>
                <w:bCs/>
                <w:sz w:val="20"/>
              </w:rPr>
            </w:pPr>
          </w:p>
        </w:tc>
        <w:tc>
          <w:tcPr>
            <w:tcW w:type="dxa" w:w="1351"/>
            <w:tcBorders>
              <w:top w:val="nil"/>
              <w:left w:val="nil"/>
              <w:bottom w:val="nil"/>
              <w:right w:val="nil"/>
            </w:tcBorders>
            <w:shd w:color="auto" w:fill="auto" w:val="clear"/>
            <w:noWrap/>
            <w:vAlign w:val="center"/>
            <w:hideMark/>
          </w:tcPr>
          <w:p w14:paraId="5D16A520"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48C99DBB" w14:textId="77777777" w:rsidP="008D232C" w:rsidR="000C6F2C" w:rsidRDefault="000C6F2C" w:rsidRPr="008153FD">
            <w:pPr>
              <w:spacing w:line="240" w:lineRule="auto"/>
              <w:jc w:val="left"/>
              <w:rPr>
                <w:rFonts w:ascii="Calibri" w:cs="Arial" w:hAnsi="Calibri"/>
                <w:b/>
                <w:bCs/>
                <w:sz w:val="20"/>
              </w:rPr>
            </w:pPr>
          </w:p>
        </w:tc>
        <w:tc>
          <w:tcPr>
            <w:tcW w:type="dxa" w:w="4504"/>
            <w:gridSpan w:val="3"/>
            <w:tcBorders>
              <w:top w:val="nil"/>
              <w:left w:val="nil"/>
              <w:bottom w:val="nil"/>
              <w:right w:val="nil"/>
            </w:tcBorders>
            <w:shd w:color="auto" w:fill="auto" w:val="clear"/>
            <w:noWrap/>
            <w:vAlign w:val="center"/>
            <w:hideMark/>
          </w:tcPr>
          <w:p w14:paraId="79B4F85B" w14:textId="77777777" w:rsidP="008D232C" w:rsidR="000C6F2C" w:rsidRDefault="000C6F2C" w:rsidRPr="008153FD">
            <w:pPr>
              <w:spacing w:line="240" w:lineRule="auto"/>
              <w:jc w:val="left"/>
              <w:rPr>
                <w:rFonts w:ascii="Calibri" w:cs="Arial" w:hAnsi="Calibri"/>
                <w:b/>
                <w:bCs/>
                <w:sz w:val="20"/>
              </w:rPr>
            </w:pPr>
            <w:r w:rsidRPr="008153FD">
              <w:rPr>
                <w:rFonts w:ascii="Calibri" w:cs="Arial" w:hAnsi="Calibri"/>
                <w:b/>
                <w:bCs/>
                <w:sz w:val="20"/>
              </w:rPr>
              <w:t>Signature de Monsieur …</w:t>
            </w:r>
          </w:p>
        </w:tc>
        <w:tc>
          <w:tcPr>
            <w:tcW w:type="dxa" w:w="1597"/>
            <w:tcBorders>
              <w:top w:val="nil"/>
              <w:left w:val="nil"/>
              <w:bottom w:val="nil"/>
              <w:right w:val="nil"/>
            </w:tcBorders>
            <w:shd w:color="auto" w:fill="auto" w:val="clear"/>
            <w:noWrap/>
            <w:vAlign w:val="bottom"/>
            <w:hideMark/>
          </w:tcPr>
          <w:p w14:paraId="2EA8AAB4" w14:textId="77777777" w:rsidP="008D232C" w:rsidR="000C6F2C" w:rsidRDefault="000C6F2C" w:rsidRPr="008153FD">
            <w:pPr>
              <w:spacing w:line="240" w:lineRule="auto"/>
              <w:jc w:val="left"/>
              <w:rPr>
                <w:rFonts w:ascii="Calibri" w:cs="Arial" w:hAnsi="Calibri"/>
                <w:b/>
                <w:bCs/>
                <w:sz w:val="20"/>
              </w:rPr>
            </w:pPr>
          </w:p>
        </w:tc>
      </w:tr>
      <w:tr w14:paraId="41C5EBEE"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5DC96162" w14:textId="77777777" w:rsidP="008D232C" w:rsidR="000C6F2C" w:rsidRDefault="000C6F2C" w:rsidRPr="008153FD">
            <w:pPr>
              <w:spacing w:line="240" w:lineRule="auto"/>
              <w:jc w:val="left"/>
              <w:rPr>
                <w:rFonts w:ascii="Calibri" w:cs="Arial" w:hAnsi="Calibri"/>
                <w:b/>
                <w:bCs/>
                <w:sz w:val="20"/>
              </w:rPr>
            </w:pPr>
          </w:p>
        </w:tc>
        <w:tc>
          <w:tcPr>
            <w:tcW w:type="dxa" w:w="800"/>
            <w:tcBorders>
              <w:top w:val="nil"/>
              <w:left w:val="nil"/>
              <w:bottom w:val="nil"/>
              <w:right w:val="nil"/>
            </w:tcBorders>
            <w:shd w:color="auto" w:fill="auto" w:val="clear"/>
            <w:noWrap/>
            <w:vAlign w:val="center"/>
            <w:hideMark/>
          </w:tcPr>
          <w:p w14:paraId="11A9D2E2"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3B0BD941" w14:textId="77777777" w:rsidP="008D232C" w:rsidR="000C6F2C" w:rsidRDefault="000C6F2C" w:rsidRPr="008153FD">
            <w:pPr>
              <w:spacing w:line="240" w:lineRule="auto"/>
              <w:jc w:val="left"/>
              <w:rPr>
                <w:rFonts w:ascii="Calibri" w:cs="Arial" w:hAnsi="Calibri"/>
                <w:b/>
                <w:bCs/>
                <w:sz w:val="20"/>
              </w:rPr>
            </w:pPr>
          </w:p>
        </w:tc>
        <w:tc>
          <w:tcPr>
            <w:tcW w:type="dxa" w:w="1351"/>
            <w:tcBorders>
              <w:top w:val="nil"/>
              <w:left w:val="nil"/>
              <w:bottom w:val="nil"/>
              <w:right w:val="nil"/>
            </w:tcBorders>
            <w:shd w:color="auto" w:fill="auto" w:val="clear"/>
            <w:noWrap/>
            <w:vAlign w:val="center"/>
            <w:hideMark/>
          </w:tcPr>
          <w:p w14:paraId="509A7272"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50256577"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45B26F34"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69610A16" w14:textId="77777777" w:rsidP="008D232C" w:rsidR="000C6F2C" w:rsidRDefault="000C6F2C" w:rsidRPr="008153FD">
            <w:pPr>
              <w:spacing w:line="240" w:lineRule="auto"/>
              <w:jc w:val="left"/>
              <w:rPr>
                <w:rFonts w:ascii="Calibri" w:cs="Arial" w:hAnsi="Calibri"/>
                <w:b/>
                <w:bCs/>
                <w:sz w:val="20"/>
              </w:rPr>
            </w:pPr>
          </w:p>
        </w:tc>
        <w:tc>
          <w:tcPr>
            <w:tcW w:type="dxa" w:w="1644"/>
            <w:tcBorders>
              <w:top w:val="nil"/>
              <w:left w:val="nil"/>
              <w:bottom w:val="nil"/>
              <w:right w:val="nil"/>
            </w:tcBorders>
            <w:shd w:color="auto" w:fill="auto" w:val="clear"/>
            <w:noWrap/>
            <w:vAlign w:val="bottom"/>
            <w:hideMark/>
          </w:tcPr>
          <w:p w14:paraId="4ACCD2EC" w14:textId="77777777" w:rsidP="008D232C" w:rsidR="000C6F2C" w:rsidRDefault="000C6F2C" w:rsidRPr="008153FD">
            <w:pPr>
              <w:spacing w:line="240" w:lineRule="auto"/>
              <w:jc w:val="left"/>
              <w:rPr>
                <w:rFonts w:ascii="Calibri" w:cs="Arial" w:hAnsi="Calibri"/>
                <w:b/>
                <w:bCs/>
                <w:sz w:val="20"/>
              </w:rPr>
            </w:pPr>
          </w:p>
        </w:tc>
        <w:tc>
          <w:tcPr>
            <w:tcW w:type="dxa" w:w="1597"/>
            <w:tcBorders>
              <w:top w:val="nil"/>
              <w:left w:val="nil"/>
              <w:bottom w:val="nil"/>
              <w:right w:val="nil"/>
            </w:tcBorders>
            <w:shd w:color="auto" w:fill="auto" w:val="clear"/>
            <w:noWrap/>
            <w:vAlign w:val="bottom"/>
            <w:hideMark/>
          </w:tcPr>
          <w:p w14:paraId="2EC474E9" w14:textId="77777777" w:rsidP="008D232C" w:rsidR="000C6F2C" w:rsidRDefault="000C6F2C" w:rsidRPr="008153FD">
            <w:pPr>
              <w:spacing w:line="240" w:lineRule="auto"/>
              <w:jc w:val="left"/>
              <w:rPr>
                <w:rFonts w:ascii="Calibri" w:cs="Arial" w:hAnsi="Calibri"/>
                <w:b/>
                <w:bCs/>
                <w:sz w:val="20"/>
              </w:rPr>
            </w:pPr>
          </w:p>
        </w:tc>
      </w:tr>
      <w:tr w14:paraId="359D3718" w14:textId="77777777" w:rsidR="000C6F2C" w:rsidRPr="008153FD" w:rsidTr="008D232C">
        <w:trPr>
          <w:trHeight w:val="255"/>
        </w:trPr>
        <w:tc>
          <w:tcPr>
            <w:tcW w:type="dxa" w:w="397"/>
            <w:tcBorders>
              <w:top w:val="nil"/>
              <w:left w:val="nil"/>
              <w:bottom w:val="nil"/>
              <w:right w:val="nil"/>
            </w:tcBorders>
            <w:shd w:color="auto" w:fill="auto" w:val="clear"/>
            <w:noWrap/>
            <w:vAlign w:val="bottom"/>
            <w:hideMark/>
          </w:tcPr>
          <w:p w14:paraId="60F8E8C5" w14:textId="77777777" w:rsidP="008D232C" w:rsidR="000C6F2C" w:rsidRDefault="000C6F2C" w:rsidRPr="008153FD">
            <w:pPr>
              <w:spacing w:line="240" w:lineRule="auto"/>
              <w:jc w:val="left"/>
              <w:rPr>
                <w:rFonts w:ascii="Calibri" w:cs="Arial" w:hAnsi="Calibri"/>
                <w:b/>
                <w:bCs/>
                <w:sz w:val="20"/>
              </w:rPr>
            </w:pPr>
          </w:p>
        </w:tc>
        <w:tc>
          <w:tcPr>
            <w:tcW w:type="dxa" w:w="800"/>
            <w:tcBorders>
              <w:top w:val="nil"/>
              <w:left w:val="nil"/>
              <w:bottom w:val="nil"/>
              <w:right w:val="nil"/>
            </w:tcBorders>
            <w:shd w:color="auto" w:fill="auto" w:val="clear"/>
            <w:noWrap/>
            <w:vAlign w:val="center"/>
            <w:hideMark/>
          </w:tcPr>
          <w:p w14:paraId="4806A934" w14:textId="77777777" w:rsidP="008D232C" w:rsidR="000C6F2C" w:rsidRDefault="000C6F2C" w:rsidRPr="008153FD">
            <w:pPr>
              <w:spacing w:line="240" w:lineRule="auto"/>
              <w:jc w:val="left"/>
              <w:rPr>
                <w:rFonts w:ascii="Calibri" w:cs="Arial" w:hAnsi="Calibri"/>
                <w:b/>
                <w:bCs/>
                <w:sz w:val="20"/>
              </w:rPr>
            </w:pPr>
            <w:r w:rsidRPr="008153FD">
              <w:rPr>
                <w:rFonts w:ascii="Calibri" w:cs="Arial" w:hAnsi="Calibri"/>
                <w:b/>
                <w:bCs/>
                <w:sz w:val="20"/>
              </w:rPr>
              <w:t xml:space="preserve">Date </w:t>
            </w:r>
          </w:p>
        </w:tc>
        <w:tc>
          <w:tcPr>
            <w:tcW w:type="dxa" w:w="1430"/>
            <w:tcBorders>
              <w:top w:val="nil"/>
              <w:left w:val="nil"/>
              <w:bottom w:val="nil"/>
              <w:right w:val="nil"/>
            </w:tcBorders>
            <w:shd w:color="auto" w:fill="auto" w:val="clear"/>
            <w:noWrap/>
            <w:vAlign w:val="center"/>
            <w:hideMark/>
          </w:tcPr>
          <w:p w14:paraId="42960F59" w14:textId="77777777" w:rsidP="008D232C" w:rsidR="000C6F2C" w:rsidRDefault="000C6F2C" w:rsidRPr="008153FD">
            <w:pPr>
              <w:spacing w:line="240" w:lineRule="auto"/>
              <w:jc w:val="left"/>
              <w:rPr>
                <w:rFonts w:ascii="Calibri" w:cs="Arial" w:hAnsi="Calibri"/>
                <w:b/>
                <w:bCs/>
                <w:sz w:val="20"/>
              </w:rPr>
            </w:pPr>
          </w:p>
        </w:tc>
        <w:tc>
          <w:tcPr>
            <w:tcW w:type="dxa" w:w="1351"/>
            <w:tcBorders>
              <w:top w:val="nil"/>
              <w:left w:val="nil"/>
              <w:bottom w:val="nil"/>
              <w:right w:val="nil"/>
            </w:tcBorders>
            <w:shd w:color="auto" w:fill="auto" w:val="clear"/>
            <w:noWrap/>
            <w:vAlign w:val="center"/>
            <w:hideMark/>
          </w:tcPr>
          <w:p w14:paraId="11D7B2E9" w14:textId="77777777" w:rsidP="008D232C" w:rsidR="000C6F2C" w:rsidRDefault="000C6F2C" w:rsidRPr="008153FD">
            <w:pPr>
              <w:spacing w:line="240" w:lineRule="auto"/>
              <w:jc w:val="left"/>
              <w:rPr>
                <w:rFonts w:ascii="Calibri" w:cs="Arial" w:hAnsi="Calibri"/>
                <w:b/>
                <w:bCs/>
                <w:sz w:val="20"/>
              </w:rPr>
            </w:pPr>
          </w:p>
        </w:tc>
        <w:tc>
          <w:tcPr>
            <w:tcW w:type="dxa" w:w="1430"/>
            <w:tcBorders>
              <w:top w:val="nil"/>
              <w:left w:val="nil"/>
              <w:bottom w:val="nil"/>
              <w:right w:val="nil"/>
            </w:tcBorders>
            <w:shd w:color="auto" w:fill="auto" w:val="clear"/>
            <w:noWrap/>
            <w:vAlign w:val="center"/>
            <w:hideMark/>
          </w:tcPr>
          <w:p w14:paraId="1AF74580" w14:textId="77777777" w:rsidP="008D232C" w:rsidR="000C6F2C" w:rsidRDefault="000C6F2C" w:rsidRPr="008153FD">
            <w:pPr>
              <w:spacing w:line="240" w:lineRule="auto"/>
              <w:jc w:val="left"/>
              <w:rPr>
                <w:rFonts w:ascii="Calibri" w:cs="Arial" w:hAnsi="Calibri"/>
                <w:b/>
                <w:bCs/>
                <w:sz w:val="20"/>
              </w:rPr>
            </w:pPr>
          </w:p>
        </w:tc>
        <w:tc>
          <w:tcPr>
            <w:tcW w:type="dxa" w:w="2860"/>
            <w:gridSpan w:val="2"/>
            <w:tcBorders>
              <w:top w:val="nil"/>
              <w:left w:val="nil"/>
              <w:bottom w:val="nil"/>
              <w:right w:val="nil"/>
            </w:tcBorders>
            <w:shd w:color="auto" w:fill="auto" w:val="clear"/>
            <w:noWrap/>
            <w:vAlign w:val="center"/>
            <w:hideMark/>
          </w:tcPr>
          <w:p w14:paraId="1B320376" w14:textId="77777777" w:rsidP="008D232C" w:rsidR="000C6F2C" w:rsidRDefault="000C6F2C" w:rsidRPr="008153FD">
            <w:pPr>
              <w:spacing w:line="240" w:lineRule="auto"/>
              <w:jc w:val="left"/>
              <w:rPr>
                <w:rFonts w:ascii="Calibri" w:cs="Arial" w:hAnsi="Calibri"/>
                <w:b/>
                <w:bCs/>
                <w:sz w:val="20"/>
              </w:rPr>
            </w:pPr>
            <w:r w:rsidRPr="008153FD">
              <w:rPr>
                <w:rFonts w:ascii="Calibri" w:cs="Arial" w:hAnsi="Calibri"/>
                <w:b/>
                <w:bCs/>
                <w:sz w:val="20"/>
              </w:rPr>
              <w:t xml:space="preserve">Visa de la Direction </w:t>
            </w:r>
          </w:p>
        </w:tc>
        <w:tc>
          <w:tcPr>
            <w:tcW w:type="dxa" w:w="1644"/>
            <w:tcBorders>
              <w:top w:val="nil"/>
              <w:left w:val="nil"/>
              <w:bottom w:val="nil"/>
              <w:right w:val="nil"/>
            </w:tcBorders>
            <w:shd w:color="auto" w:fill="auto" w:val="clear"/>
            <w:noWrap/>
            <w:vAlign w:val="bottom"/>
            <w:hideMark/>
          </w:tcPr>
          <w:p w14:paraId="68BB960A" w14:textId="77777777" w:rsidP="008D232C" w:rsidR="000C6F2C" w:rsidRDefault="000C6F2C" w:rsidRPr="008153FD">
            <w:pPr>
              <w:spacing w:line="240" w:lineRule="auto"/>
              <w:jc w:val="left"/>
              <w:rPr>
                <w:rFonts w:ascii="Calibri" w:cs="Arial" w:hAnsi="Calibri"/>
                <w:b/>
                <w:bCs/>
                <w:sz w:val="20"/>
              </w:rPr>
            </w:pPr>
          </w:p>
        </w:tc>
        <w:tc>
          <w:tcPr>
            <w:tcW w:type="dxa" w:w="1597"/>
            <w:tcBorders>
              <w:top w:val="nil"/>
              <w:left w:val="nil"/>
              <w:bottom w:val="nil"/>
              <w:right w:val="nil"/>
            </w:tcBorders>
            <w:shd w:color="auto" w:fill="auto" w:val="clear"/>
            <w:noWrap/>
            <w:vAlign w:val="bottom"/>
            <w:hideMark/>
          </w:tcPr>
          <w:p w14:paraId="7F77E51B" w14:textId="77777777" w:rsidP="008D232C" w:rsidR="000C6F2C" w:rsidRDefault="000C6F2C" w:rsidRPr="008153FD">
            <w:pPr>
              <w:spacing w:line="240" w:lineRule="auto"/>
              <w:jc w:val="left"/>
              <w:rPr>
                <w:rFonts w:ascii="Calibri" w:cs="Arial" w:hAnsi="Calibri"/>
                <w:b/>
                <w:bCs/>
                <w:sz w:val="20"/>
              </w:rPr>
            </w:pPr>
          </w:p>
        </w:tc>
      </w:tr>
    </w:tbl>
    <w:p w14:paraId="2FB91E95" w14:textId="77777777" w:rsidP="0006635D" w:rsidR="0006635D" w:rsidRDefault="0006635D" w:rsidRPr="007C6058">
      <w:pPr>
        <w:spacing w:line="240" w:lineRule="auto"/>
        <w:rPr>
          <w:rFonts w:asciiTheme="minorHAnsi" w:hAnsiTheme="minorHAnsi"/>
          <w:sz w:val="22"/>
          <w:szCs w:val="22"/>
        </w:rPr>
      </w:pPr>
    </w:p>
    <w:p w14:paraId="23E607C4" w14:textId="77777777" w:rsidP="009649FE" w:rsidR="0006635D" w:rsidRDefault="0006635D" w:rsidRPr="007C6058">
      <w:pPr>
        <w:numPr>
          <w:ilvl w:val="0"/>
          <w:numId w:val="11"/>
        </w:numPr>
        <w:tabs>
          <w:tab w:pos="709" w:val="left"/>
          <w:tab w:pos="1132" w:val="left"/>
          <w:tab w:pos="1700" w:val="left"/>
          <w:tab w:pos="5668" w:val="left"/>
          <w:tab w:pos="6518" w:val="center"/>
        </w:tabs>
        <w:spacing w:line="240" w:lineRule="auto"/>
        <w:rPr>
          <w:rFonts w:asciiTheme="minorHAnsi" w:hAnsiTheme="minorHAnsi"/>
          <w:b/>
          <w:bCs/>
          <w:sz w:val="22"/>
          <w:szCs w:val="22"/>
          <w:u w:val="single"/>
        </w:rPr>
      </w:pPr>
      <w:r w:rsidRPr="0006635D">
        <w:rPr>
          <w:rFonts w:asciiTheme="minorHAnsi" w:hAnsiTheme="minorHAnsi"/>
          <w:b/>
          <w:sz w:val="22"/>
          <w:szCs w:val="22"/>
          <w:u w:val="single"/>
        </w:rPr>
        <w:lastRenderedPageBreak/>
        <w:t>Annexe n°</w:t>
      </w:r>
      <w:r w:rsidRPr="007C6058">
        <w:rPr>
          <w:rFonts w:asciiTheme="minorHAnsi" w:hAnsiTheme="minorHAnsi"/>
          <w:b/>
          <w:sz w:val="22"/>
          <w:szCs w:val="22"/>
          <w:u w:val="single"/>
        </w:rPr>
        <w:t>3</w:t>
      </w:r>
      <w:r w:rsidRPr="0006635D">
        <w:rPr>
          <w:rFonts w:asciiTheme="minorHAnsi" w:hAnsiTheme="minorHAnsi"/>
          <w:b/>
          <w:sz w:val="22"/>
          <w:szCs w:val="22"/>
          <w:u w:val="single"/>
        </w:rPr>
        <w:t> :</w:t>
      </w:r>
      <w:r w:rsidRPr="0006635D">
        <w:rPr>
          <w:rFonts w:asciiTheme="minorHAnsi" w:hAnsiTheme="minorHAnsi"/>
          <w:b/>
          <w:sz w:val="22"/>
          <w:szCs w:val="22"/>
        </w:rPr>
        <w:t xml:space="preserve"> </w:t>
      </w:r>
      <w:r w:rsidRPr="007C6058">
        <w:rPr>
          <w:rFonts w:asciiTheme="minorHAnsi" w:hAnsiTheme="minorHAnsi"/>
          <w:b/>
          <w:sz w:val="22"/>
          <w:szCs w:val="22"/>
        </w:rPr>
        <w:t>Trame entretien annuel spécifique forfait annuel en jours</w:t>
      </w:r>
    </w:p>
    <w:p w14:paraId="4AC4B9ED" w14:textId="77777777" w:rsidP="0006635D" w:rsidR="0006635D" w:rsidRDefault="0006635D" w:rsidRPr="007C6058">
      <w:pPr>
        <w:spacing w:line="240" w:lineRule="auto"/>
        <w:rPr>
          <w:rFonts w:asciiTheme="minorHAnsi" w:hAnsiTheme="minorHAnsi"/>
          <w:sz w:val="22"/>
          <w:szCs w:val="22"/>
        </w:rPr>
      </w:pPr>
    </w:p>
    <w:tbl>
      <w:tblPr>
        <w:tblStyle w:val="Grilledutableau"/>
        <w:tblW w:type="auto" w:w="0"/>
        <w:tblLook w:firstColumn="1" w:firstRow="1" w:lastColumn="0" w:lastRow="0" w:noHBand="0" w:noVBand="1" w:val="04A0"/>
      </w:tblPr>
      <w:tblGrid>
        <w:gridCol w:w="1987"/>
        <w:gridCol w:w="6650"/>
      </w:tblGrid>
      <w:tr w14:paraId="2321C146" w14:textId="77777777" w:rsidR="00E04BB5" w:rsidRPr="00E04BB5" w:rsidTr="006B5AA4">
        <w:trPr>
          <w:trHeight w:val="397"/>
        </w:trPr>
        <w:tc>
          <w:tcPr>
            <w:tcW w:type="dxa" w:w="9747"/>
            <w:gridSpan w:val="2"/>
            <w:vAlign w:val="center"/>
          </w:tcPr>
          <w:p w14:paraId="781D9D20" w14:textId="77777777" w:rsidP="00E04BB5" w:rsidR="00E04BB5" w:rsidRDefault="00E04BB5" w:rsidRPr="00E04BB5">
            <w:pPr>
              <w:rPr>
                <w:rFonts w:asciiTheme="minorHAnsi" w:hAnsiTheme="minorHAnsi"/>
                <w:b/>
                <w:sz w:val="20"/>
              </w:rPr>
            </w:pPr>
            <w:r w:rsidRPr="00E04BB5">
              <w:rPr>
                <w:rFonts w:asciiTheme="minorHAnsi" w:hAnsiTheme="minorHAnsi"/>
                <w:b/>
                <w:sz w:val="20"/>
              </w:rPr>
              <w:t>ENTREPRISE</w:t>
            </w:r>
          </w:p>
        </w:tc>
      </w:tr>
      <w:tr w14:paraId="4E971299" w14:textId="77777777" w:rsidR="00E04BB5" w:rsidRPr="00E04BB5" w:rsidTr="006B5AA4">
        <w:trPr>
          <w:trHeight w:val="397"/>
        </w:trPr>
        <w:tc>
          <w:tcPr>
            <w:tcW w:type="dxa" w:w="2093"/>
            <w:vAlign w:val="center"/>
          </w:tcPr>
          <w:p w14:paraId="61005C97" w14:textId="77777777" w:rsidP="00E04BB5" w:rsidR="00E04BB5" w:rsidRDefault="00E04BB5" w:rsidRPr="00E04BB5">
            <w:pPr>
              <w:rPr>
                <w:rFonts w:asciiTheme="minorHAnsi" w:hAnsiTheme="minorHAnsi"/>
                <w:sz w:val="20"/>
              </w:rPr>
            </w:pPr>
            <w:r w:rsidRPr="00E04BB5">
              <w:rPr>
                <w:rFonts w:asciiTheme="minorHAnsi" w:hAnsiTheme="minorHAnsi"/>
                <w:sz w:val="20"/>
              </w:rPr>
              <w:t>Entreprise</w:t>
            </w:r>
          </w:p>
        </w:tc>
        <w:tc>
          <w:tcPr>
            <w:tcW w:type="dxa" w:w="7654"/>
            <w:vAlign w:val="center"/>
          </w:tcPr>
          <w:p w14:paraId="65ECF59A" w14:textId="77777777" w:rsidP="00E04BB5" w:rsidR="00E04BB5" w:rsidRDefault="00E04BB5" w:rsidRPr="00E04BB5">
            <w:pPr>
              <w:rPr>
                <w:rFonts w:asciiTheme="minorHAnsi" w:hAnsiTheme="minorHAnsi"/>
                <w:sz w:val="20"/>
              </w:rPr>
            </w:pPr>
          </w:p>
        </w:tc>
      </w:tr>
      <w:tr w14:paraId="2DD5AE73" w14:textId="77777777" w:rsidR="00E04BB5" w:rsidRPr="00E04BB5" w:rsidTr="006B5AA4">
        <w:trPr>
          <w:trHeight w:val="397"/>
        </w:trPr>
        <w:tc>
          <w:tcPr>
            <w:tcW w:type="dxa" w:w="2093"/>
            <w:vAlign w:val="center"/>
          </w:tcPr>
          <w:p w14:paraId="14B168E0" w14:textId="77777777" w:rsidP="00E04BB5" w:rsidR="00E04BB5" w:rsidRDefault="00E04BB5" w:rsidRPr="00E04BB5">
            <w:pPr>
              <w:rPr>
                <w:rFonts w:asciiTheme="minorHAnsi" w:hAnsiTheme="minorHAnsi"/>
                <w:sz w:val="20"/>
              </w:rPr>
            </w:pPr>
            <w:r w:rsidRPr="00E04BB5">
              <w:rPr>
                <w:rFonts w:asciiTheme="minorHAnsi" w:hAnsiTheme="minorHAnsi"/>
                <w:sz w:val="20"/>
              </w:rPr>
              <w:t>Responsable</w:t>
            </w:r>
          </w:p>
        </w:tc>
        <w:tc>
          <w:tcPr>
            <w:tcW w:type="dxa" w:w="7654"/>
            <w:vAlign w:val="center"/>
          </w:tcPr>
          <w:p w14:paraId="7511256D" w14:textId="77777777" w:rsidP="00E04BB5" w:rsidR="00E04BB5" w:rsidRDefault="00E04BB5" w:rsidRPr="00E04BB5">
            <w:pPr>
              <w:rPr>
                <w:rFonts w:asciiTheme="minorHAnsi" w:hAnsiTheme="minorHAnsi"/>
                <w:sz w:val="20"/>
              </w:rPr>
            </w:pPr>
          </w:p>
        </w:tc>
      </w:tr>
      <w:tr w14:paraId="23650C5D" w14:textId="77777777" w:rsidR="00E04BB5" w:rsidRPr="00E04BB5" w:rsidTr="006B5AA4">
        <w:trPr>
          <w:trHeight w:val="397"/>
        </w:trPr>
        <w:tc>
          <w:tcPr>
            <w:tcW w:type="dxa" w:w="2093"/>
            <w:vAlign w:val="center"/>
          </w:tcPr>
          <w:p w14:paraId="79924252" w14:textId="77777777" w:rsidP="00E04BB5" w:rsidR="00E04BB5" w:rsidRDefault="00E04BB5" w:rsidRPr="00E04BB5">
            <w:pPr>
              <w:rPr>
                <w:rFonts w:asciiTheme="minorHAnsi" w:hAnsiTheme="minorHAnsi"/>
                <w:sz w:val="20"/>
              </w:rPr>
            </w:pPr>
            <w:r w:rsidRPr="00E04BB5">
              <w:rPr>
                <w:rFonts w:asciiTheme="minorHAnsi" w:hAnsiTheme="minorHAnsi"/>
                <w:sz w:val="20"/>
              </w:rPr>
              <w:t>Lien hiérarchique</w:t>
            </w:r>
          </w:p>
          <w:p w14:paraId="7B074E1A" w14:textId="77777777" w:rsidP="00E04BB5" w:rsidR="00E04BB5" w:rsidRDefault="00E04BB5" w:rsidRPr="00E04BB5">
            <w:pPr>
              <w:rPr>
                <w:rFonts w:asciiTheme="minorHAnsi" w:hAnsiTheme="minorHAnsi"/>
                <w:sz w:val="20"/>
              </w:rPr>
            </w:pPr>
            <w:proofErr w:type="gramStart"/>
            <w:r w:rsidRPr="00E04BB5">
              <w:rPr>
                <w:rFonts w:asciiTheme="minorHAnsi" w:hAnsiTheme="minorHAnsi"/>
                <w:sz w:val="20"/>
              </w:rPr>
              <w:t>avec</w:t>
            </w:r>
            <w:proofErr w:type="gramEnd"/>
            <w:r w:rsidRPr="00E04BB5">
              <w:rPr>
                <w:rFonts w:asciiTheme="minorHAnsi" w:hAnsiTheme="minorHAnsi"/>
                <w:sz w:val="20"/>
              </w:rPr>
              <w:t xml:space="preserve"> le collaborateur</w:t>
            </w:r>
          </w:p>
        </w:tc>
        <w:tc>
          <w:tcPr>
            <w:tcW w:type="dxa" w:w="7654"/>
            <w:vAlign w:val="center"/>
          </w:tcPr>
          <w:p w14:paraId="624C47A2" w14:textId="77777777" w:rsidP="00E04BB5" w:rsidR="00E04BB5" w:rsidRDefault="00E04BB5" w:rsidRPr="00E04BB5">
            <w:pPr>
              <w:rPr>
                <w:rFonts w:asciiTheme="minorHAnsi" w:hAnsiTheme="minorHAnsi"/>
                <w:sz w:val="20"/>
              </w:rPr>
            </w:pPr>
          </w:p>
        </w:tc>
      </w:tr>
    </w:tbl>
    <w:p w14:paraId="7697FE95" w14:textId="77777777" w:rsidP="00E04BB5" w:rsidR="00E04BB5" w:rsidRDefault="00E04BB5" w:rsidRPr="00E04BB5">
      <w:pPr>
        <w:rPr>
          <w:sz w:val="20"/>
        </w:rPr>
      </w:pPr>
    </w:p>
    <w:tbl>
      <w:tblPr>
        <w:tblStyle w:val="Grilledutableau"/>
        <w:tblW w:type="auto" w:w="0"/>
        <w:tblLook w:firstColumn="1" w:firstRow="1" w:lastColumn="0" w:lastRow="0" w:noHBand="0" w:noVBand="1" w:val="04A0"/>
      </w:tblPr>
      <w:tblGrid>
        <w:gridCol w:w="1979"/>
        <w:gridCol w:w="6658"/>
      </w:tblGrid>
      <w:tr w14:paraId="0C23B68B" w14:textId="77777777" w:rsidR="00E04BB5" w:rsidRPr="00E04BB5" w:rsidTr="006B5AA4">
        <w:trPr>
          <w:trHeight w:val="397"/>
        </w:trPr>
        <w:tc>
          <w:tcPr>
            <w:tcW w:type="dxa" w:w="9747"/>
            <w:gridSpan w:val="2"/>
            <w:vAlign w:val="center"/>
          </w:tcPr>
          <w:p w14:paraId="400EA02D"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tc>
      </w:tr>
      <w:tr w14:paraId="41C67014" w14:textId="77777777" w:rsidR="00E04BB5" w:rsidRPr="00E04BB5" w:rsidTr="006B5AA4">
        <w:trPr>
          <w:trHeight w:val="397"/>
        </w:trPr>
        <w:tc>
          <w:tcPr>
            <w:tcW w:type="dxa" w:w="2093"/>
            <w:vAlign w:val="center"/>
          </w:tcPr>
          <w:p w14:paraId="511E9DF4" w14:textId="77777777" w:rsidP="00E04BB5" w:rsidR="00E04BB5" w:rsidRDefault="00E04BB5" w:rsidRPr="00E04BB5">
            <w:pPr>
              <w:jc w:val="left"/>
              <w:rPr>
                <w:rFonts w:asciiTheme="minorHAnsi" w:hAnsiTheme="minorHAnsi"/>
                <w:sz w:val="20"/>
              </w:rPr>
            </w:pPr>
            <w:r w:rsidRPr="00E04BB5">
              <w:rPr>
                <w:rFonts w:asciiTheme="minorHAnsi" w:hAnsiTheme="minorHAnsi"/>
                <w:sz w:val="20"/>
              </w:rPr>
              <w:t>Nom, prénom, date de naissance</w:t>
            </w:r>
          </w:p>
        </w:tc>
        <w:tc>
          <w:tcPr>
            <w:tcW w:type="dxa" w:w="7654"/>
            <w:vAlign w:val="center"/>
          </w:tcPr>
          <w:p w14:paraId="1E9E80F8" w14:textId="77777777" w:rsidP="00E04BB5" w:rsidR="00E04BB5" w:rsidRDefault="00E04BB5" w:rsidRPr="00E04BB5">
            <w:pPr>
              <w:rPr>
                <w:rFonts w:asciiTheme="minorHAnsi" w:hAnsiTheme="minorHAnsi"/>
                <w:sz w:val="20"/>
              </w:rPr>
            </w:pPr>
          </w:p>
        </w:tc>
      </w:tr>
      <w:tr w14:paraId="3E1E8189" w14:textId="77777777" w:rsidR="00E04BB5" w:rsidRPr="00E04BB5" w:rsidTr="006B5AA4">
        <w:trPr>
          <w:trHeight w:val="397"/>
        </w:trPr>
        <w:tc>
          <w:tcPr>
            <w:tcW w:type="dxa" w:w="2093"/>
            <w:vAlign w:val="center"/>
          </w:tcPr>
          <w:p w14:paraId="74C67BC4" w14:textId="77777777" w:rsidP="00E04BB5" w:rsidR="00E04BB5" w:rsidRDefault="00E04BB5" w:rsidRPr="00E04BB5">
            <w:pPr>
              <w:rPr>
                <w:rFonts w:asciiTheme="minorHAnsi" w:hAnsiTheme="minorHAnsi"/>
                <w:sz w:val="20"/>
              </w:rPr>
            </w:pPr>
            <w:r w:rsidRPr="00E04BB5">
              <w:rPr>
                <w:rFonts w:asciiTheme="minorHAnsi" w:hAnsiTheme="minorHAnsi"/>
                <w:sz w:val="20"/>
              </w:rPr>
              <w:t>Service</w:t>
            </w:r>
          </w:p>
        </w:tc>
        <w:tc>
          <w:tcPr>
            <w:tcW w:type="dxa" w:w="7654"/>
            <w:vAlign w:val="center"/>
          </w:tcPr>
          <w:p w14:paraId="7D86F97F" w14:textId="77777777" w:rsidP="00E04BB5" w:rsidR="00E04BB5" w:rsidRDefault="00E04BB5" w:rsidRPr="00E04BB5">
            <w:pPr>
              <w:rPr>
                <w:rFonts w:asciiTheme="minorHAnsi" w:hAnsiTheme="minorHAnsi"/>
                <w:sz w:val="20"/>
              </w:rPr>
            </w:pPr>
          </w:p>
        </w:tc>
      </w:tr>
      <w:tr w14:paraId="685E9B8B" w14:textId="77777777" w:rsidR="00E04BB5" w:rsidRPr="00E04BB5" w:rsidTr="006B5AA4">
        <w:trPr>
          <w:trHeight w:val="397"/>
        </w:trPr>
        <w:tc>
          <w:tcPr>
            <w:tcW w:type="dxa" w:w="2093"/>
            <w:vAlign w:val="center"/>
          </w:tcPr>
          <w:p w14:paraId="335C3D1C" w14:textId="77777777" w:rsidP="00E04BB5" w:rsidR="00E04BB5" w:rsidRDefault="00E04BB5" w:rsidRPr="00E04BB5">
            <w:pPr>
              <w:rPr>
                <w:rFonts w:asciiTheme="minorHAnsi" w:hAnsiTheme="minorHAnsi"/>
                <w:sz w:val="20"/>
              </w:rPr>
            </w:pPr>
            <w:r w:rsidRPr="00E04BB5">
              <w:rPr>
                <w:rFonts w:asciiTheme="minorHAnsi" w:hAnsiTheme="minorHAnsi"/>
                <w:sz w:val="20"/>
              </w:rPr>
              <w:t>Fonction</w:t>
            </w:r>
          </w:p>
        </w:tc>
        <w:tc>
          <w:tcPr>
            <w:tcW w:type="dxa" w:w="7654"/>
            <w:vAlign w:val="center"/>
          </w:tcPr>
          <w:p w14:paraId="74A13AED" w14:textId="77777777" w:rsidP="00E04BB5" w:rsidR="00E04BB5" w:rsidRDefault="00E04BB5" w:rsidRPr="00E04BB5">
            <w:pPr>
              <w:rPr>
                <w:rFonts w:asciiTheme="minorHAnsi" w:hAnsiTheme="minorHAnsi"/>
                <w:sz w:val="20"/>
              </w:rPr>
            </w:pPr>
          </w:p>
        </w:tc>
      </w:tr>
      <w:tr w14:paraId="180DAB31" w14:textId="77777777" w:rsidR="00E04BB5" w:rsidRPr="00E04BB5" w:rsidTr="006B5AA4">
        <w:trPr>
          <w:trHeight w:val="397"/>
        </w:trPr>
        <w:tc>
          <w:tcPr>
            <w:tcW w:type="dxa" w:w="2093"/>
            <w:vAlign w:val="center"/>
          </w:tcPr>
          <w:p w14:paraId="108210AB" w14:textId="77777777" w:rsidP="00E04BB5" w:rsidR="00E04BB5" w:rsidRDefault="00E04BB5" w:rsidRPr="00E04BB5">
            <w:pPr>
              <w:rPr>
                <w:rFonts w:asciiTheme="minorHAnsi" w:hAnsiTheme="minorHAnsi"/>
                <w:sz w:val="20"/>
              </w:rPr>
            </w:pPr>
            <w:r w:rsidRPr="00E04BB5">
              <w:rPr>
                <w:rFonts w:asciiTheme="minorHAnsi" w:hAnsiTheme="minorHAnsi"/>
                <w:sz w:val="20"/>
              </w:rPr>
              <w:t>Ancienneté fonction</w:t>
            </w:r>
          </w:p>
        </w:tc>
        <w:tc>
          <w:tcPr>
            <w:tcW w:type="dxa" w:w="7654"/>
            <w:vAlign w:val="center"/>
          </w:tcPr>
          <w:p w14:paraId="68C63C8C" w14:textId="77777777" w:rsidP="00E04BB5" w:rsidR="00E04BB5" w:rsidRDefault="00E04BB5" w:rsidRPr="00E04BB5">
            <w:pPr>
              <w:rPr>
                <w:rFonts w:asciiTheme="minorHAnsi" w:hAnsiTheme="minorHAnsi"/>
                <w:sz w:val="20"/>
              </w:rPr>
            </w:pPr>
          </w:p>
        </w:tc>
      </w:tr>
      <w:tr w14:paraId="1942137C" w14:textId="77777777" w:rsidR="00E04BB5" w:rsidRPr="00E04BB5" w:rsidTr="006B5AA4">
        <w:trPr>
          <w:trHeight w:val="397"/>
        </w:trPr>
        <w:tc>
          <w:tcPr>
            <w:tcW w:type="dxa" w:w="2093"/>
            <w:vAlign w:val="center"/>
          </w:tcPr>
          <w:p w14:paraId="5F6D3298" w14:textId="77777777" w:rsidP="00E04BB5" w:rsidR="00E04BB5" w:rsidRDefault="00E04BB5" w:rsidRPr="00E04BB5">
            <w:pPr>
              <w:rPr>
                <w:rFonts w:asciiTheme="minorHAnsi" w:hAnsiTheme="minorHAnsi"/>
                <w:sz w:val="20"/>
              </w:rPr>
            </w:pPr>
            <w:r w:rsidRPr="00E04BB5">
              <w:rPr>
                <w:rFonts w:asciiTheme="minorHAnsi" w:hAnsiTheme="minorHAnsi"/>
                <w:sz w:val="20"/>
              </w:rPr>
              <w:t>Ancienneté entreprise</w:t>
            </w:r>
          </w:p>
        </w:tc>
        <w:tc>
          <w:tcPr>
            <w:tcW w:type="dxa" w:w="7654"/>
            <w:vAlign w:val="center"/>
          </w:tcPr>
          <w:p w14:paraId="7B3AC91B" w14:textId="77777777" w:rsidP="00E04BB5" w:rsidR="00E04BB5" w:rsidRDefault="00E04BB5" w:rsidRPr="00E04BB5">
            <w:pPr>
              <w:rPr>
                <w:rFonts w:asciiTheme="minorHAnsi" w:hAnsiTheme="minorHAnsi"/>
                <w:sz w:val="20"/>
              </w:rPr>
            </w:pPr>
          </w:p>
        </w:tc>
      </w:tr>
      <w:tr w14:paraId="08113F5B" w14:textId="77777777" w:rsidR="00E04BB5" w:rsidRPr="00E04BB5" w:rsidTr="006B5AA4">
        <w:trPr>
          <w:trHeight w:val="397"/>
        </w:trPr>
        <w:tc>
          <w:tcPr>
            <w:tcW w:type="dxa" w:w="2093"/>
            <w:vAlign w:val="center"/>
          </w:tcPr>
          <w:p w14:paraId="16F24D7F" w14:textId="77777777" w:rsidP="00E04BB5" w:rsidR="00E04BB5" w:rsidRDefault="00E04BB5" w:rsidRPr="00E04BB5">
            <w:pPr>
              <w:rPr>
                <w:rFonts w:asciiTheme="minorHAnsi" w:hAnsiTheme="minorHAnsi"/>
                <w:sz w:val="20"/>
              </w:rPr>
            </w:pPr>
            <w:r w:rsidRPr="00E04BB5">
              <w:rPr>
                <w:rFonts w:asciiTheme="minorHAnsi" w:hAnsiTheme="minorHAnsi"/>
                <w:sz w:val="20"/>
              </w:rPr>
              <w:t>Missions principales</w:t>
            </w:r>
          </w:p>
        </w:tc>
        <w:tc>
          <w:tcPr>
            <w:tcW w:type="dxa" w:w="7654"/>
            <w:vAlign w:val="center"/>
          </w:tcPr>
          <w:p w14:paraId="6893C59E" w14:textId="77777777" w:rsidP="00E04BB5" w:rsidR="00E04BB5" w:rsidRDefault="00E04BB5" w:rsidRPr="00E04BB5">
            <w:pPr>
              <w:rPr>
                <w:rFonts w:asciiTheme="minorHAnsi" w:hAnsiTheme="minorHAnsi"/>
                <w:sz w:val="20"/>
              </w:rPr>
            </w:pPr>
          </w:p>
        </w:tc>
      </w:tr>
      <w:tr w14:paraId="7920CA43" w14:textId="77777777" w:rsidR="00E04BB5" w:rsidRPr="00E04BB5" w:rsidTr="006B5AA4">
        <w:trPr>
          <w:trHeight w:val="397"/>
        </w:trPr>
        <w:tc>
          <w:tcPr>
            <w:tcW w:type="dxa" w:w="2093"/>
            <w:vAlign w:val="center"/>
          </w:tcPr>
          <w:p w14:paraId="18B82A54" w14:textId="77777777" w:rsidP="00E04BB5" w:rsidR="00E04BB5" w:rsidRDefault="00E04BB5" w:rsidRPr="00E04BB5">
            <w:pPr>
              <w:rPr>
                <w:rFonts w:asciiTheme="minorHAnsi" w:hAnsiTheme="minorHAnsi"/>
                <w:b/>
                <w:sz w:val="20"/>
              </w:rPr>
            </w:pPr>
            <w:r w:rsidRPr="00E04BB5">
              <w:rPr>
                <w:rFonts w:asciiTheme="minorHAnsi" w:hAnsiTheme="minorHAnsi"/>
                <w:b/>
                <w:sz w:val="20"/>
              </w:rPr>
              <w:t>Eléments marquants</w:t>
            </w:r>
          </w:p>
          <w:p w14:paraId="6C3C88B1" w14:textId="77777777" w:rsidP="00E04BB5" w:rsidR="00E04BB5" w:rsidRDefault="00E04BB5" w:rsidRPr="00E04BB5">
            <w:pPr>
              <w:rPr>
                <w:rFonts w:asciiTheme="minorHAnsi" w:hAnsiTheme="minorHAnsi"/>
                <w:sz w:val="20"/>
              </w:rPr>
            </w:pPr>
            <w:proofErr w:type="gramStart"/>
            <w:r w:rsidRPr="00E04BB5">
              <w:rPr>
                <w:rFonts w:asciiTheme="minorHAnsi" w:hAnsiTheme="minorHAnsi"/>
                <w:b/>
                <w:sz w:val="20"/>
              </w:rPr>
              <w:t>de</w:t>
            </w:r>
            <w:proofErr w:type="gramEnd"/>
            <w:r w:rsidRPr="00E04BB5">
              <w:rPr>
                <w:rFonts w:asciiTheme="minorHAnsi" w:hAnsiTheme="minorHAnsi"/>
                <w:b/>
                <w:sz w:val="20"/>
              </w:rPr>
              <w:t xml:space="preserve"> la période</w:t>
            </w:r>
          </w:p>
        </w:tc>
        <w:tc>
          <w:tcPr>
            <w:tcW w:type="dxa" w:w="7654"/>
            <w:vAlign w:val="center"/>
          </w:tcPr>
          <w:p w14:paraId="6954E6A2" w14:textId="77777777" w:rsidP="00E04BB5" w:rsidR="00E04BB5" w:rsidRDefault="00E04BB5" w:rsidRPr="00E04BB5">
            <w:pPr>
              <w:rPr>
                <w:rFonts w:asciiTheme="minorHAnsi" w:hAnsiTheme="minorHAnsi"/>
                <w:sz w:val="20"/>
              </w:rPr>
            </w:pPr>
          </w:p>
        </w:tc>
      </w:tr>
    </w:tbl>
    <w:p w14:paraId="79FC5E61" w14:textId="77777777" w:rsidP="00E04BB5" w:rsidR="00E04BB5" w:rsidRDefault="00E04BB5" w:rsidRPr="00E04BB5">
      <w:pPr>
        <w:rPr>
          <w:sz w:val="20"/>
        </w:rPr>
      </w:pPr>
    </w:p>
    <w:tbl>
      <w:tblPr>
        <w:tblStyle w:val="Grilledutableau"/>
        <w:tblW w:type="auto" w:w="0"/>
        <w:tblLook w:firstColumn="1" w:firstRow="1" w:lastColumn="0" w:lastRow="0" w:noHBand="0" w:noVBand="1" w:val="04A0"/>
      </w:tblPr>
      <w:tblGrid>
        <w:gridCol w:w="1867"/>
        <w:gridCol w:w="2463"/>
        <w:gridCol w:w="2774"/>
        <w:gridCol w:w="1533"/>
      </w:tblGrid>
      <w:tr w14:paraId="41E6F77E" w14:textId="77777777" w:rsidR="00E04BB5" w:rsidRPr="00E04BB5" w:rsidTr="006B5AA4">
        <w:trPr>
          <w:trHeight w:val="397"/>
        </w:trPr>
        <w:tc>
          <w:tcPr>
            <w:tcW w:type="dxa" w:w="9778"/>
            <w:gridSpan w:val="4"/>
            <w:vAlign w:val="center"/>
          </w:tcPr>
          <w:p w14:paraId="61BD9AC2" w14:textId="77777777" w:rsidP="00E04BB5" w:rsidR="00E04BB5" w:rsidRDefault="00E04BB5" w:rsidRPr="00E04BB5">
            <w:pPr>
              <w:rPr>
                <w:rFonts w:asciiTheme="minorHAnsi" w:hAnsiTheme="minorHAnsi"/>
                <w:b/>
                <w:sz w:val="20"/>
              </w:rPr>
            </w:pPr>
            <w:r w:rsidRPr="00E04BB5">
              <w:rPr>
                <w:rFonts w:asciiTheme="minorHAnsi" w:hAnsiTheme="minorHAnsi"/>
                <w:b/>
                <w:sz w:val="20"/>
              </w:rPr>
              <w:t>Récapitulatif de l’année</w:t>
            </w:r>
          </w:p>
        </w:tc>
      </w:tr>
      <w:tr w14:paraId="1DA1128F" w14:textId="77777777" w:rsidR="00E04BB5" w:rsidRPr="00E04BB5" w:rsidTr="006B5AA4">
        <w:trPr>
          <w:trHeight w:val="397"/>
        </w:trPr>
        <w:tc>
          <w:tcPr>
            <w:tcW w:type="dxa" w:w="2093"/>
            <w:vAlign w:val="center"/>
          </w:tcPr>
          <w:p w14:paraId="54B16FA5" w14:textId="77777777" w:rsidP="00E04BB5" w:rsidR="00E04BB5" w:rsidRDefault="00E04BB5" w:rsidRPr="00E04BB5">
            <w:pPr>
              <w:rPr>
                <w:rFonts w:asciiTheme="minorHAnsi" w:hAnsiTheme="minorHAnsi"/>
                <w:sz w:val="20"/>
              </w:rPr>
            </w:pPr>
            <w:r w:rsidRPr="00E04BB5">
              <w:rPr>
                <w:rFonts w:asciiTheme="minorHAnsi" w:hAnsiTheme="minorHAnsi"/>
                <w:sz w:val="20"/>
              </w:rPr>
              <w:t>Année :</w:t>
            </w:r>
          </w:p>
        </w:tc>
        <w:tc>
          <w:tcPr>
            <w:tcW w:type="dxa" w:w="2795"/>
            <w:vAlign w:val="center"/>
          </w:tcPr>
          <w:p w14:paraId="3614E2BC" w14:textId="77777777" w:rsidP="00E04BB5" w:rsidR="00E04BB5" w:rsidRDefault="00E04BB5" w:rsidRPr="00E04BB5">
            <w:pPr>
              <w:rPr>
                <w:rFonts w:asciiTheme="minorHAnsi" w:hAnsiTheme="minorHAnsi"/>
                <w:sz w:val="20"/>
              </w:rPr>
            </w:pPr>
            <w:r w:rsidRPr="00E04BB5">
              <w:rPr>
                <w:rFonts w:asciiTheme="minorHAnsi" w:hAnsiTheme="minorHAnsi"/>
                <w:sz w:val="20"/>
              </w:rPr>
              <w:t>Nombre de jours travaillés</w:t>
            </w:r>
          </w:p>
        </w:tc>
        <w:tc>
          <w:tcPr>
            <w:tcW w:type="dxa" w:w="3158"/>
            <w:vAlign w:val="center"/>
          </w:tcPr>
          <w:p w14:paraId="5A4B1F4F" w14:textId="77777777" w:rsidP="00E04BB5" w:rsidR="00E04BB5" w:rsidRDefault="00E04BB5" w:rsidRPr="00E04BB5">
            <w:pPr>
              <w:rPr>
                <w:rFonts w:asciiTheme="minorHAnsi" w:hAnsiTheme="minorHAnsi"/>
                <w:sz w:val="20"/>
              </w:rPr>
            </w:pPr>
            <w:r w:rsidRPr="00E04BB5">
              <w:rPr>
                <w:rFonts w:asciiTheme="minorHAnsi" w:hAnsiTheme="minorHAnsi"/>
                <w:sz w:val="20"/>
              </w:rPr>
              <w:t>Nombre de jours récupérés N-1</w:t>
            </w:r>
          </w:p>
        </w:tc>
        <w:tc>
          <w:tcPr>
            <w:tcW w:type="dxa" w:w="1732"/>
            <w:vAlign w:val="center"/>
          </w:tcPr>
          <w:p w14:paraId="0EFD11D0" w14:textId="77777777" w:rsidP="00E04BB5" w:rsidR="00E04BB5" w:rsidRDefault="00E04BB5" w:rsidRPr="00E04BB5">
            <w:pPr>
              <w:rPr>
                <w:rFonts w:asciiTheme="minorHAnsi" w:hAnsiTheme="minorHAnsi"/>
                <w:sz w:val="20"/>
              </w:rPr>
            </w:pPr>
            <w:r w:rsidRPr="00E04BB5">
              <w:rPr>
                <w:rFonts w:asciiTheme="minorHAnsi" w:hAnsiTheme="minorHAnsi"/>
                <w:sz w:val="20"/>
              </w:rPr>
              <w:t>Total</w:t>
            </w:r>
          </w:p>
        </w:tc>
      </w:tr>
      <w:tr w14:paraId="63D82F1F" w14:textId="77777777" w:rsidR="00E04BB5" w:rsidRPr="00E04BB5" w:rsidTr="006B5AA4">
        <w:trPr>
          <w:trHeight w:val="397"/>
        </w:trPr>
        <w:tc>
          <w:tcPr>
            <w:tcW w:type="dxa" w:w="2093"/>
            <w:vAlign w:val="center"/>
          </w:tcPr>
          <w:p w14:paraId="4751C20E" w14:textId="77777777" w:rsidP="00E04BB5" w:rsidR="00E04BB5" w:rsidRDefault="00E04BB5" w:rsidRPr="00E04BB5">
            <w:pPr>
              <w:rPr>
                <w:rFonts w:asciiTheme="minorHAnsi" w:hAnsiTheme="minorHAnsi"/>
                <w:sz w:val="20"/>
              </w:rPr>
            </w:pPr>
            <w:r w:rsidRPr="00E04BB5">
              <w:rPr>
                <w:rFonts w:asciiTheme="minorHAnsi" w:hAnsiTheme="minorHAnsi"/>
                <w:sz w:val="20"/>
              </w:rPr>
              <w:t>Total</w:t>
            </w:r>
          </w:p>
        </w:tc>
        <w:tc>
          <w:tcPr>
            <w:tcW w:type="dxa" w:w="2795"/>
            <w:vAlign w:val="center"/>
          </w:tcPr>
          <w:p w14:paraId="268E5F37" w14:textId="77777777" w:rsidP="00E04BB5" w:rsidR="00E04BB5" w:rsidRDefault="00E04BB5" w:rsidRPr="00E04BB5">
            <w:pPr>
              <w:rPr>
                <w:rFonts w:asciiTheme="minorHAnsi" w:hAnsiTheme="minorHAnsi"/>
                <w:sz w:val="20"/>
              </w:rPr>
            </w:pPr>
          </w:p>
        </w:tc>
        <w:tc>
          <w:tcPr>
            <w:tcW w:type="dxa" w:w="3158"/>
            <w:vAlign w:val="center"/>
          </w:tcPr>
          <w:p w14:paraId="3EE78970" w14:textId="77777777" w:rsidP="00E04BB5" w:rsidR="00E04BB5" w:rsidRDefault="00E04BB5" w:rsidRPr="00E04BB5">
            <w:pPr>
              <w:rPr>
                <w:rFonts w:asciiTheme="minorHAnsi" w:hAnsiTheme="minorHAnsi"/>
                <w:sz w:val="20"/>
              </w:rPr>
            </w:pPr>
          </w:p>
        </w:tc>
        <w:tc>
          <w:tcPr>
            <w:tcW w:type="dxa" w:w="1732"/>
            <w:vAlign w:val="center"/>
          </w:tcPr>
          <w:p w14:paraId="539059F7" w14:textId="77777777" w:rsidP="00E04BB5" w:rsidR="00E04BB5" w:rsidRDefault="00E04BB5" w:rsidRPr="00E04BB5">
            <w:pPr>
              <w:rPr>
                <w:rFonts w:asciiTheme="minorHAnsi" w:hAnsiTheme="minorHAnsi"/>
                <w:sz w:val="20"/>
              </w:rPr>
            </w:pPr>
          </w:p>
        </w:tc>
      </w:tr>
    </w:tbl>
    <w:p w14:paraId="7794A2A8" w14:textId="77777777" w:rsidP="00E04BB5" w:rsidR="00E04BB5" w:rsidRDefault="00E04BB5" w:rsidRPr="00E04BB5">
      <w:pPr>
        <w:rPr>
          <w:sz w:val="20"/>
        </w:rPr>
      </w:pPr>
    </w:p>
    <w:tbl>
      <w:tblPr>
        <w:tblStyle w:val="Grilledutableau"/>
        <w:tblW w:type="auto" w:w="0"/>
        <w:tblLook w:firstColumn="1" w:firstRow="1" w:lastColumn="0" w:lastRow="0" w:noHBand="0" w:noVBand="1" w:val="04A0"/>
      </w:tblPr>
      <w:tblGrid>
        <w:gridCol w:w="4362"/>
        <w:gridCol w:w="4275"/>
      </w:tblGrid>
      <w:tr w14:paraId="3A8A82CA" w14:textId="77777777" w:rsidR="00E04BB5" w:rsidRPr="00E04BB5" w:rsidTr="006B5AA4">
        <w:trPr>
          <w:trHeight w:val="397"/>
        </w:trPr>
        <w:tc>
          <w:tcPr>
            <w:tcW w:type="dxa" w:w="4873"/>
            <w:vAlign w:val="center"/>
          </w:tcPr>
          <w:p w14:paraId="1C31048A" w14:textId="77777777" w:rsidP="00E04BB5" w:rsidR="00E04BB5" w:rsidRDefault="00E04BB5" w:rsidRPr="00E04BB5">
            <w:pPr>
              <w:rPr>
                <w:rFonts w:asciiTheme="minorHAnsi" w:hAnsiTheme="minorHAnsi"/>
                <w:b/>
                <w:sz w:val="20"/>
              </w:rPr>
            </w:pPr>
            <w:r w:rsidRPr="00E04BB5">
              <w:rPr>
                <w:rFonts w:asciiTheme="minorHAnsi" w:hAnsiTheme="minorHAnsi"/>
                <w:b/>
                <w:sz w:val="20"/>
              </w:rPr>
              <w:t>Nombre de jours de forfait prévu sur l’année</w:t>
            </w:r>
          </w:p>
        </w:tc>
        <w:tc>
          <w:tcPr>
            <w:tcW w:type="dxa" w:w="4874"/>
            <w:vAlign w:val="center"/>
          </w:tcPr>
          <w:p w14:paraId="1F87DF34" w14:textId="77777777" w:rsidP="00E04BB5" w:rsidR="00E04BB5" w:rsidRDefault="00E04BB5" w:rsidRPr="00E04BB5">
            <w:pPr>
              <w:rPr>
                <w:rFonts w:asciiTheme="minorHAnsi" w:hAnsiTheme="minorHAnsi"/>
                <w:b/>
                <w:sz w:val="20"/>
              </w:rPr>
            </w:pPr>
          </w:p>
        </w:tc>
      </w:tr>
      <w:tr w14:paraId="77172649" w14:textId="77777777" w:rsidR="00E04BB5" w:rsidRPr="00E04BB5" w:rsidTr="006B5AA4">
        <w:trPr>
          <w:trHeight w:val="397"/>
        </w:trPr>
        <w:tc>
          <w:tcPr>
            <w:tcW w:type="dxa" w:w="4873"/>
            <w:vAlign w:val="center"/>
          </w:tcPr>
          <w:p w14:paraId="6EC8625C" w14:textId="77777777" w:rsidP="00E04BB5" w:rsidR="00E04BB5" w:rsidRDefault="00E04BB5" w:rsidRPr="00E04BB5">
            <w:pPr>
              <w:rPr>
                <w:rFonts w:asciiTheme="minorHAnsi" w:hAnsiTheme="minorHAnsi"/>
                <w:sz w:val="20"/>
              </w:rPr>
            </w:pPr>
            <w:r w:rsidRPr="00E04BB5">
              <w:rPr>
                <w:rFonts w:asciiTheme="minorHAnsi" w:hAnsiTheme="minorHAnsi"/>
                <w:sz w:val="20"/>
              </w:rPr>
              <w:t>Solde</w:t>
            </w:r>
          </w:p>
        </w:tc>
        <w:tc>
          <w:tcPr>
            <w:tcW w:type="dxa" w:w="4874"/>
            <w:vAlign w:val="center"/>
          </w:tcPr>
          <w:p w14:paraId="1872619B" w14:textId="77777777" w:rsidP="00E04BB5" w:rsidR="00E04BB5" w:rsidRDefault="00E04BB5" w:rsidRPr="00E04BB5">
            <w:pPr>
              <w:rPr>
                <w:rFonts w:asciiTheme="minorHAnsi" w:hAnsiTheme="minorHAnsi"/>
                <w:sz w:val="20"/>
              </w:rPr>
            </w:pPr>
          </w:p>
        </w:tc>
      </w:tr>
      <w:tr w14:paraId="7211B866" w14:textId="77777777" w:rsidR="00E04BB5" w:rsidRPr="00E04BB5" w:rsidTr="006B5AA4">
        <w:trPr>
          <w:trHeight w:val="397"/>
        </w:trPr>
        <w:tc>
          <w:tcPr>
            <w:tcW w:type="dxa" w:w="9747"/>
            <w:gridSpan w:val="2"/>
            <w:vAlign w:val="center"/>
          </w:tcPr>
          <w:p w14:paraId="4E24BA73" w14:textId="77777777" w:rsidP="00E04BB5" w:rsidR="00E04BB5" w:rsidRDefault="00E04BB5" w:rsidRPr="00E04BB5">
            <w:pPr>
              <w:rPr>
                <w:rFonts w:asciiTheme="minorHAnsi" w:hAnsiTheme="minorHAnsi"/>
                <w:sz w:val="20"/>
              </w:rPr>
            </w:pPr>
            <w:r w:rsidRPr="00E04BB5">
              <w:rPr>
                <w:rFonts w:asciiTheme="minorHAnsi" w:hAnsiTheme="minorHAnsi"/>
                <w:sz w:val="20"/>
              </w:rPr>
              <w:t xml:space="preserve">Affectation du solde </w:t>
            </w:r>
          </w:p>
        </w:tc>
      </w:tr>
    </w:tbl>
    <w:p w14:paraId="2CDC0D1A" w14:textId="77777777" w:rsidP="00E04BB5" w:rsidR="00E04BB5" w:rsidRDefault="00E04BB5" w:rsidRPr="00E04BB5">
      <w:pPr>
        <w:rPr>
          <w:sz w:val="20"/>
        </w:rPr>
      </w:pPr>
    </w:p>
    <w:tbl>
      <w:tblPr>
        <w:tblStyle w:val="Grilledutableau"/>
        <w:tblW w:type="auto" w:w="0"/>
        <w:tblLook w:firstColumn="1" w:firstRow="1" w:lastColumn="0" w:lastRow="0" w:noHBand="0" w:noVBand="1" w:val="04A0"/>
      </w:tblPr>
      <w:tblGrid>
        <w:gridCol w:w="8637"/>
      </w:tblGrid>
      <w:tr w14:paraId="4D7EDED9" w14:textId="77777777" w:rsidR="00E04BB5" w:rsidRPr="00E04BB5" w:rsidTr="006B5AA4">
        <w:trPr>
          <w:trHeight w:val="415"/>
        </w:trPr>
        <w:tc>
          <w:tcPr>
            <w:tcW w:type="dxa" w:w="9778"/>
          </w:tcPr>
          <w:p w14:paraId="10EF7597" w14:textId="77777777" w:rsidP="00E04BB5" w:rsidR="00E04BB5" w:rsidRDefault="00E04BB5" w:rsidRPr="00E04BB5">
            <w:pPr>
              <w:rPr>
                <w:rFonts w:asciiTheme="minorHAnsi" w:hAnsiTheme="minorHAnsi"/>
                <w:b/>
                <w:sz w:val="20"/>
              </w:rPr>
            </w:pPr>
            <w:r w:rsidRPr="00E04BB5">
              <w:rPr>
                <w:rFonts w:asciiTheme="minorHAnsi" w:hAnsiTheme="minorHAnsi"/>
                <w:b/>
                <w:sz w:val="20"/>
              </w:rPr>
              <w:t>Alertes éventuelles</w:t>
            </w:r>
          </w:p>
        </w:tc>
      </w:tr>
      <w:tr w14:paraId="5D73B19C" w14:textId="77777777" w:rsidR="00E04BB5" w:rsidRPr="00E04BB5" w:rsidTr="006B5AA4">
        <w:tc>
          <w:tcPr>
            <w:tcW w:type="dxa" w:w="9778"/>
          </w:tcPr>
          <w:p w14:paraId="1737FF21" w14:textId="77777777" w:rsidP="00E04BB5" w:rsidR="00E04BB5" w:rsidRDefault="00E04BB5" w:rsidRPr="00E04BB5">
            <w:pPr>
              <w:rPr>
                <w:rFonts w:asciiTheme="minorHAnsi" w:hAnsiTheme="minorHAnsi"/>
                <w:sz w:val="20"/>
              </w:rPr>
            </w:pPr>
            <w:r w:rsidRPr="00E04BB5">
              <w:rPr>
                <w:rFonts w:asciiTheme="minorHAnsi" w:hAnsiTheme="minorHAnsi"/>
                <w:sz w:val="20"/>
              </w:rPr>
              <w:t>Nombre d’alertes au cours de l’année :</w:t>
            </w:r>
          </w:p>
          <w:p w14:paraId="5A4355BA" w14:textId="77777777" w:rsidP="00E04BB5" w:rsidR="00E04BB5" w:rsidRDefault="00E04BB5" w:rsidRPr="00E04BB5">
            <w:pPr>
              <w:rPr>
                <w:rFonts w:asciiTheme="minorHAnsi" w:hAnsiTheme="minorHAnsi"/>
                <w:b/>
                <w:sz w:val="20"/>
              </w:rPr>
            </w:pPr>
          </w:p>
          <w:p w14:paraId="643C9802" w14:textId="77777777" w:rsidP="00E04BB5" w:rsidR="00E04BB5" w:rsidRDefault="00E04BB5" w:rsidRPr="00E04BB5">
            <w:pPr>
              <w:rPr>
                <w:rFonts w:asciiTheme="minorHAnsi" w:hAnsiTheme="minorHAnsi"/>
                <w:b/>
                <w:sz w:val="20"/>
              </w:rPr>
            </w:pPr>
          </w:p>
          <w:p w14:paraId="03A083F5" w14:textId="77777777" w:rsidP="00E04BB5" w:rsidR="00E04BB5" w:rsidRDefault="00E04BB5" w:rsidRPr="00E04BB5">
            <w:pPr>
              <w:rPr>
                <w:rFonts w:asciiTheme="minorHAnsi" w:hAnsiTheme="minorHAnsi"/>
                <w:sz w:val="20"/>
              </w:rPr>
            </w:pPr>
            <w:r w:rsidRPr="00E04BB5">
              <w:rPr>
                <w:rFonts w:asciiTheme="minorHAnsi" w:hAnsiTheme="minorHAnsi"/>
                <w:sz w:val="20"/>
              </w:rPr>
              <w:t>Justifications, mesures prises :</w:t>
            </w:r>
          </w:p>
          <w:p w14:paraId="3FF311D0" w14:textId="77777777" w:rsidP="00E04BB5" w:rsidR="00E04BB5" w:rsidRDefault="00E04BB5" w:rsidRPr="00E04BB5">
            <w:pPr>
              <w:rPr>
                <w:rFonts w:asciiTheme="minorHAnsi" w:hAnsiTheme="minorHAnsi"/>
                <w:b/>
                <w:sz w:val="20"/>
              </w:rPr>
            </w:pPr>
          </w:p>
          <w:p w14:paraId="6AFF4129" w14:textId="77777777" w:rsidP="00E04BB5" w:rsidR="00E04BB5" w:rsidRDefault="00E04BB5" w:rsidRPr="00E04BB5">
            <w:pPr>
              <w:rPr>
                <w:rFonts w:asciiTheme="minorHAnsi" w:hAnsiTheme="minorHAnsi"/>
                <w:b/>
                <w:sz w:val="20"/>
              </w:rPr>
            </w:pPr>
          </w:p>
        </w:tc>
      </w:tr>
    </w:tbl>
    <w:p w14:paraId="3A71A748" w14:textId="77777777" w:rsidP="00E04BB5" w:rsidR="00E04BB5" w:rsidRDefault="00E04BB5" w:rsidRPr="00E04BB5">
      <w:pPr>
        <w:rPr>
          <w:sz w:val="20"/>
        </w:rPr>
      </w:pPr>
    </w:p>
    <w:p w14:paraId="352B476E" w14:textId="77777777" w:rsidP="00E04BB5" w:rsidR="00E04BB5" w:rsidRDefault="00E04BB5" w:rsidRPr="00E04BB5">
      <w:pPr>
        <w:rPr>
          <w:sz w:val="20"/>
        </w:rPr>
      </w:pPr>
    </w:p>
    <w:tbl>
      <w:tblPr>
        <w:tblStyle w:val="Grilledutableau"/>
        <w:tblW w:type="auto" w:w="0"/>
        <w:tblLook w:firstColumn="1" w:firstRow="1" w:lastColumn="0" w:lastRow="0" w:noHBand="0" w:noVBand="1" w:val="04A0"/>
      </w:tblPr>
      <w:tblGrid>
        <w:gridCol w:w="534"/>
        <w:gridCol w:w="8076"/>
        <w:gridCol w:w="27"/>
      </w:tblGrid>
      <w:tr w14:paraId="77A10F21" w14:textId="77777777" w:rsidR="00E04BB5" w:rsidRPr="00E04BB5" w:rsidTr="006B5AA4">
        <w:trPr>
          <w:gridAfter w:val="1"/>
          <w:wAfter w:type="dxa" w:w="31"/>
          <w:trHeight w:val="397"/>
        </w:trPr>
        <w:tc>
          <w:tcPr>
            <w:tcW w:type="dxa" w:w="9747"/>
            <w:gridSpan w:val="2"/>
            <w:vAlign w:val="center"/>
          </w:tcPr>
          <w:p w14:paraId="58600B5F" w14:textId="77777777" w:rsidP="00E04BB5" w:rsidR="00E04BB5" w:rsidRDefault="00E04BB5" w:rsidRPr="00E04BB5">
            <w:pPr>
              <w:rPr>
                <w:rFonts w:asciiTheme="minorHAnsi" w:hAnsiTheme="minorHAnsi"/>
                <w:b/>
                <w:sz w:val="20"/>
              </w:rPr>
            </w:pPr>
            <w:r w:rsidRPr="00E04BB5">
              <w:rPr>
                <w:rFonts w:asciiTheme="minorHAnsi" w:hAnsiTheme="minorHAnsi"/>
                <w:b/>
                <w:sz w:val="20"/>
              </w:rPr>
              <w:t>Durées maximales du travail et repos obligatoires</w:t>
            </w:r>
          </w:p>
        </w:tc>
      </w:tr>
      <w:tr w14:paraId="0635F1B5" w14:textId="77777777" w:rsidR="00E04BB5" w:rsidRPr="00E04BB5" w:rsidTr="006B5AA4">
        <w:trPr>
          <w:gridAfter w:val="1"/>
          <w:wAfter w:type="dxa" w:w="31"/>
          <w:trHeight w:val="397"/>
        </w:trPr>
        <w:tc>
          <w:tcPr>
            <w:tcW w:type="dxa" w:w="9747"/>
            <w:gridSpan w:val="2"/>
            <w:vAlign w:val="center"/>
          </w:tcPr>
          <w:p w14:paraId="78CE5A19" w14:textId="77777777" w:rsidP="00E04BB5" w:rsidR="00E04BB5" w:rsidRDefault="00E04BB5" w:rsidRPr="00E04BB5">
            <w:pPr>
              <w:spacing w:line="276" w:lineRule="auto"/>
              <w:rPr>
                <w:rFonts w:asciiTheme="minorHAnsi" w:hAnsiTheme="minorHAnsi"/>
                <w:b/>
                <w:sz w:val="20"/>
              </w:rPr>
            </w:pPr>
            <w:r w:rsidRPr="00E04BB5">
              <w:rPr>
                <w:rFonts w:asciiTheme="minorHAnsi" w:hAnsiTheme="minorHAnsi"/>
                <w:b/>
                <w:sz w:val="20"/>
              </w:rPr>
              <w:t>Vous disposez d’une totale liberté dans l’organisation de votre temps de travail à l’intérieur de ce forfait annuel et c’est dans ce cadre que vous nous avez communiqué vos décomptes des journées de travail.</w:t>
            </w:r>
          </w:p>
          <w:p w14:paraId="1F636DB1" w14:textId="77777777" w:rsidP="00E04BB5" w:rsidR="00E04BB5" w:rsidRDefault="00E04BB5" w:rsidRPr="00E04BB5">
            <w:pPr>
              <w:spacing w:line="276" w:lineRule="auto"/>
              <w:rPr>
                <w:rFonts w:asciiTheme="minorHAnsi" w:hAnsiTheme="minorHAnsi"/>
                <w:b/>
                <w:sz w:val="20"/>
              </w:rPr>
            </w:pPr>
          </w:p>
          <w:p w14:paraId="4473D579" w14:textId="77777777" w:rsidP="00E04BB5" w:rsidR="00E04BB5" w:rsidRDefault="00E04BB5" w:rsidRPr="00E04BB5">
            <w:pPr>
              <w:spacing w:line="276" w:lineRule="auto"/>
              <w:rPr>
                <w:rFonts w:asciiTheme="minorHAnsi" w:hAnsiTheme="minorHAnsi"/>
                <w:b/>
                <w:sz w:val="20"/>
              </w:rPr>
            </w:pPr>
            <w:r w:rsidRPr="00E04BB5">
              <w:rPr>
                <w:rFonts w:asciiTheme="minorHAnsi" w:hAnsiTheme="minorHAnsi"/>
                <w:b/>
                <w:sz w:val="20"/>
              </w:rPr>
              <w:t>Rappel de ces durées (sous réserve des dispositions de l’accord collectif)</w:t>
            </w:r>
          </w:p>
          <w:p w14:paraId="2AD16950" w14:textId="77777777" w:rsidP="009649FE" w:rsidR="00E04BB5" w:rsidRDefault="00E04BB5" w:rsidRPr="00E04BB5">
            <w:pPr>
              <w:numPr>
                <w:ilvl w:val="0"/>
                <w:numId w:val="18"/>
              </w:numPr>
              <w:spacing w:line="276" w:lineRule="auto"/>
              <w:contextualSpacing/>
              <w:rPr>
                <w:rFonts w:asciiTheme="minorHAnsi" w:hAnsiTheme="minorHAnsi"/>
                <w:sz w:val="20"/>
              </w:rPr>
            </w:pPr>
            <w:r w:rsidRPr="00E04BB5">
              <w:rPr>
                <w:rFonts w:asciiTheme="minorHAnsi" w:hAnsiTheme="minorHAnsi"/>
                <w:sz w:val="20"/>
              </w:rPr>
              <w:lastRenderedPageBreak/>
              <w:t>Repos quotidien : 11 heures de repos consécutives entre deux plages de travail</w:t>
            </w:r>
          </w:p>
          <w:p w14:paraId="3EC1DA2F" w14:textId="77777777" w:rsidP="009649FE" w:rsidR="00E04BB5" w:rsidRDefault="00E04BB5" w:rsidRPr="00E04BB5">
            <w:pPr>
              <w:numPr>
                <w:ilvl w:val="0"/>
                <w:numId w:val="18"/>
              </w:numPr>
              <w:spacing w:line="276" w:lineRule="auto"/>
              <w:contextualSpacing/>
              <w:rPr>
                <w:rFonts w:asciiTheme="minorHAnsi" w:hAnsiTheme="minorHAnsi"/>
                <w:sz w:val="20"/>
              </w:rPr>
            </w:pPr>
            <w:r w:rsidRPr="00E04BB5">
              <w:rPr>
                <w:rFonts w:asciiTheme="minorHAnsi" w:hAnsiTheme="minorHAnsi"/>
                <w:sz w:val="20"/>
              </w:rPr>
              <w:t>Repos hebdomadaire : 35 heures de repos hebdomadaires entre deux plages de travail</w:t>
            </w:r>
          </w:p>
          <w:p w14:paraId="2DDC18CA" w14:textId="77777777" w:rsidP="009649FE" w:rsidR="00E04BB5" w:rsidRDefault="00E04BB5" w:rsidRPr="00E04BB5">
            <w:pPr>
              <w:numPr>
                <w:ilvl w:val="0"/>
                <w:numId w:val="18"/>
              </w:numPr>
              <w:spacing w:line="276" w:lineRule="auto"/>
              <w:contextualSpacing/>
              <w:rPr>
                <w:rFonts w:asciiTheme="minorHAnsi" w:hAnsiTheme="minorHAnsi"/>
                <w:sz w:val="20"/>
              </w:rPr>
            </w:pPr>
            <w:r w:rsidRPr="00E04BB5">
              <w:rPr>
                <w:rFonts w:asciiTheme="minorHAnsi" w:hAnsiTheme="minorHAnsi"/>
                <w:sz w:val="20"/>
              </w:rPr>
              <w:t>Durée journalière : 10 heures maximum</w:t>
            </w:r>
          </w:p>
          <w:p w14:paraId="6FAFBD72" w14:textId="77777777" w:rsidP="009649FE" w:rsidR="00E04BB5" w:rsidRDefault="00E04BB5" w:rsidRPr="00E04BB5">
            <w:pPr>
              <w:numPr>
                <w:ilvl w:val="0"/>
                <w:numId w:val="18"/>
              </w:numPr>
              <w:spacing w:line="276" w:lineRule="auto"/>
              <w:contextualSpacing/>
              <w:rPr>
                <w:rFonts w:asciiTheme="minorHAnsi" w:hAnsiTheme="minorHAnsi"/>
                <w:sz w:val="20"/>
              </w:rPr>
            </w:pPr>
            <w:r w:rsidRPr="00E04BB5">
              <w:rPr>
                <w:rFonts w:asciiTheme="minorHAnsi" w:hAnsiTheme="minorHAnsi"/>
                <w:sz w:val="20"/>
              </w:rPr>
              <w:t>Durée hebdomadaire : 48 heures maximum</w:t>
            </w:r>
          </w:p>
          <w:p w14:paraId="4403A3DE" w14:textId="77777777" w:rsidP="00E04BB5" w:rsidR="00E04BB5" w:rsidRDefault="00E04BB5" w:rsidRPr="00E04BB5">
            <w:pPr>
              <w:spacing w:line="276" w:lineRule="auto"/>
              <w:ind w:left="720"/>
              <w:contextualSpacing/>
              <w:rPr>
                <w:rFonts w:asciiTheme="minorHAnsi" w:hAnsiTheme="minorHAnsi"/>
                <w:sz w:val="20"/>
              </w:rPr>
            </w:pPr>
          </w:p>
          <w:p w14:paraId="5AB25363" w14:textId="77777777" w:rsidP="00E04BB5" w:rsidR="00E04BB5" w:rsidRDefault="00E04BB5" w:rsidRPr="00E04BB5">
            <w:pPr>
              <w:spacing w:line="276" w:lineRule="auto"/>
              <w:rPr>
                <w:rFonts w:asciiTheme="minorHAnsi" w:hAnsiTheme="minorHAnsi"/>
                <w:b/>
                <w:sz w:val="20"/>
              </w:rPr>
            </w:pPr>
            <w:r w:rsidRPr="00E04BB5">
              <w:rPr>
                <w:rFonts w:asciiTheme="minorHAnsi" w:hAnsiTheme="minorHAnsi"/>
                <w:b/>
                <w:sz w:val="20"/>
              </w:rPr>
              <w:t>Avez-vous conformément à votre contrat de travail respecté les obligations relatives à la réglementation du travail ?          OUI                 NON</w:t>
            </w:r>
          </w:p>
        </w:tc>
      </w:tr>
      <w:tr w14:paraId="7C5EED20" w14:textId="77777777" w:rsidR="00E04BB5" w:rsidRPr="00E04BB5" w:rsidTr="006B5AA4">
        <w:trPr>
          <w:trHeight w:val="840"/>
        </w:trPr>
        <w:tc>
          <w:tcPr>
            <w:tcW w:type="dxa" w:w="534"/>
            <w:vMerge w:val="restart"/>
            <w:textDirection w:val="btLr"/>
            <w:vAlign w:val="center"/>
          </w:tcPr>
          <w:p w14:paraId="5E866014"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lastRenderedPageBreak/>
              <w:t>Commentaires</w:t>
            </w:r>
          </w:p>
        </w:tc>
        <w:tc>
          <w:tcPr>
            <w:tcW w:type="dxa" w:w="9244"/>
            <w:gridSpan w:val="2"/>
            <w:vAlign w:val="center"/>
          </w:tcPr>
          <w:p w14:paraId="6420C95D"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58D9D66A" w14:textId="77777777" w:rsidP="00E04BB5" w:rsidR="00E04BB5" w:rsidRDefault="00E04BB5" w:rsidRPr="00E04BB5">
            <w:pPr>
              <w:rPr>
                <w:rFonts w:asciiTheme="minorHAnsi" w:hAnsiTheme="minorHAnsi"/>
                <w:b/>
                <w:sz w:val="20"/>
              </w:rPr>
            </w:pPr>
          </w:p>
          <w:p w14:paraId="38039459" w14:textId="77777777" w:rsidP="00E04BB5" w:rsidR="00E04BB5" w:rsidRDefault="00E04BB5" w:rsidRPr="00E04BB5">
            <w:pPr>
              <w:rPr>
                <w:rFonts w:asciiTheme="minorHAnsi" w:hAnsiTheme="minorHAnsi"/>
                <w:b/>
                <w:sz w:val="20"/>
              </w:rPr>
            </w:pPr>
          </w:p>
        </w:tc>
      </w:tr>
      <w:tr w14:paraId="48EFC089" w14:textId="77777777" w:rsidR="00E04BB5" w:rsidRPr="00E04BB5" w:rsidTr="006B5AA4">
        <w:trPr>
          <w:trHeight w:val="847"/>
        </w:trPr>
        <w:tc>
          <w:tcPr>
            <w:tcW w:type="dxa" w:w="534"/>
            <w:vMerge/>
            <w:vAlign w:val="center"/>
          </w:tcPr>
          <w:p w14:paraId="60BBD9D0" w14:textId="77777777" w:rsidP="00E04BB5" w:rsidR="00E04BB5" w:rsidRDefault="00E04BB5" w:rsidRPr="00E04BB5">
            <w:pPr>
              <w:rPr>
                <w:rFonts w:asciiTheme="minorHAnsi" w:hAnsiTheme="minorHAnsi"/>
                <w:b/>
                <w:sz w:val="20"/>
              </w:rPr>
            </w:pPr>
          </w:p>
        </w:tc>
        <w:tc>
          <w:tcPr>
            <w:tcW w:type="dxa" w:w="9244"/>
            <w:gridSpan w:val="2"/>
            <w:vAlign w:val="center"/>
          </w:tcPr>
          <w:p w14:paraId="219FDDB3"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0D08ED67" w14:textId="77777777" w:rsidP="00E04BB5" w:rsidR="00E04BB5" w:rsidRDefault="00E04BB5" w:rsidRPr="00E04BB5">
            <w:pPr>
              <w:rPr>
                <w:rFonts w:asciiTheme="minorHAnsi" w:hAnsiTheme="minorHAnsi"/>
                <w:b/>
                <w:sz w:val="20"/>
              </w:rPr>
            </w:pPr>
          </w:p>
          <w:p w14:paraId="2A8845F0" w14:textId="77777777" w:rsidP="00E04BB5" w:rsidR="00E04BB5" w:rsidRDefault="00E04BB5" w:rsidRPr="00E04BB5">
            <w:pPr>
              <w:rPr>
                <w:rFonts w:asciiTheme="minorHAnsi" w:hAnsiTheme="minorHAnsi"/>
                <w:b/>
                <w:sz w:val="20"/>
              </w:rPr>
            </w:pPr>
          </w:p>
        </w:tc>
      </w:tr>
    </w:tbl>
    <w:p w14:paraId="30BA1206" w14:textId="77777777" w:rsidP="00E04BB5" w:rsidR="00E04BB5" w:rsidRDefault="00E04BB5" w:rsidRPr="00E04BB5">
      <w:pPr>
        <w:rPr>
          <w:sz w:val="20"/>
        </w:rPr>
      </w:pPr>
    </w:p>
    <w:p w14:paraId="6D524A3E" w14:textId="77777777" w:rsidP="00E04BB5" w:rsidR="00E04BB5" w:rsidRDefault="00E04BB5" w:rsidRPr="00E04BB5">
      <w:pPr>
        <w:rPr>
          <w:sz w:val="20"/>
        </w:rPr>
      </w:pPr>
    </w:p>
    <w:tbl>
      <w:tblPr>
        <w:tblStyle w:val="Grilledutableau"/>
        <w:tblpPr w:leftFromText="141" w:rightFromText="141" w:tblpY="1" w:vertAnchor="text"/>
        <w:tblOverlap w:val="never"/>
        <w:tblW w:type="dxa" w:w="9889"/>
        <w:tblLook w:firstColumn="1" w:firstRow="1" w:lastColumn="0" w:lastRow="0" w:noHBand="0" w:noVBand="1" w:val="04A0"/>
      </w:tblPr>
      <w:tblGrid>
        <w:gridCol w:w="534"/>
        <w:gridCol w:w="9355"/>
      </w:tblGrid>
      <w:tr w14:paraId="0AA3662E" w14:textId="77777777" w:rsidR="00E04BB5" w:rsidRPr="00E04BB5" w:rsidTr="006B5AA4">
        <w:tc>
          <w:tcPr>
            <w:tcW w:type="dxa" w:w="9889"/>
            <w:gridSpan w:val="2"/>
          </w:tcPr>
          <w:p w14:paraId="08F7131B" w14:textId="77777777" w:rsidP="00E04BB5" w:rsidR="00E04BB5" w:rsidRDefault="00E04BB5" w:rsidRPr="00E04BB5">
            <w:pPr>
              <w:rPr>
                <w:rFonts w:asciiTheme="minorHAnsi" w:hAnsiTheme="minorHAnsi"/>
                <w:b/>
                <w:sz w:val="20"/>
              </w:rPr>
            </w:pPr>
            <w:r w:rsidRPr="00E04BB5">
              <w:rPr>
                <w:rFonts w:asciiTheme="minorHAnsi" w:hAnsiTheme="minorHAnsi"/>
                <w:b/>
                <w:sz w:val="20"/>
              </w:rPr>
              <w:t>La gestion de votre temps de travail vous pose-t-elle des difficultés d’organisation ?</w:t>
            </w:r>
          </w:p>
          <w:p w14:paraId="09A4998D" w14:textId="77777777" w:rsidP="00E04BB5" w:rsidR="00E04BB5" w:rsidRDefault="00E04BB5" w:rsidRPr="00E04BB5">
            <w:pPr>
              <w:rPr>
                <w:sz w:val="20"/>
              </w:rPr>
            </w:pPr>
          </w:p>
        </w:tc>
      </w:tr>
      <w:tr w14:paraId="382ADAFD" w14:textId="77777777" w:rsidR="00E04BB5" w:rsidRPr="00E04BB5" w:rsidTr="006B5AA4">
        <w:trPr>
          <w:trHeight w:val="840"/>
        </w:trPr>
        <w:tc>
          <w:tcPr>
            <w:tcW w:type="dxa" w:w="534"/>
            <w:vMerge w:val="restart"/>
            <w:textDirection w:val="btLr"/>
            <w:vAlign w:val="center"/>
          </w:tcPr>
          <w:p w14:paraId="3993AFC7"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Commentaires</w:t>
            </w:r>
          </w:p>
        </w:tc>
        <w:tc>
          <w:tcPr>
            <w:tcW w:type="dxa" w:w="9355"/>
            <w:vAlign w:val="center"/>
          </w:tcPr>
          <w:p w14:paraId="71CB408E"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1D786A92" w14:textId="77777777" w:rsidP="00E04BB5" w:rsidR="00E04BB5" w:rsidRDefault="00E04BB5" w:rsidRPr="00E04BB5">
            <w:pPr>
              <w:rPr>
                <w:rFonts w:asciiTheme="minorHAnsi" w:hAnsiTheme="minorHAnsi"/>
                <w:b/>
                <w:sz w:val="20"/>
              </w:rPr>
            </w:pPr>
          </w:p>
          <w:p w14:paraId="2F9D1491" w14:textId="77777777" w:rsidP="00E04BB5" w:rsidR="00E04BB5" w:rsidRDefault="00E04BB5" w:rsidRPr="00E04BB5">
            <w:pPr>
              <w:rPr>
                <w:rFonts w:asciiTheme="minorHAnsi" w:hAnsiTheme="minorHAnsi"/>
                <w:b/>
                <w:sz w:val="20"/>
              </w:rPr>
            </w:pPr>
          </w:p>
        </w:tc>
      </w:tr>
      <w:tr w14:paraId="56EDF71F" w14:textId="77777777" w:rsidR="00E04BB5" w:rsidRPr="00E04BB5" w:rsidTr="006B5AA4">
        <w:trPr>
          <w:trHeight w:val="847"/>
        </w:trPr>
        <w:tc>
          <w:tcPr>
            <w:tcW w:type="dxa" w:w="534"/>
            <w:vMerge/>
            <w:vAlign w:val="center"/>
          </w:tcPr>
          <w:p w14:paraId="5F1FED5B" w14:textId="77777777" w:rsidP="00E04BB5" w:rsidR="00E04BB5" w:rsidRDefault="00E04BB5" w:rsidRPr="00E04BB5">
            <w:pPr>
              <w:rPr>
                <w:rFonts w:asciiTheme="minorHAnsi" w:hAnsiTheme="minorHAnsi"/>
                <w:b/>
                <w:sz w:val="20"/>
              </w:rPr>
            </w:pPr>
          </w:p>
        </w:tc>
        <w:tc>
          <w:tcPr>
            <w:tcW w:type="dxa" w:w="9355"/>
            <w:vAlign w:val="center"/>
          </w:tcPr>
          <w:p w14:paraId="66E1A6E7"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79CCECDE" w14:textId="77777777" w:rsidP="00E04BB5" w:rsidR="00E04BB5" w:rsidRDefault="00E04BB5" w:rsidRPr="00E04BB5">
            <w:pPr>
              <w:rPr>
                <w:rFonts w:asciiTheme="minorHAnsi" w:hAnsiTheme="minorHAnsi"/>
                <w:b/>
                <w:sz w:val="20"/>
              </w:rPr>
            </w:pPr>
          </w:p>
          <w:p w14:paraId="45A7F1A4" w14:textId="77777777" w:rsidP="00E04BB5" w:rsidR="00E04BB5" w:rsidRDefault="00E04BB5" w:rsidRPr="00E04BB5">
            <w:pPr>
              <w:rPr>
                <w:rFonts w:asciiTheme="minorHAnsi" w:hAnsiTheme="minorHAnsi"/>
                <w:b/>
                <w:sz w:val="20"/>
              </w:rPr>
            </w:pPr>
          </w:p>
        </w:tc>
      </w:tr>
      <w:tr w14:paraId="4D89EEC5" w14:textId="77777777" w:rsidR="00E04BB5" w:rsidRPr="00E04BB5" w:rsidTr="006B5AA4">
        <w:tc>
          <w:tcPr>
            <w:tcW w:type="dxa" w:w="9889"/>
            <w:gridSpan w:val="2"/>
          </w:tcPr>
          <w:p w14:paraId="022E323D" w14:textId="77777777" w:rsidP="00E04BB5" w:rsidR="00E04BB5" w:rsidRDefault="00E04BB5" w:rsidRPr="00E04BB5">
            <w:pPr>
              <w:rPr>
                <w:rFonts w:asciiTheme="minorHAnsi" w:hAnsiTheme="minorHAnsi"/>
                <w:b/>
                <w:sz w:val="20"/>
              </w:rPr>
            </w:pPr>
            <w:r w:rsidRPr="00E04BB5">
              <w:rPr>
                <w:rFonts w:asciiTheme="minorHAnsi" w:hAnsiTheme="minorHAnsi"/>
                <w:b/>
                <w:sz w:val="20"/>
              </w:rPr>
              <w:t>Avez-vous des remarques particulières concernant l’adéquation de votre charge de travail à vos responsabilités ?</w:t>
            </w:r>
          </w:p>
          <w:p w14:paraId="4149F6B2" w14:textId="77777777" w:rsidP="00E04BB5" w:rsidR="00E04BB5" w:rsidRDefault="00E04BB5" w:rsidRPr="00E04BB5">
            <w:pPr>
              <w:rPr>
                <w:sz w:val="20"/>
              </w:rPr>
            </w:pPr>
          </w:p>
        </w:tc>
      </w:tr>
      <w:tr w14:paraId="2C1D50F9" w14:textId="77777777" w:rsidR="00E04BB5" w:rsidRPr="00E04BB5" w:rsidTr="006B5AA4">
        <w:trPr>
          <w:trHeight w:val="840"/>
        </w:trPr>
        <w:tc>
          <w:tcPr>
            <w:tcW w:type="dxa" w:w="534"/>
            <w:vMerge w:val="restart"/>
            <w:textDirection w:val="btLr"/>
            <w:vAlign w:val="center"/>
          </w:tcPr>
          <w:p w14:paraId="3F99DFD2"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Commentaires</w:t>
            </w:r>
          </w:p>
        </w:tc>
        <w:tc>
          <w:tcPr>
            <w:tcW w:type="dxa" w:w="9355"/>
            <w:vAlign w:val="center"/>
          </w:tcPr>
          <w:p w14:paraId="0D2C567B"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78FE6254" w14:textId="77777777" w:rsidP="00E04BB5" w:rsidR="00E04BB5" w:rsidRDefault="00E04BB5" w:rsidRPr="00E04BB5">
            <w:pPr>
              <w:rPr>
                <w:rFonts w:asciiTheme="minorHAnsi" w:hAnsiTheme="minorHAnsi"/>
                <w:b/>
                <w:sz w:val="20"/>
              </w:rPr>
            </w:pPr>
          </w:p>
          <w:p w14:paraId="520F32D1" w14:textId="77777777" w:rsidP="00E04BB5" w:rsidR="00E04BB5" w:rsidRDefault="00E04BB5" w:rsidRPr="00E04BB5">
            <w:pPr>
              <w:rPr>
                <w:rFonts w:asciiTheme="minorHAnsi" w:hAnsiTheme="minorHAnsi"/>
                <w:b/>
                <w:sz w:val="20"/>
              </w:rPr>
            </w:pPr>
          </w:p>
        </w:tc>
      </w:tr>
      <w:tr w14:paraId="236DFB57" w14:textId="77777777" w:rsidR="00E04BB5" w:rsidRPr="00E04BB5" w:rsidTr="006B5AA4">
        <w:trPr>
          <w:trHeight w:val="847"/>
        </w:trPr>
        <w:tc>
          <w:tcPr>
            <w:tcW w:type="dxa" w:w="534"/>
            <w:vMerge/>
            <w:vAlign w:val="center"/>
          </w:tcPr>
          <w:p w14:paraId="7BB81A26" w14:textId="77777777" w:rsidP="00E04BB5" w:rsidR="00E04BB5" w:rsidRDefault="00E04BB5" w:rsidRPr="00E04BB5">
            <w:pPr>
              <w:rPr>
                <w:rFonts w:asciiTheme="minorHAnsi" w:hAnsiTheme="minorHAnsi"/>
                <w:b/>
                <w:sz w:val="20"/>
              </w:rPr>
            </w:pPr>
          </w:p>
        </w:tc>
        <w:tc>
          <w:tcPr>
            <w:tcW w:type="dxa" w:w="9355"/>
            <w:vAlign w:val="center"/>
          </w:tcPr>
          <w:p w14:paraId="60D01EC3"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2B38FB87" w14:textId="77777777" w:rsidP="00E04BB5" w:rsidR="00E04BB5" w:rsidRDefault="00E04BB5" w:rsidRPr="00E04BB5">
            <w:pPr>
              <w:rPr>
                <w:rFonts w:asciiTheme="minorHAnsi" w:hAnsiTheme="minorHAnsi"/>
                <w:b/>
                <w:sz w:val="20"/>
              </w:rPr>
            </w:pPr>
          </w:p>
          <w:p w14:paraId="441637F8" w14:textId="77777777" w:rsidP="00E04BB5" w:rsidR="00E04BB5" w:rsidRDefault="00E04BB5" w:rsidRPr="00E04BB5">
            <w:pPr>
              <w:rPr>
                <w:rFonts w:asciiTheme="minorHAnsi" w:hAnsiTheme="minorHAnsi"/>
                <w:b/>
                <w:sz w:val="20"/>
              </w:rPr>
            </w:pPr>
          </w:p>
        </w:tc>
      </w:tr>
      <w:tr w14:paraId="2B2BE489" w14:textId="77777777" w:rsidR="00E04BB5" w:rsidRPr="00E04BB5" w:rsidTr="006B5AA4">
        <w:tc>
          <w:tcPr>
            <w:tcW w:type="dxa" w:w="9889"/>
            <w:gridSpan w:val="2"/>
          </w:tcPr>
          <w:p w14:paraId="4D4FEEB4" w14:textId="77777777" w:rsidP="00E04BB5" w:rsidR="00E04BB5" w:rsidRDefault="00E04BB5" w:rsidRPr="00E04BB5">
            <w:pPr>
              <w:rPr>
                <w:rFonts w:asciiTheme="minorHAnsi" w:hAnsiTheme="minorHAnsi"/>
                <w:b/>
                <w:sz w:val="20"/>
              </w:rPr>
            </w:pPr>
            <w:r w:rsidRPr="00E04BB5">
              <w:rPr>
                <w:rFonts w:asciiTheme="minorHAnsi" w:hAnsiTheme="minorHAnsi"/>
                <w:b/>
                <w:sz w:val="20"/>
              </w:rPr>
              <w:t>Avez-vous des suggestions d’amélioration ou de modification ?</w:t>
            </w:r>
          </w:p>
          <w:p w14:paraId="0E854EC7" w14:textId="77777777" w:rsidP="00E04BB5" w:rsidR="00E04BB5" w:rsidRDefault="00E04BB5" w:rsidRPr="00E04BB5">
            <w:pPr>
              <w:rPr>
                <w:sz w:val="20"/>
              </w:rPr>
            </w:pPr>
          </w:p>
        </w:tc>
      </w:tr>
      <w:tr w14:paraId="05FDAA71" w14:textId="77777777" w:rsidR="00E04BB5" w:rsidRPr="00E04BB5" w:rsidTr="006B5AA4">
        <w:trPr>
          <w:trHeight w:val="840"/>
        </w:trPr>
        <w:tc>
          <w:tcPr>
            <w:tcW w:type="dxa" w:w="534"/>
            <w:vMerge w:val="restart"/>
            <w:textDirection w:val="btLr"/>
            <w:vAlign w:val="center"/>
          </w:tcPr>
          <w:p w14:paraId="4DEB371B"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Commentaires</w:t>
            </w:r>
          </w:p>
        </w:tc>
        <w:tc>
          <w:tcPr>
            <w:tcW w:type="dxa" w:w="9355"/>
            <w:vAlign w:val="center"/>
          </w:tcPr>
          <w:p w14:paraId="53ADF0C2"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52FA162C" w14:textId="77777777" w:rsidP="00E04BB5" w:rsidR="00E04BB5" w:rsidRDefault="00E04BB5" w:rsidRPr="00E04BB5">
            <w:pPr>
              <w:rPr>
                <w:rFonts w:asciiTheme="minorHAnsi" w:hAnsiTheme="minorHAnsi"/>
                <w:b/>
                <w:sz w:val="20"/>
              </w:rPr>
            </w:pPr>
          </w:p>
          <w:p w14:paraId="5F316BB3" w14:textId="77777777" w:rsidP="00E04BB5" w:rsidR="00E04BB5" w:rsidRDefault="00E04BB5" w:rsidRPr="00E04BB5">
            <w:pPr>
              <w:rPr>
                <w:rFonts w:asciiTheme="minorHAnsi" w:hAnsiTheme="minorHAnsi"/>
                <w:b/>
                <w:sz w:val="20"/>
              </w:rPr>
            </w:pPr>
          </w:p>
        </w:tc>
      </w:tr>
      <w:tr w14:paraId="5BF2853F" w14:textId="77777777" w:rsidR="00E04BB5" w:rsidRPr="00E04BB5" w:rsidTr="006B5AA4">
        <w:trPr>
          <w:trHeight w:val="847"/>
        </w:trPr>
        <w:tc>
          <w:tcPr>
            <w:tcW w:type="dxa" w:w="534"/>
            <w:vMerge/>
            <w:vAlign w:val="center"/>
          </w:tcPr>
          <w:p w14:paraId="6F80608E" w14:textId="77777777" w:rsidP="00E04BB5" w:rsidR="00E04BB5" w:rsidRDefault="00E04BB5" w:rsidRPr="00E04BB5">
            <w:pPr>
              <w:rPr>
                <w:rFonts w:asciiTheme="minorHAnsi" w:hAnsiTheme="minorHAnsi"/>
                <w:b/>
                <w:sz w:val="20"/>
              </w:rPr>
            </w:pPr>
          </w:p>
        </w:tc>
        <w:tc>
          <w:tcPr>
            <w:tcW w:type="dxa" w:w="9355"/>
            <w:vAlign w:val="center"/>
          </w:tcPr>
          <w:p w14:paraId="2B050792"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7B0039BD" w14:textId="77777777" w:rsidP="00E04BB5" w:rsidR="00E04BB5" w:rsidRDefault="00E04BB5" w:rsidRPr="00E04BB5">
            <w:pPr>
              <w:rPr>
                <w:rFonts w:asciiTheme="minorHAnsi" w:hAnsiTheme="minorHAnsi"/>
                <w:b/>
                <w:sz w:val="20"/>
              </w:rPr>
            </w:pPr>
          </w:p>
          <w:p w14:paraId="52B3EF5C" w14:textId="77777777" w:rsidP="00E04BB5" w:rsidR="00E04BB5" w:rsidRDefault="00E04BB5" w:rsidRPr="00E04BB5">
            <w:pPr>
              <w:rPr>
                <w:rFonts w:asciiTheme="minorHAnsi" w:hAnsiTheme="minorHAnsi"/>
                <w:b/>
                <w:sz w:val="20"/>
              </w:rPr>
            </w:pPr>
          </w:p>
        </w:tc>
      </w:tr>
      <w:tr w14:paraId="3F258B77" w14:textId="77777777" w:rsidR="00E04BB5" w:rsidRPr="00E04BB5" w:rsidTr="006B5AA4">
        <w:tc>
          <w:tcPr>
            <w:tcW w:type="dxa" w:w="9889"/>
            <w:gridSpan w:val="2"/>
          </w:tcPr>
          <w:p w14:paraId="01EEA027" w14:textId="77777777" w:rsidP="00E04BB5" w:rsidR="00E04BB5" w:rsidRDefault="00E04BB5" w:rsidRPr="00E04BB5">
            <w:pPr>
              <w:rPr>
                <w:rFonts w:asciiTheme="minorHAnsi" w:hAnsiTheme="minorHAnsi"/>
                <w:b/>
                <w:sz w:val="20"/>
              </w:rPr>
            </w:pPr>
            <w:r w:rsidRPr="00E04BB5">
              <w:rPr>
                <w:rFonts w:asciiTheme="minorHAnsi" w:hAnsiTheme="minorHAnsi"/>
                <w:b/>
                <w:sz w:val="20"/>
              </w:rPr>
              <w:t>Comment l’entreprise peut-elle vous aider dans l’organisation de votre temps de travail ?</w:t>
            </w:r>
          </w:p>
          <w:p w14:paraId="3A82989D" w14:textId="77777777" w:rsidP="00E04BB5" w:rsidR="00E04BB5" w:rsidRDefault="00E04BB5" w:rsidRPr="00E04BB5">
            <w:pPr>
              <w:rPr>
                <w:sz w:val="20"/>
              </w:rPr>
            </w:pPr>
          </w:p>
        </w:tc>
      </w:tr>
      <w:tr w14:paraId="0B107A69" w14:textId="77777777" w:rsidR="00E04BB5" w:rsidRPr="00E04BB5" w:rsidTr="006B5AA4">
        <w:trPr>
          <w:trHeight w:val="840"/>
        </w:trPr>
        <w:tc>
          <w:tcPr>
            <w:tcW w:type="dxa" w:w="534"/>
            <w:vMerge w:val="restart"/>
            <w:textDirection w:val="btLr"/>
            <w:vAlign w:val="center"/>
          </w:tcPr>
          <w:p w14:paraId="1E642934"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Commentaires</w:t>
            </w:r>
          </w:p>
        </w:tc>
        <w:tc>
          <w:tcPr>
            <w:tcW w:type="dxa" w:w="9355"/>
            <w:vAlign w:val="center"/>
          </w:tcPr>
          <w:p w14:paraId="038D629F"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620D201D" w14:textId="77777777" w:rsidP="00E04BB5" w:rsidR="00E04BB5" w:rsidRDefault="00E04BB5" w:rsidRPr="00E04BB5">
            <w:pPr>
              <w:rPr>
                <w:rFonts w:asciiTheme="minorHAnsi" w:hAnsiTheme="minorHAnsi"/>
                <w:b/>
                <w:sz w:val="20"/>
              </w:rPr>
            </w:pPr>
          </w:p>
          <w:p w14:paraId="2C95D4C6" w14:textId="77777777" w:rsidP="00E04BB5" w:rsidR="00E04BB5" w:rsidRDefault="00E04BB5" w:rsidRPr="00E04BB5">
            <w:pPr>
              <w:rPr>
                <w:rFonts w:asciiTheme="minorHAnsi" w:hAnsiTheme="minorHAnsi"/>
                <w:b/>
                <w:sz w:val="20"/>
              </w:rPr>
            </w:pPr>
          </w:p>
        </w:tc>
      </w:tr>
      <w:tr w14:paraId="6FDA9890" w14:textId="77777777" w:rsidR="00E04BB5" w:rsidRPr="00E04BB5" w:rsidTr="006B5AA4">
        <w:trPr>
          <w:trHeight w:val="847"/>
        </w:trPr>
        <w:tc>
          <w:tcPr>
            <w:tcW w:type="dxa" w:w="534"/>
            <w:vMerge/>
            <w:vAlign w:val="center"/>
          </w:tcPr>
          <w:p w14:paraId="1234D6C1" w14:textId="77777777" w:rsidP="00E04BB5" w:rsidR="00E04BB5" w:rsidRDefault="00E04BB5" w:rsidRPr="00E04BB5">
            <w:pPr>
              <w:rPr>
                <w:rFonts w:asciiTheme="minorHAnsi" w:hAnsiTheme="minorHAnsi"/>
                <w:b/>
                <w:sz w:val="20"/>
              </w:rPr>
            </w:pPr>
          </w:p>
        </w:tc>
        <w:tc>
          <w:tcPr>
            <w:tcW w:type="dxa" w:w="9355"/>
            <w:vAlign w:val="center"/>
          </w:tcPr>
          <w:p w14:paraId="101F5DF8"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1E649AE2" w14:textId="77777777" w:rsidP="00E04BB5" w:rsidR="00E04BB5" w:rsidRDefault="00E04BB5" w:rsidRPr="00E04BB5">
            <w:pPr>
              <w:rPr>
                <w:rFonts w:asciiTheme="minorHAnsi" w:hAnsiTheme="minorHAnsi"/>
                <w:b/>
                <w:sz w:val="20"/>
              </w:rPr>
            </w:pPr>
          </w:p>
          <w:p w14:paraId="149694E4" w14:textId="77777777" w:rsidP="00E04BB5" w:rsidR="00E04BB5" w:rsidRDefault="00E04BB5" w:rsidRPr="00E04BB5">
            <w:pPr>
              <w:rPr>
                <w:rFonts w:asciiTheme="minorHAnsi" w:hAnsiTheme="minorHAnsi"/>
                <w:b/>
                <w:sz w:val="20"/>
              </w:rPr>
            </w:pPr>
          </w:p>
        </w:tc>
      </w:tr>
      <w:tr w14:paraId="15C89CC4" w14:textId="77777777" w:rsidR="00E04BB5" w:rsidRPr="00E04BB5" w:rsidTr="006B5AA4">
        <w:tc>
          <w:tcPr>
            <w:tcW w:type="dxa" w:w="9889"/>
            <w:gridSpan w:val="2"/>
          </w:tcPr>
          <w:p w14:paraId="301BACD2" w14:textId="77777777" w:rsidP="00E04BB5" w:rsidR="00E04BB5" w:rsidRDefault="00E04BB5" w:rsidRPr="00E04BB5">
            <w:pPr>
              <w:rPr>
                <w:rFonts w:asciiTheme="minorHAnsi" w:hAnsiTheme="minorHAnsi"/>
                <w:b/>
                <w:sz w:val="20"/>
              </w:rPr>
            </w:pPr>
            <w:r w:rsidRPr="00E04BB5">
              <w:rPr>
                <w:rFonts w:asciiTheme="minorHAnsi" w:hAnsiTheme="minorHAnsi"/>
                <w:b/>
                <w:sz w:val="20"/>
              </w:rPr>
              <w:t>Votre charge de travail vous semble-t-elle cohérente avec le forfait annuel en jours appliqué ?</w:t>
            </w:r>
          </w:p>
          <w:p w14:paraId="30C1CC55" w14:textId="77777777" w:rsidP="00E04BB5" w:rsidR="00E04BB5" w:rsidRDefault="00E04BB5" w:rsidRPr="00E04BB5">
            <w:pPr>
              <w:rPr>
                <w:sz w:val="20"/>
              </w:rPr>
            </w:pPr>
          </w:p>
        </w:tc>
      </w:tr>
      <w:tr w14:paraId="3F6DF5C3" w14:textId="77777777" w:rsidR="00E04BB5" w:rsidRPr="00E04BB5" w:rsidTr="006B5AA4">
        <w:trPr>
          <w:trHeight w:val="840"/>
        </w:trPr>
        <w:tc>
          <w:tcPr>
            <w:tcW w:type="dxa" w:w="534"/>
            <w:vMerge w:val="restart"/>
            <w:textDirection w:val="btLr"/>
            <w:vAlign w:val="center"/>
          </w:tcPr>
          <w:p w14:paraId="4C32D468"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lastRenderedPageBreak/>
              <w:t>Commentaires</w:t>
            </w:r>
          </w:p>
        </w:tc>
        <w:tc>
          <w:tcPr>
            <w:tcW w:type="dxa" w:w="9355"/>
            <w:vAlign w:val="center"/>
          </w:tcPr>
          <w:p w14:paraId="550B8561"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3608ADC9" w14:textId="77777777" w:rsidP="00E04BB5" w:rsidR="00E04BB5" w:rsidRDefault="00E04BB5" w:rsidRPr="00E04BB5">
            <w:pPr>
              <w:rPr>
                <w:rFonts w:asciiTheme="minorHAnsi" w:hAnsiTheme="minorHAnsi"/>
                <w:b/>
                <w:sz w:val="20"/>
              </w:rPr>
            </w:pPr>
          </w:p>
          <w:p w14:paraId="05FFBFCE" w14:textId="77777777" w:rsidP="00E04BB5" w:rsidR="00E04BB5" w:rsidRDefault="00E04BB5" w:rsidRPr="00E04BB5">
            <w:pPr>
              <w:rPr>
                <w:rFonts w:asciiTheme="minorHAnsi" w:hAnsiTheme="minorHAnsi"/>
                <w:b/>
                <w:sz w:val="20"/>
              </w:rPr>
            </w:pPr>
          </w:p>
        </w:tc>
      </w:tr>
      <w:tr w14:paraId="035DAB59" w14:textId="77777777" w:rsidR="00E04BB5" w:rsidRPr="00E04BB5" w:rsidTr="006B5AA4">
        <w:trPr>
          <w:trHeight w:val="847"/>
        </w:trPr>
        <w:tc>
          <w:tcPr>
            <w:tcW w:type="dxa" w:w="534"/>
            <w:vMerge/>
            <w:vAlign w:val="center"/>
          </w:tcPr>
          <w:p w14:paraId="787A0EF5" w14:textId="77777777" w:rsidP="00E04BB5" w:rsidR="00E04BB5" w:rsidRDefault="00E04BB5" w:rsidRPr="00E04BB5">
            <w:pPr>
              <w:rPr>
                <w:rFonts w:asciiTheme="minorHAnsi" w:hAnsiTheme="minorHAnsi"/>
                <w:b/>
                <w:sz w:val="20"/>
              </w:rPr>
            </w:pPr>
          </w:p>
        </w:tc>
        <w:tc>
          <w:tcPr>
            <w:tcW w:type="dxa" w:w="9355"/>
            <w:vAlign w:val="center"/>
          </w:tcPr>
          <w:p w14:paraId="7D9CB407"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7FB36773" w14:textId="77777777" w:rsidP="00E04BB5" w:rsidR="00E04BB5" w:rsidRDefault="00E04BB5" w:rsidRPr="00E04BB5">
            <w:pPr>
              <w:rPr>
                <w:rFonts w:asciiTheme="minorHAnsi" w:hAnsiTheme="minorHAnsi"/>
                <w:b/>
                <w:sz w:val="20"/>
              </w:rPr>
            </w:pPr>
          </w:p>
          <w:p w14:paraId="2094B12C" w14:textId="77777777" w:rsidP="00E04BB5" w:rsidR="00E04BB5" w:rsidRDefault="00E04BB5" w:rsidRPr="00E04BB5">
            <w:pPr>
              <w:rPr>
                <w:rFonts w:asciiTheme="minorHAnsi" w:hAnsiTheme="minorHAnsi"/>
                <w:b/>
                <w:sz w:val="20"/>
              </w:rPr>
            </w:pPr>
          </w:p>
        </w:tc>
      </w:tr>
      <w:tr w14:paraId="7194D28F" w14:textId="77777777" w:rsidR="00E04BB5" w:rsidRPr="00E04BB5" w:rsidTr="006B5AA4">
        <w:tc>
          <w:tcPr>
            <w:tcW w:type="dxa" w:w="9889"/>
            <w:gridSpan w:val="2"/>
          </w:tcPr>
          <w:p w14:paraId="3B8317F3" w14:textId="77777777" w:rsidP="00E04BB5" w:rsidR="00E04BB5" w:rsidRDefault="00E04BB5" w:rsidRPr="00E04BB5">
            <w:pPr>
              <w:rPr>
                <w:rFonts w:asciiTheme="minorHAnsi" w:hAnsiTheme="minorHAnsi"/>
                <w:b/>
                <w:sz w:val="20"/>
              </w:rPr>
            </w:pPr>
            <w:r w:rsidRPr="00E04BB5">
              <w:rPr>
                <w:rFonts w:asciiTheme="minorHAnsi" w:hAnsiTheme="minorHAnsi"/>
                <w:b/>
                <w:sz w:val="20"/>
              </w:rPr>
              <w:t xml:space="preserve">L’articulation entre votre vie professionnelle et votre vie personnelle est-elle équilibrée ? </w:t>
            </w:r>
          </w:p>
          <w:p w14:paraId="2F3A9BF9" w14:textId="77777777" w:rsidP="00E04BB5" w:rsidR="00E04BB5" w:rsidRDefault="00E04BB5" w:rsidRPr="00E04BB5">
            <w:pPr>
              <w:rPr>
                <w:rFonts w:asciiTheme="minorHAnsi" w:hAnsiTheme="minorHAnsi"/>
                <w:b/>
                <w:sz w:val="20"/>
              </w:rPr>
            </w:pPr>
          </w:p>
          <w:p w14:paraId="767E5900" w14:textId="77777777" w:rsidP="00E04BB5" w:rsidR="00E04BB5" w:rsidRDefault="00E04BB5" w:rsidRPr="00E04BB5">
            <w:pPr>
              <w:rPr>
                <w:rFonts w:asciiTheme="minorHAnsi" w:hAnsiTheme="minorHAnsi"/>
                <w:b/>
                <w:sz w:val="20"/>
              </w:rPr>
            </w:pPr>
            <w:r w:rsidRPr="00E04BB5">
              <w:rPr>
                <w:rFonts w:asciiTheme="minorHAnsi" w:hAnsiTheme="minorHAnsi"/>
                <w:b/>
                <w:sz w:val="20"/>
              </w:rPr>
              <w:t>Avez-vous des suggestions d’amélioration ou de modification ?</w:t>
            </w:r>
          </w:p>
          <w:p w14:paraId="68294205" w14:textId="77777777" w:rsidP="00E04BB5" w:rsidR="00E04BB5" w:rsidRDefault="00E04BB5" w:rsidRPr="00E04BB5">
            <w:pPr>
              <w:rPr>
                <w:rFonts w:asciiTheme="minorHAnsi" w:hAnsiTheme="minorHAnsi"/>
                <w:b/>
                <w:sz w:val="20"/>
              </w:rPr>
            </w:pPr>
          </w:p>
          <w:p w14:paraId="11D69EBF" w14:textId="77777777" w:rsidP="00E04BB5" w:rsidR="00E04BB5" w:rsidRDefault="00E04BB5" w:rsidRPr="00E04BB5">
            <w:pPr>
              <w:rPr>
                <w:sz w:val="20"/>
              </w:rPr>
            </w:pPr>
          </w:p>
        </w:tc>
      </w:tr>
      <w:tr w14:paraId="7199C49A" w14:textId="77777777" w:rsidR="00E04BB5" w:rsidRPr="00E04BB5" w:rsidTr="006B5AA4">
        <w:trPr>
          <w:trHeight w:val="840"/>
        </w:trPr>
        <w:tc>
          <w:tcPr>
            <w:tcW w:type="dxa" w:w="534"/>
            <w:vMerge w:val="restart"/>
            <w:textDirection w:val="btLr"/>
            <w:vAlign w:val="center"/>
          </w:tcPr>
          <w:p w14:paraId="755EBB98"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Commentaires</w:t>
            </w:r>
          </w:p>
        </w:tc>
        <w:tc>
          <w:tcPr>
            <w:tcW w:type="dxa" w:w="9355"/>
            <w:vAlign w:val="center"/>
          </w:tcPr>
          <w:p w14:paraId="4E4FBBF7"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63EAD569" w14:textId="77777777" w:rsidP="00E04BB5" w:rsidR="00E04BB5" w:rsidRDefault="00E04BB5" w:rsidRPr="00E04BB5">
            <w:pPr>
              <w:rPr>
                <w:rFonts w:asciiTheme="minorHAnsi" w:hAnsiTheme="minorHAnsi"/>
                <w:b/>
                <w:sz w:val="20"/>
              </w:rPr>
            </w:pPr>
          </w:p>
          <w:p w14:paraId="4309FF73" w14:textId="77777777" w:rsidP="00E04BB5" w:rsidR="00E04BB5" w:rsidRDefault="00E04BB5" w:rsidRPr="00E04BB5">
            <w:pPr>
              <w:rPr>
                <w:rFonts w:asciiTheme="minorHAnsi" w:hAnsiTheme="minorHAnsi"/>
                <w:b/>
                <w:sz w:val="20"/>
              </w:rPr>
            </w:pPr>
          </w:p>
        </w:tc>
      </w:tr>
      <w:tr w14:paraId="4C2658B7" w14:textId="77777777" w:rsidR="00E04BB5" w:rsidRPr="00E04BB5" w:rsidTr="006B5AA4">
        <w:trPr>
          <w:trHeight w:val="847"/>
        </w:trPr>
        <w:tc>
          <w:tcPr>
            <w:tcW w:type="dxa" w:w="534"/>
            <w:vMerge/>
            <w:vAlign w:val="center"/>
          </w:tcPr>
          <w:p w14:paraId="33184261" w14:textId="77777777" w:rsidP="00E04BB5" w:rsidR="00E04BB5" w:rsidRDefault="00E04BB5" w:rsidRPr="00E04BB5">
            <w:pPr>
              <w:rPr>
                <w:rFonts w:asciiTheme="minorHAnsi" w:hAnsiTheme="minorHAnsi"/>
                <w:b/>
                <w:sz w:val="20"/>
              </w:rPr>
            </w:pPr>
          </w:p>
        </w:tc>
        <w:tc>
          <w:tcPr>
            <w:tcW w:type="dxa" w:w="9355"/>
            <w:vAlign w:val="center"/>
          </w:tcPr>
          <w:p w14:paraId="44B75596"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485B26DF" w14:textId="77777777" w:rsidP="00E04BB5" w:rsidR="00E04BB5" w:rsidRDefault="00E04BB5" w:rsidRPr="00E04BB5">
            <w:pPr>
              <w:rPr>
                <w:rFonts w:asciiTheme="minorHAnsi" w:hAnsiTheme="minorHAnsi"/>
                <w:b/>
                <w:sz w:val="20"/>
              </w:rPr>
            </w:pPr>
          </w:p>
          <w:p w14:paraId="6BEF0882" w14:textId="77777777" w:rsidP="00E04BB5" w:rsidR="00E04BB5" w:rsidRDefault="00E04BB5" w:rsidRPr="00E04BB5">
            <w:pPr>
              <w:rPr>
                <w:rFonts w:asciiTheme="minorHAnsi" w:hAnsiTheme="minorHAnsi"/>
                <w:b/>
                <w:sz w:val="20"/>
              </w:rPr>
            </w:pPr>
          </w:p>
        </w:tc>
      </w:tr>
    </w:tbl>
    <w:p w14:paraId="76263720" w14:textId="77777777" w:rsidP="00E04BB5" w:rsidR="00E04BB5" w:rsidRDefault="00E04BB5" w:rsidRPr="00E04BB5">
      <w:pPr>
        <w:rPr>
          <w:sz w:val="20"/>
        </w:rPr>
      </w:pPr>
    </w:p>
    <w:tbl>
      <w:tblPr>
        <w:tblStyle w:val="Grilledutableau"/>
        <w:tblW w:type="dxa" w:w="9889"/>
        <w:tblLook w:firstColumn="1" w:firstRow="1" w:lastColumn="0" w:lastRow="0" w:noHBand="0" w:noVBand="1" w:val="04A0"/>
      </w:tblPr>
      <w:tblGrid>
        <w:gridCol w:w="534"/>
        <w:gridCol w:w="5984"/>
        <w:gridCol w:w="3371"/>
      </w:tblGrid>
      <w:tr w14:paraId="7C1C3DFF" w14:textId="77777777" w:rsidR="00E04BB5" w:rsidRPr="00E04BB5" w:rsidTr="006B5AA4">
        <w:trPr>
          <w:trHeight w:val="545"/>
        </w:trPr>
        <w:tc>
          <w:tcPr>
            <w:tcW w:type="dxa" w:w="534"/>
            <w:vMerge w:val="restart"/>
            <w:textDirection w:val="btLr"/>
          </w:tcPr>
          <w:p w14:paraId="331DADE1" w14:textId="77777777" w:rsidP="00E04BB5" w:rsidR="00E04BB5" w:rsidRDefault="00E04BB5" w:rsidRPr="00E04BB5">
            <w:pPr>
              <w:ind w:left="113" w:right="113"/>
              <w:jc w:val="center"/>
              <w:rPr>
                <w:rFonts w:asciiTheme="minorHAnsi" w:hAnsiTheme="minorHAnsi"/>
                <w:b/>
                <w:sz w:val="20"/>
              </w:rPr>
            </w:pPr>
            <w:r w:rsidRPr="00E04BB5">
              <w:rPr>
                <w:rFonts w:asciiTheme="minorHAnsi" w:hAnsiTheme="minorHAnsi"/>
                <w:b/>
                <w:sz w:val="20"/>
              </w:rPr>
              <w:t>Date</w:t>
            </w:r>
            <w:r w:rsidRPr="00E04BB5">
              <w:rPr>
                <w:b/>
                <w:sz w:val="20"/>
              </w:rPr>
              <w:t xml:space="preserve"> et </w:t>
            </w:r>
            <w:r w:rsidRPr="00E04BB5">
              <w:rPr>
                <w:rFonts w:asciiTheme="minorHAnsi" w:hAnsiTheme="minorHAnsi"/>
                <w:b/>
                <w:sz w:val="20"/>
              </w:rPr>
              <w:t>visa</w:t>
            </w:r>
          </w:p>
          <w:p w14:paraId="14A44FE8" w14:textId="77777777" w:rsidP="00E04BB5" w:rsidR="00E04BB5" w:rsidRDefault="00E04BB5" w:rsidRPr="00E04BB5">
            <w:pPr>
              <w:ind w:left="113" w:right="113"/>
              <w:rPr>
                <w:sz w:val="20"/>
              </w:rPr>
            </w:pPr>
          </w:p>
        </w:tc>
        <w:tc>
          <w:tcPr>
            <w:tcW w:type="dxa" w:w="9355"/>
            <w:gridSpan w:val="2"/>
          </w:tcPr>
          <w:p w14:paraId="7E9A2F79" w14:textId="77777777" w:rsidP="00E04BB5" w:rsidR="00E04BB5" w:rsidRDefault="00E04BB5" w:rsidRPr="00E04BB5">
            <w:pPr>
              <w:rPr>
                <w:rFonts w:asciiTheme="minorHAnsi" w:hAnsiTheme="minorHAnsi"/>
                <w:b/>
                <w:sz w:val="20"/>
              </w:rPr>
            </w:pPr>
            <w:r w:rsidRPr="00E04BB5">
              <w:rPr>
                <w:rFonts w:asciiTheme="minorHAnsi" w:hAnsiTheme="minorHAnsi"/>
                <w:b/>
                <w:sz w:val="20"/>
              </w:rPr>
              <w:t>Date de l’entretien :</w:t>
            </w:r>
          </w:p>
        </w:tc>
      </w:tr>
      <w:tr w14:paraId="6E714691" w14:textId="77777777" w:rsidR="00E04BB5" w:rsidRPr="00E04BB5" w:rsidTr="006B5AA4">
        <w:trPr>
          <w:trHeight w:val="978"/>
        </w:trPr>
        <w:tc>
          <w:tcPr>
            <w:tcW w:type="dxa" w:w="534"/>
            <w:vMerge/>
          </w:tcPr>
          <w:p w14:paraId="62836861" w14:textId="77777777" w:rsidP="00E04BB5" w:rsidR="00E04BB5" w:rsidRDefault="00E04BB5" w:rsidRPr="00E04BB5">
            <w:pPr>
              <w:rPr>
                <w:sz w:val="20"/>
              </w:rPr>
            </w:pPr>
          </w:p>
        </w:tc>
        <w:tc>
          <w:tcPr>
            <w:tcW w:type="dxa" w:w="5984"/>
          </w:tcPr>
          <w:p w14:paraId="66483E1B" w14:textId="77777777" w:rsidP="00E04BB5" w:rsidR="00E04BB5" w:rsidRDefault="00E04BB5" w:rsidRPr="00E04BB5">
            <w:pPr>
              <w:rPr>
                <w:rFonts w:asciiTheme="minorHAnsi" w:hAnsiTheme="minorHAnsi"/>
                <w:b/>
                <w:sz w:val="20"/>
              </w:rPr>
            </w:pPr>
            <w:r w:rsidRPr="00E04BB5">
              <w:rPr>
                <w:rFonts w:asciiTheme="minorHAnsi" w:hAnsiTheme="minorHAnsi"/>
                <w:b/>
                <w:sz w:val="20"/>
              </w:rPr>
              <w:t>Collaborateur</w:t>
            </w:r>
          </w:p>
          <w:p w14:paraId="7C838F16" w14:textId="77777777" w:rsidP="00E04BB5" w:rsidR="00E04BB5" w:rsidRDefault="00E04BB5" w:rsidRPr="00E04BB5">
            <w:pPr>
              <w:rPr>
                <w:sz w:val="20"/>
              </w:rPr>
            </w:pPr>
          </w:p>
        </w:tc>
        <w:tc>
          <w:tcPr>
            <w:tcW w:type="dxa" w:w="3371"/>
          </w:tcPr>
          <w:p w14:paraId="5E1533CE" w14:textId="77777777" w:rsidP="00E04BB5" w:rsidR="00E04BB5" w:rsidRDefault="00E04BB5" w:rsidRPr="00E04BB5">
            <w:pPr>
              <w:rPr>
                <w:sz w:val="20"/>
              </w:rPr>
            </w:pPr>
            <w:r w:rsidRPr="00E04BB5">
              <w:rPr>
                <w:rFonts w:asciiTheme="minorHAnsi" w:hAnsiTheme="minorHAnsi"/>
                <w:b/>
                <w:sz w:val="20"/>
              </w:rPr>
              <w:t>Date et signature</w:t>
            </w:r>
          </w:p>
        </w:tc>
      </w:tr>
      <w:tr w14:paraId="06E59FF7" w14:textId="77777777" w:rsidR="00E04BB5" w:rsidRPr="00E04BB5" w:rsidTr="006B5AA4">
        <w:trPr>
          <w:trHeight w:val="992"/>
        </w:trPr>
        <w:tc>
          <w:tcPr>
            <w:tcW w:type="dxa" w:w="534"/>
            <w:vMerge/>
          </w:tcPr>
          <w:p w14:paraId="0AAD15A0" w14:textId="77777777" w:rsidP="00E04BB5" w:rsidR="00E04BB5" w:rsidRDefault="00E04BB5" w:rsidRPr="00E04BB5">
            <w:pPr>
              <w:rPr>
                <w:sz w:val="20"/>
              </w:rPr>
            </w:pPr>
          </w:p>
        </w:tc>
        <w:tc>
          <w:tcPr>
            <w:tcW w:type="dxa" w:w="5984"/>
          </w:tcPr>
          <w:p w14:paraId="2D2352CC" w14:textId="77777777" w:rsidP="00E04BB5" w:rsidR="00E04BB5" w:rsidRDefault="00E04BB5" w:rsidRPr="00E04BB5">
            <w:pPr>
              <w:rPr>
                <w:rFonts w:asciiTheme="minorHAnsi" w:hAnsiTheme="minorHAnsi"/>
                <w:b/>
                <w:sz w:val="20"/>
              </w:rPr>
            </w:pPr>
            <w:r w:rsidRPr="00E04BB5">
              <w:rPr>
                <w:rFonts w:asciiTheme="minorHAnsi" w:hAnsiTheme="minorHAnsi"/>
                <w:b/>
                <w:sz w:val="20"/>
              </w:rPr>
              <w:t>Responsable</w:t>
            </w:r>
          </w:p>
          <w:p w14:paraId="3F2C3460" w14:textId="77777777" w:rsidP="00E04BB5" w:rsidR="00E04BB5" w:rsidRDefault="00E04BB5" w:rsidRPr="00E04BB5">
            <w:pPr>
              <w:rPr>
                <w:sz w:val="20"/>
              </w:rPr>
            </w:pPr>
          </w:p>
        </w:tc>
        <w:tc>
          <w:tcPr>
            <w:tcW w:type="dxa" w:w="3371"/>
          </w:tcPr>
          <w:p w14:paraId="1DE21FAB" w14:textId="77777777" w:rsidP="00E04BB5" w:rsidR="00E04BB5" w:rsidRDefault="00E04BB5" w:rsidRPr="00E04BB5">
            <w:pPr>
              <w:rPr>
                <w:sz w:val="20"/>
              </w:rPr>
            </w:pPr>
            <w:r w:rsidRPr="00E04BB5">
              <w:rPr>
                <w:rFonts w:asciiTheme="minorHAnsi" w:hAnsiTheme="minorHAnsi"/>
                <w:b/>
                <w:sz w:val="20"/>
              </w:rPr>
              <w:t>Date et signature</w:t>
            </w:r>
          </w:p>
        </w:tc>
      </w:tr>
    </w:tbl>
    <w:p w14:paraId="32368D17" w14:textId="77777777" w:rsidP="00E04BB5" w:rsidR="00E04BB5" w:rsidRDefault="00E04BB5" w:rsidRPr="00E04BB5">
      <w:pPr>
        <w:rPr>
          <w:sz w:val="20"/>
        </w:rPr>
      </w:pPr>
    </w:p>
    <w:p w14:paraId="71CF7455" w14:textId="77777777" w:rsidP="00E04BB5" w:rsidR="00E04BB5" w:rsidRDefault="00E04BB5" w:rsidRPr="00E04BB5">
      <w:pPr>
        <w:rPr>
          <w:sz w:val="20"/>
        </w:rPr>
      </w:pPr>
    </w:p>
    <w:p w14:paraId="3EAEDDEF" w14:textId="77777777" w:rsidP="00E04BB5" w:rsidR="00E04BB5" w:rsidRDefault="00E04BB5" w:rsidRPr="00E04BB5">
      <w:pPr>
        <w:rPr>
          <w:sz w:val="20"/>
        </w:rPr>
      </w:pPr>
    </w:p>
    <w:p w14:paraId="5584F9CE" w14:textId="77777777" w:rsidP="00E04BB5" w:rsidR="00E04BB5" w:rsidRDefault="00E04BB5" w:rsidRPr="00E04BB5">
      <w:pPr>
        <w:rPr>
          <w:sz w:val="20"/>
        </w:rPr>
      </w:pPr>
    </w:p>
    <w:p w14:paraId="697047D3" w14:textId="77777777" w:rsidP="0006635D" w:rsidR="0006635D" w:rsidRDefault="0006635D" w:rsidRPr="000D026B">
      <w:pPr>
        <w:spacing w:line="240" w:lineRule="auto"/>
        <w:rPr>
          <w:rFonts w:asciiTheme="minorHAnsi" w:hAnsiTheme="minorHAnsi"/>
          <w:sz w:val="22"/>
          <w:szCs w:val="22"/>
        </w:rPr>
      </w:pPr>
    </w:p>
    <w:sectPr w:rsidR="0006635D" w:rsidRPr="000D026B" w:rsidSect="00AA01A3">
      <w:footerReference r:id="rId9" w:type="default"/>
      <w:pgSz w:h="16838" w:w="11906"/>
      <w:pgMar w:bottom="1418" w:footer="289" w:gutter="0" w:header="720" w:left="1701" w:right="1558" w:top="14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2DEC6" w14:textId="77777777" w:rsidR="00DB49D6" w:rsidRDefault="00DB49D6">
      <w:r>
        <w:separator/>
      </w:r>
    </w:p>
  </w:endnote>
  <w:endnote w:type="continuationSeparator" w:id="0">
    <w:p w14:paraId="4B3ED936" w14:textId="77777777" w:rsidR="00DB49D6" w:rsidRDefault="00DB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2B02CCE" w14:textId="713C2607" w:rsidP="00AA01A3" w:rsidR="00DB49D6" w:rsidRDefault="00DB49D6" w:rsidRPr="00B755B4">
    <w:pPr>
      <w:pStyle w:val="Pieddepage"/>
      <w:rPr>
        <w:rFonts w:asciiTheme="minorHAnsi" w:hAnsiTheme="minorHAnsi"/>
        <w:sz w:val="16"/>
        <w:szCs w:val="16"/>
      </w:rPr>
    </w:pPr>
    <w:r w:rsidRPr="00B755B4">
      <w:rPr>
        <w:rFonts w:asciiTheme="minorHAnsi" w:hAnsiTheme="minorHAnsi"/>
        <w:sz w:val="16"/>
        <w:szCs w:val="16"/>
      </w:rPr>
      <w:t xml:space="preserve">Page </w:t>
    </w:r>
    <w:r w:rsidRPr="00B755B4">
      <w:rPr>
        <w:rFonts w:asciiTheme="minorHAnsi" w:hAnsiTheme="minorHAnsi"/>
        <w:b/>
        <w:bCs/>
        <w:sz w:val="16"/>
        <w:szCs w:val="16"/>
      </w:rPr>
      <w:fldChar w:fldCharType="begin"/>
    </w:r>
    <w:r w:rsidRPr="00B755B4">
      <w:rPr>
        <w:rFonts w:asciiTheme="minorHAnsi" w:hAnsiTheme="minorHAnsi"/>
        <w:b/>
        <w:bCs/>
        <w:sz w:val="16"/>
        <w:szCs w:val="16"/>
      </w:rPr>
      <w:instrText>PAGE</w:instrText>
    </w:r>
    <w:r w:rsidRPr="00B755B4">
      <w:rPr>
        <w:rFonts w:asciiTheme="minorHAnsi" w:hAnsiTheme="minorHAnsi"/>
        <w:b/>
        <w:bCs/>
        <w:sz w:val="16"/>
        <w:szCs w:val="16"/>
      </w:rPr>
      <w:fldChar w:fldCharType="separate"/>
    </w:r>
    <w:r>
      <w:rPr>
        <w:rFonts w:asciiTheme="minorHAnsi" w:hAnsiTheme="minorHAnsi"/>
        <w:b/>
        <w:bCs/>
        <w:noProof/>
        <w:sz w:val="16"/>
        <w:szCs w:val="16"/>
      </w:rPr>
      <w:t>14</w:t>
    </w:r>
    <w:r w:rsidRPr="00B755B4">
      <w:rPr>
        <w:rFonts w:asciiTheme="minorHAnsi" w:hAnsiTheme="minorHAnsi"/>
        <w:b/>
        <w:bCs/>
        <w:sz w:val="16"/>
        <w:szCs w:val="16"/>
      </w:rPr>
      <w:fldChar w:fldCharType="end"/>
    </w:r>
    <w:r w:rsidRPr="00B755B4">
      <w:rPr>
        <w:rFonts w:asciiTheme="minorHAnsi" w:hAnsiTheme="minorHAnsi"/>
        <w:sz w:val="16"/>
        <w:szCs w:val="16"/>
      </w:rPr>
      <w:t xml:space="preserve"> sur </w:t>
    </w:r>
    <w:r w:rsidRPr="00B755B4">
      <w:rPr>
        <w:rFonts w:asciiTheme="minorHAnsi" w:hAnsiTheme="minorHAnsi"/>
        <w:b/>
        <w:bCs/>
        <w:sz w:val="16"/>
        <w:szCs w:val="16"/>
      </w:rPr>
      <w:fldChar w:fldCharType="begin"/>
    </w:r>
    <w:r w:rsidRPr="00B755B4">
      <w:rPr>
        <w:rFonts w:asciiTheme="minorHAnsi" w:hAnsiTheme="minorHAnsi"/>
        <w:b/>
        <w:bCs/>
        <w:sz w:val="16"/>
        <w:szCs w:val="16"/>
      </w:rPr>
      <w:instrText>NUMPAGES</w:instrText>
    </w:r>
    <w:r w:rsidRPr="00B755B4">
      <w:rPr>
        <w:rFonts w:asciiTheme="minorHAnsi" w:hAnsiTheme="minorHAnsi"/>
        <w:b/>
        <w:bCs/>
        <w:sz w:val="16"/>
        <w:szCs w:val="16"/>
      </w:rPr>
      <w:fldChar w:fldCharType="separate"/>
    </w:r>
    <w:r>
      <w:rPr>
        <w:rFonts w:asciiTheme="minorHAnsi" w:hAnsiTheme="minorHAnsi"/>
        <w:b/>
        <w:bCs/>
        <w:noProof/>
        <w:sz w:val="16"/>
        <w:szCs w:val="16"/>
      </w:rPr>
      <w:t>26</w:t>
    </w:r>
    <w:r w:rsidRPr="00B755B4">
      <w:rPr>
        <w:rFonts w:asciiTheme="minorHAnsi" w:hAnsiTheme="minorHAnsi"/>
        <w:b/>
        <w:bCs/>
        <w:sz w:val="16"/>
        <w:szCs w:val="16"/>
      </w:rPr>
      <w:fldChar w:fldCharType="end"/>
    </w:r>
    <w:r w:rsidRPr="00B755B4">
      <w:rPr>
        <w:rFonts w:asciiTheme="minorHAnsi" w:hAnsiTheme="minorHAnsi"/>
        <w:b/>
        <w:bCs/>
        <w:sz w:val="16"/>
        <w:szCs w:val="16"/>
      </w:rPr>
      <w:tab/>
    </w:r>
    <w:r w:rsidRPr="00B755B4">
      <w:rPr>
        <w:rFonts w:asciiTheme="minorHAnsi" w:hAnsiTheme="minorHAnsi"/>
        <w:b/>
        <w:bCs/>
        <w:sz w:val="16"/>
        <w:szCs w:val="16"/>
      </w:rPr>
      <w:tab/>
    </w:r>
    <w:r w:rsidRPr="00B755B4">
      <w:rPr>
        <w:rFonts w:asciiTheme="minorHAnsi" w:hAnsiTheme="minorHAnsi"/>
        <w:sz w:val="16"/>
        <w:szCs w:val="16"/>
      </w:rPr>
      <w:t xml:space="preserve">Paraphe de la Société </w:t>
    </w:r>
    <w:r w:rsidR="00A20312">
      <w:rPr>
        <w:rFonts w:asciiTheme="minorHAnsi" w:hAnsiTheme="minorHAnsi"/>
        <w:sz w:val="16"/>
        <w:szCs w:val="16"/>
      </w:rPr>
      <w:t>JULIA</w:t>
    </w:r>
  </w:p>
  <w:p w14:paraId="2BB3A863" w14:textId="77777777" w:rsidR="00DB49D6" w:rsidRDefault="00DB49D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7F0F040B" w14:textId="77777777" w:rsidR="00DB49D6" w:rsidRDefault="00DB49D6">
      <w:r>
        <w:separator/>
      </w:r>
    </w:p>
  </w:footnote>
  <w:footnote w:id="0" w:type="continuationSeparator">
    <w:p w14:paraId="6EEBBDBD" w14:textId="77777777" w:rsidR="00DB49D6" w:rsidRDefault="00DB49D6">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89"/>
    <w:multiLevelType w:val="singleLevel"/>
    <w:tmpl w:val="38D48B80"/>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0000001"/>
    <w:multiLevelType w:val="multilevel"/>
    <w:tmpl w:val="00000001"/>
    <w:lvl w:ilvl="0">
      <w:start w:val="1"/>
      <w:numFmt w:val="bullet"/>
      <w:lvlText w:val=""/>
      <w:lvlJc w:val="left"/>
      <w:pPr>
        <w:tabs>
          <w:tab w:pos="720" w:val="num"/>
        </w:tabs>
      </w:pPr>
      <w:rPr>
        <w:rFonts w:ascii="Wingdings" w:cs="StarSymbol" w:hAnsi="Wingdings"/>
        <w:sz w:val="18"/>
        <w:szCs w:val="18"/>
      </w:rPr>
    </w:lvl>
    <w:lvl w:ilvl="1">
      <w:start w:val="1"/>
      <w:numFmt w:val="bullet"/>
      <w:lvlText w:val=""/>
      <w:lvlJc w:val="left"/>
      <w:pPr>
        <w:tabs>
          <w:tab w:pos="1080" w:val="num"/>
        </w:tabs>
      </w:pPr>
      <w:rPr>
        <w:rFonts w:ascii="Wingdings 2" w:cs="StarSymbol" w:hAnsi="Wingdings 2"/>
        <w:sz w:val="18"/>
        <w:szCs w:val="18"/>
      </w:rPr>
    </w:lvl>
    <w:lvl w:ilvl="2">
      <w:start w:val="1"/>
      <w:numFmt w:val="bullet"/>
      <w:lvlText w:val="■"/>
      <w:lvlJc w:val="left"/>
      <w:pPr>
        <w:tabs>
          <w:tab w:pos="1440" w:val="num"/>
        </w:tabs>
      </w:pPr>
      <w:rPr>
        <w:rFonts w:ascii="StarSymbol" w:cs="StarSymbol" w:hAnsi="StarSymbol"/>
        <w:sz w:val="18"/>
        <w:szCs w:val="18"/>
      </w:rPr>
    </w:lvl>
    <w:lvl w:ilvl="3">
      <w:start w:val="1"/>
      <w:numFmt w:val="bullet"/>
      <w:lvlText w:val=""/>
      <w:lvlJc w:val="left"/>
      <w:pPr>
        <w:tabs>
          <w:tab w:pos="1800" w:val="num"/>
        </w:tabs>
      </w:pPr>
      <w:rPr>
        <w:rFonts w:ascii="Wingdings" w:cs="StarSymbol" w:hAnsi="Wingdings"/>
        <w:sz w:val="18"/>
        <w:szCs w:val="18"/>
      </w:rPr>
    </w:lvl>
    <w:lvl w:ilvl="4">
      <w:start w:val="1"/>
      <w:numFmt w:val="bullet"/>
      <w:lvlText w:val=""/>
      <w:lvlJc w:val="left"/>
      <w:pPr>
        <w:tabs>
          <w:tab w:pos="2160" w:val="num"/>
        </w:tabs>
      </w:pPr>
      <w:rPr>
        <w:rFonts w:ascii="Wingdings 2" w:cs="StarSymbol" w:hAnsi="Wingdings 2"/>
        <w:sz w:val="18"/>
        <w:szCs w:val="18"/>
      </w:rPr>
    </w:lvl>
    <w:lvl w:ilvl="5">
      <w:start w:val="1"/>
      <w:numFmt w:val="bullet"/>
      <w:lvlText w:val="■"/>
      <w:lvlJc w:val="left"/>
      <w:pPr>
        <w:tabs>
          <w:tab w:pos="2520" w:val="num"/>
        </w:tabs>
      </w:pPr>
      <w:rPr>
        <w:rFonts w:ascii="StarSymbol" w:cs="StarSymbol" w:hAnsi="StarSymbol"/>
        <w:sz w:val="18"/>
        <w:szCs w:val="18"/>
      </w:rPr>
    </w:lvl>
    <w:lvl w:ilvl="6">
      <w:start w:val="1"/>
      <w:numFmt w:val="bullet"/>
      <w:lvlText w:val=""/>
      <w:lvlJc w:val="left"/>
      <w:pPr>
        <w:tabs>
          <w:tab w:pos="2880" w:val="num"/>
        </w:tabs>
      </w:pPr>
      <w:rPr>
        <w:rFonts w:ascii="Wingdings" w:cs="StarSymbol" w:hAnsi="Wingdings"/>
        <w:sz w:val="18"/>
        <w:szCs w:val="18"/>
      </w:rPr>
    </w:lvl>
    <w:lvl w:ilvl="7">
      <w:start w:val="1"/>
      <w:numFmt w:val="bullet"/>
      <w:lvlText w:val=""/>
      <w:lvlJc w:val="left"/>
      <w:pPr>
        <w:tabs>
          <w:tab w:pos="3240" w:val="num"/>
        </w:tabs>
      </w:pPr>
      <w:rPr>
        <w:rFonts w:ascii="Wingdings 2" w:cs="StarSymbol" w:hAnsi="Wingdings 2"/>
        <w:sz w:val="18"/>
        <w:szCs w:val="18"/>
      </w:rPr>
    </w:lvl>
    <w:lvl w:ilvl="8">
      <w:start w:val="1"/>
      <w:numFmt w:val="bullet"/>
      <w:lvlText w:val="■"/>
      <w:lvlJc w:val="left"/>
      <w:pPr>
        <w:tabs>
          <w:tab w:pos="3600" w:val="num"/>
        </w:tabs>
      </w:pPr>
      <w:rPr>
        <w:rFonts w:ascii="StarSymbol" w:cs="StarSymbol" w:hAnsi="StarSymbol"/>
        <w:sz w:val="18"/>
        <w:szCs w:val="18"/>
      </w:rPr>
    </w:lvl>
  </w:abstractNum>
  <w:abstractNum w15:restartNumberingAfterBreak="0" w:abstractNumId="2">
    <w:nsid w:val="00000002"/>
    <w:multiLevelType w:val="multilevel"/>
    <w:tmpl w:val="00000002"/>
    <w:lvl w:ilvl="0">
      <w:start w:val="1"/>
      <w:numFmt w:val="bullet"/>
      <w:lvlText w:val=""/>
      <w:lvlJc w:val="left"/>
      <w:pPr>
        <w:tabs>
          <w:tab w:pos="720" w:val="num"/>
        </w:tabs>
      </w:pPr>
      <w:rPr>
        <w:rFonts w:ascii="Wingdings" w:cs="StarSymbol" w:hAnsi="Wingdings"/>
        <w:sz w:val="18"/>
        <w:szCs w:val="18"/>
      </w:rPr>
    </w:lvl>
    <w:lvl w:ilvl="1">
      <w:start w:val="1"/>
      <w:numFmt w:val="bullet"/>
      <w:lvlText w:val=""/>
      <w:lvlJc w:val="left"/>
      <w:pPr>
        <w:tabs>
          <w:tab w:pos="1080" w:val="num"/>
        </w:tabs>
      </w:pPr>
      <w:rPr>
        <w:rFonts w:ascii="Wingdings 2" w:cs="StarSymbol" w:hAnsi="Wingdings 2"/>
        <w:sz w:val="18"/>
        <w:szCs w:val="18"/>
      </w:rPr>
    </w:lvl>
    <w:lvl w:ilvl="2">
      <w:start w:val="1"/>
      <w:numFmt w:val="bullet"/>
      <w:lvlText w:val="■"/>
      <w:lvlJc w:val="left"/>
      <w:pPr>
        <w:tabs>
          <w:tab w:pos="1440" w:val="num"/>
        </w:tabs>
      </w:pPr>
      <w:rPr>
        <w:rFonts w:ascii="StarSymbol" w:cs="StarSymbol" w:hAnsi="StarSymbol"/>
        <w:sz w:val="18"/>
        <w:szCs w:val="18"/>
      </w:rPr>
    </w:lvl>
    <w:lvl w:ilvl="3">
      <w:start w:val="1"/>
      <w:numFmt w:val="bullet"/>
      <w:lvlText w:val=""/>
      <w:lvlJc w:val="left"/>
      <w:pPr>
        <w:tabs>
          <w:tab w:pos="1800" w:val="num"/>
        </w:tabs>
      </w:pPr>
      <w:rPr>
        <w:rFonts w:ascii="Wingdings" w:cs="StarSymbol" w:hAnsi="Wingdings"/>
        <w:sz w:val="18"/>
        <w:szCs w:val="18"/>
      </w:rPr>
    </w:lvl>
    <w:lvl w:ilvl="4">
      <w:start w:val="1"/>
      <w:numFmt w:val="bullet"/>
      <w:lvlText w:val=""/>
      <w:lvlJc w:val="left"/>
      <w:pPr>
        <w:tabs>
          <w:tab w:pos="2160" w:val="num"/>
        </w:tabs>
      </w:pPr>
      <w:rPr>
        <w:rFonts w:ascii="Wingdings 2" w:cs="StarSymbol" w:hAnsi="Wingdings 2"/>
        <w:sz w:val="18"/>
        <w:szCs w:val="18"/>
      </w:rPr>
    </w:lvl>
    <w:lvl w:ilvl="5">
      <w:start w:val="1"/>
      <w:numFmt w:val="bullet"/>
      <w:lvlText w:val="■"/>
      <w:lvlJc w:val="left"/>
      <w:pPr>
        <w:tabs>
          <w:tab w:pos="2520" w:val="num"/>
        </w:tabs>
      </w:pPr>
      <w:rPr>
        <w:rFonts w:ascii="StarSymbol" w:cs="StarSymbol" w:hAnsi="StarSymbol"/>
        <w:sz w:val="18"/>
        <w:szCs w:val="18"/>
      </w:rPr>
    </w:lvl>
    <w:lvl w:ilvl="6">
      <w:start w:val="1"/>
      <w:numFmt w:val="bullet"/>
      <w:lvlText w:val=""/>
      <w:lvlJc w:val="left"/>
      <w:pPr>
        <w:tabs>
          <w:tab w:pos="2880" w:val="num"/>
        </w:tabs>
      </w:pPr>
      <w:rPr>
        <w:rFonts w:ascii="Wingdings" w:cs="StarSymbol" w:hAnsi="Wingdings"/>
        <w:sz w:val="18"/>
        <w:szCs w:val="18"/>
      </w:rPr>
    </w:lvl>
    <w:lvl w:ilvl="7">
      <w:start w:val="1"/>
      <w:numFmt w:val="bullet"/>
      <w:lvlText w:val=""/>
      <w:lvlJc w:val="left"/>
      <w:pPr>
        <w:tabs>
          <w:tab w:pos="3240" w:val="num"/>
        </w:tabs>
      </w:pPr>
      <w:rPr>
        <w:rFonts w:ascii="Wingdings 2" w:cs="StarSymbol" w:hAnsi="Wingdings 2"/>
        <w:sz w:val="18"/>
        <w:szCs w:val="18"/>
      </w:rPr>
    </w:lvl>
    <w:lvl w:ilvl="8">
      <w:start w:val="1"/>
      <w:numFmt w:val="bullet"/>
      <w:lvlText w:val="■"/>
      <w:lvlJc w:val="left"/>
      <w:pPr>
        <w:tabs>
          <w:tab w:pos="3600" w:val="num"/>
        </w:tabs>
      </w:pPr>
      <w:rPr>
        <w:rFonts w:ascii="StarSymbol" w:cs="StarSymbol" w:hAnsi="StarSymbol"/>
        <w:sz w:val="18"/>
        <w:szCs w:val="18"/>
      </w:rPr>
    </w:lvl>
  </w:abstractNum>
  <w:abstractNum w15:restartNumberingAfterBreak="0" w:abstractNumId="3">
    <w:nsid w:val="00000007"/>
    <w:multiLevelType w:val="multilevel"/>
    <w:tmpl w:val="00000007"/>
    <w:lvl w:ilvl="0">
      <w:start w:val="1"/>
      <w:numFmt w:val="bullet"/>
      <w:lvlText w:val=""/>
      <w:lvlJc w:val="left"/>
      <w:pPr>
        <w:tabs>
          <w:tab w:pos="360" w:val="num"/>
        </w:tabs>
      </w:pPr>
      <w:rPr>
        <w:rFonts w:ascii="Symbol" w:cs="StarSymbol" w:hAnsi="Symbol"/>
        <w:sz w:val="18"/>
        <w:szCs w:val="18"/>
      </w:rPr>
    </w:lvl>
    <w:lvl w:ilvl="1">
      <w:start w:val="1"/>
      <w:numFmt w:val="bullet"/>
      <w:lvlText w:val=""/>
      <w:lvlJc w:val="left"/>
      <w:pPr>
        <w:tabs>
          <w:tab w:pos="720" w:val="num"/>
        </w:tabs>
      </w:pPr>
      <w:rPr>
        <w:rFonts w:ascii="Symbol" w:cs="StarSymbol" w:hAnsi="Symbol"/>
        <w:sz w:val="18"/>
        <w:szCs w:val="18"/>
      </w:rPr>
    </w:lvl>
    <w:lvl w:ilvl="2">
      <w:start w:val="1"/>
      <w:numFmt w:val="bullet"/>
      <w:lvlText w:val=""/>
      <w:lvlJc w:val="left"/>
      <w:pPr>
        <w:tabs>
          <w:tab w:pos="1080" w:val="num"/>
        </w:tabs>
      </w:pPr>
      <w:rPr>
        <w:rFonts w:ascii="Symbol" w:cs="StarSymbol" w:hAnsi="Symbol"/>
        <w:sz w:val="18"/>
        <w:szCs w:val="18"/>
      </w:rPr>
    </w:lvl>
    <w:lvl w:ilvl="3">
      <w:start w:val="1"/>
      <w:numFmt w:val="bullet"/>
      <w:lvlText w:val=""/>
      <w:lvlJc w:val="left"/>
      <w:pPr>
        <w:tabs>
          <w:tab w:pos="1440" w:val="num"/>
        </w:tabs>
      </w:pPr>
      <w:rPr>
        <w:rFonts w:ascii="Symbol" w:cs="StarSymbol" w:hAnsi="Symbol"/>
        <w:sz w:val="18"/>
        <w:szCs w:val="18"/>
      </w:rPr>
    </w:lvl>
    <w:lvl w:ilvl="4">
      <w:start w:val="1"/>
      <w:numFmt w:val="bullet"/>
      <w:lvlText w:val=""/>
      <w:lvlJc w:val="left"/>
      <w:pPr>
        <w:tabs>
          <w:tab w:pos="1800" w:val="num"/>
        </w:tabs>
      </w:pPr>
      <w:rPr>
        <w:rFonts w:ascii="Symbol" w:cs="StarSymbol" w:hAnsi="Symbol"/>
        <w:sz w:val="18"/>
        <w:szCs w:val="18"/>
      </w:rPr>
    </w:lvl>
    <w:lvl w:ilvl="5">
      <w:start w:val="1"/>
      <w:numFmt w:val="bullet"/>
      <w:lvlText w:val=""/>
      <w:lvlJc w:val="left"/>
      <w:pPr>
        <w:tabs>
          <w:tab w:pos="2160" w:val="num"/>
        </w:tabs>
      </w:pPr>
      <w:rPr>
        <w:rFonts w:ascii="Symbol" w:cs="StarSymbol" w:hAnsi="Symbol"/>
        <w:sz w:val="18"/>
        <w:szCs w:val="18"/>
      </w:rPr>
    </w:lvl>
    <w:lvl w:ilvl="6">
      <w:start w:val="1"/>
      <w:numFmt w:val="bullet"/>
      <w:lvlText w:val=""/>
      <w:lvlJc w:val="left"/>
      <w:pPr>
        <w:tabs>
          <w:tab w:pos="2520" w:val="num"/>
        </w:tabs>
      </w:pPr>
      <w:rPr>
        <w:rFonts w:ascii="Symbol" w:cs="StarSymbol" w:hAnsi="Symbol"/>
        <w:sz w:val="18"/>
        <w:szCs w:val="18"/>
      </w:rPr>
    </w:lvl>
    <w:lvl w:ilvl="7">
      <w:start w:val="1"/>
      <w:numFmt w:val="bullet"/>
      <w:lvlText w:val=""/>
      <w:lvlJc w:val="left"/>
      <w:pPr>
        <w:tabs>
          <w:tab w:pos="2880" w:val="num"/>
        </w:tabs>
      </w:pPr>
      <w:rPr>
        <w:rFonts w:ascii="Symbol" w:cs="StarSymbol" w:hAnsi="Symbol"/>
        <w:sz w:val="18"/>
        <w:szCs w:val="18"/>
      </w:rPr>
    </w:lvl>
    <w:lvl w:ilvl="8">
      <w:start w:val="1"/>
      <w:numFmt w:val="bullet"/>
      <w:lvlText w:val=""/>
      <w:lvlJc w:val="left"/>
      <w:pPr>
        <w:tabs>
          <w:tab w:pos="3240" w:val="num"/>
        </w:tabs>
      </w:pPr>
      <w:rPr>
        <w:rFonts w:ascii="Symbol" w:cs="StarSymbol" w:hAnsi="Symbol"/>
        <w:sz w:val="18"/>
        <w:szCs w:val="18"/>
      </w:rPr>
    </w:lvl>
  </w:abstractNum>
  <w:abstractNum w15:restartNumberingAfterBreak="0" w:abstractNumId="4">
    <w:nsid w:val="02A76E9C"/>
    <w:multiLevelType w:val="hybridMultilevel"/>
    <w:tmpl w:val="65B8C81C"/>
    <w:lvl w:ilvl="0" w:tplc="440E243C">
      <w:numFmt w:val="bullet"/>
      <w:lvlText w:val="-"/>
      <w:lvlJc w:val="left"/>
      <w:pPr>
        <w:ind w:hanging="360" w:left="720"/>
      </w:pPr>
      <w:rPr>
        <w:rFonts w:ascii="Times New Roman" w:cs="Times New Roman" w:eastAsia="Times New Roman" w:hAnsi="Times New Roman"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7200181"/>
    <w:multiLevelType w:val="multilevel"/>
    <w:tmpl w:val="D4A8CB5A"/>
    <w:lvl w:ilvl="0">
      <w:start w:val="4"/>
      <w:numFmt w:val="decimal"/>
      <w:lvlText w:val="%1"/>
      <w:lvlJc w:val="left"/>
      <w:pPr>
        <w:ind w:hanging="360" w:left="360"/>
      </w:pPr>
      <w:rPr>
        <w:rFonts w:hint="default"/>
      </w:rPr>
    </w:lvl>
    <w:lvl w:ilvl="1">
      <w:start w:val="5"/>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6">
    <w:nsid w:val="098737BD"/>
    <w:multiLevelType w:val="hybridMultilevel"/>
    <w:tmpl w:val="FA729796"/>
    <w:lvl w:ilvl="0" w:tplc="0F22009E">
      <w:start w:val="2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3D15BF0"/>
    <w:multiLevelType w:val="hybridMultilevel"/>
    <w:tmpl w:val="F1D04238"/>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4E67E13"/>
    <w:multiLevelType w:val="singleLevel"/>
    <w:tmpl w:val="996089C0"/>
    <w:lvl w:ilvl="0">
      <w:start w:val="1"/>
      <w:numFmt w:val="decimal"/>
      <w:pStyle w:val="Listenumros"/>
      <w:lvlText w:val="%1"/>
      <w:lvlJc w:val="left"/>
      <w:pPr>
        <w:tabs>
          <w:tab w:pos="360" w:val="num"/>
        </w:tabs>
        <w:ind w:hanging="360" w:left="360"/>
      </w:pPr>
      <w:rPr>
        <w:rFonts w:ascii="Times New Roman" w:hAnsi="Times New Roman" w:hint="default"/>
        <w:b/>
        <w:i w:val="0"/>
        <w:w w:val="100"/>
        <w:sz w:val="22"/>
      </w:rPr>
    </w:lvl>
  </w:abstractNum>
  <w:abstractNum w15:restartNumberingAfterBreak="0" w:abstractNumId="9">
    <w:nsid w:val="1E9E4C7A"/>
    <w:multiLevelType w:val="hybridMultilevel"/>
    <w:tmpl w:val="21F07F86"/>
    <w:lvl w:ilvl="0" w:tplc="E3746BCE">
      <w:start w:val="4"/>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0D554AB"/>
    <w:multiLevelType w:val="hybridMultilevel"/>
    <w:tmpl w:val="2AFEAFFC"/>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1ED3E35"/>
    <w:multiLevelType w:val="hybridMultilevel"/>
    <w:tmpl w:val="4B3CAF8E"/>
    <w:lvl w:ilvl="0" w:tplc="2988AE4E">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8976180"/>
    <w:multiLevelType w:val="hybridMultilevel"/>
    <w:tmpl w:val="8D567F6C"/>
    <w:lvl w:ilvl="0" w:tplc="440E243C">
      <w:numFmt w:val="bullet"/>
      <w:lvlText w:val="-"/>
      <w:lvlJc w:val="left"/>
      <w:pPr>
        <w:tabs>
          <w:tab w:pos="720" w:val="num"/>
        </w:tabs>
        <w:ind w:hanging="360" w:left="720"/>
      </w:pPr>
      <w:rPr>
        <w:rFonts w:ascii="Times New Roman" w:cs="Times New Roman" w:eastAsia="Times New Roman" w:hAnsi="Times New Roman" w:hint="default"/>
        <w:b/>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3">
    <w:nsid w:val="29DF12C6"/>
    <w:multiLevelType w:val="hybridMultilevel"/>
    <w:tmpl w:val="8252EFB8"/>
    <w:lvl w:ilvl="0" w:tplc="2988AE4E">
      <w:start w:val="3"/>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B8B2394"/>
    <w:multiLevelType w:val="hybridMultilevel"/>
    <w:tmpl w:val="F8047184"/>
    <w:lvl w:ilvl="0" w:tplc="8B18BB1E">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D9F794A"/>
    <w:multiLevelType w:val="hybridMultilevel"/>
    <w:tmpl w:val="D0E20D60"/>
    <w:lvl w:ilvl="0" w:tplc="ACBE79DE">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05559A1"/>
    <w:multiLevelType w:val="hybridMultilevel"/>
    <w:tmpl w:val="B87E3B86"/>
    <w:lvl w:ilvl="0" w:tplc="040C0001">
      <w:start w:val="1"/>
      <w:numFmt w:val="bullet"/>
      <w:lvlText w:val=""/>
      <w:lvlJc w:val="left"/>
      <w:pPr>
        <w:ind w:hanging="360" w:left="12"/>
      </w:pPr>
      <w:rPr>
        <w:rFonts w:ascii="Symbol" w:hAnsi="Symbol" w:hint="default"/>
      </w:rPr>
    </w:lvl>
    <w:lvl w:ilvl="1" w:tentative="1" w:tplc="040C0003">
      <w:start w:val="1"/>
      <w:numFmt w:val="bullet"/>
      <w:lvlText w:val="o"/>
      <w:lvlJc w:val="left"/>
      <w:pPr>
        <w:ind w:hanging="360" w:left="732"/>
      </w:pPr>
      <w:rPr>
        <w:rFonts w:ascii="Courier New" w:cs="Courier New" w:hAnsi="Courier New" w:hint="default"/>
      </w:rPr>
    </w:lvl>
    <w:lvl w:ilvl="2" w:tentative="1" w:tplc="040C0005">
      <w:start w:val="1"/>
      <w:numFmt w:val="bullet"/>
      <w:lvlText w:val=""/>
      <w:lvlJc w:val="left"/>
      <w:pPr>
        <w:ind w:hanging="360" w:left="1452"/>
      </w:pPr>
      <w:rPr>
        <w:rFonts w:ascii="Wingdings" w:hAnsi="Wingdings" w:hint="default"/>
      </w:rPr>
    </w:lvl>
    <w:lvl w:ilvl="3" w:tentative="1" w:tplc="040C0001">
      <w:start w:val="1"/>
      <w:numFmt w:val="bullet"/>
      <w:lvlText w:val=""/>
      <w:lvlJc w:val="left"/>
      <w:pPr>
        <w:ind w:hanging="360" w:left="2172"/>
      </w:pPr>
      <w:rPr>
        <w:rFonts w:ascii="Symbol" w:hAnsi="Symbol" w:hint="default"/>
      </w:rPr>
    </w:lvl>
    <w:lvl w:ilvl="4" w:tentative="1" w:tplc="040C0003">
      <w:start w:val="1"/>
      <w:numFmt w:val="bullet"/>
      <w:lvlText w:val="o"/>
      <w:lvlJc w:val="left"/>
      <w:pPr>
        <w:ind w:hanging="360" w:left="2892"/>
      </w:pPr>
      <w:rPr>
        <w:rFonts w:ascii="Courier New" w:cs="Courier New" w:hAnsi="Courier New" w:hint="default"/>
      </w:rPr>
    </w:lvl>
    <w:lvl w:ilvl="5" w:tentative="1" w:tplc="040C0005">
      <w:start w:val="1"/>
      <w:numFmt w:val="bullet"/>
      <w:lvlText w:val=""/>
      <w:lvlJc w:val="left"/>
      <w:pPr>
        <w:ind w:hanging="360" w:left="3612"/>
      </w:pPr>
      <w:rPr>
        <w:rFonts w:ascii="Wingdings" w:hAnsi="Wingdings" w:hint="default"/>
      </w:rPr>
    </w:lvl>
    <w:lvl w:ilvl="6" w:tentative="1" w:tplc="040C0001">
      <w:start w:val="1"/>
      <w:numFmt w:val="bullet"/>
      <w:lvlText w:val=""/>
      <w:lvlJc w:val="left"/>
      <w:pPr>
        <w:ind w:hanging="360" w:left="4332"/>
      </w:pPr>
      <w:rPr>
        <w:rFonts w:ascii="Symbol" w:hAnsi="Symbol" w:hint="default"/>
      </w:rPr>
    </w:lvl>
    <w:lvl w:ilvl="7" w:tentative="1" w:tplc="040C0003">
      <w:start w:val="1"/>
      <w:numFmt w:val="bullet"/>
      <w:lvlText w:val="o"/>
      <w:lvlJc w:val="left"/>
      <w:pPr>
        <w:ind w:hanging="360" w:left="5052"/>
      </w:pPr>
      <w:rPr>
        <w:rFonts w:ascii="Courier New" w:cs="Courier New" w:hAnsi="Courier New" w:hint="default"/>
      </w:rPr>
    </w:lvl>
    <w:lvl w:ilvl="8" w:tentative="1" w:tplc="040C0005">
      <w:start w:val="1"/>
      <w:numFmt w:val="bullet"/>
      <w:lvlText w:val=""/>
      <w:lvlJc w:val="left"/>
      <w:pPr>
        <w:ind w:hanging="360" w:left="5772"/>
      </w:pPr>
      <w:rPr>
        <w:rFonts w:ascii="Wingdings" w:hAnsi="Wingdings" w:hint="default"/>
      </w:rPr>
    </w:lvl>
  </w:abstractNum>
  <w:abstractNum w15:restartNumberingAfterBreak="0" w:abstractNumId="17">
    <w:nsid w:val="398865DD"/>
    <w:multiLevelType w:val="hybridMultilevel"/>
    <w:tmpl w:val="4008D8E2"/>
    <w:lvl w:ilvl="0" w:tplc="3BC8BD28">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3FA2743A"/>
    <w:multiLevelType w:val="hybridMultilevel"/>
    <w:tmpl w:val="7702236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1400203"/>
    <w:multiLevelType w:val="hybridMultilevel"/>
    <w:tmpl w:val="DD96800A"/>
    <w:lvl w:ilvl="0" w:tplc="2988AE4E">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3863DFE"/>
    <w:multiLevelType w:val="hybridMultilevel"/>
    <w:tmpl w:val="66D6977C"/>
    <w:lvl w:ilvl="0" w:tplc="04090011">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1">
    <w:nsid w:val="4A723A18"/>
    <w:multiLevelType w:val="hybridMultilevel"/>
    <w:tmpl w:val="CD7213BE"/>
    <w:lvl w:ilvl="0" w:tplc="E5C8D250">
      <w:start w:val="1"/>
      <w:numFmt w:val="bullet"/>
      <w:lvlText w:val="-"/>
      <w:lvlJc w:val="left"/>
      <w:pPr>
        <w:tabs>
          <w:tab w:pos="720" w:val="num"/>
        </w:tabs>
        <w:ind w:hanging="360" w:left="720"/>
      </w:pPr>
      <w:rPr>
        <w:rFonts w:ascii="Times New Roman" w:cs="Times New Roman" w:hAnsi="Times New Roman" w:hint="default"/>
        <w:color w:val="auto"/>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2">
    <w:nsid w:val="52845CF3"/>
    <w:multiLevelType w:val="hybridMultilevel"/>
    <w:tmpl w:val="43F47876"/>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592242A6"/>
    <w:multiLevelType w:val="hybridMultilevel"/>
    <w:tmpl w:val="D08E6E38"/>
    <w:lvl w:ilvl="0" w:tplc="9B5204D2">
      <w:start w:val="5"/>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5E9D0321"/>
    <w:multiLevelType w:val="singleLevel"/>
    <w:tmpl w:val="E46807EA"/>
    <w:lvl w:ilvl="0">
      <w:start w:val="1"/>
      <w:numFmt w:val="bullet"/>
      <w:pStyle w:val="puce"/>
      <w:lvlText w:val=""/>
      <w:lvlJc w:val="left"/>
      <w:pPr>
        <w:tabs>
          <w:tab w:pos="360" w:val="num"/>
        </w:tabs>
        <w:ind w:hanging="284" w:left="284"/>
      </w:pPr>
      <w:rPr>
        <w:rFonts w:ascii="Wingdings" w:hAnsi="Wingdings" w:hint="default"/>
        <w:sz w:val="16"/>
      </w:rPr>
    </w:lvl>
  </w:abstractNum>
  <w:abstractNum w15:restartNumberingAfterBreak="0" w:abstractNumId="25">
    <w:nsid w:val="5ED1480D"/>
    <w:multiLevelType w:val="hybridMultilevel"/>
    <w:tmpl w:val="A35A5180"/>
    <w:lvl w:ilvl="0" w:tplc="040C0001">
      <w:start w:val="1"/>
      <w:numFmt w:val="bullet"/>
      <w:lvlText w:val=""/>
      <w:lvlJc w:val="left"/>
      <w:pPr>
        <w:ind w:hanging="360" w:left="720"/>
      </w:pPr>
      <w:rPr>
        <w:rFonts w:ascii="Symbol" w:hAnsi="Symbol" w:hint="default"/>
      </w:rPr>
    </w:lvl>
    <w:lvl w:ilvl="1" w:tplc="27928AB4">
      <w:numFmt w:val="bullet"/>
      <w:lvlText w:val="-"/>
      <w:lvlJc w:val="left"/>
      <w:pPr>
        <w:ind w:hanging="360" w:left="1440"/>
      </w:pPr>
      <w:rPr>
        <w:rFonts w:ascii="Calibri" w:cs="Calibri" w:eastAsia="Times New Roman"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FEE697E"/>
    <w:multiLevelType w:val="hybridMultilevel"/>
    <w:tmpl w:val="8DD6D66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6550686D"/>
    <w:multiLevelType w:val="multilevel"/>
    <w:tmpl w:val="95DCC096"/>
    <w:lvl w:ilvl="0">
      <w:start w:val="1"/>
      <w:numFmt w:val="decimal"/>
      <w:lvlText w:val="%1"/>
      <w:lvlJc w:val="left"/>
      <w:pPr>
        <w:ind w:hanging="420" w:left="420"/>
      </w:pPr>
      <w:rPr>
        <w:rFonts w:hint="default"/>
      </w:rPr>
    </w:lvl>
    <w:lvl w:ilvl="1">
      <w:start w:val="1"/>
      <w:numFmt w:val="decimal"/>
      <w:lvlText w:val="%1.%2"/>
      <w:lvlJc w:val="left"/>
      <w:pPr>
        <w:ind w:hanging="420" w:left="885"/>
      </w:pPr>
      <w:rPr>
        <w:rFonts w:hint="default"/>
      </w:rPr>
    </w:lvl>
    <w:lvl w:ilvl="2">
      <w:start w:val="1"/>
      <w:numFmt w:val="decimal"/>
      <w:pStyle w:val="Titre3"/>
      <w:lvlText w:val="%1.%2.%3"/>
      <w:lvlJc w:val="left"/>
      <w:pPr>
        <w:ind w:hanging="720" w:left="1650"/>
      </w:pPr>
      <w:rPr>
        <w:rFonts w:hint="default"/>
      </w:rPr>
    </w:lvl>
    <w:lvl w:ilvl="3">
      <w:start w:val="1"/>
      <w:numFmt w:val="decimal"/>
      <w:lvlText w:val="%1.%2.%3.%4"/>
      <w:lvlJc w:val="left"/>
      <w:pPr>
        <w:ind w:hanging="720" w:left="2115"/>
      </w:pPr>
      <w:rPr>
        <w:rFonts w:hint="default"/>
      </w:rPr>
    </w:lvl>
    <w:lvl w:ilvl="4">
      <w:start w:val="1"/>
      <w:numFmt w:val="decimal"/>
      <w:lvlText w:val="%1.%2.%3.%4.%5"/>
      <w:lvlJc w:val="left"/>
      <w:pPr>
        <w:ind w:hanging="1080" w:left="2940"/>
      </w:pPr>
      <w:rPr>
        <w:rFonts w:hint="default"/>
      </w:rPr>
    </w:lvl>
    <w:lvl w:ilvl="5">
      <w:start w:val="1"/>
      <w:numFmt w:val="decimal"/>
      <w:lvlText w:val="%1.%2.%3.%4.%5.%6"/>
      <w:lvlJc w:val="left"/>
      <w:pPr>
        <w:ind w:hanging="1080" w:left="3405"/>
      </w:pPr>
      <w:rPr>
        <w:rFonts w:hint="default"/>
      </w:rPr>
    </w:lvl>
    <w:lvl w:ilvl="6">
      <w:start w:val="1"/>
      <w:numFmt w:val="decimal"/>
      <w:lvlText w:val="%1.%2.%3.%4.%5.%6.%7"/>
      <w:lvlJc w:val="left"/>
      <w:pPr>
        <w:ind w:hanging="1440" w:left="4230"/>
      </w:pPr>
      <w:rPr>
        <w:rFonts w:hint="default"/>
      </w:rPr>
    </w:lvl>
    <w:lvl w:ilvl="7">
      <w:start w:val="1"/>
      <w:numFmt w:val="decimal"/>
      <w:lvlText w:val="%1.%2.%3.%4.%5.%6.%7.%8"/>
      <w:lvlJc w:val="left"/>
      <w:pPr>
        <w:ind w:hanging="1440" w:left="4695"/>
      </w:pPr>
      <w:rPr>
        <w:rFonts w:hint="default"/>
      </w:rPr>
    </w:lvl>
    <w:lvl w:ilvl="8">
      <w:start w:val="1"/>
      <w:numFmt w:val="decimal"/>
      <w:lvlText w:val="%1.%2.%3.%4.%5.%6.%7.%8.%9"/>
      <w:lvlJc w:val="left"/>
      <w:pPr>
        <w:ind w:hanging="1800" w:left="5520"/>
      </w:pPr>
      <w:rPr>
        <w:rFonts w:hint="default"/>
      </w:rPr>
    </w:lvl>
  </w:abstractNum>
  <w:abstractNum w15:restartNumberingAfterBreak="0" w:abstractNumId="28">
    <w:nsid w:val="65FA00A6"/>
    <w:multiLevelType w:val="hybridMultilevel"/>
    <w:tmpl w:val="0CAC9256"/>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68EC7ECB"/>
    <w:multiLevelType w:val="multilevel"/>
    <w:tmpl w:val="1A0469C6"/>
    <w:lvl w:ilvl="0">
      <w:start w:val="1"/>
      <w:numFmt w:val="decimal"/>
      <w:lvlText w:val="%1."/>
      <w:lvlJc w:val="left"/>
      <w:pPr>
        <w:tabs>
          <w:tab w:pos="1429" w:val="num"/>
        </w:tabs>
        <w:ind w:hanging="720" w:left="1429"/>
      </w:pPr>
    </w:lvl>
    <w:lvl w:ilvl="1">
      <w:start w:val="1"/>
      <w:numFmt w:val="decimal"/>
      <w:lvlText w:val="%2."/>
      <w:lvlJc w:val="left"/>
      <w:pPr>
        <w:tabs>
          <w:tab w:pos="2149" w:val="num"/>
        </w:tabs>
        <w:ind w:hanging="720" w:left="2149"/>
      </w:pPr>
    </w:lvl>
    <w:lvl w:ilvl="2">
      <w:start w:val="1"/>
      <w:numFmt w:val="decimal"/>
      <w:lvlText w:val="%3."/>
      <w:lvlJc w:val="left"/>
      <w:pPr>
        <w:tabs>
          <w:tab w:pos="2869" w:val="num"/>
        </w:tabs>
        <w:ind w:hanging="720" w:left="2869"/>
      </w:pPr>
    </w:lvl>
    <w:lvl w:ilvl="3">
      <w:start w:val="1"/>
      <w:numFmt w:val="decimal"/>
      <w:lvlText w:val="%4."/>
      <w:lvlJc w:val="left"/>
      <w:pPr>
        <w:tabs>
          <w:tab w:pos="3589" w:val="num"/>
        </w:tabs>
        <w:ind w:hanging="720" w:left="3589"/>
      </w:pPr>
    </w:lvl>
    <w:lvl w:ilvl="4">
      <w:start w:val="1"/>
      <w:numFmt w:val="decimal"/>
      <w:lvlText w:val="%5."/>
      <w:lvlJc w:val="left"/>
      <w:pPr>
        <w:tabs>
          <w:tab w:pos="4309" w:val="num"/>
        </w:tabs>
        <w:ind w:hanging="720" w:left="4309"/>
      </w:pPr>
    </w:lvl>
    <w:lvl w:ilvl="5">
      <w:start w:val="1"/>
      <w:numFmt w:val="decimal"/>
      <w:lvlText w:val="%6."/>
      <w:lvlJc w:val="left"/>
      <w:pPr>
        <w:tabs>
          <w:tab w:pos="5029" w:val="num"/>
        </w:tabs>
        <w:ind w:hanging="720" w:left="5029"/>
      </w:pPr>
    </w:lvl>
    <w:lvl w:ilvl="6">
      <w:start w:val="1"/>
      <w:numFmt w:val="decimal"/>
      <w:lvlText w:val="%7."/>
      <w:lvlJc w:val="left"/>
      <w:pPr>
        <w:tabs>
          <w:tab w:pos="5749" w:val="num"/>
        </w:tabs>
        <w:ind w:hanging="720" w:left="5749"/>
      </w:pPr>
    </w:lvl>
    <w:lvl w:ilvl="7">
      <w:start w:val="1"/>
      <w:numFmt w:val="decimal"/>
      <w:lvlText w:val="%8."/>
      <w:lvlJc w:val="left"/>
      <w:pPr>
        <w:tabs>
          <w:tab w:pos="6469" w:val="num"/>
        </w:tabs>
        <w:ind w:hanging="720" w:left="6469"/>
      </w:pPr>
    </w:lvl>
    <w:lvl w:ilvl="8">
      <w:start w:val="1"/>
      <w:numFmt w:val="decimal"/>
      <w:lvlText w:val="%9."/>
      <w:lvlJc w:val="left"/>
      <w:pPr>
        <w:tabs>
          <w:tab w:pos="7189" w:val="num"/>
        </w:tabs>
        <w:ind w:hanging="720" w:left="7189"/>
      </w:pPr>
    </w:lvl>
  </w:abstractNum>
  <w:abstractNum w15:restartNumberingAfterBreak="0" w:abstractNumId="30">
    <w:nsid w:val="709E39D5"/>
    <w:multiLevelType w:val="hybridMultilevel"/>
    <w:tmpl w:val="61345B60"/>
    <w:lvl w:ilvl="0" w:tplc="040C0009">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1">
      <w:start w:val="1"/>
      <w:numFmt w:val="bullet"/>
      <w:lvlText w:val=""/>
      <w:lvlJc w:val="left"/>
      <w:pPr>
        <w:tabs>
          <w:tab w:pos="2160" w:val="num"/>
        </w:tabs>
        <w:ind w:hanging="360" w:left="2160"/>
      </w:pPr>
      <w:rPr>
        <w:rFonts w:ascii="Symbol" w:hAnsi="Symbo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16cid:durableId="2083284519" w:numId="1">
    <w:abstractNumId w:val="8"/>
  </w:num>
  <w:num w16cid:durableId="1062751322" w:numId="2">
    <w:abstractNumId w:val="24"/>
  </w:num>
  <w:num w16cid:durableId="1755783791" w:numId="3">
    <w:abstractNumId w:val="27"/>
  </w:num>
  <w:num w16cid:durableId="928318130" w:numId="4">
    <w:abstractNumId w:val="14"/>
  </w:num>
  <w:num w16cid:durableId="1974141636" w:numId="5">
    <w:abstractNumId w:val="0"/>
  </w:num>
  <w:num w16cid:durableId="713694542" w:numId="6">
    <w:abstractNumId w:val="29"/>
  </w:num>
  <w:num w16cid:durableId="1949391137" w:numId="7">
    <w:abstractNumId w:val="20"/>
  </w:num>
  <w:num w16cid:durableId="897664684" w:numId="8">
    <w:abstractNumId w:val="21"/>
  </w:num>
  <w:num w16cid:durableId="493034956" w:numId="9">
    <w:abstractNumId w:val="12"/>
  </w:num>
  <w:num w16cid:durableId="614747886" w:numId="10">
    <w:abstractNumId w:val="4"/>
  </w:num>
  <w:num w16cid:durableId="555359080" w:numId="11">
    <w:abstractNumId w:val="6"/>
  </w:num>
  <w:num w16cid:durableId="760761097" w:numId="12">
    <w:abstractNumId w:val="26"/>
  </w:num>
  <w:num w16cid:durableId="980429153" w:numId="13">
    <w:abstractNumId w:val="28"/>
  </w:num>
  <w:num w16cid:durableId="182327484" w:numId="14">
    <w:abstractNumId w:val="7"/>
  </w:num>
  <w:num w16cid:durableId="419378858" w:numId="15">
    <w:abstractNumId w:val="10"/>
  </w:num>
  <w:num w16cid:durableId="1784881201" w:numId="16">
    <w:abstractNumId w:val="22"/>
  </w:num>
  <w:num w16cid:durableId="641273933" w:numId="17">
    <w:abstractNumId w:val="30"/>
  </w:num>
  <w:num w16cid:durableId="610624017" w:numId="18">
    <w:abstractNumId w:val="15"/>
  </w:num>
  <w:num w16cid:durableId="676660053" w:numId="19">
    <w:abstractNumId w:val="18"/>
  </w:num>
  <w:num w16cid:durableId="874659814" w:numId="20">
    <w:abstractNumId w:val="1"/>
  </w:num>
  <w:num w16cid:durableId="2126343068" w:numId="21">
    <w:abstractNumId w:val="2"/>
  </w:num>
  <w:num w16cid:durableId="826629970" w:numId="22">
    <w:abstractNumId w:val="9"/>
  </w:num>
  <w:num w16cid:durableId="1579049494" w:numId="23">
    <w:abstractNumId w:val="3"/>
  </w:num>
  <w:num w16cid:durableId="1048265761" w:numId="24">
    <w:abstractNumId w:val="5"/>
  </w:num>
  <w:num w16cid:durableId="76051094" w:numId="25">
    <w:abstractNumId w:val="25"/>
  </w:num>
  <w:num w16cid:durableId="1249194604" w:numId="26">
    <w:abstractNumId w:val="23"/>
  </w:num>
  <w:num w16cid:durableId="1731727987" w:numId="27">
    <w:abstractNumId w:val="16"/>
  </w:num>
  <w:num w16cid:durableId="1020357804" w:numId="28">
    <w:abstractNumId w:val="17"/>
  </w:num>
  <w:num w16cid:durableId="868839722" w:numId="29">
    <w:abstractNumId w:val="13"/>
  </w:num>
  <w:num w16cid:durableId="117262108" w:numId="30">
    <w:abstractNumId w:val="19"/>
  </w:num>
  <w:num w16cid:durableId="1650479754" w:numId="31">
    <w:abstractNumId w:val="11"/>
  </w:num>
  <w:numIdMacAtCleanup w:val="27"/>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isplayHorizontalDrawingGridEvery w:val="0"/>
  <w:displayVerticalDrawingGridEvery w:val="0"/>
  <w:doNotUseMarginsForDrawingGridOrigin/>
  <w:noPunctuationKerning/>
  <w:characterSpacingControl w:val="doNotCompress"/>
  <w:hdrShapeDefaults>
    <o:shapedefaults spidmax="8908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3C"/>
    <w:rsid w:val="000007DA"/>
    <w:rsid w:val="00003A21"/>
    <w:rsid w:val="0000461F"/>
    <w:rsid w:val="00006476"/>
    <w:rsid w:val="00006A7A"/>
    <w:rsid w:val="00006FB1"/>
    <w:rsid w:val="00007298"/>
    <w:rsid w:val="00010CF7"/>
    <w:rsid w:val="00011710"/>
    <w:rsid w:val="000121B6"/>
    <w:rsid w:val="00012F97"/>
    <w:rsid w:val="00012FA4"/>
    <w:rsid w:val="00013E48"/>
    <w:rsid w:val="000147C0"/>
    <w:rsid w:val="0001575C"/>
    <w:rsid w:val="00017C84"/>
    <w:rsid w:val="00017CBA"/>
    <w:rsid w:val="00021992"/>
    <w:rsid w:val="00022F28"/>
    <w:rsid w:val="00024573"/>
    <w:rsid w:val="0002572B"/>
    <w:rsid w:val="00025DEA"/>
    <w:rsid w:val="00030793"/>
    <w:rsid w:val="00030CAF"/>
    <w:rsid w:val="000322A1"/>
    <w:rsid w:val="000329E1"/>
    <w:rsid w:val="0003683F"/>
    <w:rsid w:val="00037483"/>
    <w:rsid w:val="00040966"/>
    <w:rsid w:val="0004149C"/>
    <w:rsid w:val="0004324E"/>
    <w:rsid w:val="00047707"/>
    <w:rsid w:val="000512EB"/>
    <w:rsid w:val="00052689"/>
    <w:rsid w:val="0005321F"/>
    <w:rsid w:val="00054217"/>
    <w:rsid w:val="00054F2F"/>
    <w:rsid w:val="00060B05"/>
    <w:rsid w:val="00061841"/>
    <w:rsid w:val="00063627"/>
    <w:rsid w:val="000641B4"/>
    <w:rsid w:val="0006635D"/>
    <w:rsid w:val="00067B22"/>
    <w:rsid w:val="00070E7B"/>
    <w:rsid w:val="00073586"/>
    <w:rsid w:val="000759D0"/>
    <w:rsid w:val="000765D5"/>
    <w:rsid w:val="000766CB"/>
    <w:rsid w:val="00085FF0"/>
    <w:rsid w:val="00087B70"/>
    <w:rsid w:val="00087D0F"/>
    <w:rsid w:val="00091290"/>
    <w:rsid w:val="000916D1"/>
    <w:rsid w:val="00094AEC"/>
    <w:rsid w:val="000951FE"/>
    <w:rsid w:val="000A3514"/>
    <w:rsid w:val="000A478E"/>
    <w:rsid w:val="000A4C97"/>
    <w:rsid w:val="000A53EE"/>
    <w:rsid w:val="000A7BBA"/>
    <w:rsid w:val="000B00CB"/>
    <w:rsid w:val="000B06A7"/>
    <w:rsid w:val="000B0D86"/>
    <w:rsid w:val="000B0EF8"/>
    <w:rsid w:val="000B19C5"/>
    <w:rsid w:val="000B491F"/>
    <w:rsid w:val="000B5BDB"/>
    <w:rsid w:val="000B6ACA"/>
    <w:rsid w:val="000C11F5"/>
    <w:rsid w:val="000C1A66"/>
    <w:rsid w:val="000C46D0"/>
    <w:rsid w:val="000C655A"/>
    <w:rsid w:val="000C6F2C"/>
    <w:rsid w:val="000C7224"/>
    <w:rsid w:val="000D026B"/>
    <w:rsid w:val="000D0680"/>
    <w:rsid w:val="000D3133"/>
    <w:rsid w:val="000D37B2"/>
    <w:rsid w:val="000D7661"/>
    <w:rsid w:val="000E1FE9"/>
    <w:rsid w:val="000E3AA8"/>
    <w:rsid w:val="000E3B4B"/>
    <w:rsid w:val="000E4128"/>
    <w:rsid w:val="000E490B"/>
    <w:rsid w:val="000E6135"/>
    <w:rsid w:val="000E6805"/>
    <w:rsid w:val="000E6E73"/>
    <w:rsid w:val="000E70AA"/>
    <w:rsid w:val="000E7D6F"/>
    <w:rsid w:val="000F1D3C"/>
    <w:rsid w:val="000F51CB"/>
    <w:rsid w:val="000F5527"/>
    <w:rsid w:val="000F617F"/>
    <w:rsid w:val="000F6ECF"/>
    <w:rsid w:val="00100358"/>
    <w:rsid w:val="00100536"/>
    <w:rsid w:val="001054C4"/>
    <w:rsid w:val="00105920"/>
    <w:rsid w:val="00105FF6"/>
    <w:rsid w:val="001068D4"/>
    <w:rsid w:val="00107A62"/>
    <w:rsid w:val="00113021"/>
    <w:rsid w:val="0011384E"/>
    <w:rsid w:val="001201D3"/>
    <w:rsid w:val="00120626"/>
    <w:rsid w:val="00122034"/>
    <w:rsid w:val="00122706"/>
    <w:rsid w:val="00125BEC"/>
    <w:rsid w:val="00126216"/>
    <w:rsid w:val="00126B6E"/>
    <w:rsid w:val="0013115D"/>
    <w:rsid w:val="00131503"/>
    <w:rsid w:val="0013343B"/>
    <w:rsid w:val="00133B8C"/>
    <w:rsid w:val="0013617F"/>
    <w:rsid w:val="001416AB"/>
    <w:rsid w:val="00142D2F"/>
    <w:rsid w:val="0014461B"/>
    <w:rsid w:val="0014481B"/>
    <w:rsid w:val="00144A50"/>
    <w:rsid w:val="00147397"/>
    <w:rsid w:val="00152FD9"/>
    <w:rsid w:val="001538B8"/>
    <w:rsid w:val="00154B11"/>
    <w:rsid w:val="00154D7B"/>
    <w:rsid w:val="001573AB"/>
    <w:rsid w:val="001604A9"/>
    <w:rsid w:val="00160E48"/>
    <w:rsid w:val="0016264E"/>
    <w:rsid w:val="00163F12"/>
    <w:rsid w:val="001655BC"/>
    <w:rsid w:val="00167347"/>
    <w:rsid w:val="001676A0"/>
    <w:rsid w:val="0017181E"/>
    <w:rsid w:val="0017442C"/>
    <w:rsid w:val="00175A8A"/>
    <w:rsid w:val="00175D72"/>
    <w:rsid w:val="00175E6E"/>
    <w:rsid w:val="00176596"/>
    <w:rsid w:val="0018174E"/>
    <w:rsid w:val="00183FD6"/>
    <w:rsid w:val="00184537"/>
    <w:rsid w:val="0018754A"/>
    <w:rsid w:val="00190217"/>
    <w:rsid w:val="001926FF"/>
    <w:rsid w:val="0019410C"/>
    <w:rsid w:val="0019653A"/>
    <w:rsid w:val="001A18A0"/>
    <w:rsid w:val="001A705C"/>
    <w:rsid w:val="001B2175"/>
    <w:rsid w:val="001B372A"/>
    <w:rsid w:val="001B50CE"/>
    <w:rsid w:val="001B7E80"/>
    <w:rsid w:val="001C1EAE"/>
    <w:rsid w:val="001C2926"/>
    <w:rsid w:val="001C524F"/>
    <w:rsid w:val="001D026D"/>
    <w:rsid w:val="001D141D"/>
    <w:rsid w:val="001D5C76"/>
    <w:rsid w:val="001E0448"/>
    <w:rsid w:val="001E2600"/>
    <w:rsid w:val="001E266C"/>
    <w:rsid w:val="001E321A"/>
    <w:rsid w:val="001E5259"/>
    <w:rsid w:val="001E560D"/>
    <w:rsid w:val="001E7453"/>
    <w:rsid w:val="001F494A"/>
    <w:rsid w:val="001F5BA3"/>
    <w:rsid w:val="001F75C5"/>
    <w:rsid w:val="00200928"/>
    <w:rsid w:val="00200AF1"/>
    <w:rsid w:val="002109BF"/>
    <w:rsid w:val="00210F29"/>
    <w:rsid w:val="00211C4F"/>
    <w:rsid w:val="00213953"/>
    <w:rsid w:val="00214D62"/>
    <w:rsid w:val="002152E6"/>
    <w:rsid w:val="002154DB"/>
    <w:rsid w:val="00215DC1"/>
    <w:rsid w:val="00217123"/>
    <w:rsid w:val="002204A4"/>
    <w:rsid w:val="002240C9"/>
    <w:rsid w:val="00224B4F"/>
    <w:rsid w:val="00227BD8"/>
    <w:rsid w:val="00227F9F"/>
    <w:rsid w:val="002302ED"/>
    <w:rsid w:val="00231AB1"/>
    <w:rsid w:val="002327F5"/>
    <w:rsid w:val="002337F4"/>
    <w:rsid w:val="00235925"/>
    <w:rsid w:val="0023723B"/>
    <w:rsid w:val="002409E6"/>
    <w:rsid w:val="00240EE2"/>
    <w:rsid w:val="0024110D"/>
    <w:rsid w:val="002413A1"/>
    <w:rsid w:val="00243D17"/>
    <w:rsid w:val="00246A8F"/>
    <w:rsid w:val="00246C71"/>
    <w:rsid w:val="0024751B"/>
    <w:rsid w:val="00251BCD"/>
    <w:rsid w:val="00251E12"/>
    <w:rsid w:val="002526B3"/>
    <w:rsid w:val="00252ADD"/>
    <w:rsid w:val="00255838"/>
    <w:rsid w:val="0025635C"/>
    <w:rsid w:val="00260B38"/>
    <w:rsid w:val="00260BAD"/>
    <w:rsid w:val="00262E9A"/>
    <w:rsid w:val="00265856"/>
    <w:rsid w:val="00265DBA"/>
    <w:rsid w:val="00266D0B"/>
    <w:rsid w:val="0026727C"/>
    <w:rsid w:val="002710DC"/>
    <w:rsid w:val="00275B36"/>
    <w:rsid w:val="00275FB5"/>
    <w:rsid w:val="0027666E"/>
    <w:rsid w:val="002769DE"/>
    <w:rsid w:val="00280F39"/>
    <w:rsid w:val="00283EA1"/>
    <w:rsid w:val="00284328"/>
    <w:rsid w:val="00285D40"/>
    <w:rsid w:val="00286907"/>
    <w:rsid w:val="00286F0B"/>
    <w:rsid w:val="00290ED5"/>
    <w:rsid w:val="00290F37"/>
    <w:rsid w:val="00291A8F"/>
    <w:rsid w:val="00293481"/>
    <w:rsid w:val="00296E08"/>
    <w:rsid w:val="00297579"/>
    <w:rsid w:val="00297F7E"/>
    <w:rsid w:val="002A1294"/>
    <w:rsid w:val="002A392F"/>
    <w:rsid w:val="002A575E"/>
    <w:rsid w:val="002A6D63"/>
    <w:rsid w:val="002B3B71"/>
    <w:rsid w:val="002B43DA"/>
    <w:rsid w:val="002B4AF0"/>
    <w:rsid w:val="002B579E"/>
    <w:rsid w:val="002B582F"/>
    <w:rsid w:val="002C3D05"/>
    <w:rsid w:val="002C7157"/>
    <w:rsid w:val="002C79E1"/>
    <w:rsid w:val="002D17DB"/>
    <w:rsid w:val="002D1843"/>
    <w:rsid w:val="002D2476"/>
    <w:rsid w:val="002D3BD5"/>
    <w:rsid w:val="002D5264"/>
    <w:rsid w:val="002D665A"/>
    <w:rsid w:val="002D6CB2"/>
    <w:rsid w:val="002D7837"/>
    <w:rsid w:val="002E0158"/>
    <w:rsid w:val="002E020D"/>
    <w:rsid w:val="002E0BFF"/>
    <w:rsid w:val="002E22D2"/>
    <w:rsid w:val="002E2907"/>
    <w:rsid w:val="002E2F4A"/>
    <w:rsid w:val="002E3E90"/>
    <w:rsid w:val="002E527E"/>
    <w:rsid w:val="002E52A5"/>
    <w:rsid w:val="002E6B0C"/>
    <w:rsid w:val="002E714B"/>
    <w:rsid w:val="002F09A3"/>
    <w:rsid w:val="002F149F"/>
    <w:rsid w:val="002F31F6"/>
    <w:rsid w:val="002F3220"/>
    <w:rsid w:val="002F3E26"/>
    <w:rsid w:val="00300BFB"/>
    <w:rsid w:val="00300DC9"/>
    <w:rsid w:val="003022F3"/>
    <w:rsid w:val="00302F76"/>
    <w:rsid w:val="00305A33"/>
    <w:rsid w:val="00306E5A"/>
    <w:rsid w:val="00307502"/>
    <w:rsid w:val="00307FFA"/>
    <w:rsid w:val="0031004C"/>
    <w:rsid w:val="003112D0"/>
    <w:rsid w:val="003116B0"/>
    <w:rsid w:val="00312299"/>
    <w:rsid w:val="003131AF"/>
    <w:rsid w:val="00317E18"/>
    <w:rsid w:val="0032054A"/>
    <w:rsid w:val="0032307B"/>
    <w:rsid w:val="00323AF4"/>
    <w:rsid w:val="003255AE"/>
    <w:rsid w:val="00330C4C"/>
    <w:rsid w:val="00331144"/>
    <w:rsid w:val="003323FA"/>
    <w:rsid w:val="00332BCA"/>
    <w:rsid w:val="00333389"/>
    <w:rsid w:val="003341AB"/>
    <w:rsid w:val="00334BBF"/>
    <w:rsid w:val="00340107"/>
    <w:rsid w:val="003407FA"/>
    <w:rsid w:val="00340AE5"/>
    <w:rsid w:val="00343765"/>
    <w:rsid w:val="00343AED"/>
    <w:rsid w:val="00344529"/>
    <w:rsid w:val="00344BB5"/>
    <w:rsid w:val="0034683E"/>
    <w:rsid w:val="00350AB7"/>
    <w:rsid w:val="00352D63"/>
    <w:rsid w:val="00353DF6"/>
    <w:rsid w:val="00354060"/>
    <w:rsid w:val="003543E8"/>
    <w:rsid w:val="00357253"/>
    <w:rsid w:val="00363014"/>
    <w:rsid w:val="00370BCE"/>
    <w:rsid w:val="00371438"/>
    <w:rsid w:val="00373A7C"/>
    <w:rsid w:val="00373CA2"/>
    <w:rsid w:val="00374379"/>
    <w:rsid w:val="0038032E"/>
    <w:rsid w:val="00381C41"/>
    <w:rsid w:val="00384055"/>
    <w:rsid w:val="00384568"/>
    <w:rsid w:val="003906A1"/>
    <w:rsid w:val="0039377F"/>
    <w:rsid w:val="003A2CF0"/>
    <w:rsid w:val="003A3FB1"/>
    <w:rsid w:val="003A3FB9"/>
    <w:rsid w:val="003A5B04"/>
    <w:rsid w:val="003A651C"/>
    <w:rsid w:val="003B5401"/>
    <w:rsid w:val="003B550A"/>
    <w:rsid w:val="003B5B74"/>
    <w:rsid w:val="003B5D75"/>
    <w:rsid w:val="003B6862"/>
    <w:rsid w:val="003C185C"/>
    <w:rsid w:val="003C1A4D"/>
    <w:rsid w:val="003C2062"/>
    <w:rsid w:val="003C2603"/>
    <w:rsid w:val="003C2851"/>
    <w:rsid w:val="003D1BCB"/>
    <w:rsid w:val="003D37AB"/>
    <w:rsid w:val="003D3FDA"/>
    <w:rsid w:val="003D59EA"/>
    <w:rsid w:val="003E1C78"/>
    <w:rsid w:val="003E3781"/>
    <w:rsid w:val="003E40BB"/>
    <w:rsid w:val="003E5D3A"/>
    <w:rsid w:val="003E61C0"/>
    <w:rsid w:val="003E6445"/>
    <w:rsid w:val="003E6ECF"/>
    <w:rsid w:val="003E709D"/>
    <w:rsid w:val="003E7468"/>
    <w:rsid w:val="003E7510"/>
    <w:rsid w:val="003F0351"/>
    <w:rsid w:val="003F2134"/>
    <w:rsid w:val="003F23BF"/>
    <w:rsid w:val="003F450D"/>
    <w:rsid w:val="003F4F54"/>
    <w:rsid w:val="003F5797"/>
    <w:rsid w:val="003F790B"/>
    <w:rsid w:val="00400F0A"/>
    <w:rsid w:val="004032D0"/>
    <w:rsid w:val="00405291"/>
    <w:rsid w:val="0040651E"/>
    <w:rsid w:val="00406BB4"/>
    <w:rsid w:val="00406E68"/>
    <w:rsid w:val="00410A66"/>
    <w:rsid w:val="004121F0"/>
    <w:rsid w:val="00413022"/>
    <w:rsid w:val="00414D14"/>
    <w:rsid w:val="00422B92"/>
    <w:rsid w:val="00423371"/>
    <w:rsid w:val="00423B05"/>
    <w:rsid w:val="00425CE8"/>
    <w:rsid w:val="0042657A"/>
    <w:rsid w:val="0043388D"/>
    <w:rsid w:val="004372C4"/>
    <w:rsid w:val="00437FED"/>
    <w:rsid w:val="0044032C"/>
    <w:rsid w:val="00443940"/>
    <w:rsid w:val="0044423E"/>
    <w:rsid w:val="0044679C"/>
    <w:rsid w:val="004521AF"/>
    <w:rsid w:val="004534D2"/>
    <w:rsid w:val="00454906"/>
    <w:rsid w:val="00454C76"/>
    <w:rsid w:val="00455B81"/>
    <w:rsid w:val="00456101"/>
    <w:rsid w:val="00456B9F"/>
    <w:rsid w:val="004571F5"/>
    <w:rsid w:val="004619C1"/>
    <w:rsid w:val="00462630"/>
    <w:rsid w:val="00462E5E"/>
    <w:rsid w:val="00463215"/>
    <w:rsid w:val="00464950"/>
    <w:rsid w:val="00464DB8"/>
    <w:rsid w:val="004670F1"/>
    <w:rsid w:val="00467E94"/>
    <w:rsid w:val="004709E0"/>
    <w:rsid w:val="00472401"/>
    <w:rsid w:val="004761C1"/>
    <w:rsid w:val="00484700"/>
    <w:rsid w:val="00484DE0"/>
    <w:rsid w:val="004852FC"/>
    <w:rsid w:val="00491C8D"/>
    <w:rsid w:val="0049231E"/>
    <w:rsid w:val="00492D27"/>
    <w:rsid w:val="00493233"/>
    <w:rsid w:val="00493272"/>
    <w:rsid w:val="004946A4"/>
    <w:rsid w:val="00495CE7"/>
    <w:rsid w:val="004A085C"/>
    <w:rsid w:val="004A1D98"/>
    <w:rsid w:val="004A1FD9"/>
    <w:rsid w:val="004A4BC2"/>
    <w:rsid w:val="004A68BB"/>
    <w:rsid w:val="004A6D7C"/>
    <w:rsid w:val="004A70CE"/>
    <w:rsid w:val="004B04DD"/>
    <w:rsid w:val="004B08C6"/>
    <w:rsid w:val="004B6D3A"/>
    <w:rsid w:val="004C2625"/>
    <w:rsid w:val="004C57ED"/>
    <w:rsid w:val="004C7D5C"/>
    <w:rsid w:val="004D0D55"/>
    <w:rsid w:val="004D140D"/>
    <w:rsid w:val="004D3760"/>
    <w:rsid w:val="004D4433"/>
    <w:rsid w:val="004D5538"/>
    <w:rsid w:val="004D6658"/>
    <w:rsid w:val="004D6EBC"/>
    <w:rsid w:val="004E1A0E"/>
    <w:rsid w:val="004E3038"/>
    <w:rsid w:val="004E4393"/>
    <w:rsid w:val="004E6863"/>
    <w:rsid w:val="004E7A50"/>
    <w:rsid w:val="004F0200"/>
    <w:rsid w:val="004F0FC9"/>
    <w:rsid w:val="004F1BDD"/>
    <w:rsid w:val="004F2721"/>
    <w:rsid w:val="004F5353"/>
    <w:rsid w:val="004F5846"/>
    <w:rsid w:val="004F6F30"/>
    <w:rsid w:val="004F7BD1"/>
    <w:rsid w:val="004F7C8B"/>
    <w:rsid w:val="00501180"/>
    <w:rsid w:val="0050363B"/>
    <w:rsid w:val="005037D5"/>
    <w:rsid w:val="00504E66"/>
    <w:rsid w:val="00505A40"/>
    <w:rsid w:val="00506DA1"/>
    <w:rsid w:val="005154E3"/>
    <w:rsid w:val="00517822"/>
    <w:rsid w:val="005207C6"/>
    <w:rsid w:val="00521893"/>
    <w:rsid w:val="00530199"/>
    <w:rsid w:val="005355AD"/>
    <w:rsid w:val="00537D56"/>
    <w:rsid w:val="00540C74"/>
    <w:rsid w:val="00541B27"/>
    <w:rsid w:val="00544F93"/>
    <w:rsid w:val="0054519E"/>
    <w:rsid w:val="00547182"/>
    <w:rsid w:val="00547F32"/>
    <w:rsid w:val="00552E59"/>
    <w:rsid w:val="005536ED"/>
    <w:rsid w:val="00561EEE"/>
    <w:rsid w:val="005626F3"/>
    <w:rsid w:val="005643EE"/>
    <w:rsid w:val="0056471D"/>
    <w:rsid w:val="005648C7"/>
    <w:rsid w:val="00567EEC"/>
    <w:rsid w:val="00571808"/>
    <w:rsid w:val="005722A4"/>
    <w:rsid w:val="0057258B"/>
    <w:rsid w:val="005727CB"/>
    <w:rsid w:val="00573C5C"/>
    <w:rsid w:val="00574643"/>
    <w:rsid w:val="0057523F"/>
    <w:rsid w:val="00575EF6"/>
    <w:rsid w:val="005808AA"/>
    <w:rsid w:val="00580ED4"/>
    <w:rsid w:val="0058328A"/>
    <w:rsid w:val="005837E2"/>
    <w:rsid w:val="005850F6"/>
    <w:rsid w:val="00585AF3"/>
    <w:rsid w:val="0058646A"/>
    <w:rsid w:val="00586955"/>
    <w:rsid w:val="00591ADA"/>
    <w:rsid w:val="005938AF"/>
    <w:rsid w:val="005A1843"/>
    <w:rsid w:val="005A2BE5"/>
    <w:rsid w:val="005A3489"/>
    <w:rsid w:val="005A3645"/>
    <w:rsid w:val="005A7894"/>
    <w:rsid w:val="005B01E5"/>
    <w:rsid w:val="005B1B08"/>
    <w:rsid w:val="005B5AAE"/>
    <w:rsid w:val="005B70FE"/>
    <w:rsid w:val="005B7EFC"/>
    <w:rsid w:val="005C2B1A"/>
    <w:rsid w:val="005C3D84"/>
    <w:rsid w:val="005C520C"/>
    <w:rsid w:val="005C59AC"/>
    <w:rsid w:val="005C63F3"/>
    <w:rsid w:val="005C6AF3"/>
    <w:rsid w:val="005D6863"/>
    <w:rsid w:val="005D6FF3"/>
    <w:rsid w:val="005E3DA4"/>
    <w:rsid w:val="005E4D2D"/>
    <w:rsid w:val="005E6194"/>
    <w:rsid w:val="005E68C2"/>
    <w:rsid w:val="005F0E4B"/>
    <w:rsid w:val="005F0FB2"/>
    <w:rsid w:val="005F127E"/>
    <w:rsid w:val="005F1C74"/>
    <w:rsid w:val="005F1DBD"/>
    <w:rsid w:val="005F1FFA"/>
    <w:rsid w:val="005F4357"/>
    <w:rsid w:val="005F77AF"/>
    <w:rsid w:val="00604B87"/>
    <w:rsid w:val="00605F23"/>
    <w:rsid w:val="006062A3"/>
    <w:rsid w:val="00607767"/>
    <w:rsid w:val="00607D50"/>
    <w:rsid w:val="00610E53"/>
    <w:rsid w:val="00614A73"/>
    <w:rsid w:val="0062068E"/>
    <w:rsid w:val="006217DF"/>
    <w:rsid w:val="0062231D"/>
    <w:rsid w:val="00622979"/>
    <w:rsid w:val="00622A4C"/>
    <w:rsid w:val="00622C53"/>
    <w:rsid w:val="006273FE"/>
    <w:rsid w:val="00627E7C"/>
    <w:rsid w:val="0063100A"/>
    <w:rsid w:val="00632A9B"/>
    <w:rsid w:val="00632E4A"/>
    <w:rsid w:val="00632FE8"/>
    <w:rsid w:val="006405A6"/>
    <w:rsid w:val="0064244C"/>
    <w:rsid w:val="00643E13"/>
    <w:rsid w:val="00645658"/>
    <w:rsid w:val="0064604B"/>
    <w:rsid w:val="006466EA"/>
    <w:rsid w:val="00647FA3"/>
    <w:rsid w:val="0065023E"/>
    <w:rsid w:val="006504D7"/>
    <w:rsid w:val="00652BDD"/>
    <w:rsid w:val="0065469B"/>
    <w:rsid w:val="006555D1"/>
    <w:rsid w:val="00656764"/>
    <w:rsid w:val="006656DC"/>
    <w:rsid w:val="00665BBE"/>
    <w:rsid w:val="00666C07"/>
    <w:rsid w:val="006676EA"/>
    <w:rsid w:val="006705E2"/>
    <w:rsid w:val="00671F43"/>
    <w:rsid w:val="00671FF6"/>
    <w:rsid w:val="00673385"/>
    <w:rsid w:val="00673C88"/>
    <w:rsid w:val="00674692"/>
    <w:rsid w:val="006764ED"/>
    <w:rsid w:val="00681948"/>
    <w:rsid w:val="00683A44"/>
    <w:rsid w:val="00686205"/>
    <w:rsid w:val="006868C1"/>
    <w:rsid w:val="00692B3D"/>
    <w:rsid w:val="00694EB7"/>
    <w:rsid w:val="006968BA"/>
    <w:rsid w:val="006A6F62"/>
    <w:rsid w:val="006B1430"/>
    <w:rsid w:val="006B3A26"/>
    <w:rsid w:val="006B4972"/>
    <w:rsid w:val="006B49AB"/>
    <w:rsid w:val="006B53BF"/>
    <w:rsid w:val="006B5AA4"/>
    <w:rsid w:val="006C1749"/>
    <w:rsid w:val="006C18A2"/>
    <w:rsid w:val="006C4FFB"/>
    <w:rsid w:val="006C54F6"/>
    <w:rsid w:val="006D1D98"/>
    <w:rsid w:val="006D2923"/>
    <w:rsid w:val="006D2F42"/>
    <w:rsid w:val="006D37DE"/>
    <w:rsid w:val="006D3CB0"/>
    <w:rsid w:val="006D4E3F"/>
    <w:rsid w:val="006D67FA"/>
    <w:rsid w:val="006E1872"/>
    <w:rsid w:val="006E2CD3"/>
    <w:rsid w:val="006E305E"/>
    <w:rsid w:val="006E3665"/>
    <w:rsid w:val="006E7D82"/>
    <w:rsid w:val="006F2103"/>
    <w:rsid w:val="006F46D7"/>
    <w:rsid w:val="006F4A7A"/>
    <w:rsid w:val="007015E7"/>
    <w:rsid w:val="00701C32"/>
    <w:rsid w:val="00701E8A"/>
    <w:rsid w:val="00704E41"/>
    <w:rsid w:val="0071393A"/>
    <w:rsid w:val="00714264"/>
    <w:rsid w:val="00715D90"/>
    <w:rsid w:val="007175EA"/>
    <w:rsid w:val="00720812"/>
    <w:rsid w:val="00720DD1"/>
    <w:rsid w:val="00721C7F"/>
    <w:rsid w:val="00722D2A"/>
    <w:rsid w:val="00725024"/>
    <w:rsid w:val="00725BF7"/>
    <w:rsid w:val="00726636"/>
    <w:rsid w:val="00730C7B"/>
    <w:rsid w:val="007315F4"/>
    <w:rsid w:val="00731C55"/>
    <w:rsid w:val="00731D44"/>
    <w:rsid w:val="00734CE1"/>
    <w:rsid w:val="00734F9E"/>
    <w:rsid w:val="0073597F"/>
    <w:rsid w:val="00735B5B"/>
    <w:rsid w:val="00737912"/>
    <w:rsid w:val="00737ACC"/>
    <w:rsid w:val="00740A20"/>
    <w:rsid w:val="00742232"/>
    <w:rsid w:val="00744B94"/>
    <w:rsid w:val="0074721D"/>
    <w:rsid w:val="00750CD9"/>
    <w:rsid w:val="00751B13"/>
    <w:rsid w:val="007523C5"/>
    <w:rsid w:val="007571A0"/>
    <w:rsid w:val="0075746F"/>
    <w:rsid w:val="00760EDD"/>
    <w:rsid w:val="00763BB8"/>
    <w:rsid w:val="00765243"/>
    <w:rsid w:val="00770975"/>
    <w:rsid w:val="00771464"/>
    <w:rsid w:val="00771E96"/>
    <w:rsid w:val="00772C13"/>
    <w:rsid w:val="00773123"/>
    <w:rsid w:val="007734F0"/>
    <w:rsid w:val="00773D32"/>
    <w:rsid w:val="00776410"/>
    <w:rsid w:val="00781B21"/>
    <w:rsid w:val="00782EB1"/>
    <w:rsid w:val="00785548"/>
    <w:rsid w:val="00785964"/>
    <w:rsid w:val="007953A9"/>
    <w:rsid w:val="007A20A9"/>
    <w:rsid w:val="007A2618"/>
    <w:rsid w:val="007A4568"/>
    <w:rsid w:val="007A6461"/>
    <w:rsid w:val="007B0B06"/>
    <w:rsid w:val="007B23A8"/>
    <w:rsid w:val="007B2C15"/>
    <w:rsid w:val="007B3291"/>
    <w:rsid w:val="007B45C5"/>
    <w:rsid w:val="007B4AC5"/>
    <w:rsid w:val="007B51E9"/>
    <w:rsid w:val="007B5A74"/>
    <w:rsid w:val="007B6171"/>
    <w:rsid w:val="007C248E"/>
    <w:rsid w:val="007C344F"/>
    <w:rsid w:val="007C4CF9"/>
    <w:rsid w:val="007C6058"/>
    <w:rsid w:val="007C75F1"/>
    <w:rsid w:val="007D6723"/>
    <w:rsid w:val="007E205F"/>
    <w:rsid w:val="007E3668"/>
    <w:rsid w:val="007F0425"/>
    <w:rsid w:val="007F334C"/>
    <w:rsid w:val="007F453A"/>
    <w:rsid w:val="007F4798"/>
    <w:rsid w:val="007F4B1D"/>
    <w:rsid w:val="007F5AA2"/>
    <w:rsid w:val="007F7ED8"/>
    <w:rsid w:val="00800655"/>
    <w:rsid w:val="00802111"/>
    <w:rsid w:val="00807D8A"/>
    <w:rsid w:val="00813ABD"/>
    <w:rsid w:val="00814D6D"/>
    <w:rsid w:val="008160BF"/>
    <w:rsid w:val="00820239"/>
    <w:rsid w:val="0082195C"/>
    <w:rsid w:val="008220F2"/>
    <w:rsid w:val="008226F7"/>
    <w:rsid w:val="008237CF"/>
    <w:rsid w:val="008262E0"/>
    <w:rsid w:val="008275C2"/>
    <w:rsid w:val="00827BC3"/>
    <w:rsid w:val="0083119C"/>
    <w:rsid w:val="00831E19"/>
    <w:rsid w:val="008328A5"/>
    <w:rsid w:val="00833378"/>
    <w:rsid w:val="0083412A"/>
    <w:rsid w:val="00834815"/>
    <w:rsid w:val="008355E3"/>
    <w:rsid w:val="0083789C"/>
    <w:rsid w:val="00837A74"/>
    <w:rsid w:val="00837B13"/>
    <w:rsid w:val="0084190E"/>
    <w:rsid w:val="00842BBE"/>
    <w:rsid w:val="00846443"/>
    <w:rsid w:val="00847105"/>
    <w:rsid w:val="008475C7"/>
    <w:rsid w:val="008500AD"/>
    <w:rsid w:val="008530D1"/>
    <w:rsid w:val="00854643"/>
    <w:rsid w:val="00855D91"/>
    <w:rsid w:val="00857C41"/>
    <w:rsid w:val="00860C6D"/>
    <w:rsid w:val="008628F7"/>
    <w:rsid w:val="0086326A"/>
    <w:rsid w:val="0086598B"/>
    <w:rsid w:val="00874908"/>
    <w:rsid w:val="00874BE2"/>
    <w:rsid w:val="0087593B"/>
    <w:rsid w:val="0087669C"/>
    <w:rsid w:val="008778A4"/>
    <w:rsid w:val="00880353"/>
    <w:rsid w:val="00880B32"/>
    <w:rsid w:val="008814D5"/>
    <w:rsid w:val="00881DC4"/>
    <w:rsid w:val="00882C57"/>
    <w:rsid w:val="0088358C"/>
    <w:rsid w:val="0088364F"/>
    <w:rsid w:val="008854F9"/>
    <w:rsid w:val="0088561F"/>
    <w:rsid w:val="008907FA"/>
    <w:rsid w:val="0089144A"/>
    <w:rsid w:val="00891D99"/>
    <w:rsid w:val="0089481E"/>
    <w:rsid w:val="008969CF"/>
    <w:rsid w:val="00896AB8"/>
    <w:rsid w:val="00896F4F"/>
    <w:rsid w:val="008A0BA3"/>
    <w:rsid w:val="008A190D"/>
    <w:rsid w:val="008A274B"/>
    <w:rsid w:val="008A2F60"/>
    <w:rsid w:val="008A41A9"/>
    <w:rsid w:val="008A4268"/>
    <w:rsid w:val="008A5360"/>
    <w:rsid w:val="008B2D33"/>
    <w:rsid w:val="008B315B"/>
    <w:rsid w:val="008C00D6"/>
    <w:rsid w:val="008C22B7"/>
    <w:rsid w:val="008C2303"/>
    <w:rsid w:val="008C5ADD"/>
    <w:rsid w:val="008C6B26"/>
    <w:rsid w:val="008D1DEB"/>
    <w:rsid w:val="008D1E0B"/>
    <w:rsid w:val="008D232C"/>
    <w:rsid w:val="008D2530"/>
    <w:rsid w:val="008D2CF6"/>
    <w:rsid w:val="008D2EF5"/>
    <w:rsid w:val="008E04B4"/>
    <w:rsid w:val="008E062B"/>
    <w:rsid w:val="008E085A"/>
    <w:rsid w:val="008E099E"/>
    <w:rsid w:val="008E0F35"/>
    <w:rsid w:val="008E2022"/>
    <w:rsid w:val="008E23C2"/>
    <w:rsid w:val="008E28B9"/>
    <w:rsid w:val="008E5372"/>
    <w:rsid w:val="008E5392"/>
    <w:rsid w:val="008E5FFD"/>
    <w:rsid w:val="008F0289"/>
    <w:rsid w:val="008F0EE1"/>
    <w:rsid w:val="008F1D41"/>
    <w:rsid w:val="008F24D8"/>
    <w:rsid w:val="008F3BBA"/>
    <w:rsid w:val="008F43C7"/>
    <w:rsid w:val="008F7139"/>
    <w:rsid w:val="0090009A"/>
    <w:rsid w:val="00900FD4"/>
    <w:rsid w:val="0090164E"/>
    <w:rsid w:val="00901708"/>
    <w:rsid w:val="009061E5"/>
    <w:rsid w:val="00912122"/>
    <w:rsid w:val="00915A66"/>
    <w:rsid w:val="00917D96"/>
    <w:rsid w:val="0092115C"/>
    <w:rsid w:val="00922DA1"/>
    <w:rsid w:val="00923753"/>
    <w:rsid w:val="009242CB"/>
    <w:rsid w:val="0092746F"/>
    <w:rsid w:val="009317C0"/>
    <w:rsid w:val="009320DB"/>
    <w:rsid w:val="00932DA0"/>
    <w:rsid w:val="00935661"/>
    <w:rsid w:val="00936BCC"/>
    <w:rsid w:val="00940D84"/>
    <w:rsid w:val="0094165D"/>
    <w:rsid w:val="0094345A"/>
    <w:rsid w:val="00950788"/>
    <w:rsid w:val="00951140"/>
    <w:rsid w:val="00953A9D"/>
    <w:rsid w:val="0095530C"/>
    <w:rsid w:val="00956D54"/>
    <w:rsid w:val="00957942"/>
    <w:rsid w:val="0096152F"/>
    <w:rsid w:val="0096233A"/>
    <w:rsid w:val="0096342E"/>
    <w:rsid w:val="009649FE"/>
    <w:rsid w:val="00966643"/>
    <w:rsid w:val="0096744A"/>
    <w:rsid w:val="009727E0"/>
    <w:rsid w:val="009729F8"/>
    <w:rsid w:val="00974A96"/>
    <w:rsid w:val="00977590"/>
    <w:rsid w:val="00980655"/>
    <w:rsid w:val="00983FA3"/>
    <w:rsid w:val="00986E5E"/>
    <w:rsid w:val="009872C6"/>
    <w:rsid w:val="0099093B"/>
    <w:rsid w:val="00991206"/>
    <w:rsid w:val="0099188F"/>
    <w:rsid w:val="009921F0"/>
    <w:rsid w:val="00992F3D"/>
    <w:rsid w:val="00993E6F"/>
    <w:rsid w:val="009943E2"/>
    <w:rsid w:val="009946B3"/>
    <w:rsid w:val="009953D6"/>
    <w:rsid w:val="00997F58"/>
    <w:rsid w:val="009A1308"/>
    <w:rsid w:val="009A2EEF"/>
    <w:rsid w:val="009A4F7A"/>
    <w:rsid w:val="009A4F90"/>
    <w:rsid w:val="009B11DE"/>
    <w:rsid w:val="009B2A77"/>
    <w:rsid w:val="009B558C"/>
    <w:rsid w:val="009B59C1"/>
    <w:rsid w:val="009B75C8"/>
    <w:rsid w:val="009D1130"/>
    <w:rsid w:val="009D1DB0"/>
    <w:rsid w:val="009D39F6"/>
    <w:rsid w:val="009D41A9"/>
    <w:rsid w:val="009D5125"/>
    <w:rsid w:val="009D6429"/>
    <w:rsid w:val="009E45C2"/>
    <w:rsid w:val="009E557F"/>
    <w:rsid w:val="009E602A"/>
    <w:rsid w:val="009E6E40"/>
    <w:rsid w:val="009F22A2"/>
    <w:rsid w:val="009F4502"/>
    <w:rsid w:val="009F49FA"/>
    <w:rsid w:val="009F52E2"/>
    <w:rsid w:val="009F723C"/>
    <w:rsid w:val="00A00314"/>
    <w:rsid w:val="00A0134F"/>
    <w:rsid w:val="00A03873"/>
    <w:rsid w:val="00A04EB5"/>
    <w:rsid w:val="00A076DD"/>
    <w:rsid w:val="00A12036"/>
    <w:rsid w:val="00A12399"/>
    <w:rsid w:val="00A13BD8"/>
    <w:rsid w:val="00A13E66"/>
    <w:rsid w:val="00A14B79"/>
    <w:rsid w:val="00A16F26"/>
    <w:rsid w:val="00A20312"/>
    <w:rsid w:val="00A20C8A"/>
    <w:rsid w:val="00A20F4B"/>
    <w:rsid w:val="00A222DA"/>
    <w:rsid w:val="00A23802"/>
    <w:rsid w:val="00A23BC8"/>
    <w:rsid w:val="00A26304"/>
    <w:rsid w:val="00A2649F"/>
    <w:rsid w:val="00A30FC9"/>
    <w:rsid w:val="00A311DE"/>
    <w:rsid w:val="00A31882"/>
    <w:rsid w:val="00A32D57"/>
    <w:rsid w:val="00A33F10"/>
    <w:rsid w:val="00A34A28"/>
    <w:rsid w:val="00A36999"/>
    <w:rsid w:val="00A36B58"/>
    <w:rsid w:val="00A37187"/>
    <w:rsid w:val="00A434A2"/>
    <w:rsid w:val="00A45E31"/>
    <w:rsid w:val="00A510EB"/>
    <w:rsid w:val="00A52484"/>
    <w:rsid w:val="00A52742"/>
    <w:rsid w:val="00A5511D"/>
    <w:rsid w:val="00A570D0"/>
    <w:rsid w:val="00A60F27"/>
    <w:rsid w:val="00A6208D"/>
    <w:rsid w:val="00A6329A"/>
    <w:rsid w:val="00A64398"/>
    <w:rsid w:val="00A65310"/>
    <w:rsid w:val="00A66B42"/>
    <w:rsid w:val="00A674B2"/>
    <w:rsid w:val="00A73284"/>
    <w:rsid w:val="00A73816"/>
    <w:rsid w:val="00A74305"/>
    <w:rsid w:val="00A744F8"/>
    <w:rsid w:val="00A74598"/>
    <w:rsid w:val="00A75CCD"/>
    <w:rsid w:val="00A75F39"/>
    <w:rsid w:val="00A81E59"/>
    <w:rsid w:val="00A83964"/>
    <w:rsid w:val="00A84C64"/>
    <w:rsid w:val="00A92709"/>
    <w:rsid w:val="00A92C1E"/>
    <w:rsid w:val="00A95699"/>
    <w:rsid w:val="00A973C2"/>
    <w:rsid w:val="00AA01A3"/>
    <w:rsid w:val="00AA39C2"/>
    <w:rsid w:val="00AA5A0E"/>
    <w:rsid w:val="00AA71EA"/>
    <w:rsid w:val="00AB27BA"/>
    <w:rsid w:val="00AB2FA2"/>
    <w:rsid w:val="00AB45C7"/>
    <w:rsid w:val="00AC00A5"/>
    <w:rsid w:val="00AC36EC"/>
    <w:rsid w:val="00AC57F7"/>
    <w:rsid w:val="00AC6296"/>
    <w:rsid w:val="00AC658B"/>
    <w:rsid w:val="00AD2D8F"/>
    <w:rsid w:val="00AD3F0F"/>
    <w:rsid w:val="00AD65A7"/>
    <w:rsid w:val="00AD69D4"/>
    <w:rsid w:val="00AD6B29"/>
    <w:rsid w:val="00AE1F2C"/>
    <w:rsid w:val="00AE66D1"/>
    <w:rsid w:val="00AE7842"/>
    <w:rsid w:val="00AF09D8"/>
    <w:rsid w:val="00AF3348"/>
    <w:rsid w:val="00AF3E9E"/>
    <w:rsid w:val="00AF461C"/>
    <w:rsid w:val="00AF6E4A"/>
    <w:rsid w:val="00AF75D1"/>
    <w:rsid w:val="00AF7EE9"/>
    <w:rsid w:val="00B02A21"/>
    <w:rsid w:val="00B036EA"/>
    <w:rsid w:val="00B11BAA"/>
    <w:rsid w:val="00B12F40"/>
    <w:rsid w:val="00B2369C"/>
    <w:rsid w:val="00B23E7C"/>
    <w:rsid w:val="00B2501D"/>
    <w:rsid w:val="00B2678E"/>
    <w:rsid w:val="00B26CBC"/>
    <w:rsid w:val="00B31CFE"/>
    <w:rsid w:val="00B32BA8"/>
    <w:rsid w:val="00B32C7E"/>
    <w:rsid w:val="00B33171"/>
    <w:rsid w:val="00B33D58"/>
    <w:rsid w:val="00B429E7"/>
    <w:rsid w:val="00B44225"/>
    <w:rsid w:val="00B53882"/>
    <w:rsid w:val="00B57BE5"/>
    <w:rsid w:val="00B617D6"/>
    <w:rsid w:val="00B61C55"/>
    <w:rsid w:val="00B6762B"/>
    <w:rsid w:val="00B6789A"/>
    <w:rsid w:val="00B70A85"/>
    <w:rsid w:val="00B72FF6"/>
    <w:rsid w:val="00B755B4"/>
    <w:rsid w:val="00B76E7A"/>
    <w:rsid w:val="00B76EA7"/>
    <w:rsid w:val="00B77F14"/>
    <w:rsid w:val="00B842E8"/>
    <w:rsid w:val="00B853AF"/>
    <w:rsid w:val="00B87A00"/>
    <w:rsid w:val="00B87CB6"/>
    <w:rsid w:val="00B917C3"/>
    <w:rsid w:val="00B936B1"/>
    <w:rsid w:val="00B9419B"/>
    <w:rsid w:val="00B942DE"/>
    <w:rsid w:val="00B9700C"/>
    <w:rsid w:val="00B97038"/>
    <w:rsid w:val="00B9732F"/>
    <w:rsid w:val="00BA0568"/>
    <w:rsid w:val="00BA0AD1"/>
    <w:rsid w:val="00BA3870"/>
    <w:rsid w:val="00BA5982"/>
    <w:rsid w:val="00BA71E4"/>
    <w:rsid w:val="00BA78C5"/>
    <w:rsid w:val="00BB2CFF"/>
    <w:rsid w:val="00BB7207"/>
    <w:rsid w:val="00BC5DB4"/>
    <w:rsid w:val="00BC7A31"/>
    <w:rsid w:val="00BD0B43"/>
    <w:rsid w:val="00BD0C66"/>
    <w:rsid w:val="00BD1426"/>
    <w:rsid w:val="00BD45C5"/>
    <w:rsid w:val="00BD71B3"/>
    <w:rsid w:val="00BD78B9"/>
    <w:rsid w:val="00BE03A3"/>
    <w:rsid w:val="00BE1128"/>
    <w:rsid w:val="00BE4F9F"/>
    <w:rsid w:val="00BF1801"/>
    <w:rsid w:val="00BF2931"/>
    <w:rsid w:val="00BF3D7B"/>
    <w:rsid w:val="00BF52D1"/>
    <w:rsid w:val="00C0010B"/>
    <w:rsid w:val="00C01891"/>
    <w:rsid w:val="00C02F29"/>
    <w:rsid w:val="00C04B1D"/>
    <w:rsid w:val="00C05046"/>
    <w:rsid w:val="00C0636A"/>
    <w:rsid w:val="00C06536"/>
    <w:rsid w:val="00C06C8B"/>
    <w:rsid w:val="00C074B6"/>
    <w:rsid w:val="00C07B27"/>
    <w:rsid w:val="00C12183"/>
    <w:rsid w:val="00C125FF"/>
    <w:rsid w:val="00C12B5D"/>
    <w:rsid w:val="00C13A5B"/>
    <w:rsid w:val="00C140F6"/>
    <w:rsid w:val="00C146A2"/>
    <w:rsid w:val="00C14D4A"/>
    <w:rsid w:val="00C15C9A"/>
    <w:rsid w:val="00C16614"/>
    <w:rsid w:val="00C16EB9"/>
    <w:rsid w:val="00C21571"/>
    <w:rsid w:val="00C22AF5"/>
    <w:rsid w:val="00C2441B"/>
    <w:rsid w:val="00C24E6B"/>
    <w:rsid w:val="00C27D2D"/>
    <w:rsid w:val="00C34B80"/>
    <w:rsid w:val="00C36CF1"/>
    <w:rsid w:val="00C379E6"/>
    <w:rsid w:val="00C43B47"/>
    <w:rsid w:val="00C51AFA"/>
    <w:rsid w:val="00C54812"/>
    <w:rsid w:val="00C54B33"/>
    <w:rsid w:val="00C553E8"/>
    <w:rsid w:val="00C560B4"/>
    <w:rsid w:val="00C607E6"/>
    <w:rsid w:val="00C60B95"/>
    <w:rsid w:val="00C62E6E"/>
    <w:rsid w:val="00C66402"/>
    <w:rsid w:val="00C71075"/>
    <w:rsid w:val="00C71107"/>
    <w:rsid w:val="00C714B8"/>
    <w:rsid w:val="00C71EA7"/>
    <w:rsid w:val="00C7280E"/>
    <w:rsid w:val="00C739FD"/>
    <w:rsid w:val="00C77D4F"/>
    <w:rsid w:val="00C8042D"/>
    <w:rsid w:val="00C8245E"/>
    <w:rsid w:val="00C836D9"/>
    <w:rsid w:val="00C838E5"/>
    <w:rsid w:val="00C84F57"/>
    <w:rsid w:val="00C851B0"/>
    <w:rsid w:val="00C86281"/>
    <w:rsid w:val="00C86FAF"/>
    <w:rsid w:val="00C87D8B"/>
    <w:rsid w:val="00C90997"/>
    <w:rsid w:val="00C92E4D"/>
    <w:rsid w:val="00C948EA"/>
    <w:rsid w:val="00C96ABB"/>
    <w:rsid w:val="00C97965"/>
    <w:rsid w:val="00C97B16"/>
    <w:rsid w:val="00C97DEE"/>
    <w:rsid w:val="00CA08E9"/>
    <w:rsid w:val="00CA102C"/>
    <w:rsid w:val="00CA4F23"/>
    <w:rsid w:val="00CA516C"/>
    <w:rsid w:val="00CB14F2"/>
    <w:rsid w:val="00CB3F5C"/>
    <w:rsid w:val="00CB572F"/>
    <w:rsid w:val="00CB594A"/>
    <w:rsid w:val="00CB6964"/>
    <w:rsid w:val="00CB6D14"/>
    <w:rsid w:val="00CB6DBA"/>
    <w:rsid w:val="00CC152A"/>
    <w:rsid w:val="00CC171A"/>
    <w:rsid w:val="00CC424D"/>
    <w:rsid w:val="00CC7854"/>
    <w:rsid w:val="00CD0098"/>
    <w:rsid w:val="00CD153F"/>
    <w:rsid w:val="00CD3310"/>
    <w:rsid w:val="00CD4112"/>
    <w:rsid w:val="00CD51CB"/>
    <w:rsid w:val="00CD71BE"/>
    <w:rsid w:val="00CD733C"/>
    <w:rsid w:val="00CD76F7"/>
    <w:rsid w:val="00CE0C32"/>
    <w:rsid w:val="00CE2B28"/>
    <w:rsid w:val="00CE32E2"/>
    <w:rsid w:val="00CE6A04"/>
    <w:rsid w:val="00CE6E87"/>
    <w:rsid w:val="00CE7E64"/>
    <w:rsid w:val="00CF07F4"/>
    <w:rsid w:val="00CF17AE"/>
    <w:rsid w:val="00CF4008"/>
    <w:rsid w:val="00CF6422"/>
    <w:rsid w:val="00CF643D"/>
    <w:rsid w:val="00CF6497"/>
    <w:rsid w:val="00D01B59"/>
    <w:rsid w:val="00D01CA9"/>
    <w:rsid w:val="00D03290"/>
    <w:rsid w:val="00D04088"/>
    <w:rsid w:val="00D049E6"/>
    <w:rsid w:val="00D05585"/>
    <w:rsid w:val="00D06293"/>
    <w:rsid w:val="00D1004F"/>
    <w:rsid w:val="00D12849"/>
    <w:rsid w:val="00D13575"/>
    <w:rsid w:val="00D15390"/>
    <w:rsid w:val="00D16675"/>
    <w:rsid w:val="00D20633"/>
    <w:rsid w:val="00D21697"/>
    <w:rsid w:val="00D2227B"/>
    <w:rsid w:val="00D23312"/>
    <w:rsid w:val="00D2409C"/>
    <w:rsid w:val="00D240BC"/>
    <w:rsid w:val="00D24F2D"/>
    <w:rsid w:val="00D25C5A"/>
    <w:rsid w:val="00D33572"/>
    <w:rsid w:val="00D340EC"/>
    <w:rsid w:val="00D34349"/>
    <w:rsid w:val="00D4290A"/>
    <w:rsid w:val="00D460D7"/>
    <w:rsid w:val="00D46F11"/>
    <w:rsid w:val="00D50DF4"/>
    <w:rsid w:val="00D5111E"/>
    <w:rsid w:val="00D610B0"/>
    <w:rsid w:val="00D64A31"/>
    <w:rsid w:val="00D66542"/>
    <w:rsid w:val="00D67E29"/>
    <w:rsid w:val="00D67FD5"/>
    <w:rsid w:val="00D71FA9"/>
    <w:rsid w:val="00D751D4"/>
    <w:rsid w:val="00D84476"/>
    <w:rsid w:val="00D853FB"/>
    <w:rsid w:val="00D8647F"/>
    <w:rsid w:val="00D87A6F"/>
    <w:rsid w:val="00D91FA9"/>
    <w:rsid w:val="00D91FBF"/>
    <w:rsid w:val="00D934C2"/>
    <w:rsid w:val="00D94313"/>
    <w:rsid w:val="00D9439D"/>
    <w:rsid w:val="00D955E5"/>
    <w:rsid w:val="00D97F0D"/>
    <w:rsid w:val="00DA1227"/>
    <w:rsid w:val="00DA4F47"/>
    <w:rsid w:val="00DA53C0"/>
    <w:rsid w:val="00DA58E5"/>
    <w:rsid w:val="00DB168E"/>
    <w:rsid w:val="00DB49D6"/>
    <w:rsid w:val="00DB7268"/>
    <w:rsid w:val="00DB7CE4"/>
    <w:rsid w:val="00DC1848"/>
    <w:rsid w:val="00DC2897"/>
    <w:rsid w:val="00DC646A"/>
    <w:rsid w:val="00DC6C5D"/>
    <w:rsid w:val="00DC796F"/>
    <w:rsid w:val="00DC7FA4"/>
    <w:rsid w:val="00DD0367"/>
    <w:rsid w:val="00DD1207"/>
    <w:rsid w:val="00DD267F"/>
    <w:rsid w:val="00DD3854"/>
    <w:rsid w:val="00DD4F0F"/>
    <w:rsid w:val="00DD6F55"/>
    <w:rsid w:val="00DD7F2F"/>
    <w:rsid w:val="00DE02E1"/>
    <w:rsid w:val="00DE12F9"/>
    <w:rsid w:val="00DE1A0F"/>
    <w:rsid w:val="00DE1D4E"/>
    <w:rsid w:val="00DE2CB7"/>
    <w:rsid w:val="00DE31BA"/>
    <w:rsid w:val="00DE6DF8"/>
    <w:rsid w:val="00DF02AD"/>
    <w:rsid w:val="00DF0C14"/>
    <w:rsid w:val="00DF0DF7"/>
    <w:rsid w:val="00DF1B0C"/>
    <w:rsid w:val="00DF42D4"/>
    <w:rsid w:val="00DF48A3"/>
    <w:rsid w:val="00DF4AC7"/>
    <w:rsid w:val="00DF5A7F"/>
    <w:rsid w:val="00DF6C35"/>
    <w:rsid w:val="00DF6ED7"/>
    <w:rsid w:val="00E022C0"/>
    <w:rsid w:val="00E031A1"/>
    <w:rsid w:val="00E04BB5"/>
    <w:rsid w:val="00E0508A"/>
    <w:rsid w:val="00E06D68"/>
    <w:rsid w:val="00E07378"/>
    <w:rsid w:val="00E074F9"/>
    <w:rsid w:val="00E076D6"/>
    <w:rsid w:val="00E12399"/>
    <w:rsid w:val="00E13EA5"/>
    <w:rsid w:val="00E2048A"/>
    <w:rsid w:val="00E21895"/>
    <w:rsid w:val="00E23797"/>
    <w:rsid w:val="00E263E6"/>
    <w:rsid w:val="00E269E9"/>
    <w:rsid w:val="00E33569"/>
    <w:rsid w:val="00E350D9"/>
    <w:rsid w:val="00E35155"/>
    <w:rsid w:val="00E35CE7"/>
    <w:rsid w:val="00E36931"/>
    <w:rsid w:val="00E42681"/>
    <w:rsid w:val="00E45074"/>
    <w:rsid w:val="00E45D29"/>
    <w:rsid w:val="00E47D5F"/>
    <w:rsid w:val="00E47E64"/>
    <w:rsid w:val="00E531F5"/>
    <w:rsid w:val="00E536D9"/>
    <w:rsid w:val="00E539A1"/>
    <w:rsid w:val="00E53EBE"/>
    <w:rsid w:val="00E5477C"/>
    <w:rsid w:val="00E56116"/>
    <w:rsid w:val="00E565DF"/>
    <w:rsid w:val="00E615D9"/>
    <w:rsid w:val="00E62B5D"/>
    <w:rsid w:val="00E64AEF"/>
    <w:rsid w:val="00E67958"/>
    <w:rsid w:val="00E70414"/>
    <w:rsid w:val="00E70EC1"/>
    <w:rsid w:val="00E70F31"/>
    <w:rsid w:val="00E7106B"/>
    <w:rsid w:val="00E719D1"/>
    <w:rsid w:val="00E7319A"/>
    <w:rsid w:val="00E80EBC"/>
    <w:rsid w:val="00E833E4"/>
    <w:rsid w:val="00E84D20"/>
    <w:rsid w:val="00E868C5"/>
    <w:rsid w:val="00E86CBB"/>
    <w:rsid w:val="00E92139"/>
    <w:rsid w:val="00E94D2B"/>
    <w:rsid w:val="00E9505B"/>
    <w:rsid w:val="00E95094"/>
    <w:rsid w:val="00E9549C"/>
    <w:rsid w:val="00E97D38"/>
    <w:rsid w:val="00EA0126"/>
    <w:rsid w:val="00EB242B"/>
    <w:rsid w:val="00EB54CB"/>
    <w:rsid w:val="00EB7D3C"/>
    <w:rsid w:val="00EC0E2C"/>
    <w:rsid w:val="00EC160F"/>
    <w:rsid w:val="00EC1C20"/>
    <w:rsid w:val="00EC225E"/>
    <w:rsid w:val="00EC5935"/>
    <w:rsid w:val="00ED01B8"/>
    <w:rsid w:val="00ED4B9B"/>
    <w:rsid w:val="00ED5DC5"/>
    <w:rsid w:val="00EE0EB5"/>
    <w:rsid w:val="00EE1600"/>
    <w:rsid w:val="00EE1F75"/>
    <w:rsid w:val="00EE3B5D"/>
    <w:rsid w:val="00EE3E04"/>
    <w:rsid w:val="00EE3F2A"/>
    <w:rsid w:val="00EE52D5"/>
    <w:rsid w:val="00EE5356"/>
    <w:rsid w:val="00EE53F1"/>
    <w:rsid w:val="00EE6067"/>
    <w:rsid w:val="00EE74FA"/>
    <w:rsid w:val="00EE7E11"/>
    <w:rsid w:val="00F00DD5"/>
    <w:rsid w:val="00F03FB7"/>
    <w:rsid w:val="00F04C79"/>
    <w:rsid w:val="00F04D22"/>
    <w:rsid w:val="00F0753A"/>
    <w:rsid w:val="00F10B41"/>
    <w:rsid w:val="00F11901"/>
    <w:rsid w:val="00F14A72"/>
    <w:rsid w:val="00F17336"/>
    <w:rsid w:val="00F174FB"/>
    <w:rsid w:val="00F30A48"/>
    <w:rsid w:val="00F30C25"/>
    <w:rsid w:val="00F30D9F"/>
    <w:rsid w:val="00F32ABD"/>
    <w:rsid w:val="00F35E83"/>
    <w:rsid w:val="00F45BA0"/>
    <w:rsid w:val="00F460B7"/>
    <w:rsid w:val="00F51CC1"/>
    <w:rsid w:val="00F53EB9"/>
    <w:rsid w:val="00F55AC5"/>
    <w:rsid w:val="00F566BD"/>
    <w:rsid w:val="00F56F65"/>
    <w:rsid w:val="00F57265"/>
    <w:rsid w:val="00F61D01"/>
    <w:rsid w:val="00F62149"/>
    <w:rsid w:val="00F632B1"/>
    <w:rsid w:val="00F77715"/>
    <w:rsid w:val="00F77FE0"/>
    <w:rsid w:val="00F814B9"/>
    <w:rsid w:val="00F82B4E"/>
    <w:rsid w:val="00F837F9"/>
    <w:rsid w:val="00F84B57"/>
    <w:rsid w:val="00F85FDA"/>
    <w:rsid w:val="00F86718"/>
    <w:rsid w:val="00F86721"/>
    <w:rsid w:val="00F87A14"/>
    <w:rsid w:val="00F87E8D"/>
    <w:rsid w:val="00F90026"/>
    <w:rsid w:val="00F92422"/>
    <w:rsid w:val="00F94098"/>
    <w:rsid w:val="00F94838"/>
    <w:rsid w:val="00F97AD0"/>
    <w:rsid w:val="00FA158C"/>
    <w:rsid w:val="00FA264E"/>
    <w:rsid w:val="00FA529B"/>
    <w:rsid w:val="00FA52EE"/>
    <w:rsid w:val="00FA7370"/>
    <w:rsid w:val="00FB176E"/>
    <w:rsid w:val="00FB17BA"/>
    <w:rsid w:val="00FB1A7A"/>
    <w:rsid w:val="00FB21DF"/>
    <w:rsid w:val="00FB3573"/>
    <w:rsid w:val="00FB42C3"/>
    <w:rsid w:val="00FB6455"/>
    <w:rsid w:val="00FB6BC8"/>
    <w:rsid w:val="00FB6CFD"/>
    <w:rsid w:val="00FC1541"/>
    <w:rsid w:val="00FC1BB2"/>
    <w:rsid w:val="00FC30F2"/>
    <w:rsid w:val="00FC6210"/>
    <w:rsid w:val="00FC6B3C"/>
    <w:rsid w:val="00FC702D"/>
    <w:rsid w:val="00FD033D"/>
    <w:rsid w:val="00FD0B18"/>
    <w:rsid w:val="00FD123E"/>
    <w:rsid w:val="00FD33A3"/>
    <w:rsid w:val="00FD498C"/>
    <w:rsid w:val="00FD6CE1"/>
    <w:rsid w:val="00FE0798"/>
    <w:rsid w:val="00FE25B6"/>
    <w:rsid w:val="00FE2CFA"/>
    <w:rsid w:val="00FE3122"/>
    <w:rsid w:val="00FE6BE5"/>
    <w:rsid w:val="00FE75BD"/>
    <w:rsid w:val="00FF1F39"/>
    <w:rsid w:val="00FF2FBA"/>
    <w:rsid w:val="00FF4849"/>
    <w:rsid w:val="00FF7EBE"/>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89089" v:ext="edit"/>
    <o:shapelayout v:ext="edit">
      <o:idmap data="1" v:ext="edit"/>
    </o:shapelayout>
  </w:shapeDefaults>
  <w:decimalSymbol w:val=","/>
  <w:listSeparator w:val=";"/>
  <w14:docId w14:val="3728B2C5"/>
  <w15:docId w15:val="{2B73EDA1-5108-4E8F-8C64-7193782A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Normal" w:qFormat="1"/>
    <w:lsdException w:name="heading 1" w:qFormat="1" w:uiPriority="1"/>
    <w:lsdException w:name="heading 2" w:qFormat="1" w:semiHidden="1" w:uiPriority="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77715"/>
    <w:pPr>
      <w:spacing w:line="260" w:lineRule="atLeast"/>
      <w:jc w:val="both"/>
    </w:pPr>
    <w:rPr>
      <w:sz w:val="24"/>
    </w:rPr>
  </w:style>
  <w:style w:styleId="Titre1" w:type="paragraph">
    <w:name w:val="heading 1"/>
    <w:basedOn w:val="Normal"/>
    <w:next w:val="Normal"/>
    <w:link w:val="Titre1Car"/>
    <w:autoRedefine/>
    <w:uiPriority w:val="1"/>
    <w:qFormat/>
    <w:rsid w:val="009946B3"/>
    <w:pPr>
      <w:keepNext/>
      <w:keepLines/>
      <w:spacing w:before="480" w:line="240" w:lineRule="auto"/>
      <w:jc w:val="center"/>
      <w:outlineLvl w:val="0"/>
    </w:pPr>
    <w:rPr>
      <w:rFonts w:asciiTheme="minorHAnsi" w:cstheme="majorBidi" w:eastAsiaTheme="majorEastAsia" w:hAnsiTheme="minorHAnsi"/>
      <w:b/>
      <w:sz w:val="22"/>
      <w:szCs w:val="22"/>
      <w:u w:val="single"/>
    </w:rPr>
  </w:style>
  <w:style w:styleId="Titre2" w:type="paragraph">
    <w:name w:val="heading 2"/>
    <w:basedOn w:val="Normal"/>
    <w:next w:val="Normal"/>
    <w:link w:val="Titre2Car"/>
    <w:autoRedefine/>
    <w:uiPriority w:val="1"/>
    <w:qFormat/>
    <w:rsid w:val="00A00314"/>
    <w:pPr>
      <w:widowControl w:val="0"/>
      <w:spacing w:line="240" w:lineRule="auto"/>
      <w:outlineLvl w:val="1"/>
    </w:pPr>
    <w:rPr>
      <w:rFonts w:asciiTheme="minorHAnsi" w:cstheme="minorBidi" w:hAnsiTheme="minorHAnsi"/>
      <w:b/>
      <w:sz w:val="22"/>
      <w:szCs w:val="22"/>
      <w:lang w:eastAsia="en-US"/>
    </w:rPr>
  </w:style>
  <w:style w:styleId="Titre3" w:type="paragraph">
    <w:name w:val="heading 3"/>
    <w:basedOn w:val="Normal"/>
    <w:next w:val="Normal"/>
    <w:autoRedefine/>
    <w:qFormat/>
    <w:rsid w:val="000329E1"/>
    <w:pPr>
      <w:keepNext/>
      <w:numPr>
        <w:ilvl w:val="2"/>
        <w:numId w:val="3"/>
      </w:numPr>
      <w:spacing w:after="60" w:before="240"/>
      <w:outlineLvl w:val="2"/>
    </w:pPr>
    <w:rPr>
      <w:lang w:val="es-ES"/>
    </w:rPr>
  </w:style>
  <w:style w:styleId="Titre4" w:type="paragraph">
    <w:name w:val="heading 4"/>
    <w:basedOn w:val="Normal"/>
    <w:next w:val="Normal"/>
    <w:qFormat/>
    <w:rsid w:val="000329E1"/>
    <w:pPr>
      <w:keepNext/>
      <w:spacing w:after="60" w:before="240"/>
      <w:outlineLvl w:val="3"/>
    </w:pPr>
    <w:rPr>
      <w:b/>
      <w:i/>
    </w:rPr>
  </w:style>
  <w:style w:styleId="Titre5" w:type="paragraph">
    <w:name w:val="heading 5"/>
    <w:basedOn w:val="Normal"/>
    <w:next w:val="Normal"/>
    <w:qFormat/>
    <w:rsid w:val="000329E1"/>
    <w:pPr>
      <w:spacing w:after="60" w:before="240"/>
      <w:outlineLvl w:val="4"/>
    </w:pPr>
    <w:rPr>
      <w:i/>
    </w:rPr>
  </w:style>
  <w:style w:styleId="Titre6" w:type="paragraph">
    <w:name w:val="heading 6"/>
    <w:basedOn w:val="Normal"/>
    <w:next w:val="Normal"/>
    <w:qFormat/>
    <w:rsid w:val="000329E1"/>
    <w:pPr>
      <w:spacing w:after="60" w:before="240"/>
      <w:outlineLvl w:val="5"/>
    </w:pPr>
    <w:rPr>
      <w:i/>
    </w:rPr>
  </w:style>
  <w:style w:styleId="Titre7" w:type="paragraph">
    <w:name w:val="heading 7"/>
    <w:basedOn w:val="Normal"/>
    <w:next w:val="Normal"/>
    <w:qFormat/>
    <w:rsid w:val="000329E1"/>
    <w:pPr>
      <w:spacing w:after="60" w:before="240"/>
      <w:outlineLvl w:val="6"/>
    </w:pPr>
  </w:style>
  <w:style w:styleId="Titre8" w:type="paragraph">
    <w:name w:val="heading 8"/>
    <w:basedOn w:val="Normal"/>
    <w:next w:val="Normal"/>
    <w:qFormat/>
    <w:rsid w:val="000329E1"/>
    <w:pPr>
      <w:spacing w:after="60" w:before="240"/>
      <w:outlineLvl w:val="7"/>
    </w:pPr>
    <w:rPr>
      <w:i/>
    </w:rPr>
  </w:style>
  <w:style w:styleId="Titre9" w:type="paragraph">
    <w:name w:val="heading 9"/>
    <w:basedOn w:val="Normal"/>
    <w:next w:val="Normal"/>
    <w:qFormat/>
    <w:rsid w:val="000329E1"/>
    <w:pPr>
      <w:spacing w:after="60" w:before="240"/>
      <w:outlineLvl w:val="8"/>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uce" w:type="paragraph">
    <w:name w:val="puce"/>
    <w:pPr>
      <w:numPr>
        <w:numId w:val="2"/>
      </w:numPr>
      <w:tabs>
        <w:tab w:pos="284" w:val="left"/>
      </w:tabs>
      <w:spacing w:before="120" w:line="260" w:lineRule="atLeast"/>
      <w:jc w:val="both"/>
    </w:pPr>
    <w:rPr>
      <w:sz w:val="22"/>
    </w:rPr>
  </w:style>
  <w:style w:customStyle="1" w:styleId="Retrait2" w:type="paragraph">
    <w:name w:val="Retrait 2"/>
    <w:basedOn w:val="Normal"/>
    <w:pPr>
      <w:spacing w:before="120"/>
      <w:ind w:hanging="284" w:left="568"/>
    </w:pPr>
  </w:style>
  <w:style w:customStyle="1" w:styleId="Retrait3" w:type="paragraph">
    <w:name w:val="Retrait 3"/>
    <w:basedOn w:val="Retrait2"/>
    <w:pPr>
      <w:ind w:left="851"/>
    </w:pPr>
  </w:style>
  <w:style w:styleId="Listenumros" w:type="paragraph">
    <w:name w:val="List Number"/>
    <w:basedOn w:val="Normal"/>
    <w:pPr>
      <w:numPr>
        <w:numId w:val="1"/>
      </w:numPr>
      <w:tabs>
        <w:tab w:pos="284" w:val="left"/>
      </w:tabs>
      <w:spacing w:before="120"/>
    </w:pPr>
  </w:style>
  <w:style w:styleId="Pieddepage" w:type="paragraph">
    <w:name w:val="footer"/>
    <w:basedOn w:val="Normal"/>
    <w:link w:val="PieddepageCar"/>
    <w:uiPriority w:val="99"/>
    <w:pPr>
      <w:tabs>
        <w:tab w:pos="4536" w:val="center"/>
        <w:tab w:pos="9072" w:val="right"/>
      </w:tabs>
    </w:pPr>
  </w:style>
  <w:style w:styleId="Numrodepage" w:type="character">
    <w:name w:val="page number"/>
    <w:basedOn w:val="Policepardfaut"/>
  </w:style>
  <w:style w:styleId="En-tte" w:type="paragraph">
    <w:name w:val="header"/>
    <w:basedOn w:val="Normal"/>
    <w:pPr>
      <w:tabs>
        <w:tab w:pos="4536" w:val="center"/>
        <w:tab w:pos="9072" w:val="right"/>
      </w:tabs>
    </w:pPr>
  </w:style>
  <w:style w:styleId="Appeldenotedefin" w:type="character">
    <w:name w:val="endnote reference"/>
    <w:semiHidden/>
    <w:rPr>
      <w:vertAlign w:val="superscript"/>
    </w:rPr>
  </w:style>
  <w:style w:styleId="Textebrut" w:type="paragraph">
    <w:name w:val="Plain Text"/>
    <w:basedOn w:val="Normal"/>
  </w:style>
  <w:style w:styleId="TM1" w:type="paragraph">
    <w:name w:val="toc 1"/>
    <w:basedOn w:val="Normal"/>
    <w:next w:val="Normal"/>
    <w:uiPriority w:val="39"/>
  </w:style>
  <w:style w:styleId="TM2" w:type="paragraph">
    <w:name w:val="toc 2"/>
    <w:basedOn w:val="Normal"/>
    <w:next w:val="Normal"/>
    <w:uiPriority w:val="39"/>
    <w:pPr>
      <w:ind w:left="220"/>
    </w:pPr>
  </w:style>
  <w:style w:styleId="TM3" w:type="paragraph">
    <w:name w:val="toc 3"/>
    <w:basedOn w:val="Normal"/>
    <w:next w:val="Normal"/>
    <w:semiHidden/>
    <w:pPr>
      <w:ind w:left="440"/>
    </w:pPr>
  </w:style>
  <w:style w:styleId="TM4" w:type="paragraph">
    <w:name w:val="toc 4"/>
    <w:basedOn w:val="Normal"/>
    <w:next w:val="Normal"/>
    <w:semiHidden/>
    <w:pPr>
      <w:ind w:left="660"/>
    </w:pPr>
  </w:style>
  <w:style w:styleId="TM5" w:type="paragraph">
    <w:name w:val="toc 5"/>
    <w:basedOn w:val="Normal"/>
    <w:next w:val="Normal"/>
    <w:semiHidden/>
    <w:pPr>
      <w:ind w:left="880"/>
    </w:pPr>
  </w:style>
  <w:style w:styleId="Paragraphedeliste" w:type="paragraph">
    <w:name w:val="List Paragraph"/>
    <w:basedOn w:val="Normal"/>
    <w:uiPriority w:val="34"/>
    <w:qFormat/>
    <w:rsid w:val="00E7106B"/>
    <w:pPr>
      <w:ind w:left="720"/>
      <w:contextualSpacing/>
    </w:pPr>
  </w:style>
  <w:style w:customStyle="1" w:styleId="PieddepageCar" w:type="character">
    <w:name w:val="Pied de page Car"/>
    <w:link w:val="Pieddepage"/>
    <w:uiPriority w:val="99"/>
    <w:rsid w:val="00EC1C20"/>
    <w:rPr>
      <w:sz w:val="24"/>
    </w:rPr>
  </w:style>
  <w:style w:styleId="Lienhypertexte" w:type="character">
    <w:name w:val="Hyperlink"/>
    <w:uiPriority w:val="99"/>
    <w:unhideWhenUsed/>
    <w:rsid w:val="00414D14"/>
    <w:rPr>
      <w:color w:val="0000FF"/>
      <w:u w:val="single"/>
    </w:rPr>
  </w:style>
  <w:style w:styleId="Listepuces" w:type="paragraph">
    <w:name w:val="List Bullet"/>
    <w:basedOn w:val="Normal"/>
    <w:rsid w:val="00306E5A"/>
    <w:pPr>
      <w:numPr>
        <w:numId w:val="5"/>
      </w:numPr>
    </w:pPr>
    <w:rPr>
      <w:sz w:val="22"/>
    </w:rPr>
  </w:style>
  <w:style w:customStyle="1" w:styleId="Style2" w:type="paragraph">
    <w:name w:val="Style 2"/>
    <w:rsid w:val="007015E7"/>
    <w:pPr>
      <w:widowControl w:val="0"/>
      <w:autoSpaceDE w:val="0"/>
      <w:autoSpaceDN w:val="0"/>
      <w:spacing w:line="280" w:lineRule="auto"/>
      <w:ind w:left="72"/>
    </w:pPr>
    <w:rPr>
      <w:sz w:val="24"/>
      <w:szCs w:val="24"/>
    </w:rPr>
  </w:style>
  <w:style w:customStyle="1" w:styleId="CharacterStyle1" w:type="character">
    <w:name w:val="Character Style 1"/>
    <w:rsid w:val="007015E7"/>
    <w:rPr>
      <w:sz w:val="24"/>
      <w:szCs w:val="24"/>
    </w:rPr>
  </w:style>
  <w:style w:styleId="Marquedecommentaire" w:type="character">
    <w:name w:val="annotation reference"/>
    <w:rsid w:val="00AF461C"/>
    <w:rPr>
      <w:sz w:val="16"/>
      <w:szCs w:val="16"/>
    </w:rPr>
  </w:style>
  <w:style w:styleId="Commentaire" w:type="paragraph">
    <w:name w:val="annotation text"/>
    <w:basedOn w:val="Normal"/>
    <w:link w:val="CommentaireCar"/>
    <w:rsid w:val="00AF461C"/>
    <w:rPr>
      <w:sz w:val="20"/>
    </w:rPr>
  </w:style>
  <w:style w:customStyle="1" w:styleId="CommentaireCar" w:type="character">
    <w:name w:val="Commentaire Car"/>
    <w:basedOn w:val="Policepardfaut"/>
    <w:link w:val="Commentaire"/>
    <w:rsid w:val="00AF461C"/>
  </w:style>
  <w:style w:styleId="Objetducommentaire" w:type="paragraph">
    <w:name w:val="annotation subject"/>
    <w:basedOn w:val="Commentaire"/>
    <w:next w:val="Commentaire"/>
    <w:link w:val="ObjetducommentaireCar"/>
    <w:rsid w:val="00AF461C"/>
    <w:rPr>
      <w:b/>
      <w:bCs/>
    </w:rPr>
  </w:style>
  <w:style w:customStyle="1" w:styleId="ObjetducommentaireCar" w:type="character">
    <w:name w:val="Objet du commentaire Car"/>
    <w:link w:val="Objetducommentaire"/>
    <w:rsid w:val="00AF461C"/>
    <w:rPr>
      <w:b/>
      <w:bCs/>
    </w:rPr>
  </w:style>
  <w:style w:styleId="Textedebulles" w:type="paragraph">
    <w:name w:val="Balloon Text"/>
    <w:basedOn w:val="Normal"/>
    <w:link w:val="TextedebullesCar"/>
    <w:rsid w:val="00AF461C"/>
    <w:pPr>
      <w:spacing w:line="240" w:lineRule="auto"/>
    </w:pPr>
    <w:rPr>
      <w:rFonts w:ascii="Tahoma" w:cs="Tahoma" w:hAnsi="Tahoma"/>
      <w:sz w:val="16"/>
      <w:szCs w:val="16"/>
    </w:rPr>
  </w:style>
  <w:style w:customStyle="1" w:styleId="TextedebullesCar" w:type="character">
    <w:name w:val="Texte de bulles Car"/>
    <w:link w:val="Textedebulles"/>
    <w:rsid w:val="00AF461C"/>
    <w:rPr>
      <w:rFonts w:ascii="Tahoma" w:cs="Tahoma" w:hAnsi="Tahoma"/>
      <w:sz w:val="16"/>
      <w:szCs w:val="16"/>
    </w:rPr>
  </w:style>
  <w:style w:customStyle="1" w:styleId="texteel" w:type="character">
    <w:name w:val="texteel"/>
    <w:rsid w:val="00E95094"/>
  </w:style>
  <w:style w:customStyle="1" w:styleId="Aucuneliste1" w:type="numbering">
    <w:name w:val="Aucune liste1"/>
    <w:next w:val="Aucuneliste"/>
    <w:semiHidden/>
    <w:rsid w:val="00CC152A"/>
  </w:style>
  <w:style w:customStyle="1" w:styleId="txt" w:type="character">
    <w:name w:val="txt"/>
    <w:basedOn w:val="Policepardfaut"/>
    <w:rsid w:val="00CC152A"/>
  </w:style>
  <w:style w:customStyle="1" w:styleId="txtexp" w:type="character">
    <w:name w:val="txtexp"/>
    <w:basedOn w:val="Policepardfaut"/>
    <w:rsid w:val="00CC152A"/>
  </w:style>
  <w:style w:customStyle="1" w:styleId="Style1" w:type="paragraph">
    <w:name w:val="Style 1"/>
    <w:rsid w:val="00CC152A"/>
    <w:pPr>
      <w:widowControl w:val="0"/>
      <w:autoSpaceDE w:val="0"/>
      <w:autoSpaceDN w:val="0"/>
      <w:adjustRightInd w:val="0"/>
    </w:pPr>
  </w:style>
  <w:style w:styleId="Corpsdetexte3" w:type="paragraph">
    <w:name w:val="Body Text 3"/>
    <w:basedOn w:val="Normal"/>
    <w:link w:val="Corpsdetexte3Car"/>
    <w:rsid w:val="00CC152A"/>
    <w:pPr>
      <w:tabs>
        <w:tab w:pos="1132" w:val="left"/>
        <w:tab w:pos="1700" w:val="left"/>
        <w:tab w:pos="3967" w:val="left"/>
        <w:tab w:pos="5668" w:val="left"/>
        <w:tab w:pos="6518" w:val="center"/>
      </w:tabs>
      <w:spacing w:line="287" w:lineRule="auto"/>
    </w:pPr>
    <w:rPr>
      <w:color w:val="000000"/>
      <w:szCs w:val="18"/>
    </w:rPr>
  </w:style>
  <w:style w:customStyle="1" w:styleId="Corpsdetexte3Car" w:type="character">
    <w:name w:val="Corps de texte 3 Car"/>
    <w:basedOn w:val="Policepardfaut"/>
    <w:link w:val="Corpsdetexte3"/>
    <w:rsid w:val="00CC152A"/>
    <w:rPr>
      <w:color w:val="000000"/>
      <w:sz w:val="24"/>
      <w:szCs w:val="18"/>
    </w:rPr>
  </w:style>
  <w:style w:customStyle="1" w:styleId="invisiblealecran" w:type="character">
    <w:name w:val="invisiblealecran"/>
    <w:basedOn w:val="Policepardfaut"/>
    <w:rsid w:val="00CC152A"/>
  </w:style>
  <w:style w:styleId="lev" w:type="character">
    <w:name w:val="Strong"/>
    <w:basedOn w:val="Policepardfaut"/>
    <w:uiPriority w:val="22"/>
    <w:qFormat/>
    <w:rsid w:val="007D6723"/>
    <w:rPr>
      <w:b/>
      <w:bCs/>
    </w:rPr>
  </w:style>
  <w:style w:customStyle="1" w:styleId="Titre1Car" w:type="character">
    <w:name w:val="Titre 1 Car"/>
    <w:basedOn w:val="Policepardfaut"/>
    <w:link w:val="Titre1"/>
    <w:uiPriority w:val="1"/>
    <w:rsid w:val="009946B3"/>
    <w:rPr>
      <w:rFonts w:asciiTheme="minorHAnsi" w:cstheme="majorBidi" w:eastAsiaTheme="majorEastAsia" w:hAnsiTheme="minorHAnsi"/>
      <w:b/>
      <w:sz w:val="22"/>
      <w:szCs w:val="22"/>
      <w:u w:val="single"/>
    </w:rPr>
  </w:style>
  <w:style w:customStyle="1" w:styleId="Titre2Car" w:type="character">
    <w:name w:val="Titre 2 Car"/>
    <w:basedOn w:val="Policepardfaut"/>
    <w:link w:val="Titre2"/>
    <w:uiPriority w:val="1"/>
    <w:rsid w:val="00A00314"/>
    <w:rPr>
      <w:rFonts w:asciiTheme="minorHAnsi" w:cstheme="minorBidi" w:hAnsiTheme="minorHAnsi"/>
      <w:b/>
      <w:sz w:val="22"/>
      <w:szCs w:val="22"/>
      <w:lang w:eastAsia="en-US"/>
    </w:rPr>
  </w:style>
  <w:style w:styleId="Titre" w:type="paragraph">
    <w:name w:val="Title"/>
    <w:basedOn w:val="Normal"/>
    <w:next w:val="Normal"/>
    <w:link w:val="TitreCar"/>
    <w:qFormat/>
    <w:rsid w:val="007D6723"/>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reCar" w:type="character">
    <w:name w:val="Titre Car"/>
    <w:basedOn w:val="Policepardfaut"/>
    <w:link w:val="Titre"/>
    <w:rsid w:val="007D6723"/>
    <w:rPr>
      <w:rFonts w:asciiTheme="majorHAnsi" w:cstheme="majorBidi" w:eastAsiaTheme="majorEastAsia" w:hAnsiTheme="majorHAnsi"/>
      <w:color w:themeColor="text2" w:themeShade="BF" w:val="17365D"/>
      <w:spacing w:val="5"/>
      <w:kern w:val="28"/>
      <w:sz w:val="52"/>
      <w:szCs w:val="52"/>
    </w:rPr>
  </w:style>
  <w:style w:styleId="Grilledutableau" w:type="table">
    <w:name w:val="Table Grid"/>
    <w:basedOn w:val="TableauNormal"/>
    <w:rsid w:val="00E04BB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rsid w:val="006B5AA4"/>
    <w:pPr>
      <w:spacing w:after="100" w:afterAutospacing="1" w:before="100" w:beforeAutospacing="1" w:line="240" w:lineRule="auto"/>
      <w:jc w:val="left"/>
    </w:pPr>
    <w:rPr>
      <w:szCs w:val="24"/>
    </w:rPr>
  </w:style>
  <w:style w:customStyle="1" w:styleId="Textbody" w:type="paragraph">
    <w:name w:val="Text body"/>
    <w:basedOn w:val="Normal"/>
    <w:rsid w:val="009649FE"/>
    <w:pPr>
      <w:suppressAutoHyphens/>
      <w:autoSpaceDN w:val="0"/>
      <w:spacing w:after="140" w:line="288" w:lineRule="auto"/>
      <w:jc w:val="left"/>
      <w:textAlignment w:val="baseline"/>
    </w:pPr>
    <w:rPr>
      <w:rFonts w:ascii="Arial" w:cs="Mangal" w:eastAsia="SimSun" w:hAnsi="Arial"/>
      <w:kern w:val="3"/>
      <w:sz w:val="21"/>
      <w:szCs w:val="24"/>
      <w:lang w:bidi="hi-IN" w:eastAsia="zh-CN"/>
    </w:rPr>
  </w:style>
  <w:style w:customStyle="1" w:styleId="ListContents" w:type="paragraph">
    <w:name w:val="List Contents"/>
    <w:basedOn w:val="Normal"/>
    <w:rsid w:val="009649FE"/>
    <w:pPr>
      <w:suppressAutoHyphens/>
      <w:autoSpaceDN w:val="0"/>
      <w:spacing w:line="240" w:lineRule="auto"/>
      <w:jc w:val="left"/>
      <w:textAlignment w:val="baseline"/>
    </w:pPr>
    <w:rPr>
      <w:rFonts w:ascii="Arial" w:cs="Mangal" w:eastAsia="SimSun" w:hAnsi="Arial"/>
      <w:kern w:val="3"/>
      <w:sz w:val="21"/>
      <w:szCs w:val="24"/>
      <w:lang w:bidi="hi-IN" w:eastAsia="zh-CN"/>
    </w:rPr>
  </w:style>
  <w:style w:styleId="En-ttedetabledesmatires" w:type="paragraph">
    <w:name w:val="TOC Heading"/>
    <w:basedOn w:val="Titre1"/>
    <w:next w:val="Normal"/>
    <w:uiPriority w:val="39"/>
    <w:unhideWhenUsed/>
    <w:qFormat/>
    <w:rsid w:val="00160E48"/>
    <w:pPr>
      <w:spacing w:line="276" w:lineRule="auto"/>
      <w:outlineLvl w:val="9"/>
    </w:pPr>
    <w:rPr>
      <w:rFonts w:asciiTheme="majorHAnsi" w:hAnsiTheme="majorHAnsi"/>
      <w:bCs/>
      <w:color w:themeColor="accent1" w:themeShade="BF" w:val="365F91"/>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310472">
      <w:bodyDiv w:val="1"/>
      <w:marLeft w:val="0"/>
      <w:marRight w:val="0"/>
      <w:marTop w:val="0"/>
      <w:marBottom w:val="0"/>
      <w:divBdr>
        <w:top w:val="none" w:sz="0" w:space="0" w:color="auto"/>
        <w:left w:val="none" w:sz="0" w:space="0" w:color="auto"/>
        <w:bottom w:val="none" w:sz="0" w:space="0" w:color="auto"/>
        <w:right w:val="none" w:sz="0" w:space="0" w:color="auto"/>
      </w:divBdr>
    </w:div>
    <w:div w:id="211454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77CC8-F0D8-4BA8-BD46-F11EE2B4B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5581</Words>
  <Characters>31491</Characters>
  <Application>Microsoft Office Word</Application>
  <DocSecurity>0</DocSecurity>
  <Lines>262</Lines>
  <Paragraphs>73</Paragraphs>
  <ScaleCrop>false</ScaleCrop>
  <HeadingPairs>
    <vt:vector baseType="variant" size="2">
      <vt:variant>
        <vt:lpstr>Titre</vt:lpstr>
      </vt:variant>
      <vt:variant>
        <vt:i4>1</vt:i4>
      </vt:variant>
    </vt:vector>
  </HeadingPairs>
  <TitlesOfParts>
    <vt:vector baseType="lpstr" size="1">
      <vt:lpstr/>
    </vt:vector>
  </TitlesOfParts>
  <Company>Fidal</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2024-01-12T14:18:00Z</dcterms:created>
  <cp:lastPrinted>2021-11-15T15:22:00Z</cp:lastPrinted>
  <dcterms:modified xsi:type="dcterms:W3CDTF">2024-01-12T15:33:00Z</dcterms:modified>
  <cp:revision>4</cp:revision>
</cp:coreProperties>
</file>