
<file path=[Content_Types].xml><?xml version="1.0" encoding="utf-8"?>
<Types xmlns="http://schemas.openxmlformats.org/package/2006/content-types">
  <Default ContentType="image/x-emf" Extension="em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F16DBD" w:rsidR="00F16DBD" w:rsidRDefault="00F16DBD">
      <w:pPr>
        <w:rPr>
          <w:rFonts w:ascii="Times New Roman" w:hAnsi="Times New Roman"/>
          <w:sz w:val="22"/>
          <w:szCs w:val="22"/>
        </w:rPr>
      </w:pPr>
    </w:p>
    <w:p w:rsidP="00F16DBD" w:rsidR="00F16DBD" w:rsidRDefault="00F16DBD">
      <w:pPr>
        <w:rPr>
          <w:sz w:val="22"/>
          <w:szCs w:val="22"/>
        </w:rPr>
      </w:pPr>
    </w:p>
    <w:p w:rsidP="00F16DBD" w:rsidR="00F16DBD" w:rsidRDefault="00F16DBD" w:rsidRPr="00F16DBD">
      <w:pPr>
        <w:pBdr>
          <w:top w:color="auto" w:space="1" w:sz="4" w:val="single"/>
          <w:left w:color="auto" w:space="4" w:sz="4" w:val="single"/>
          <w:bottom w:color="auto" w:space="1" w:sz="4" w:val="single"/>
          <w:right w:color="auto" w:space="4" w:sz="4" w:val="single"/>
        </w:pBdr>
        <w:shd w:color="000000" w:fill="FFFFFF" w:val="pct10"/>
        <w:jc w:val="both"/>
        <w:rPr>
          <w:rFonts w:ascii="Times New Roman" w:hAnsi="Times New Roman"/>
          <w:sz w:val="22"/>
          <w:szCs w:val="22"/>
        </w:rPr>
      </w:pPr>
    </w:p>
    <w:p w:rsidP="00F16DBD" w:rsidR="00F16DBD" w:rsidRDefault="00F16DBD" w:rsidRPr="00F16DBD">
      <w:pPr>
        <w:pStyle w:val="Corpsdetexte3"/>
        <w:pBdr>
          <w:top w:color="auto" w:space="1" w:sz="4" w:val="single"/>
          <w:left w:color="auto" w:space="4" w:sz="4" w:val="single"/>
          <w:bottom w:color="auto" w:space="1" w:sz="4" w:val="single"/>
          <w:right w:color="auto" w:space="4" w:sz="4" w:val="single"/>
        </w:pBdr>
        <w:shd w:color="000000" w:fill="FFFFFF" w:val="pct10"/>
        <w:jc w:val="center"/>
        <w:rPr>
          <w:rFonts w:ascii="Times New Roman" w:hAnsi="Times New Roman"/>
          <w:b/>
          <w:sz w:val="22"/>
          <w:szCs w:val="22"/>
        </w:rPr>
      </w:pPr>
      <w:r w:rsidRPr="00F16DBD">
        <w:rPr>
          <w:rFonts w:ascii="Times New Roman" w:hAnsi="Times New Roman"/>
          <w:b/>
          <w:sz w:val="22"/>
          <w:szCs w:val="22"/>
        </w:rPr>
        <w:t>ACCORD D’ENTREPRISE SUR LA RÉMUNÉRATION,</w:t>
      </w:r>
    </w:p>
    <w:p w:rsidP="00F16DBD" w:rsidR="00F16DBD" w:rsidRDefault="00F16DBD" w:rsidRPr="00F16DBD">
      <w:pPr>
        <w:pStyle w:val="Corpsdetexte3"/>
        <w:pBdr>
          <w:top w:color="auto" w:space="1" w:sz="4" w:val="single"/>
          <w:left w:color="auto" w:space="4" w:sz="4" w:val="single"/>
          <w:bottom w:color="auto" w:space="1" w:sz="4" w:val="single"/>
          <w:right w:color="auto" w:space="4" w:sz="4" w:val="single"/>
        </w:pBdr>
        <w:shd w:color="000000" w:fill="FFFFFF" w:val="pct10"/>
        <w:jc w:val="center"/>
        <w:rPr>
          <w:rFonts w:ascii="Times New Roman" w:hAnsi="Times New Roman"/>
          <w:b/>
          <w:sz w:val="22"/>
          <w:szCs w:val="22"/>
        </w:rPr>
      </w:pPr>
      <w:r w:rsidRPr="00F16DBD">
        <w:rPr>
          <w:rFonts w:ascii="Times New Roman" w:hAnsi="Times New Roman"/>
          <w:b/>
          <w:sz w:val="22"/>
          <w:szCs w:val="22"/>
        </w:rPr>
        <w:t>LE TEMPS DE TRAVAIL OU DE SERVICE</w:t>
      </w:r>
    </w:p>
    <w:p w:rsidP="00F16DBD" w:rsidR="00F16DBD" w:rsidRDefault="00F16DBD" w:rsidRPr="00F16DBD">
      <w:pPr>
        <w:pStyle w:val="Corpsdetexte3"/>
        <w:pBdr>
          <w:top w:color="auto" w:space="1" w:sz="4" w:val="single"/>
          <w:left w:color="auto" w:space="4" w:sz="4" w:val="single"/>
          <w:bottom w:color="auto" w:space="1" w:sz="4" w:val="single"/>
          <w:right w:color="auto" w:space="4" w:sz="4" w:val="single"/>
        </w:pBdr>
        <w:shd w:color="000000" w:fill="FFFFFF" w:val="pct10"/>
        <w:jc w:val="center"/>
        <w:rPr>
          <w:rFonts w:ascii="Times New Roman" w:hAnsi="Times New Roman"/>
          <w:b/>
          <w:sz w:val="22"/>
          <w:szCs w:val="22"/>
        </w:rPr>
      </w:pPr>
      <w:r w:rsidRPr="00F16DBD">
        <w:rPr>
          <w:rFonts w:ascii="Times New Roman" w:hAnsi="Times New Roman"/>
          <w:b/>
          <w:sz w:val="22"/>
          <w:szCs w:val="22"/>
        </w:rPr>
        <w:t>ET LA RÉPARTITION DE LA VALEUR AJOUTÉE</w:t>
      </w:r>
    </w:p>
    <w:p w:rsidP="00F16DBD" w:rsidR="00F16DBD" w:rsidRDefault="00F16DBD" w:rsidRPr="00F16DBD">
      <w:pPr>
        <w:pBdr>
          <w:top w:color="auto" w:space="1" w:sz="4" w:val="single"/>
          <w:left w:color="auto" w:space="4" w:sz="4" w:val="single"/>
          <w:bottom w:color="auto" w:space="1" w:sz="4" w:val="single"/>
          <w:right w:color="auto" w:space="4" w:sz="4" w:val="single"/>
        </w:pBdr>
        <w:shd w:color="000000" w:fill="FFFFFF" w:val="pct10"/>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shd w:color="auto" w:fill="F2F2F2" w:val="clear"/>
        <w:jc w:val="both"/>
        <w:rPr>
          <w:rFonts w:ascii="Times New Roman" w:hAnsi="Times New Roman"/>
          <w:sz w:val="22"/>
          <w:szCs w:val="22"/>
        </w:rPr>
      </w:pPr>
    </w:p>
    <w:p w:rsidP="00F16DBD" w:rsidR="00F16DBD" w:rsidRDefault="00F16DBD" w:rsidRPr="00F16DBD">
      <w:pPr>
        <w:shd w:color="auto" w:fill="F2F2F2" w:val="clear"/>
        <w:jc w:val="both"/>
        <w:rPr>
          <w:rFonts w:ascii="Times New Roman" w:hAnsi="Times New Roman"/>
          <w:color w:val="FF0000"/>
          <w:sz w:val="22"/>
          <w:szCs w:val="22"/>
        </w:rPr>
      </w:pPr>
      <w:r w:rsidRPr="00F16DBD">
        <w:rPr>
          <w:rFonts w:ascii="Times New Roman" w:hAnsi="Times New Roman"/>
          <w:sz w:val="22"/>
          <w:szCs w:val="22"/>
        </w:rPr>
        <w:t>S.A.S. TRANSPORTS MONT</w:t>
      </w:r>
      <w:r w:rsidR="005C22B3">
        <w:rPr>
          <w:rFonts w:ascii="Times New Roman" w:hAnsi="Times New Roman"/>
          <w:sz w:val="22"/>
          <w:szCs w:val="22"/>
        </w:rPr>
        <w:t>AVILLE, représentée par XXX</w:t>
      </w:r>
      <w:r w:rsidRPr="00F16DBD">
        <w:rPr>
          <w:rFonts w:ascii="Times New Roman" w:hAnsi="Times New Roman"/>
          <w:sz w:val="22"/>
          <w:szCs w:val="22"/>
        </w:rPr>
        <w:t>, en sa qualité de Représentant du Président, sise à SILLE LE GUILLAUME (72140), Chemin des Petits Cours</w:t>
      </w:r>
    </w:p>
    <w:p w:rsidP="00F16DBD" w:rsidR="00F16DBD" w:rsidRDefault="00F16DBD" w:rsidRPr="00F16DBD">
      <w:pPr>
        <w:shd w:color="auto" w:fill="F2F2F2" w:val="clear"/>
        <w:jc w:val="both"/>
        <w:rPr>
          <w:rFonts w:ascii="Times New Roman" w:hAnsi="Times New Roman"/>
          <w:sz w:val="22"/>
          <w:szCs w:val="22"/>
        </w:rPr>
      </w:pPr>
      <w:r w:rsidRPr="00F16DBD">
        <w:rPr>
          <w:rFonts w:ascii="Times New Roman" w:hAnsi="Times New Roman"/>
          <w:sz w:val="22"/>
          <w:szCs w:val="22"/>
        </w:rPr>
        <w:t>N° SIREN : 577 050 610</w:t>
      </w:r>
    </w:p>
    <w:p w:rsidP="00F16DBD" w:rsidR="00F16DBD" w:rsidRDefault="00F16DBD" w:rsidRPr="00F16DBD">
      <w:pPr>
        <w:shd w:color="auto" w:fill="F2F2F2" w:val="clear"/>
        <w:jc w:val="both"/>
        <w:rPr>
          <w:rFonts w:ascii="Times New Roman" w:hAnsi="Times New Roman"/>
          <w:sz w:val="22"/>
          <w:szCs w:val="22"/>
        </w:rPr>
      </w:pPr>
      <w:r w:rsidRPr="00F16DBD">
        <w:rPr>
          <w:rFonts w:ascii="Times New Roman" w:hAnsi="Times New Roman"/>
          <w:sz w:val="22"/>
          <w:szCs w:val="22"/>
        </w:rPr>
        <w:t>N° SIRET : 577 050 610 00028</w:t>
      </w:r>
    </w:p>
    <w:p w:rsidP="00F16DBD" w:rsidR="00F16DBD" w:rsidRDefault="00F16DBD" w:rsidRPr="00F16DBD">
      <w:pPr>
        <w:shd w:color="auto" w:fill="F2F2F2" w:val="clear"/>
        <w:tabs>
          <w:tab w:pos="4111" w:val="left"/>
        </w:tabs>
        <w:ind w:hanging="4111" w:left="4111"/>
        <w:jc w:val="both"/>
        <w:rPr>
          <w:rFonts w:ascii="Times New Roman" w:hAnsi="Times New Roman"/>
          <w:sz w:val="22"/>
          <w:szCs w:val="22"/>
        </w:rPr>
      </w:pPr>
      <w:r w:rsidRPr="00F16DBD">
        <w:rPr>
          <w:rFonts w:ascii="Times New Roman" w:hAnsi="Times New Roman"/>
          <w:sz w:val="22"/>
          <w:szCs w:val="22"/>
        </w:rPr>
        <w:t>Identifiant de convention collective : 0016 -</w:t>
      </w:r>
      <w:r w:rsidRPr="00F16DBD">
        <w:rPr>
          <w:rFonts w:ascii="Times New Roman" w:hAnsi="Times New Roman"/>
          <w:sz w:val="22"/>
          <w:szCs w:val="22"/>
        </w:rPr>
        <w:tab/>
        <w:t>Convention Collective Nationale des Transports Routiers et Activités Auxiliaires du Transport</w:t>
      </w:r>
    </w:p>
    <w:p w:rsidP="00F16DBD" w:rsidR="00F16DBD" w:rsidRDefault="00F16DBD" w:rsidRPr="00F16DBD">
      <w:pPr>
        <w:shd w:color="auto" w:fill="F2F2F2" w:val="clea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b/>
          <w:sz w:val="22"/>
          <w:szCs w:val="22"/>
          <w:u w:val="single"/>
        </w:rPr>
      </w:pPr>
      <w:r w:rsidRPr="00F16DBD">
        <w:rPr>
          <w:rFonts w:ascii="Times New Roman" w:hAnsi="Times New Roman"/>
          <w:b/>
          <w:sz w:val="22"/>
          <w:szCs w:val="22"/>
        </w:rPr>
        <w:t>ENTRE LES SOUSSIGNÉS :</w:t>
      </w:r>
    </w:p>
    <w:p w:rsidP="00F16DBD" w:rsidR="00F16DBD" w:rsidRDefault="00F16DBD" w:rsidRPr="00F16DBD">
      <w:pPr>
        <w:jc w:val="both"/>
        <w:rPr>
          <w:rFonts w:ascii="Times New Roman" w:hAnsi="Times New Roman"/>
          <w:b/>
          <w:sz w:val="22"/>
          <w:szCs w:val="22"/>
          <w:u w:val="single"/>
        </w:rPr>
      </w:pPr>
    </w:p>
    <w:p w:rsidP="00F16DBD" w:rsidR="00F16DBD" w:rsidRDefault="00F16DBD" w:rsidRPr="00F16DBD">
      <w:pPr>
        <w:jc w:val="both"/>
        <w:rPr>
          <w:rFonts w:ascii="Times New Roman" w:hAnsi="Times New Roman"/>
          <w:b/>
          <w:sz w:val="22"/>
          <w:szCs w:val="22"/>
          <w:u w:val="single"/>
        </w:rPr>
      </w:pPr>
    </w:p>
    <w:p w:rsidP="00F16DBD" w:rsidR="00F16DBD" w:rsidRDefault="00F16DBD" w:rsidRPr="00F16DBD">
      <w:pPr>
        <w:numPr>
          <w:ilvl w:val="0"/>
          <w:numId w:val="2"/>
        </w:numPr>
        <w:jc w:val="both"/>
        <w:rPr>
          <w:rFonts w:ascii="Times New Roman" w:hAnsi="Times New Roman"/>
          <w:sz w:val="22"/>
          <w:szCs w:val="22"/>
        </w:rPr>
      </w:pPr>
      <w:r w:rsidRPr="00F16DBD">
        <w:rPr>
          <w:rFonts w:ascii="Times New Roman" w:hAnsi="Times New Roman"/>
          <w:b/>
          <w:sz w:val="22"/>
          <w:szCs w:val="22"/>
        </w:rPr>
        <w:t>La S.A.S. TRANSPORTS MONTAVILLE</w:t>
      </w:r>
      <w:r w:rsidRPr="00F16DBD">
        <w:rPr>
          <w:rFonts w:ascii="Times New Roman" w:hAnsi="Times New Roman"/>
          <w:sz w:val="22"/>
          <w:szCs w:val="22"/>
        </w:rPr>
        <w:t>,</w:t>
      </w:r>
    </w:p>
    <w:p w:rsidP="00F16DBD" w:rsidR="00F16DBD" w:rsidRDefault="00F16DBD" w:rsidRPr="00F16DBD">
      <w:pPr>
        <w:ind w:left="360"/>
        <w:jc w:val="both"/>
        <w:rPr>
          <w:rFonts w:ascii="Times New Roman" w:hAnsi="Times New Roman"/>
          <w:sz w:val="22"/>
          <w:szCs w:val="22"/>
        </w:rPr>
      </w:pPr>
    </w:p>
    <w:p w:rsidP="00F16DBD" w:rsidR="00F16DBD" w:rsidRDefault="00F16DBD" w:rsidRPr="00F16DBD">
      <w:pPr>
        <w:ind w:left="360"/>
        <w:jc w:val="both"/>
        <w:rPr>
          <w:rFonts w:ascii="Times New Roman" w:hAnsi="Times New Roman"/>
          <w:sz w:val="22"/>
          <w:szCs w:val="22"/>
        </w:rPr>
      </w:pPr>
      <w:r w:rsidRPr="00F16DBD">
        <w:rPr>
          <w:rFonts w:ascii="Times New Roman" w:hAnsi="Times New Roman"/>
          <w:sz w:val="22"/>
          <w:szCs w:val="22"/>
        </w:rPr>
        <w:t xml:space="preserve">Dont le siège social est à SILLE LE GUILLAUME (72140), Chemin des Petits Cours, représentée par </w:t>
      </w:r>
      <w:r w:rsidR="005C22B3">
        <w:rPr>
          <w:rFonts w:ascii="Times New Roman" w:hAnsi="Times New Roman"/>
          <w:sz w:val="22"/>
          <w:szCs w:val="22"/>
        </w:rPr>
        <w:t>XXX</w:t>
      </w:r>
      <w:r w:rsidRPr="00F16DBD">
        <w:rPr>
          <w:rFonts w:ascii="Times New Roman" w:hAnsi="Times New Roman"/>
          <w:sz w:val="22"/>
          <w:szCs w:val="22"/>
        </w:rPr>
        <w:t>, Représentant du Président, disposant de tous pouvoirs à l’effet des présentes,</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right"/>
        <w:rPr>
          <w:rFonts w:ascii="Times New Roman" w:hAnsi="Times New Roman"/>
          <w:i/>
          <w:sz w:val="22"/>
          <w:szCs w:val="22"/>
          <w:u w:val="single"/>
        </w:rPr>
      </w:pPr>
      <w:r w:rsidRPr="00F16DBD">
        <w:rPr>
          <w:rFonts w:ascii="Times New Roman" w:hAnsi="Times New Roman"/>
          <w:i/>
          <w:sz w:val="22"/>
          <w:szCs w:val="22"/>
          <w:u w:val="single"/>
        </w:rPr>
        <w:t>DE PREMIERE PART,</w:t>
      </w:r>
    </w:p>
    <w:p w:rsidP="00F16DBD" w:rsidR="00F16DBD" w:rsidRDefault="00F16DBD" w:rsidRPr="00F16DBD">
      <w:pPr>
        <w:pStyle w:val="Corpsdetexte"/>
        <w:ind w:left="360"/>
        <w:jc w:val="both"/>
        <w:rPr>
          <w:rFonts w:ascii="Times New Roman" w:hAnsi="Times New Roman"/>
          <w:i/>
          <w:sz w:val="22"/>
          <w:szCs w:val="22"/>
          <w:u w:val="single"/>
        </w:rPr>
      </w:pPr>
    </w:p>
    <w:p w:rsidP="00F16DBD" w:rsidR="00F16DBD" w:rsidRDefault="00F16DBD" w:rsidRPr="00F16DBD">
      <w:pPr>
        <w:pStyle w:val="Corpsdetexte"/>
        <w:numPr>
          <w:ilvl w:val="0"/>
          <w:numId w:val="3"/>
        </w:numPr>
        <w:spacing w:after="0"/>
        <w:jc w:val="both"/>
        <w:rPr>
          <w:rFonts w:ascii="Times New Roman" w:hAnsi="Times New Roman"/>
          <w:sz w:val="22"/>
          <w:szCs w:val="22"/>
        </w:rPr>
      </w:pPr>
      <w:r w:rsidRPr="00F16DBD">
        <w:rPr>
          <w:rFonts w:ascii="Times New Roman" w:hAnsi="Times New Roman"/>
          <w:b/>
          <w:sz w:val="22"/>
          <w:szCs w:val="22"/>
        </w:rPr>
        <w:t>Le Syndicat F.O.</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both"/>
        <w:rPr>
          <w:rFonts w:ascii="Times New Roman" w:hAnsi="Times New Roman"/>
          <w:sz w:val="22"/>
          <w:szCs w:val="22"/>
        </w:rPr>
      </w:pPr>
      <w:r w:rsidRPr="00F16DBD">
        <w:rPr>
          <w:rFonts w:ascii="Times New Roman" w:hAnsi="Times New Roman"/>
          <w:sz w:val="22"/>
          <w:szCs w:val="22"/>
        </w:rPr>
        <w:t xml:space="preserve">Représenté par </w:t>
      </w:r>
      <w:r w:rsidR="005C22B3">
        <w:rPr>
          <w:rFonts w:ascii="Times New Roman" w:hAnsi="Times New Roman"/>
          <w:sz w:val="22"/>
          <w:szCs w:val="22"/>
        </w:rPr>
        <w:t>XXX</w:t>
      </w:r>
      <w:r w:rsidRPr="00F16DBD">
        <w:rPr>
          <w:rFonts w:ascii="Times New Roman" w:hAnsi="Times New Roman"/>
          <w:sz w:val="22"/>
          <w:szCs w:val="22"/>
        </w:rPr>
        <w:t>, Délégué Syndical,</w:t>
      </w:r>
    </w:p>
    <w:p w:rsidP="00F16DBD" w:rsidR="00F16DBD" w:rsidRDefault="00F16DBD" w:rsidRPr="00F16DBD">
      <w:pPr>
        <w:pStyle w:val="Corpsdetexte"/>
        <w:ind w:left="360"/>
        <w:jc w:val="both"/>
        <w:rPr>
          <w:rFonts w:ascii="Times New Roman" w:hAnsi="Times New Roman"/>
          <w:i/>
          <w:sz w:val="22"/>
          <w:szCs w:val="22"/>
          <w:u w:val="single"/>
        </w:rPr>
      </w:pPr>
    </w:p>
    <w:p w:rsidP="00F16DBD" w:rsidR="00F16DBD" w:rsidRDefault="00F16DBD" w:rsidRPr="00F16DBD">
      <w:pPr>
        <w:pStyle w:val="Corpsdetexte"/>
        <w:ind w:left="360"/>
        <w:jc w:val="right"/>
        <w:rPr>
          <w:rFonts w:ascii="Times New Roman" w:hAnsi="Times New Roman"/>
          <w:i/>
          <w:sz w:val="22"/>
          <w:szCs w:val="22"/>
          <w:u w:val="single"/>
        </w:rPr>
      </w:pPr>
      <w:r w:rsidRPr="00F16DBD">
        <w:rPr>
          <w:rFonts w:ascii="Times New Roman" w:hAnsi="Times New Roman"/>
          <w:i/>
          <w:sz w:val="22"/>
          <w:szCs w:val="22"/>
          <w:u w:val="single"/>
        </w:rPr>
        <w:t>DE SECONDE PART,</w:t>
      </w:r>
    </w:p>
    <w:p w:rsidP="00F16DBD" w:rsidR="00F16DBD" w:rsidRDefault="00F16DBD" w:rsidRPr="00F16DBD">
      <w:pPr>
        <w:pStyle w:val="Corpsdetexte"/>
        <w:numPr>
          <w:ilvl w:val="0"/>
          <w:numId w:val="3"/>
        </w:numPr>
        <w:spacing w:after="0"/>
        <w:jc w:val="both"/>
        <w:rPr>
          <w:rFonts w:ascii="Times New Roman" w:hAnsi="Times New Roman"/>
          <w:sz w:val="22"/>
          <w:szCs w:val="22"/>
        </w:rPr>
      </w:pPr>
      <w:r w:rsidRPr="00F16DBD">
        <w:rPr>
          <w:rFonts w:ascii="Times New Roman" w:hAnsi="Times New Roman"/>
          <w:b/>
          <w:sz w:val="22"/>
          <w:szCs w:val="22"/>
        </w:rPr>
        <w:t>Le Syndicat C.F.T.C.</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both"/>
        <w:rPr>
          <w:rFonts w:ascii="Times New Roman" w:hAnsi="Times New Roman"/>
          <w:sz w:val="22"/>
          <w:szCs w:val="22"/>
        </w:rPr>
      </w:pPr>
      <w:r w:rsidRPr="00F16DBD">
        <w:rPr>
          <w:rFonts w:ascii="Times New Roman" w:hAnsi="Times New Roman"/>
          <w:sz w:val="22"/>
          <w:szCs w:val="22"/>
        </w:rPr>
        <w:t xml:space="preserve">Représenté par </w:t>
      </w:r>
      <w:r w:rsidR="005C22B3">
        <w:rPr>
          <w:rFonts w:ascii="Times New Roman" w:hAnsi="Times New Roman"/>
          <w:sz w:val="22"/>
          <w:szCs w:val="22"/>
        </w:rPr>
        <w:t>XXX</w:t>
      </w:r>
      <w:r w:rsidRPr="00F16DBD">
        <w:rPr>
          <w:rFonts w:ascii="Times New Roman" w:hAnsi="Times New Roman"/>
          <w:sz w:val="22"/>
          <w:szCs w:val="22"/>
        </w:rPr>
        <w:t>, Délégué Syndical,</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ind w:left="360"/>
        <w:jc w:val="right"/>
        <w:rPr>
          <w:rFonts w:ascii="Times New Roman" w:hAnsi="Times New Roman"/>
          <w:i/>
          <w:sz w:val="22"/>
          <w:szCs w:val="22"/>
          <w:u w:val="single"/>
        </w:rPr>
      </w:pPr>
      <w:r w:rsidRPr="00F16DBD">
        <w:rPr>
          <w:rFonts w:ascii="Times New Roman" w:hAnsi="Times New Roman"/>
          <w:i/>
          <w:sz w:val="22"/>
          <w:szCs w:val="22"/>
          <w:u w:val="single"/>
        </w:rPr>
        <w:t>DE TROISIEME PART,</w:t>
      </w:r>
    </w:p>
    <w:p w:rsidP="00F16DBD" w:rsidR="00F16DBD" w:rsidRDefault="00F16DBD" w:rsidRPr="00F16DBD">
      <w:pPr>
        <w:pStyle w:val="Corpsdetexte"/>
        <w:ind w:left="360"/>
        <w:jc w:val="both"/>
        <w:rPr>
          <w:rFonts w:ascii="Times New Roman" w:hAnsi="Times New Roman"/>
          <w:i/>
          <w:sz w:val="22"/>
          <w:szCs w:val="22"/>
          <w:u w:val="single"/>
        </w:rPr>
      </w:pPr>
    </w:p>
    <w:p w:rsidP="00F16DBD" w:rsidR="00411B80" w:rsidRDefault="00411B80">
      <w:pPr>
        <w:pStyle w:val="Corpsdetexte"/>
        <w:jc w:val="both"/>
        <w:rPr>
          <w:rFonts w:ascii="Times New Roman" w:hAnsi="Times New Roman"/>
          <w:b/>
          <w:sz w:val="22"/>
          <w:szCs w:val="22"/>
          <w:u w:val="single"/>
        </w:rPr>
      </w:pPr>
    </w:p>
    <w:p w:rsidP="00F16DBD" w:rsidR="00F16DBD" w:rsidRDefault="00F16DBD" w:rsidRPr="00F16DBD">
      <w:pPr>
        <w:pStyle w:val="Corpsdetexte"/>
        <w:jc w:val="both"/>
        <w:rPr>
          <w:rFonts w:ascii="Times New Roman" w:hAnsi="Times New Roman"/>
          <w:b/>
          <w:sz w:val="22"/>
          <w:szCs w:val="22"/>
          <w:u w:val="single"/>
        </w:rPr>
      </w:pPr>
      <w:r w:rsidRPr="00F16DBD">
        <w:rPr>
          <w:rFonts w:ascii="Times New Roman" w:hAnsi="Times New Roman"/>
          <w:b/>
          <w:sz w:val="22"/>
          <w:szCs w:val="22"/>
          <w:u w:val="single"/>
        </w:rPr>
        <w:t>APRES AVOIR RAPPELE QUE</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Conformément aux dispositions des Articles L.2242-1 et suivants du Code du Travail, les partenaires sociaux de l’entreprise ont engagé une négociation sur la rémunération, le temps de travail et le partage de la valeur ajoutée dans l'entreprise.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Après avoir échangé et négocié sur les différents thèmes en vigueur, les parties sont parvenu</w:t>
      </w:r>
      <w:r>
        <w:rPr>
          <w:rFonts w:ascii="Times New Roman" w:hAnsi="Times New Roman"/>
          <w:sz w:val="22"/>
          <w:szCs w:val="22"/>
        </w:rPr>
        <w:t>e</w:t>
      </w:r>
      <w:r w:rsidRPr="00F16DBD">
        <w:rPr>
          <w:rFonts w:ascii="Times New Roman" w:hAnsi="Times New Roman"/>
          <w:sz w:val="22"/>
          <w:szCs w:val="22"/>
        </w:rPr>
        <w:t>s à l’accord suivant.</w:t>
      </w:r>
    </w:p>
    <w:p w:rsidP="00F16DBD" w:rsidR="00F16DBD" w:rsidRDefault="00F16DBD" w:rsidRPr="00F16DBD">
      <w:pPr>
        <w:pStyle w:val="Corpsdetexte"/>
        <w:ind w:left="360"/>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i/>
          <w:sz w:val="22"/>
          <w:szCs w:val="22"/>
          <w:u w:val="single"/>
        </w:rPr>
      </w:pPr>
    </w:p>
    <w:p w:rsidP="00F16DBD" w:rsidR="00F16DBD" w:rsidRDefault="00F16DBD" w:rsidRPr="00F16DBD">
      <w:pPr>
        <w:pStyle w:val="Corpsdetexte"/>
        <w:jc w:val="both"/>
        <w:rPr>
          <w:rFonts w:ascii="Times New Roman" w:hAnsi="Times New Roman"/>
          <w:b/>
          <w:sz w:val="22"/>
          <w:szCs w:val="22"/>
          <w:u w:val="single"/>
        </w:rPr>
      </w:pPr>
      <w:r w:rsidRPr="00F16DBD">
        <w:rPr>
          <w:rFonts w:ascii="Times New Roman" w:hAnsi="Times New Roman"/>
          <w:b/>
          <w:sz w:val="22"/>
          <w:szCs w:val="22"/>
          <w:u w:val="single"/>
        </w:rPr>
        <w:t>IL A ÉTÉ CONVENU ET ARRÊTÉ CE QUI SUIT</w:t>
      </w:r>
    </w:p>
    <w:p w:rsidP="00F16DBD" w:rsidR="00F16DBD" w:rsidRDefault="00F16DBD">
      <w:pPr>
        <w:pStyle w:val="Corpsdetexte"/>
        <w:jc w:val="both"/>
        <w:rPr>
          <w:rFonts w:ascii="Times New Roman" w:hAnsi="Times New Roman"/>
          <w:b/>
          <w:sz w:val="22"/>
          <w:szCs w:val="22"/>
          <w:u w:val="single"/>
        </w:rPr>
      </w:pPr>
    </w:p>
    <w:p w:rsidP="00F16DBD" w:rsidR="00411B80" w:rsidRDefault="00411B80" w:rsidRPr="00F16DBD">
      <w:pPr>
        <w:pStyle w:val="Corpsdetexte"/>
        <w:jc w:val="both"/>
        <w:rPr>
          <w:rFonts w:ascii="Times New Roman" w:hAnsi="Times New Roman"/>
          <w:b/>
          <w:sz w:val="22"/>
          <w:szCs w:val="22"/>
          <w:u w:val="single"/>
        </w:rPr>
      </w:pPr>
    </w:p>
    <w:p w:rsidP="00F16DBD" w:rsidR="00F16DBD" w:rsidRDefault="00F16DBD" w:rsidRPr="00F16DBD">
      <w:pPr>
        <w:pStyle w:val="Corpsdetexte"/>
        <w:jc w:val="both"/>
        <w:rPr>
          <w:rFonts w:ascii="Times New Roman" w:hAnsi="Times New Roman"/>
          <w:b/>
          <w:sz w:val="22"/>
          <w:szCs w:val="22"/>
          <w:u w:val="single"/>
        </w:rPr>
      </w:pPr>
    </w:p>
    <w:p w:rsidP="00F16DBD" w:rsidR="00F16DBD" w:rsidRDefault="00F16DBD" w:rsidRPr="00F16DBD">
      <w:pPr>
        <w:pStyle w:val="Corpsdetexte"/>
        <w:pBdr>
          <w:top w:color="auto" w:space="1" w:sz="4" w:val="single"/>
          <w:left w:color="auto" w:space="4" w:sz="4" w:val="single"/>
          <w:bottom w:color="auto" w:space="1" w:sz="4" w:val="single"/>
          <w:right w:color="auto" w:space="4" w:sz="4" w:val="single"/>
        </w:pBdr>
        <w:jc w:val="both"/>
        <w:rPr>
          <w:rFonts w:ascii="Times New Roman" w:hAnsi="Times New Roman"/>
          <w:b/>
          <w:sz w:val="22"/>
          <w:szCs w:val="22"/>
        </w:rPr>
      </w:pPr>
      <w:r w:rsidRPr="00F16DBD">
        <w:rPr>
          <w:rFonts w:ascii="Times New Roman" w:hAnsi="Times New Roman"/>
          <w:b/>
          <w:sz w:val="22"/>
          <w:szCs w:val="22"/>
        </w:rPr>
        <w:t>ARTICLE 1 – CHAMP D’APPLICATION DE L’ACCORD</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 xml:space="preserve">Le présent accord s’applique à l’ensemble du personnel travaillant au service de la </w:t>
      </w:r>
      <w:bookmarkStart w:id="0" w:name="_Hlk477707033"/>
      <w:r w:rsidRPr="00F16DBD">
        <w:rPr>
          <w:rFonts w:ascii="Times New Roman" w:hAnsi="Times New Roman"/>
          <w:sz w:val="22"/>
          <w:szCs w:val="22"/>
        </w:rPr>
        <w:t>S.A.S. TRANSPORTS</w:t>
      </w:r>
      <w:bookmarkEnd w:id="0"/>
      <w:r w:rsidRPr="00F16DBD">
        <w:rPr>
          <w:rFonts w:ascii="Times New Roman" w:hAnsi="Times New Roman"/>
          <w:sz w:val="22"/>
          <w:szCs w:val="22"/>
        </w:rPr>
        <w:t xml:space="preserve"> MONTAVILLE, </w:t>
      </w:r>
      <w:bookmarkStart w:id="1" w:name="_Hlk9525018"/>
      <w:r w:rsidRPr="00F16DBD">
        <w:rPr>
          <w:rFonts w:ascii="Times New Roman" w:hAnsi="Times New Roman"/>
          <w:sz w:val="22"/>
          <w:szCs w:val="22"/>
        </w:rPr>
        <w:t>employé sous contrat de travail à durée indéterminée ou sous contrat de travail à durée déterminée, ainsi que les salariés intérimaires.</w:t>
      </w:r>
    </w:p>
    <w:bookmarkEnd w:id="1"/>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 xml:space="preserve">Seront toutefois exclus, les cadres dirigeants auxquels sont confiées des responsabilités dont l’importance implique une large indépendance dans l’organisation de leur emploi du temps, qui </w:t>
      </w:r>
      <w:proofErr w:type="gramStart"/>
      <w:r w:rsidRPr="00F16DBD">
        <w:rPr>
          <w:rFonts w:ascii="Times New Roman" w:hAnsi="Times New Roman"/>
          <w:sz w:val="22"/>
          <w:szCs w:val="22"/>
        </w:rPr>
        <w:t>sont</w:t>
      </w:r>
      <w:proofErr w:type="gramEnd"/>
      <w:r w:rsidRPr="00F16DBD">
        <w:rPr>
          <w:rFonts w:ascii="Times New Roman" w:hAnsi="Times New Roman"/>
          <w:sz w:val="22"/>
          <w:szCs w:val="22"/>
        </w:rPr>
        <w:t xml:space="preserve"> habilités à prendre des décisions largement autonomes et, qui perçoivent une rémunération se situant dans les niveaux les plus élevés des systèmes de rémunération pratiqués dans l’entreprise ou l’établissement.</w:t>
      </w:r>
    </w:p>
    <w:p w:rsidP="00F16DBD" w:rsidR="00F16DBD" w:rsidRDefault="00F16DBD" w:rsidRPr="00F16DBD">
      <w:pPr>
        <w:pStyle w:val="Corpsdetexte"/>
        <w:jc w:val="both"/>
        <w:rPr>
          <w:rFonts w:ascii="Times New Roman" w:hAnsi="Times New Roman"/>
          <w:sz w:val="22"/>
          <w:szCs w:val="22"/>
        </w:rPr>
      </w:pPr>
    </w:p>
    <w:p w:rsidP="00F16DBD" w:rsidR="00F16DBD" w:rsidRDefault="00F16DBD">
      <w:pPr>
        <w:pStyle w:val="Corpsdetexte"/>
        <w:jc w:val="both"/>
        <w:rPr>
          <w:rFonts w:ascii="Times New Roman" w:hAnsi="Times New Roman"/>
          <w:sz w:val="22"/>
          <w:szCs w:val="22"/>
        </w:rPr>
      </w:pPr>
    </w:p>
    <w:p w:rsidP="00F16DBD" w:rsidR="00411B80" w:rsidRDefault="00411B80" w:rsidRPr="00F16DBD">
      <w:pPr>
        <w:pStyle w:val="Corpsdetexte"/>
        <w:jc w:val="both"/>
        <w:rPr>
          <w:rFonts w:ascii="Times New Roman" w:hAnsi="Times New Roman"/>
          <w:sz w:val="22"/>
          <w:szCs w:val="22"/>
        </w:rPr>
      </w:pPr>
    </w:p>
    <w:p w:rsidP="00F16DBD" w:rsidR="00F16DBD" w:rsidRDefault="00F16DBD" w:rsidRPr="00F16DBD">
      <w:pPr>
        <w:pStyle w:val="Corpsdetexte"/>
        <w:pBdr>
          <w:top w:color="auto" w:space="1" w:sz="4" w:val="single"/>
          <w:left w:color="auto" w:space="4" w:sz="4" w:val="single"/>
          <w:bottom w:color="auto" w:space="1" w:sz="4" w:val="single"/>
          <w:right w:color="auto" w:space="4" w:sz="4" w:val="single"/>
        </w:pBdr>
        <w:jc w:val="both"/>
        <w:rPr>
          <w:rFonts w:ascii="Times New Roman" w:hAnsi="Times New Roman"/>
          <w:b/>
          <w:sz w:val="22"/>
          <w:szCs w:val="22"/>
        </w:rPr>
      </w:pPr>
      <w:r w:rsidRPr="00F16DBD">
        <w:rPr>
          <w:rFonts w:ascii="Times New Roman" w:hAnsi="Times New Roman"/>
          <w:b/>
          <w:sz w:val="22"/>
          <w:szCs w:val="22"/>
        </w:rPr>
        <w:t>ARTICLE 2 – DISPOSITIONS SPÉCIFIQUES APPLICABLES AUX MEMBRES DU PERSONNEL ROULANT</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jc w:val="both"/>
        <w:rPr>
          <w:rFonts w:ascii="Times New Roman" w:hAnsi="Times New Roman"/>
          <w:b/>
          <w:sz w:val="22"/>
          <w:szCs w:val="22"/>
          <w:u w:val="single"/>
          <w:lang w:eastAsia="x-none" w:val="x-none"/>
        </w:rPr>
      </w:pPr>
    </w:p>
    <w:p w:rsidP="00F16DBD" w:rsidR="00F16DBD" w:rsidRDefault="00F16DBD" w:rsidRPr="00F16DBD">
      <w:pPr>
        <w:pStyle w:val="Corpsdetexte"/>
        <w:jc w:val="both"/>
        <w:rPr>
          <w:rFonts w:ascii="Times New Roman" w:hAnsi="Times New Roman"/>
          <w:sz w:val="22"/>
          <w:szCs w:val="22"/>
        </w:rPr>
      </w:pPr>
      <w:r w:rsidRPr="00080062">
        <w:rPr>
          <w:rFonts w:ascii="Times New Roman" w:hAnsi="Times New Roman"/>
          <w:sz w:val="22"/>
          <w:szCs w:val="22"/>
        </w:rPr>
        <w:t>A compter du</w:t>
      </w:r>
      <w:r w:rsidR="00080062" w:rsidRPr="00080062">
        <w:rPr>
          <w:rFonts w:ascii="Times New Roman" w:hAnsi="Times New Roman"/>
          <w:sz w:val="22"/>
          <w:szCs w:val="22"/>
        </w:rPr>
        <w:t xml:space="preserve"> 01 juin</w:t>
      </w:r>
      <w:r w:rsidRPr="00080062">
        <w:rPr>
          <w:rFonts w:ascii="Times New Roman" w:hAnsi="Times New Roman"/>
          <w:sz w:val="22"/>
          <w:szCs w:val="22"/>
        </w:rPr>
        <w:t xml:space="preserve"> 2019, la</w:t>
      </w:r>
      <w:r w:rsidRPr="00F16DBD">
        <w:rPr>
          <w:rFonts w:ascii="Times New Roman" w:hAnsi="Times New Roman"/>
          <w:sz w:val="22"/>
          <w:szCs w:val="22"/>
        </w:rPr>
        <w:t xml:space="preserve"> S.A.S. TRANSPORTS MONTAVILLE appliquera les taux horaires bruts suivants :</w:t>
      </w:r>
    </w:p>
    <w:p w:rsidP="00F16DBD" w:rsidR="00F16DBD" w:rsidRDefault="00F16DBD" w:rsidRPr="00F16DBD">
      <w:pPr>
        <w:jc w:val="both"/>
        <w:rPr>
          <w:rFonts w:ascii="Times New Roman" w:hAnsi="Times New Roman"/>
          <w:sz w:val="22"/>
          <w:szCs w:val="22"/>
          <w:lang w:eastAsia="x-none" w:val="x-none"/>
        </w:rPr>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firstColumn="1" w:firstRow="1" w:lastColumn="0" w:lastRow="0" w:noHBand="0" w:noVBand="1" w:val="04A0"/>
      </w:tblPr>
      <w:tblGrid>
        <w:gridCol w:w="1120"/>
        <w:gridCol w:w="1232"/>
        <w:gridCol w:w="1275"/>
        <w:gridCol w:w="1121"/>
        <w:gridCol w:w="1121"/>
        <w:gridCol w:w="1121"/>
        <w:gridCol w:w="1121"/>
        <w:gridCol w:w="1121"/>
        <w:gridCol w:w="1121"/>
      </w:tblGrid>
      <w:tr w:rsidR="00F16DBD" w:rsidRPr="006713E2" w:rsidTr="00F16DBD">
        <w:trPr>
          <w:trHeight w:val="747"/>
          <w:jc w:val="center"/>
        </w:trPr>
        <w:tc>
          <w:tcPr>
            <w:tcW w:type="dxa" w:w="1120"/>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lastRenderedPageBreak/>
              <w:t>Groupe</w:t>
            </w:r>
          </w:p>
        </w:tc>
        <w:tc>
          <w:tcPr>
            <w:tcW w:type="dxa" w:w="1232"/>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Coefficient</w:t>
            </w:r>
          </w:p>
        </w:tc>
        <w:tc>
          <w:tcPr>
            <w:tcW w:type="dxa" w:w="1275"/>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 l’embauche</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1 an</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2 ans</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5 ans</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8 ans</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10 ans</w:t>
            </w:r>
          </w:p>
        </w:tc>
        <w:tc>
          <w:tcPr>
            <w:tcW w:type="dxa" w:w="1121"/>
            <w:tcBorders>
              <w:top w:color="auto" w:space="0" w:sz="4" w:val="single"/>
              <w:left w:color="auto" w:space="0" w:sz="4" w:val="single"/>
              <w:bottom w:color="auto" w:space="0" w:sz="4" w:val="single"/>
              <w:right w:color="auto" w:space="0" w:sz="4" w:val="single"/>
            </w:tcBorders>
            <w:shd w:color="auto" w:fill="D9D9D9"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Après</w:t>
            </w:r>
          </w:p>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15 ans</w:t>
            </w:r>
          </w:p>
        </w:tc>
      </w:tr>
      <w:tr w:rsidR="00F16DBD" w:rsidRPr="006713E2" w:rsidTr="00F16DBD">
        <w:trPr>
          <w:trHeight w:val="385"/>
          <w:jc w:val="center"/>
        </w:trPr>
        <w:tc>
          <w:tcPr>
            <w:tcW w:type="dxa" w:w="1120"/>
            <w:tcBorders>
              <w:top w:color="auto" w:space="0" w:sz="4" w:val="single"/>
              <w:left w:color="auto" w:space="0" w:sz="4" w:val="single"/>
              <w:bottom w:color="auto" w:space="0" w:sz="4" w:val="single"/>
              <w:right w:color="auto" w:space="0" w:sz="4" w:val="single"/>
            </w:tcBorders>
            <w:shd w:color="auto" w:fill="FFFFFF"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6</w:t>
            </w:r>
          </w:p>
        </w:tc>
        <w:tc>
          <w:tcPr>
            <w:tcW w:type="dxa" w:w="1232"/>
            <w:tcBorders>
              <w:top w:color="auto" w:space="0" w:sz="4" w:val="single"/>
              <w:left w:color="auto" w:space="0" w:sz="4" w:val="single"/>
              <w:bottom w:color="auto" w:space="0" w:sz="4" w:val="single"/>
              <w:right w:color="auto" w:space="0" w:sz="4" w:val="single"/>
            </w:tcBorders>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138 M</w:t>
            </w:r>
          </w:p>
        </w:tc>
        <w:tc>
          <w:tcPr>
            <w:tcW w:type="dxa" w:w="1275"/>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10.1519</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10.2534</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10.3549</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10.5580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10.6595</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10.7610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10.9640</w:t>
            </w:r>
            <w:r w:rsidR="00F16DBD" w:rsidRPr="006713E2">
              <w:rPr>
                <w:rFonts w:ascii="Times New Roman" w:hAnsi="Times New Roman"/>
                <w:sz w:val="22"/>
                <w:szCs w:val="22"/>
              </w:rPr>
              <w:t>€</w:t>
            </w:r>
          </w:p>
        </w:tc>
      </w:tr>
      <w:tr w:rsidR="00F16DBD" w:rsidRPr="00F16DBD" w:rsidTr="00F16DBD">
        <w:trPr>
          <w:trHeight w:val="362"/>
          <w:jc w:val="center"/>
        </w:trPr>
        <w:tc>
          <w:tcPr>
            <w:tcW w:type="dxa" w:w="1120"/>
            <w:tcBorders>
              <w:top w:color="auto" w:space="0" w:sz="4" w:val="single"/>
              <w:left w:color="auto" w:space="0" w:sz="4" w:val="single"/>
              <w:bottom w:color="auto" w:space="0" w:sz="4" w:val="single"/>
              <w:right w:color="auto" w:space="0" w:sz="4" w:val="single"/>
            </w:tcBorders>
            <w:shd w:color="auto" w:fill="FFFFFF" w:val="clear"/>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7</w:t>
            </w:r>
          </w:p>
        </w:tc>
        <w:tc>
          <w:tcPr>
            <w:tcW w:type="dxa" w:w="1232"/>
            <w:tcBorders>
              <w:top w:color="auto" w:space="0" w:sz="4" w:val="single"/>
              <w:left w:color="auto" w:space="0" w:sz="4" w:val="single"/>
              <w:bottom w:color="auto" w:space="0" w:sz="4" w:val="single"/>
              <w:right w:color="auto" w:space="0" w:sz="4" w:val="single"/>
            </w:tcBorders>
            <w:vAlign w:val="center"/>
            <w:hideMark/>
          </w:tcPr>
          <w:p w:rsidP="00F16DBD" w:rsidR="00F16DBD" w:rsidRDefault="00F16DBD" w:rsidRPr="006713E2">
            <w:pPr>
              <w:jc w:val="both"/>
              <w:rPr>
                <w:rFonts w:ascii="Times New Roman" w:hAnsi="Times New Roman"/>
                <w:sz w:val="22"/>
                <w:szCs w:val="22"/>
              </w:rPr>
            </w:pPr>
            <w:r w:rsidRPr="006713E2">
              <w:rPr>
                <w:rFonts w:ascii="Times New Roman" w:hAnsi="Times New Roman"/>
                <w:sz w:val="22"/>
                <w:szCs w:val="22"/>
              </w:rPr>
              <w:t>150 M</w:t>
            </w:r>
          </w:p>
        </w:tc>
        <w:tc>
          <w:tcPr>
            <w:tcW w:type="dxa" w:w="1275"/>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10.4000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10.5040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10.6080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10.8160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10.9200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11.0240</w:t>
            </w:r>
            <w:r w:rsidR="00F16DBD" w:rsidRPr="006713E2">
              <w:rPr>
                <w:rFonts w:ascii="Times New Roman" w:hAnsi="Times New Roman"/>
                <w:sz w:val="22"/>
                <w:szCs w:val="22"/>
              </w:rPr>
              <w:t>€</w:t>
            </w:r>
          </w:p>
        </w:tc>
        <w:tc>
          <w:tcPr>
            <w:tcW w:type="dxa" w:w="1121"/>
            <w:tcBorders>
              <w:top w:color="auto" w:space="0" w:sz="4" w:val="single"/>
              <w:left w:color="auto" w:space="0" w:sz="4" w:val="single"/>
              <w:bottom w:color="auto" w:space="0" w:sz="4" w:val="single"/>
              <w:right w:color="auto" w:space="0" w:sz="4" w:val="single"/>
            </w:tcBorders>
            <w:vAlign w:val="center"/>
            <w:hideMark/>
          </w:tcPr>
          <w:p w:rsidP="00F16DBD" w:rsidR="00F16DBD" w:rsidRDefault="006713E2" w:rsidRPr="006713E2">
            <w:pPr>
              <w:jc w:val="both"/>
              <w:rPr>
                <w:rFonts w:ascii="Times New Roman" w:hAnsi="Times New Roman"/>
                <w:sz w:val="22"/>
                <w:szCs w:val="22"/>
              </w:rPr>
            </w:pPr>
            <w:r w:rsidRPr="006713E2">
              <w:rPr>
                <w:rFonts w:ascii="Times New Roman" w:hAnsi="Times New Roman"/>
                <w:sz w:val="22"/>
                <w:szCs w:val="22"/>
              </w:rPr>
              <w:t>11.2320</w:t>
            </w:r>
            <w:r w:rsidR="00F16DBD" w:rsidRPr="006713E2">
              <w:rPr>
                <w:rFonts w:ascii="Times New Roman" w:hAnsi="Times New Roman"/>
                <w:sz w:val="22"/>
                <w:szCs w:val="22"/>
              </w:rPr>
              <w:t>€</w:t>
            </w:r>
          </w:p>
        </w:tc>
      </w:tr>
    </w:tbl>
    <w:p w:rsidP="00F16DBD" w:rsidR="00F16DBD" w:rsidRDefault="00F16DBD" w:rsidRPr="00F16DBD">
      <w:pPr>
        <w:jc w:val="both"/>
        <w:rPr>
          <w:rFonts w:ascii="Times New Roman" w:hAnsi="Times New Roman"/>
          <w:sz w:val="22"/>
          <w:szCs w:val="22"/>
          <w:lang w:eastAsia="x-none" w:val="x-none"/>
        </w:rPr>
      </w:pPr>
    </w:p>
    <w:p w:rsidP="00F16DBD" w:rsidR="00F16DBD" w:rsidRDefault="00F16DBD" w:rsidRPr="00F16DBD">
      <w:pPr>
        <w:jc w:val="both"/>
        <w:rPr>
          <w:rFonts w:ascii="Times New Roman" w:hAnsi="Times New Roman"/>
          <w:sz w:val="22"/>
          <w:szCs w:val="22"/>
          <w:lang w:eastAsia="x-none" w:val="x-none"/>
        </w:rPr>
      </w:pPr>
      <w:r w:rsidRPr="00F16DBD">
        <w:rPr>
          <w:rFonts w:ascii="Times New Roman" w:hAnsi="Times New Roman"/>
          <w:sz w:val="22"/>
          <w:szCs w:val="22"/>
          <w:lang w:eastAsia="x-none" w:val="x-none"/>
        </w:rPr>
        <w:t xml:space="preserve">Il est bien entendu que ces taux horaires s’appliqueront sous réserve du respect des minima conventionnels. En conséquence, en cas d’augmentation de ces minima conventionnels, la S.A.S. TRANSPORTS </w:t>
      </w:r>
      <w:r w:rsidRPr="00F16DBD">
        <w:rPr>
          <w:rFonts w:ascii="Times New Roman" w:hAnsi="Times New Roman"/>
          <w:sz w:val="22"/>
          <w:szCs w:val="22"/>
          <w:lang w:eastAsia="x-none"/>
        </w:rPr>
        <w:t>MONTAVILLE</w:t>
      </w:r>
      <w:r w:rsidRPr="00F16DBD">
        <w:rPr>
          <w:rFonts w:ascii="Times New Roman" w:hAnsi="Times New Roman"/>
          <w:sz w:val="22"/>
          <w:szCs w:val="22"/>
          <w:lang w:eastAsia="x-none" w:val="x-none"/>
        </w:rPr>
        <w:t xml:space="preserve"> appliquera bien entendu ceux-ci s’ils s’avèrent supérieurs aux taux horaires fixés ci-dessus.</w:t>
      </w:r>
    </w:p>
    <w:p w:rsidP="00F16DBD" w:rsidR="00F16DBD" w:rsidRDefault="00F16DBD" w:rsidRPr="00F16DBD">
      <w:pPr>
        <w:jc w:val="both"/>
        <w:rPr>
          <w:rFonts w:ascii="Times New Roman" w:hAnsi="Times New Roman"/>
          <w:sz w:val="22"/>
          <w:szCs w:val="22"/>
          <w:lang w:eastAsia="x-none" w:val="x-none"/>
        </w:rPr>
      </w:pPr>
    </w:p>
    <w:p w:rsidP="00F16DBD" w:rsidR="00F16DBD" w:rsidRDefault="00F16DBD" w:rsidRPr="00F16DBD">
      <w:pPr>
        <w:jc w:val="both"/>
        <w:rPr>
          <w:rFonts w:ascii="Times New Roman" w:hAnsi="Times New Roman"/>
          <w:sz w:val="22"/>
          <w:szCs w:val="22"/>
          <w:lang w:eastAsia="x-none" w:val="x-none"/>
        </w:rPr>
      </w:pPr>
      <w:r w:rsidRPr="00F16DBD">
        <w:rPr>
          <w:rFonts w:ascii="Times New Roman" w:hAnsi="Times New Roman"/>
          <w:sz w:val="22"/>
          <w:szCs w:val="22"/>
          <w:lang w:eastAsia="x-none" w:val="x-none"/>
        </w:rPr>
        <w:t>Elle respectera également le taux horaire du SMIC, si celui-ci s’avère supérieur aux taux fixés ci-dessus et/ou au minimum conventionnel.</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pBdr>
          <w:top w:color="auto" w:space="1" w:sz="4" w:val="single"/>
          <w:left w:color="auto" w:space="4" w:sz="4" w:val="single"/>
          <w:bottom w:color="auto" w:space="1" w:sz="4" w:val="single"/>
          <w:right w:color="auto" w:space="4" w:sz="4" w:val="single"/>
        </w:pBdr>
        <w:jc w:val="both"/>
        <w:rPr>
          <w:rFonts w:ascii="Times New Roman" w:hAnsi="Times New Roman"/>
          <w:b/>
          <w:sz w:val="22"/>
          <w:szCs w:val="22"/>
        </w:rPr>
      </w:pPr>
      <w:r w:rsidRPr="00F16DBD">
        <w:rPr>
          <w:rFonts w:ascii="Times New Roman" w:hAnsi="Times New Roman"/>
          <w:b/>
          <w:sz w:val="22"/>
          <w:szCs w:val="22"/>
        </w:rPr>
        <w:t>ARTICLE 3 – DISPOSITIONS SPÉCIFIQUES APPLICABLES AUX MEMBRES DU PERSONNEL SÉDENTAIRE</w:t>
      </w:r>
    </w:p>
    <w:p w:rsidP="00F16DBD" w:rsidR="00F16DBD" w:rsidRDefault="00F16DBD" w:rsidRPr="00F16DBD">
      <w:pPr>
        <w:pStyle w:val="Corpsdetexte"/>
        <w:jc w:val="both"/>
        <w:rPr>
          <w:rFonts w:ascii="Times New Roman" w:hAnsi="Times New Roman"/>
          <w:color w:val="FF0000"/>
          <w:sz w:val="22"/>
          <w:szCs w:val="22"/>
        </w:rPr>
      </w:pP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411B80">
        <w:rPr>
          <w:rFonts w:ascii="Times New Roman" w:hAnsi="Times New Roman"/>
          <w:sz w:val="22"/>
          <w:szCs w:val="22"/>
        </w:rPr>
        <w:t xml:space="preserve">A compter du </w:t>
      </w:r>
      <w:r w:rsidR="005A3344" w:rsidRPr="00411B80">
        <w:rPr>
          <w:rFonts w:ascii="Times New Roman" w:hAnsi="Times New Roman"/>
          <w:sz w:val="22"/>
          <w:szCs w:val="22"/>
        </w:rPr>
        <w:t xml:space="preserve">1 juin </w:t>
      </w:r>
      <w:r w:rsidRPr="00411B80">
        <w:rPr>
          <w:rFonts w:ascii="Times New Roman" w:hAnsi="Times New Roman"/>
          <w:sz w:val="22"/>
          <w:szCs w:val="22"/>
        </w:rPr>
        <w:t xml:space="preserve">2019, il a été convenu de procéder à une </w:t>
      </w:r>
      <w:r w:rsidR="00411B80" w:rsidRPr="00411B80">
        <w:rPr>
          <w:rFonts w:ascii="Times New Roman" w:hAnsi="Times New Roman"/>
          <w:sz w:val="22"/>
          <w:szCs w:val="22"/>
        </w:rPr>
        <w:t>revalorisation salariale de 1.35</w:t>
      </w:r>
      <w:r w:rsidRPr="00411B80">
        <w:rPr>
          <w:rFonts w:ascii="Times New Roman" w:hAnsi="Times New Roman"/>
          <w:sz w:val="22"/>
          <w:szCs w:val="22"/>
        </w:rPr>
        <w:t>% du taux horaire brut appliqué préalablement à cette date.</w:t>
      </w: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Bien entendu, la S.A.S. TRANSPORTS MONTAVILLE appliquera, au minimum, les taux horaires conventionnels fixés dans le cadre de la Convention Collective Nationale des Transports Routiers et des Activités Auxiliaires du Transport, actuellement applicable à l’entreprise et pour autant qu’elle le demeurera.</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lang w:eastAsia="x-none" w:val="x-none"/>
        </w:rPr>
      </w:pPr>
      <w:r w:rsidRPr="00F16DBD">
        <w:rPr>
          <w:rFonts w:ascii="Times New Roman" w:hAnsi="Times New Roman"/>
          <w:sz w:val="22"/>
          <w:szCs w:val="22"/>
        </w:rPr>
        <w:t>Elle respectera également le taux horaire du SMIC, si celui-ci s’avère supérieur au minimum conventionnel</w:t>
      </w:r>
      <w:r w:rsidRPr="00F16DBD">
        <w:rPr>
          <w:rFonts w:ascii="Times New Roman" w:hAnsi="Times New Roman"/>
          <w:sz w:val="22"/>
          <w:szCs w:val="22"/>
          <w:lang w:eastAsia="x-none" w:val="x-none"/>
        </w:rPr>
        <w:t xml:space="preserve"> et/ou au minimum conventionnel.</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pBdr>
          <w:top w:color="auto" w:space="1" w:sz="4" w:val="single"/>
          <w:left w:color="auto" w:space="4" w:sz="4" w:val="single"/>
          <w:bottom w:color="auto" w:space="1" w:sz="4" w:val="single"/>
          <w:right w:color="auto" w:space="4" w:sz="4" w:val="single"/>
        </w:pBdr>
        <w:jc w:val="both"/>
        <w:rPr>
          <w:rFonts w:ascii="Times New Roman" w:hAnsi="Times New Roman"/>
          <w:b/>
          <w:sz w:val="22"/>
          <w:szCs w:val="22"/>
        </w:rPr>
      </w:pPr>
      <w:r w:rsidRPr="00F16DBD">
        <w:rPr>
          <w:rFonts w:ascii="Times New Roman" w:hAnsi="Times New Roman"/>
          <w:b/>
          <w:sz w:val="22"/>
          <w:szCs w:val="22"/>
        </w:rPr>
        <w:t>ARTICLE 4 – DISPOSITIONS COMMUNES À TOUTES LES CATÉGORIES DE PERSONNEL</w:t>
      </w:r>
    </w:p>
    <w:p w:rsidP="00F16DBD" w:rsidR="00F16DBD" w:rsidRDefault="00F16DBD" w:rsidRPr="00F16DBD">
      <w:pPr>
        <w:pStyle w:val="Corpsdetexte"/>
        <w:jc w:val="both"/>
        <w:rPr>
          <w:rFonts w:ascii="Times New Roman" w:hAnsi="Times New Roman"/>
          <w:b/>
          <w:sz w:val="22"/>
          <w:szCs w:val="22"/>
          <w:u w:val="single"/>
        </w:rPr>
      </w:pPr>
    </w:p>
    <w:p w:rsidP="00F16DBD" w:rsidR="00F16DBD" w:rsidRDefault="00F16DBD" w:rsidRPr="00F16DBD">
      <w:pPr>
        <w:pStyle w:val="Corpsdetexte"/>
        <w:jc w:val="both"/>
        <w:rPr>
          <w:rFonts w:ascii="Times New Roman" w:hAnsi="Times New Roman"/>
          <w:b/>
          <w:sz w:val="22"/>
          <w:szCs w:val="22"/>
          <w:u w:val="single"/>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1</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Durée effective et organisation du temps de travail ou de service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La S.A.S. TRANSPORTS MONTAVILLE appliquera les dispositions légales, réglementaires et conventionnelles en vigueur, en particulier, celles résultant des dispositions spécifiques du Code des Transports.</w:t>
      </w:r>
    </w:p>
    <w:p w:rsidP="00F16DBD" w:rsidR="00F16DBD" w:rsidRDefault="00F16DBD" w:rsidRPr="00F16DBD">
      <w:pPr>
        <w:pStyle w:val="Corpsdetexte"/>
        <w:tabs>
          <w:tab w:pos="1260" w:val="left"/>
        </w:tabs>
        <w:ind w:left="709"/>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Par ailleurs, il est rappelé que, sous réserve des règles en vigueur relatives au repos hebdomadaire, le service peut être organisé sur six jours, cinq jours ou moins de cinq jours par semaine.</w:t>
      </w: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lastRenderedPageBreak/>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2</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Travail de nuit</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 xml:space="preserve">La S.A.S. TRANSPORTS MONTAVILLE continuera à appliquer les dispositions de l’Accord Collectif National Professionnel du 14 novembre 2001 relatif au travail de nuit, dans les conditions fixées par cet accord et celles de son arrêté d’extension, pour autant que ces dispositions </w:t>
      </w:r>
      <w:proofErr w:type="gramStart"/>
      <w:r w:rsidRPr="00F16DBD">
        <w:rPr>
          <w:rFonts w:ascii="Times New Roman" w:hAnsi="Times New Roman"/>
          <w:sz w:val="22"/>
          <w:szCs w:val="22"/>
        </w:rPr>
        <w:t>demeureront</w:t>
      </w:r>
      <w:proofErr w:type="gramEnd"/>
      <w:r w:rsidRPr="00F16DBD">
        <w:rPr>
          <w:rFonts w:ascii="Times New Roman" w:hAnsi="Times New Roman"/>
          <w:sz w:val="22"/>
          <w:szCs w:val="22"/>
        </w:rPr>
        <w:t xml:space="preserve"> en vigueur.</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Dans l’hypothèse où la rédaction de cet Accord Collectif National Professionnel serait modifiée par rapport aux stipulations connues à ce jour, les nouvelles dispositions s’appliqueront dès leur entrée en vigueur.</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Une attention particulière sera apportée par la S.A.S. TRANSPORTS MONTAVILLE à la répartition des horaires des salariés exerçant un service de nuit. Cette répartition doit avoir pour objectif de faciliter l’articulation de leur activité nocturne avec l’exercice de leurs responsabilités familiales et sociales.</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La S.A.S. TRANSPORTS MONTAVILLE s’assurera que, lors de son affectation au poste de nuit, le salarié dispose d’un moyen de transport entre son domicile et l’entreprise ou son point d’attache, à l’heure de la prise de service et à l’heure de la fin de service.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La considération du sexe ne pourra être retenue par la S.A.S. TRANSPORTS MONTAVILLE :</w:t>
      </w:r>
    </w:p>
    <w:p w:rsidP="00F16DBD" w:rsidR="00F16DBD" w:rsidRDefault="00F16DBD" w:rsidRPr="00F16DBD">
      <w:pPr>
        <w:pStyle w:val="Corpsdetexte"/>
        <w:ind w:left="709"/>
        <w:jc w:val="both"/>
        <w:rPr>
          <w:rFonts w:ascii="Times New Roman" w:hAnsi="Times New Roman"/>
          <w:sz w:val="22"/>
          <w:szCs w:val="22"/>
        </w:rPr>
      </w:pPr>
    </w:p>
    <w:p w:rsidP="00F16DBD" w:rsidR="00F16DBD" w:rsidRDefault="00F16DBD" w:rsidRPr="00F16DBD">
      <w:pPr>
        <w:pStyle w:val="Corpsdetexte"/>
        <w:numPr>
          <w:ilvl w:val="0"/>
          <w:numId w:val="12"/>
        </w:numPr>
        <w:spacing w:after="0"/>
        <w:ind w:left="426"/>
        <w:jc w:val="both"/>
        <w:rPr>
          <w:rFonts w:ascii="Times New Roman" w:hAnsi="Times New Roman"/>
          <w:sz w:val="22"/>
          <w:szCs w:val="22"/>
        </w:rPr>
      </w:pPr>
      <w:r w:rsidRPr="00F16DBD">
        <w:rPr>
          <w:rFonts w:ascii="Times New Roman" w:hAnsi="Times New Roman"/>
          <w:sz w:val="22"/>
          <w:szCs w:val="22"/>
        </w:rPr>
        <w:t>pour embaucher un salarié à un poste de travail conférant à l’intéressé la qualité de travailleur de nuit ;</w:t>
      </w:r>
    </w:p>
    <w:p w:rsidP="00F16DBD" w:rsidR="00F16DBD" w:rsidRDefault="00F16DBD" w:rsidRPr="00F16DBD">
      <w:pPr>
        <w:pStyle w:val="Corpsdetexte"/>
        <w:ind w:left="426"/>
        <w:jc w:val="both"/>
        <w:rPr>
          <w:rFonts w:ascii="Times New Roman" w:hAnsi="Times New Roman"/>
          <w:sz w:val="22"/>
          <w:szCs w:val="22"/>
        </w:rPr>
      </w:pPr>
    </w:p>
    <w:p w:rsidP="00F16DBD" w:rsidR="00F16DBD" w:rsidRDefault="00F16DBD" w:rsidRPr="00F16DBD">
      <w:pPr>
        <w:pStyle w:val="Corpsdetexte"/>
        <w:numPr>
          <w:ilvl w:val="0"/>
          <w:numId w:val="12"/>
        </w:numPr>
        <w:spacing w:after="0"/>
        <w:ind w:left="426"/>
        <w:jc w:val="both"/>
        <w:rPr>
          <w:rFonts w:ascii="Times New Roman" w:hAnsi="Times New Roman"/>
          <w:sz w:val="22"/>
          <w:szCs w:val="22"/>
        </w:rPr>
      </w:pPr>
      <w:r w:rsidRPr="00F16DBD">
        <w:rPr>
          <w:rFonts w:ascii="Times New Roman" w:hAnsi="Times New Roman"/>
          <w:sz w:val="22"/>
          <w:szCs w:val="22"/>
        </w:rPr>
        <w:t>pour muter un salarié d’un poste de jour vers un poste de nuit, ou d’un poste de nuit vers un poste de jour ;</w:t>
      </w:r>
    </w:p>
    <w:p w:rsidP="00F16DBD" w:rsidR="00F16DBD" w:rsidRDefault="00F16DBD" w:rsidRPr="00F16DBD">
      <w:pPr>
        <w:pStyle w:val="Corpsdetexte"/>
        <w:ind w:left="426"/>
        <w:jc w:val="both"/>
        <w:rPr>
          <w:rFonts w:ascii="Times New Roman" w:hAnsi="Times New Roman"/>
          <w:sz w:val="22"/>
          <w:szCs w:val="22"/>
        </w:rPr>
      </w:pPr>
    </w:p>
    <w:p w:rsidP="00F16DBD" w:rsidR="00F16DBD" w:rsidRDefault="00F16DBD" w:rsidRPr="00F16DBD">
      <w:pPr>
        <w:pStyle w:val="Corpsdetexte"/>
        <w:numPr>
          <w:ilvl w:val="0"/>
          <w:numId w:val="12"/>
        </w:numPr>
        <w:spacing w:after="0"/>
        <w:ind w:left="426"/>
        <w:jc w:val="both"/>
        <w:rPr>
          <w:rFonts w:ascii="Times New Roman" w:hAnsi="Times New Roman"/>
          <w:sz w:val="22"/>
          <w:szCs w:val="22"/>
        </w:rPr>
      </w:pPr>
      <w:r w:rsidRPr="00F16DBD">
        <w:rPr>
          <w:rFonts w:ascii="Times New Roman" w:hAnsi="Times New Roman"/>
          <w:sz w:val="22"/>
          <w:szCs w:val="22"/>
        </w:rPr>
        <w:t>pour prendre des mesures spécifiques aux travailleurs de nuit ou aux travailleurs de jour en matière de formation professionnelle.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Les travailleurs de nuit doivent pouvoir bénéficier, comme les autres salariés, des actions comprises dans le plan de formation des entreprises, y compris celles relatives au congé individuel de formation.</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En outre, les temps de pause des salariés exerçant un service de nuit, seront organisés et pris, conformément à la réglementation en vigueur.</w:t>
      </w:r>
    </w:p>
    <w:p w:rsidP="00F16DBD" w:rsidR="00F16DBD" w:rsidRDefault="00F16DBD" w:rsidRPr="00F16DBD">
      <w:pPr>
        <w:pStyle w:val="Corpsdetexte"/>
        <w:jc w:val="both"/>
        <w:rPr>
          <w:rFonts w:ascii="Times New Roman" w:hAnsi="Times New Roman"/>
          <w:sz w:val="22"/>
          <w:szCs w:val="22"/>
        </w:rPr>
      </w:pPr>
    </w:p>
    <w:p w:rsidP="00F16DBD" w:rsidR="00F16DBD" w:rsidRDefault="00F16DBD">
      <w:pPr>
        <w:pStyle w:val="Corpsdetexte"/>
        <w:jc w:val="both"/>
        <w:rPr>
          <w:rFonts w:ascii="Times New Roman" w:hAnsi="Times New Roman"/>
          <w:sz w:val="22"/>
          <w:szCs w:val="22"/>
        </w:rPr>
      </w:pPr>
      <w:r w:rsidRPr="00F16DBD">
        <w:rPr>
          <w:rFonts w:ascii="Times New Roman" w:hAnsi="Times New Roman"/>
          <w:sz w:val="22"/>
          <w:szCs w:val="22"/>
        </w:rPr>
        <w:t>Il est également expressément convenu que les membres du personnel sédentaire exerçant un service de nuit, bénéficieront des autres dispositions légales et réglementaires en vigueur régissant ce type d’activité.</w:t>
      </w:r>
    </w:p>
    <w:p w:rsidP="00F16DBD" w:rsidR="00411B80" w:rsidRDefault="00411B80">
      <w:pPr>
        <w:pStyle w:val="Corpsdetexte"/>
        <w:jc w:val="both"/>
        <w:rPr>
          <w:rFonts w:ascii="Times New Roman" w:hAnsi="Times New Roman"/>
          <w:sz w:val="22"/>
          <w:szCs w:val="22"/>
        </w:rPr>
      </w:pPr>
    </w:p>
    <w:p w:rsidP="00F16DBD" w:rsidR="00411B80" w:rsidRDefault="00411B80"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lastRenderedPageBreak/>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3</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Prise de repos compensateur (ou, contrepartie obligatoire en repos) ou récupérateur</w:t>
      </w:r>
    </w:p>
    <w:p w:rsidP="00F16DBD" w:rsidR="00F16DBD" w:rsidRDefault="00F16DBD" w:rsidRPr="00F16DBD">
      <w:pPr>
        <w:pStyle w:val="Corpsdetexte"/>
        <w:ind w:left="709"/>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Le repos compensateur (ou, contrepartie obligatoire en repos) ou récupérateur acquis pourra être pris à l’initiative du salarié.</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Il pourra également être pris par journée ou demi-journée à l’initiative de l’employeur, dès lors que l’information aura été portée à la connaissance du salarié au plus tard la veille.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Sous cette réserve, les dispositions réglementaires en vigueur trouveront application, étant toutefois précisé que le repos sera pris, en principe, dans les six mois de son acquisition et que toute demande présentée par un salarié à ce titre devra pour pouvoir être étudiée, être présentée au moins deux semaines à l’avance.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4</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Travail à temps partiel</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Les salariés à temps partiel pourront demander à occuper un emploi à temps complet ou un emploi d'une durée au moins égale à la durée minimale applicable.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La demande du salarié doit être adressée au Chef d’Entreprise en recommandé avec demande d’avis de réception, six mois au moins avant la date souhaitée pour la mise en œuvre du nouvel horaire. Cette demande doit préciser la durée du travail et la répartition de la durée du travail souhaitée, ainsi que la date envisagée pour la mise en œuvre du nouvel horaire. Le Chef d’Entreprise est tenu de répondre au salarié par lettre recommandée avec demande d’avis de réception dans un délai de trois mois à compter de la réception de la demande ; ce délai étant réduit à 30 jours en cas de demande de passage à temps partiel pour raisons familiales.</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La demande du salarié ne peut être refusée que si le Chef d’Entreprise justifie de l’absence d’emploi disponible ressortissant de la catégorie professionnelle du salarié, ou de l’absence d’emploi équivalent, ou s’il peut démontrer que le changement d’emploi demandé aurait des conséquences préjudiciables à la production et à la bonne marche de l’entreprise.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5</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Journée de solidarité</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En 2019, la journée de solidarité sera effectuée le lundi de Pentecôte (10 juin 2019).</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Toutefois, pour cette journée et dans la limite des droits acquis par les salariés, la Direction étudiera avec bienveillance toute demande de congés payés ou de repos compensateur (ou, contrepartie obligatoire en repos) ou récupérateur.</w:t>
      </w:r>
    </w:p>
    <w:p w:rsidP="00F16DBD" w:rsidR="00F16DBD" w:rsidRDefault="00F16DBD">
      <w:pPr>
        <w:pStyle w:val="Corpsdetexte"/>
        <w:jc w:val="both"/>
        <w:rPr>
          <w:rFonts w:ascii="Times New Roman" w:hAnsi="Times New Roman"/>
          <w:sz w:val="22"/>
          <w:szCs w:val="22"/>
        </w:rPr>
      </w:pPr>
    </w:p>
    <w:p w:rsidP="00F16DBD" w:rsidR="00411B80" w:rsidRDefault="00411B80" w:rsidRPr="00F16DBD">
      <w:pPr>
        <w:pStyle w:val="Corpsdetexte"/>
        <w:jc w:val="both"/>
        <w:rPr>
          <w:rFonts w:ascii="Times New Roman" w:hAnsi="Times New Roman"/>
          <w:sz w:val="22"/>
          <w:szCs w:val="22"/>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lastRenderedPageBreak/>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6</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Epargne salariale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Il est rappelé qu’à ce jour, la S.A.S. TRANSPORTS MONTAVILLE applique la participation des salariés aux résultats de l’entreprise et a mis en place un plan d’épargne pour la retraite collectif depuis le 30 novembre 2018.</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tabs>
          <w:tab w:pos="1260" w:val="left"/>
        </w:tabs>
        <w:ind w:hanging="693" w:left="1260"/>
        <w:jc w:val="both"/>
        <w:rPr>
          <w:rFonts w:ascii="Times New Roman" w:hAnsi="Times New Roman"/>
          <w:b/>
          <w:sz w:val="22"/>
          <w:szCs w:val="22"/>
          <w:lang w:eastAsia="x-none"/>
        </w:rPr>
      </w:pPr>
      <w:r w:rsidRPr="00F16DBD">
        <w:rPr>
          <w:rFonts w:ascii="Times New Roman" w:hAnsi="Times New Roman"/>
          <w:b/>
          <w:sz w:val="22"/>
          <w:szCs w:val="22"/>
          <w:lang w:eastAsia="x-none"/>
        </w:rPr>
        <w:t>4</w:t>
      </w:r>
      <w:r w:rsidRPr="00F16DBD">
        <w:rPr>
          <w:rFonts w:ascii="Times New Roman" w:hAnsi="Times New Roman"/>
          <w:b/>
          <w:sz w:val="22"/>
          <w:szCs w:val="22"/>
          <w:lang w:eastAsia="x-none" w:val="x-none"/>
        </w:rPr>
        <w:t>.</w:t>
      </w:r>
      <w:r w:rsidRPr="00F16DBD">
        <w:rPr>
          <w:rFonts w:ascii="Times New Roman" w:hAnsi="Times New Roman"/>
          <w:b/>
          <w:sz w:val="22"/>
          <w:szCs w:val="22"/>
          <w:lang w:eastAsia="x-none"/>
        </w:rPr>
        <w:t>7</w:t>
      </w:r>
      <w:r w:rsidRPr="00F16DBD">
        <w:rPr>
          <w:rFonts w:ascii="Times New Roman" w:hAnsi="Times New Roman"/>
          <w:b/>
          <w:sz w:val="22"/>
          <w:szCs w:val="22"/>
          <w:lang w:eastAsia="x-none" w:val="x-none"/>
        </w:rPr>
        <w:tab/>
      </w:r>
      <w:r w:rsidRPr="00F16DBD">
        <w:rPr>
          <w:rFonts w:ascii="Times New Roman" w:hAnsi="Times New Roman"/>
          <w:b/>
          <w:sz w:val="22"/>
          <w:szCs w:val="22"/>
          <w:lang w:eastAsia="x-none"/>
        </w:rPr>
        <w:t>Egalité professionnelle entre les femmes et les hommes</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Les parties constatent, qu’à ce jour, l’objectif d’égalité professionnelle entre les femmes et les hommes est respecté au sein de la S.A.S. TRANSPORTS MONTAVILLE, notamment en ce qui concerne les rémunérations et le déroulement de carrière des salariés de l’entreprise.</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Elles rappellent également que le thème de l’égalité professionnelle entre les femmes et les hommes fait l’objet d’une négociation obligatoire au sein de l’entreprise, engagée conformément aux dispositions en vigueur.</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r w:rsidRPr="00F16DBD">
        <w:rPr>
          <w:rFonts w:ascii="Times New Roman" w:hAnsi="Times New Roman"/>
          <w:sz w:val="22"/>
          <w:szCs w:val="22"/>
        </w:rPr>
        <w:t>Dans l’hypothèse du constat d’un écart de rémunération ou d’une différence de déroulement de carrière entre les femmes et les hommes, les parties s’engagent à se concerter afin de prendre les mesures visant à supprimer dans les meilleurs délais une telle situation, le suivi de ces mesures étant assuré à l’occasion des réunions organisées dans le cadre des négociations obligatoires.</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jc w:val="both"/>
        <w:rPr>
          <w:rFonts w:ascii="Times New Roman" w:hAnsi="Times New Roman"/>
          <w:sz w:val="22"/>
          <w:szCs w:val="22"/>
        </w:rPr>
      </w:pPr>
      <w:bookmarkStart w:id="2" w:name="_Hlk505527722"/>
    </w:p>
    <w:p w:rsidP="00F16DBD" w:rsidR="00F16DBD" w:rsidRDefault="00F16DBD" w:rsidRPr="00F16DBD">
      <w:pPr>
        <w:pStyle w:val="Corpsdetexte"/>
        <w:pBdr>
          <w:top w:color="auto" w:space="1" w:sz="4" w:val="single"/>
          <w:left w:color="auto" w:space="4" w:sz="4" w:val="single"/>
          <w:bottom w:color="auto" w:space="1" w:sz="4" w:val="single"/>
          <w:right w:color="auto" w:space="4" w:sz="4" w:val="single"/>
        </w:pBdr>
        <w:jc w:val="both"/>
        <w:rPr>
          <w:rFonts w:ascii="Times New Roman" w:hAnsi="Times New Roman"/>
          <w:b/>
          <w:sz w:val="22"/>
          <w:szCs w:val="22"/>
        </w:rPr>
      </w:pPr>
      <w:r w:rsidRPr="00F16DBD">
        <w:rPr>
          <w:rFonts w:ascii="Times New Roman" w:hAnsi="Times New Roman"/>
          <w:b/>
          <w:sz w:val="22"/>
          <w:szCs w:val="22"/>
        </w:rPr>
        <w:t>ARTICLE 5 – DISPOSITIONS DIVERSES</w:t>
      </w:r>
    </w:p>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ind w:left="567"/>
        <w:jc w:val="both"/>
        <w:rPr>
          <w:rFonts w:ascii="Times New Roman" w:hAnsi="Times New Roman"/>
          <w:b/>
          <w:sz w:val="22"/>
          <w:szCs w:val="22"/>
        </w:rPr>
      </w:pPr>
      <w:r w:rsidRPr="00F16DBD">
        <w:rPr>
          <w:rFonts w:ascii="Times New Roman" w:hAnsi="Times New Roman"/>
          <w:b/>
          <w:sz w:val="22"/>
          <w:szCs w:val="22"/>
        </w:rPr>
        <w:t>5.1</w:t>
      </w:r>
      <w:r w:rsidRPr="00F16DBD">
        <w:rPr>
          <w:rFonts w:ascii="Times New Roman" w:hAnsi="Times New Roman"/>
          <w:b/>
          <w:sz w:val="22"/>
          <w:szCs w:val="22"/>
        </w:rPr>
        <w:tab/>
        <w:t xml:space="preserve"> Durée de l’accord</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Le présent accord est conclu pour une durée déterminée d’un an à compter du 1er janvier 2019, sous réserve des dispositions spécifiques relatives à une entrée en vigueur différente.</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A compter du 31 décembre 2019, le présent accord cessera de s’appliquer de plein droit.</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ind w:left="567"/>
        <w:jc w:val="both"/>
        <w:rPr>
          <w:rFonts w:ascii="Times New Roman" w:hAnsi="Times New Roman"/>
          <w:sz w:val="22"/>
          <w:szCs w:val="22"/>
        </w:rPr>
      </w:pPr>
      <w:r w:rsidRPr="00F16DBD">
        <w:rPr>
          <w:rFonts w:ascii="Times New Roman" w:hAnsi="Times New Roman"/>
          <w:b/>
          <w:sz w:val="22"/>
          <w:szCs w:val="22"/>
        </w:rPr>
        <w:t xml:space="preserve">5.2 </w:t>
      </w:r>
      <w:r w:rsidRPr="00F16DBD">
        <w:rPr>
          <w:rFonts w:ascii="Times New Roman" w:hAnsi="Times New Roman"/>
          <w:b/>
          <w:sz w:val="22"/>
          <w:szCs w:val="22"/>
        </w:rPr>
        <w:tab/>
        <w:t>Adhésion</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Conformément à l'Article L. 2261-3 du Code du Travail, toute organisation syndicale de salariés représentative dans l'entreprise, qui n'est pas signataire du présent accord, pourra y adhérer ultérieurement.</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L'adhésion produira effet à partir du jour qui suivra celui de son dépôt au secrétariat du greffe du conseil de prud'hommes et à la DIRECCTE (Unité Territoriale compétente) du siège de la société.</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Notification devra également en être faite, dans le délai de huit jours, par lettre recommandée, aux parties signataires.</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ind w:left="567"/>
        <w:jc w:val="both"/>
        <w:rPr>
          <w:rFonts w:ascii="Times New Roman" w:hAnsi="Times New Roman"/>
          <w:b/>
          <w:sz w:val="22"/>
          <w:szCs w:val="22"/>
        </w:rPr>
      </w:pPr>
      <w:r w:rsidRPr="00F16DBD">
        <w:rPr>
          <w:rFonts w:ascii="Times New Roman" w:hAnsi="Times New Roman"/>
          <w:b/>
          <w:sz w:val="22"/>
          <w:szCs w:val="22"/>
        </w:rPr>
        <w:t>5.3</w:t>
      </w:r>
      <w:r w:rsidRPr="00F16DBD">
        <w:rPr>
          <w:rFonts w:ascii="Times New Roman" w:hAnsi="Times New Roman"/>
          <w:b/>
          <w:sz w:val="22"/>
          <w:szCs w:val="22"/>
        </w:rPr>
        <w:tab/>
        <w:t>Révision de l’accord</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Conclu à durée déterminée, le présent accord ne peut pas faire l’objet d’une dénonciation mais peut être révisé. Cette révision peut être demandée par toute partie signataire ou ayant adhéré à l’accord par notification en recommandé AR à l’ensemble des autres parties signataires.</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p w:rsidP="00F16DBD" w:rsidR="00F16DBD" w:rsidRDefault="00F16DBD" w:rsidRPr="00F16DBD">
      <w:pPr>
        <w:ind w:left="567"/>
        <w:jc w:val="both"/>
        <w:rPr>
          <w:rFonts w:ascii="Times New Roman" w:hAnsi="Times New Roman"/>
          <w:b/>
          <w:iCs/>
          <w:sz w:val="22"/>
          <w:szCs w:val="22"/>
        </w:rPr>
      </w:pPr>
      <w:r w:rsidRPr="00F16DBD">
        <w:rPr>
          <w:rFonts w:ascii="Times New Roman" w:hAnsi="Times New Roman"/>
          <w:b/>
          <w:iCs/>
          <w:sz w:val="22"/>
          <w:szCs w:val="22"/>
        </w:rPr>
        <w:t>5.4</w:t>
      </w:r>
      <w:r w:rsidRPr="00F16DBD">
        <w:rPr>
          <w:rFonts w:ascii="Times New Roman" w:hAnsi="Times New Roman"/>
          <w:b/>
          <w:iCs/>
          <w:sz w:val="22"/>
          <w:szCs w:val="22"/>
        </w:rPr>
        <w:tab/>
        <w:t>Dépôt – Publicité</w:t>
      </w:r>
    </w:p>
    <w:p w:rsidP="00F16DBD" w:rsidR="00F16DBD" w:rsidRDefault="00F16DBD" w:rsidRPr="00F16DBD">
      <w:pPr>
        <w:jc w:val="both"/>
        <w:rPr>
          <w:rFonts w:ascii="Times New Roman" w:hAnsi="Times New Roman"/>
          <w:i/>
          <w:iCs/>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Le présent accord sera déposé à l’initiative de l’employeur par voie dématérialisée sur la plateforme de télé</w:t>
      </w:r>
      <w:r>
        <w:rPr>
          <w:rFonts w:ascii="Times New Roman" w:hAnsi="Times New Roman"/>
          <w:sz w:val="22"/>
          <w:szCs w:val="22"/>
        </w:rPr>
        <w:t xml:space="preserve"> </w:t>
      </w:r>
      <w:r w:rsidRPr="00F16DBD">
        <w:rPr>
          <w:rFonts w:ascii="Times New Roman" w:hAnsi="Times New Roman"/>
          <w:sz w:val="22"/>
          <w:szCs w:val="22"/>
        </w:rPr>
        <w:t>procédure du ministère du travail et, un exemplaire en version papier sera déposé au Secrétariat-Greffe du Conseil de Prud’hommes du siège de l’entreprise.</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Une information sera faite sur le présent accord à l’ensemble des salariés par voie d’affichage.</w:t>
      </w:r>
    </w:p>
    <w:p w:rsidP="00F16DBD" w:rsidR="00F16DBD" w:rsidRDefault="00F16DBD" w:rsidRPr="00F16DBD">
      <w:pPr>
        <w:jc w:val="both"/>
        <w:rPr>
          <w:rFonts w:ascii="Times New Roman" w:hAnsi="Times New Roman"/>
          <w:sz w:val="22"/>
          <w:szCs w:val="22"/>
        </w:rPr>
      </w:pPr>
    </w:p>
    <w:bookmarkEnd w:id="2"/>
    <w:p w:rsidP="00F16DBD" w:rsidR="00F16DBD" w:rsidRDefault="00F16DBD" w:rsidRPr="00F16DBD">
      <w:pPr>
        <w:jc w:val="both"/>
        <w:rPr>
          <w:rFonts w:ascii="Times New Roman" w:hAnsi="Times New Roman"/>
          <w:bCs/>
          <w:sz w:val="22"/>
          <w:szCs w:val="22"/>
        </w:rPr>
      </w:pPr>
    </w:p>
    <w:p w:rsidP="00F16DBD" w:rsidR="00F16DBD" w:rsidRDefault="00F16DBD" w:rsidRPr="00F16DBD">
      <w:pPr>
        <w:jc w:val="both"/>
        <w:rPr>
          <w:rFonts w:ascii="Times New Roman" w:hAnsi="Times New Roman"/>
          <w:sz w:val="22"/>
          <w:szCs w:val="22"/>
        </w:rPr>
      </w:pPr>
      <w:r w:rsidRPr="00F16DBD">
        <w:rPr>
          <w:rFonts w:ascii="Times New Roman" w:hAnsi="Times New Roman"/>
          <w:sz w:val="22"/>
          <w:szCs w:val="22"/>
        </w:rPr>
        <w:t>Fait à SILLE LE GUILLAUME, le ……………………….. 2019</w:t>
      </w:r>
    </w:p>
    <w:p w:rsidP="00F16DBD" w:rsidR="00F16DBD" w:rsidRDefault="00F16DBD" w:rsidRPr="00F16DBD">
      <w:pPr>
        <w:jc w:val="both"/>
        <w:rPr>
          <w:rFonts w:ascii="Times New Roman" w:hAnsi="Times New Roman"/>
          <w:sz w:val="22"/>
          <w:szCs w:val="22"/>
        </w:rPr>
      </w:pPr>
      <w:r w:rsidRPr="00F16DBD">
        <w:rPr>
          <w:rFonts w:ascii="Times New Roman" w:hAnsi="Times New Roman"/>
          <w:i/>
          <w:sz w:val="22"/>
          <w:szCs w:val="22"/>
        </w:rPr>
        <w:t>En six exemplaires originaux dont un pour le dépôt, un pour l’affichage, un pour chacun des signataires et un pour les représentants du personnel.</w:t>
      </w:r>
    </w:p>
    <w:p w:rsidP="00F16DBD" w:rsidR="00F16DBD" w:rsidRDefault="00F16DBD" w:rsidRPr="00F16DBD">
      <w:pPr>
        <w:jc w:val="both"/>
        <w:rPr>
          <w:rFonts w:ascii="Times New Roman" w:hAnsi="Times New Roman"/>
          <w:sz w:val="22"/>
          <w:szCs w:val="22"/>
        </w:rPr>
      </w:pPr>
    </w:p>
    <w:p w:rsidP="00F16DBD" w:rsidR="00F16DBD" w:rsidRDefault="00F16DBD" w:rsidRPr="00F16DBD">
      <w:pPr>
        <w:jc w:val="both"/>
        <w:rPr>
          <w:rFonts w:ascii="Times New Roman" w:hAnsi="Times New Roman"/>
          <w:sz w:val="22"/>
          <w:szCs w:val="22"/>
        </w:rPr>
      </w:pPr>
    </w:p>
    <w:tbl>
      <w:tblPr>
        <w:tblW w:type="dxa" w:w="9212"/>
        <w:jc w:val="center"/>
        <w:tblLook w:firstColumn="1" w:firstRow="1" w:lastColumn="0" w:lastRow="0" w:noHBand="0" w:noVBand="1" w:val="04A0"/>
      </w:tblPr>
      <w:tblGrid>
        <w:gridCol w:w="4606"/>
        <w:gridCol w:w="4606"/>
      </w:tblGrid>
      <w:tr w:rsidR="00F16DBD" w:rsidRPr="00F16DBD" w:rsidTr="00F16DBD">
        <w:trPr>
          <w:trHeight w:val="1418"/>
          <w:jc w:val="center"/>
        </w:trPr>
        <w:tc>
          <w:tcPr>
            <w:tcW w:type="dxa" w:w="9212"/>
            <w:gridSpan w:val="2"/>
          </w:tcPr>
          <w:p w:rsidP="00F16DBD" w:rsidR="00F16DBD" w:rsidRDefault="00F16DBD" w:rsidRPr="00F16DBD">
            <w:pPr>
              <w:spacing w:line="254" w:lineRule="auto"/>
              <w:jc w:val="center"/>
              <w:rPr>
                <w:rFonts w:ascii="Times New Roman" w:hAnsi="Times New Roman"/>
                <w:b/>
                <w:sz w:val="22"/>
                <w:szCs w:val="22"/>
                <w:u w:val="single"/>
                <w:lang w:eastAsia="en-US"/>
              </w:rPr>
            </w:pPr>
            <w:r w:rsidRPr="00F16DBD">
              <w:rPr>
                <w:rFonts w:ascii="Times New Roman" w:hAnsi="Times New Roman"/>
                <w:b/>
                <w:sz w:val="22"/>
                <w:szCs w:val="22"/>
                <w:u w:val="single"/>
                <w:lang w:eastAsia="en-US"/>
              </w:rPr>
              <w:t>Pour la S.A.S. TRANSPORTS MONTAVILLE</w:t>
            </w:r>
          </w:p>
          <w:p w:rsidP="00F16DBD" w:rsidR="00F16DBD" w:rsidRDefault="00F16DBD" w:rsidRPr="00F16DBD">
            <w:pPr>
              <w:spacing w:line="254" w:lineRule="auto"/>
              <w:jc w:val="center"/>
              <w:rPr>
                <w:rFonts w:ascii="Times New Roman" w:hAnsi="Times New Roman"/>
                <w:sz w:val="22"/>
                <w:szCs w:val="22"/>
                <w:lang w:eastAsia="en-US"/>
              </w:rPr>
            </w:pPr>
          </w:p>
          <w:p w:rsidP="00F16DBD" w:rsidR="00F16DBD" w:rsidRDefault="00F16DBD" w:rsidRPr="00F16DBD">
            <w:pPr>
              <w:spacing w:line="254" w:lineRule="auto"/>
              <w:jc w:val="center"/>
              <w:rPr>
                <w:rFonts w:ascii="Times New Roman" w:hAnsi="Times New Roman"/>
                <w:sz w:val="22"/>
                <w:szCs w:val="22"/>
                <w:lang w:eastAsia="en-US"/>
              </w:rPr>
            </w:pPr>
          </w:p>
          <w:p w:rsidP="00F16DBD" w:rsidR="00F16DBD" w:rsidRDefault="00F16DBD" w:rsidRPr="00F16DBD">
            <w:pPr>
              <w:spacing w:line="254" w:lineRule="auto"/>
              <w:jc w:val="center"/>
              <w:rPr>
                <w:rFonts w:ascii="Times New Roman" w:hAnsi="Times New Roman"/>
                <w:sz w:val="22"/>
                <w:szCs w:val="22"/>
                <w:lang w:eastAsia="en-US"/>
              </w:rPr>
            </w:pPr>
          </w:p>
          <w:p w:rsidP="00F16DBD" w:rsidR="00F16DBD" w:rsidRDefault="00F16DBD" w:rsidRPr="00F16DBD">
            <w:pPr>
              <w:spacing w:line="254" w:lineRule="auto"/>
              <w:jc w:val="center"/>
              <w:rPr>
                <w:rFonts w:ascii="Times New Roman" w:hAnsi="Times New Roman"/>
                <w:sz w:val="22"/>
                <w:szCs w:val="22"/>
                <w:lang w:eastAsia="en-US"/>
              </w:rPr>
            </w:pPr>
          </w:p>
        </w:tc>
      </w:tr>
      <w:tr w:rsidR="00F16DBD" w:rsidRPr="00F16DBD" w:rsidTr="00F16DBD">
        <w:trPr>
          <w:trHeight w:val="1418"/>
          <w:jc w:val="center"/>
        </w:trPr>
        <w:tc>
          <w:tcPr>
            <w:tcW w:type="dxa" w:w="4606"/>
          </w:tcPr>
          <w:p w:rsidP="00F16DBD" w:rsidR="00F16DBD" w:rsidRDefault="00F16DBD" w:rsidRPr="00F16DBD">
            <w:pPr>
              <w:spacing w:line="254" w:lineRule="auto"/>
              <w:jc w:val="both"/>
              <w:rPr>
                <w:rFonts w:ascii="Times New Roman" w:hAnsi="Times New Roman"/>
                <w:b/>
                <w:sz w:val="22"/>
                <w:szCs w:val="22"/>
                <w:u w:val="single"/>
                <w:lang w:eastAsia="en-US"/>
              </w:rPr>
            </w:pPr>
            <w:r w:rsidRPr="00F16DBD">
              <w:rPr>
                <w:rFonts w:ascii="Times New Roman" w:hAnsi="Times New Roman"/>
                <w:b/>
                <w:sz w:val="22"/>
                <w:szCs w:val="22"/>
                <w:u w:val="single"/>
                <w:lang w:eastAsia="en-US"/>
              </w:rPr>
              <w:t>Pour l’Organisation Syndicale F.O.</w:t>
            </w:r>
          </w:p>
          <w:p w:rsidP="00F16DBD" w:rsidR="00F16DBD" w:rsidRDefault="00F16DBD" w:rsidRPr="00F16DBD">
            <w:pPr>
              <w:spacing w:line="254" w:lineRule="auto"/>
              <w:jc w:val="both"/>
              <w:rPr>
                <w:rFonts w:ascii="Times New Roman" w:hAnsi="Times New Roman"/>
                <w:sz w:val="22"/>
                <w:szCs w:val="22"/>
                <w:lang w:eastAsia="en-US"/>
              </w:rPr>
            </w:pPr>
            <w:bookmarkStart w:id="3" w:name="_GoBack"/>
            <w:bookmarkEnd w:id="3"/>
          </w:p>
          <w:p w:rsidP="00F16DBD" w:rsidR="00F16DBD" w:rsidRDefault="00F16DBD" w:rsidRPr="00F16DBD">
            <w:pPr>
              <w:spacing w:line="254" w:lineRule="auto"/>
              <w:jc w:val="both"/>
              <w:rPr>
                <w:rFonts w:ascii="Times New Roman" w:hAnsi="Times New Roman"/>
                <w:sz w:val="22"/>
                <w:szCs w:val="22"/>
                <w:lang w:eastAsia="en-US"/>
              </w:rPr>
            </w:pPr>
          </w:p>
          <w:p w:rsidP="00F16DBD" w:rsidR="00F16DBD" w:rsidRDefault="00F16DBD" w:rsidRPr="00F16DBD">
            <w:pPr>
              <w:spacing w:line="254" w:lineRule="auto"/>
              <w:jc w:val="both"/>
              <w:rPr>
                <w:rFonts w:ascii="Times New Roman" w:hAnsi="Times New Roman"/>
                <w:sz w:val="22"/>
                <w:szCs w:val="22"/>
                <w:lang w:eastAsia="en-US"/>
              </w:rPr>
            </w:pPr>
          </w:p>
        </w:tc>
        <w:tc>
          <w:tcPr>
            <w:tcW w:type="dxa" w:w="4606"/>
          </w:tcPr>
          <w:p w:rsidP="00F16DBD" w:rsidR="00F16DBD" w:rsidRDefault="00F16DBD" w:rsidRPr="00F16DBD">
            <w:pPr>
              <w:spacing w:line="254" w:lineRule="auto"/>
              <w:jc w:val="both"/>
              <w:rPr>
                <w:rFonts w:ascii="Times New Roman" w:hAnsi="Times New Roman"/>
                <w:b/>
                <w:sz w:val="22"/>
                <w:szCs w:val="22"/>
                <w:u w:val="single"/>
                <w:lang w:eastAsia="en-US"/>
              </w:rPr>
            </w:pPr>
            <w:r w:rsidRPr="00F16DBD">
              <w:rPr>
                <w:rFonts w:ascii="Times New Roman" w:hAnsi="Times New Roman"/>
                <w:b/>
                <w:sz w:val="22"/>
                <w:szCs w:val="22"/>
                <w:u w:val="single"/>
                <w:lang w:eastAsia="en-US"/>
              </w:rPr>
              <w:t>Pour l’Organisation Syndicale C.F.T.C.</w:t>
            </w:r>
          </w:p>
          <w:p w:rsidP="005C22B3" w:rsidR="00F16DBD" w:rsidRDefault="00F16DBD" w:rsidRPr="00F16DBD">
            <w:pPr>
              <w:spacing w:line="254" w:lineRule="auto"/>
              <w:jc w:val="both"/>
              <w:rPr>
                <w:rFonts w:ascii="Times New Roman" w:hAnsi="Times New Roman"/>
                <w:sz w:val="22"/>
                <w:szCs w:val="22"/>
                <w:lang w:eastAsia="en-US"/>
              </w:rPr>
            </w:pPr>
          </w:p>
        </w:tc>
      </w:tr>
    </w:tbl>
    <w:p w:rsidP="00F16DBD" w:rsidR="00F16DBD" w:rsidRDefault="00F16DBD" w:rsidRPr="00F16DBD">
      <w:pPr>
        <w:pStyle w:val="Corpsdetexte"/>
        <w:jc w:val="both"/>
        <w:rPr>
          <w:rFonts w:ascii="Times New Roman" w:hAnsi="Times New Roman"/>
          <w:sz w:val="22"/>
          <w:szCs w:val="22"/>
        </w:rPr>
      </w:pPr>
    </w:p>
    <w:p w:rsidP="00F16DBD" w:rsidR="00F16DBD" w:rsidRDefault="00F16DBD" w:rsidRPr="00F16DBD">
      <w:pPr>
        <w:pStyle w:val="Corpsdetexte"/>
        <w:numPr>
          <w:ilvl w:val="0"/>
          <w:numId w:val="13"/>
        </w:numPr>
        <w:tabs>
          <w:tab w:pos="540" w:val="num"/>
        </w:tabs>
        <w:spacing w:after="0"/>
        <w:ind w:hanging="540" w:left="540"/>
        <w:jc w:val="both"/>
        <w:rPr>
          <w:rFonts w:ascii="Times New Roman" w:hAnsi="Times New Roman"/>
          <w:i/>
          <w:sz w:val="22"/>
          <w:szCs w:val="22"/>
        </w:rPr>
      </w:pPr>
      <w:r w:rsidRPr="00F16DBD">
        <w:rPr>
          <w:rFonts w:ascii="Times New Roman" w:hAnsi="Times New Roman"/>
          <w:sz w:val="22"/>
          <w:szCs w:val="22"/>
        </w:rPr>
        <w:t xml:space="preserve">Après avoir paraphé chaque page, les parties feront précéder leur signature de la mention manuscrite : </w:t>
      </w:r>
      <w:r w:rsidRPr="00F16DBD">
        <w:rPr>
          <w:rFonts w:ascii="Times New Roman" w:hAnsi="Times New Roman"/>
          <w:i/>
          <w:sz w:val="22"/>
          <w:szCs w:val="22"/>
        </w:rPr>
        <w:t>« Lu et approuvé – Bon pour accord ».</w:t>
      </w:r>
    </w:p>
    <w:p w:rsidP="00F16DBD" w:rsidR="005D612B" w:rsidRDefault="005D612B" w:rsidRPr="00F16DBD">
      <w:pPr>
        <w:jc w:val="both"/>
        <w:rPr>
          <w:rFonts w:ascii="Times New Roman" w:hAnsi="Times New Roman"/>
          <w:sz w:val="22"/>
          <w:szCs w:val="22"/>
        </w:rPr>
      </w:pPr>
    </w:p>
    <w:sectPr w:rsidR="005D612B" w:rsidRPr="00F16DBD" w:rsidSect="00DA760C">
      <w:headerReference r:id="rId9" w:type="default"/>
      <w:footerReference r:id="rId10" w:type="default"/>
      <w:pgSz w:code="9" w:h="16838" w:w="11906"/>
      <w:pgMar w:bottom="1559" w:footer="181" w:gutter="0" w:header="142" w:left="567" w:right="567" w:top="297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F5B" w:rsidRDefault="00D05F5B">
      <w:r>
        <w:separator/>
      </w:r>
    </w:p>
  </w:endnote>
  <w:endnote w:type="continuationSeparator" w:id="0">
    <w:p w:rsidR="00D05F5B" w:rsidRDefault="00D05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4F083D" w:rsidR="006713E2" w:rsidRDefault="00D05F5B">
    <w:pPr>
      <w:ind w:left="-142" w:right="-1"/>
      <w:jc w:val="center"/>
      <w:rPr>
        <w:rFonts w:cs="Arial"/>
        <w:color w:val="FF0000"/>
        <w:sz w:val="18"/>
        <w:szCs w:val="18"/>
      </w:rPr>
    </w:pPr>
    <w:r>
      <w:rPr>
        <w:rFonts w:ascii="Antique Olive" w:hAnsi="Antique Olive"/>
        <w:i/>
        <w:color w:val="FF0000"/>
        <w:sz w:val="22"/>
        <w:szCs w:val="22"/>
        <w:lang w:val="en-GB"/>
      </w:rPr>
      <w:pict>
        <v:rect fillcolor="#aca899" id="_x0000_i1025" o:hr="t" o:hralign="center" o:hrstd="t" stroked="f" style="width:0;height:1.5pt"/>
      </w:pict>
    </w:r>
  </w:p>
  <w:p w:rsidP="00621EAF" w:rsidR="006713E2" w:rsidRDefault="006713E2">
    <w:pPr>
      <w:ind w:left="284"/>
      <w:jc w:val="center"/>
      <w:rPr>
        <w:rFonts w:cs="Arial"/>
        <w:color w:val="FF0000"/>
        <w:sz w:val="18"/>
        <w:szCs w:val="18"/>
      </w:rPr>
    </w:pPr>
  </w:p>
  <w:p w:rsidP="00621EAF" w:rsidR="006713E2" w:rsidRDefault="006713E2" w:rsidRPr="00E22A87">
    <w:pPr>
      <w:ind w:left="284"/>
      <w:jc w:val="center"/>
      <w:rPr>
        <w:rFonts w:cs="Arial"/>
        <w:color w:val="FF0000"/>
        <w:sz w:val="18"/>
        <w:szCs w:val="18"/>
      </w:rPr>
    </w:pPr>
    <w:r w:rsidRPr="00E22A87">
      <w:rPr>
        <w:rFonts w:cs="Arial"/>
        <w:color w:val="FF0000"/>
        <w:sz w:val="18"/>
        <w:szCs w:val="18"/>
      </w:rPr>
      <w:t>Siège : Chemin des petits cours -72140  SILLE LE GUILLAUME   Tel : 02 43 201</w:t>
    </w:r>
    <w:r>
      <w:rPr>
        <w:rFonts w:cs="Arial"/>
        <w:color w:val="FF0000"/>
        <w:sz w:val="18"/>
        <w:szCs w:val="18"/>
      </w:rPr>
      <w:t xml:space="preserve"> 018    </w:t>
    </w:r>
    <w:r w:rsidRPr="00E22A87">
      <w:rPr>
        <w:rFonts w:cs="Arial"/>
        <w:color w:val="FF0000"/>
        <w:sz w:val="18"/>
        <w:szCs w:val="18"/>
      </w:rPr>
      <w:t>Fax : 02 43 202</w:t>
    </w:r>
    <w:r>
      <w:rPr>
        <w:rFonts w:cs="Arial"/>
        <w:color w:val="FF0000"/>
        <w:sz w:val="18"/>
        <w:szCs w:val="18"/>
      </w:rPr>
      <w:t> </w:t>
    </w:r>
    <w:r w:rsidRPr="00E22A87">
      <w:rPr>
        <w:rFonts w:cs="Arial"/>
        <w:color w:val="FF0000"/>
        <w:sz w:val="18"/>
        <w:szCs w:val="18"/>
      </w:rPr>
      <w:t>939</w:t>
    </w:r>
  </w:p>
  <w:p w:rsidP="00621EAF" w:rsidR="006713E2" w:rsidRDefault="006713E2">
    <w:pPr>
      <w:pStyle w:val="Pieddepage"/>
      <w:ind w:left="284"/>
      <w:jc w:val="center"/>
      <w:rPr>
        <w:rFonts w:cs="Arial"/>
        <w:color w:val="FF0000"/>
        <w:sz w:val="18"/>
        <w:szCs w:val="18"/>
      </w:rPr>
    </w:pPr>
    <w:r>
      <w:rPr>
        <w:rFonts w:cs="Arial"/>
        <w:color w:val="FF0000"/>
        <w:sz w:val="18"/>
        <w:szCs w:val="18"/>
      </w:rPr>
      <w:t>S.A.S. au capital de 150 131,92 €</w:t>
    </w:r>
  </w:p>
  <w:p w:rsidP="00621EAF" w:rsidR="006713E2" w:rsidRDefault="00D05F5B" w:rsidRPr="00E22A87">
    <w:pPr>
      <w:pStyle w:val="Pieddepage"/>
      <w:ind w:left="284"/>
      <w:jc w:val="center"/>
      <w:rPr>
        <w:rFonts w:cs="Arial"/>
        <w:color w:val="FF0000"/>
        <w:sz w:val="18"/>
        <w:szCs w:val="18"/>
      </w:rPr>
    </w:pPr>
    <w:hyperlink r:id="rId1" w:history="1">
      <w:r w:rsidR="006713E2" w:rsidRPr="00E22A87">
        <w:rPr>
          <w:rStyle w:val="Lienhypertexte"/>
          <w:rFonts w:cs="Arial"/>
          <w:color w:val="FF0000"/>
          <w:sz w:val="18"/>
          <w:szCs w:val="18"/>
          <w:u w:val="none"/>
        </w:rPr>
        <w:t>www.montaville.fr</w:t>
      </w:r>
    </w:hyperlink>
    <w:r w:rsidR="006713E2" w:rsidRPr="00E22A87">
      <w:rPr>
        <w:rFonts w:cs="Arial"/>
        <w:color w:val="FF0000"/>
        <w:sz w:val="18"/>
        <w:szCs w:val="18"/>
      </w:rPr>
      <w:t xml:space="preserve">   </w:t>
    </w:r>
    <w:r w:rsidR="006713E2">
      <w:rPr>
        <w:rFonts w:cs="Arial"/>
        <w:color w:val="FF0000"/>
        <w:sz w:val="18"/>
        <w:szCs w:val="18"/>
      </w:rPr>
      <w:t xml:space="preserve">   e-mail : contact@transports-m</w:t>
    </w:r>
    <w:r w:rsidR="006713E2" w:rsidRPr="00E22A87">
      <w:rPr>
        <w:rFonts w:cs="Arial"/>
        <w:color w:val="FF0000"/>
        <w:sz w:val="18"/>
        <w:szCs w:val="18"/>
      </w:rPr>
      <w:t>ontaville.fr</w:t>
    </w:r>
  </w:p>
  <w:p w:rsidP="00621EAF" w:rsidR="006713E2" w:rsidRDefault="006713E2" w:rsidRPr="00E22A87">
    <w:pPr>
      <w:pStyle w:val="Pieddepage"/>
      <w:ind w:left="284"/>
      <w:jc w:val="center"/>
      <w:rPr>
        <w:rFonts w:cs="Arial"/>
        <w:color w:val="FF0000"/>
        <w:sz w:val="16"/>
        <w:szCs w:val="16"/>
      </w:rPr>
    </w:pPr>
    <w:r w:rsidRPr="00E22A87">
      <w:rPr>
        <w:rFonts w:cs="Arial"/>
        <w:color w:val="FF0000"/>
        <w:sz w:val="16"/>
        <w:szCs w:val="16"/>
      </w:rPr>
      <w:t>Adresse :</w:t>
    </w:r>
    <w:r>
      <w:rPr>
        <w:rFonts w:cs="Arial"/>
        <w:color w:val="FF0000"/>
        <w:sz w:val="16"/>
        <w:szCs w:val="16"/>
      </w:rPr>
      <w:t xml:space="preserve"> 97 rue</w:t>
    </w:r>
    <w:r w:rsidRPr="00E22A87">
      <w:rPr>
        <w:rFonts w:cs="Arial"/>
        <w:color w:val="FF0000"/>
        <w:sz w:val="16"/>
        <w:szCs w:val="16"/>
      </w:rPr>
      <w:t xml:space="preserve"> des petits cours</w:t>
    </w:r>
    <w:r>
      <w:rPr>
        <w:rFonts w:cs="Arial"/>
        <w:color w:val="FF0000"/>
        <w:sz w:val="16"/>
        <w:szCs w:val="16"/>
      </w:rPr>
      <w:t xml:space="preserve"> - </w:t>
    </w:r>
    <w:r w:rsidRPr="00E22A87">
      <w:rPr>
        <w:rFonts w:cs="Arial"/>
        <w:color w:val="FF0000"/>
        <w:sz w:val="16"/>
        <w:szCs w:val="16"/>
      </w:rPr>
      <w:t xml:space="preserve"> BP 19 -</w:t>
    </w:r>
    <w:r>
      <w:rPr>
        <w:rFonts w:cs="Arial"/>
        <w:color w:val="FF0000"/>
        <w:sz w:val="16"/>
        <w:szCs w:val="16"/>
      </w:rPr>
      <w:t xml:space="preserve"> </w:t>
    </w:r>
    <w:r w:rsidRPr="00E22A87">
      <w:rPr>
        <w:rFonts w:cs="Arial"/>
        <w:color w:val="FF0000"/>
        <w:sz w:val="16"/>
        <w:szCs w:val="16"/>
      </w:rPr>
      <w:t>72140  SILLE LE GUILLAUME</w:t>
    </w:r>
  </w:p>
  <w:p w:rsidP="00621EAF" w:rsidR="006713E2" w:rsidRDefault="006713E2" w:rsidRPr="00E22A87">
    <w:pPr>
      <w:pStyle w:val="Pieddepage"/>
      <w:ind w:left="284"/>
      <w:jc w:val="center"/>
      <w:rPr>
        <w:rFonts w:cs="Arial"/>
        <w:sz w:val="16"/>
        <w:szCs w:val="16"/>
        <w:lang w:val="en-GB"/>
      </w:rPr>
    </w:pPr>
    <w:proofErr w:type="spellStart"/>
    <w:proofErr w:type="gramStart"/>
    <w:r>
      <w:rPr>
        <w:rFonts w:cs="Arial"/>
        <w:color w:val="FF0000"/>
        <w:sz w:val="16"/>
        <w:szCs w:val="16"/>
        <w:lang w:val="en-GB"/>
      </w:rPr>
      <w:t>Insee</w:t>
    </w:r>
    <w:proofErr w:type="spellEnd"/>
    <w:r w:rsidRPr="00E22A87">
      <w:rPr>
        <w:rFonts w:cs="Arial"/>
        <w:color w:val="FF0000"/>
        <w:sz w:val="16"/>
        <w:szCs w:val="16"/>
        <w:lang w:val="en-GB"/>
      </w:rPr>
      <w:t> :</w:t>
    </w:r>
    <w:proofErr w:type="gramEnd"/>
    <w:r w:rsidRPr="00E22A87">
      <w:rPr>
        <w:rFonts w:cs="Arial"/>
        <w:color w:val="FF0000"/>
        <w:sz w:val="16"/>
        <w:szCs w:val="16"/>
        <w:lang w:val="en-GB"/>
      </w:rPr>
      <w:t xml:space="preserve"> 623.72.334.1.005 -  Siret : 577 050 610 00028 - Id CEE : FR 20577050610 –  </w:t>
    </w:r>
    <w:proofErr w:type="spellStart"/>
    <w:r w:rsidRPr="00E22A87">
      <w:rPr>
        <w:rFonts w:cs="Arial"/>
        <w:color w:val="FF0000"/>
        <w:sz w:val="16"/>
        <w:szCs w:val="16"/>
        <w:lang w:val="en-GB"/>
      </w:rPr>
      <w:t>Naf</w:t>
    </w:r>
    <w:proofErr w:type="spellEnd"/>
    <w:r w:rsidRPr="00E22A87">
      <w:rPr>
        <w:rFonts w:cs="Arial"/>
        <w:color w:val="FF0000"/>
        <w:sz w:val="16"/>
        <w:szCs w:val="16"/>
        <w:lang w:val="en-GB"/>
      </w:rPr>
      <w:t xml:space="preserve"> : 4941B</w:t>
    </w:r>
  </w:p>
  <w:p w:rsidR="006713E2" w:rsidRDefault="006713E2" w:rsidRPr="00621EAF">
    <w:pPr>
      <w:pStyle w:val="Pieddepage"/>
      <w:rPr>
        <w:lang w:val="en-GB"/>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D05F5B" w:rsidRDefault="00D05F5B">
      <w:r>
        <w:separator/>
      </w:r>
    </w:p>
  </w:footnote>
  <w:footnote w:id="0" w:type="continuationSeparator">
    <w:p w:rsidR="00D05F5B" w:rsidRDefault="00D05F5B">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621EAF" w:rsidR="006713E2" w:rsidRDefault="006713E2">
    <w:pPr>
      <w:ind w:right="-648"/>
    </w:pPr>
  </w:p>
  <w:p w:rsidP="00621EAF" w:rsidR="006713E2" w:rsidRDefault="00EE2493" w:rsidRPr="003B7B8B">
    <w:pPr>
      <w:ind w:left="-540" w:right="-648"/>
      <w:jc w:val="center"/>
    </w:pPr>
    <w:r>
      <w:rPr>
        <w:noProof/>
      </w:rPr>
      <mc:AlternateContent>
        <mc:Choice Requires="wpg">
          <w:drawing>
            <wp:anchor allowOverlap="1" behindDoc="0" distB="0" distL="114300" distR="114300" distT="0" layoutInCell="1" locked="0" relativeHeight="251658752" simplePos="0">
              <wp:simplePos x="0" y="0"/>
              <wp:positionH relativeFrom="column">
                <wp:posOffset>0</wp:posOffset>
              </wp:positionH>
              <wp:positionV relativeFrom="paragraph">
                <wp:posOffset>26670</wp:posOffset>
              </wp:positionV>
              <wp:extent cx="6978650" cy="1683385"/>
              <wp:effectExtent b="0" l="0" r="0" t="0"/>
              <wp:wrapNone/>
              <wp:docPr id="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0" cy="1683385"/>
                        <a:chOff x="567" y="414"/>
                        <a:chExt cx="10990" cy="2651"/>
                      </a:xfrm>
                    </wpg:grpSpPr>
                    <wps:wsp>
                      <wps:cNvPr id="4" name="Text Box 8"/>
                      <wps:cNvSpPr txBox="1">
                        <a:spLocks noChangeArrowheads="1"/>
                      </wps:cNvSpPr>
                      <wps:spPr bwMode="auto">
                        <a:xfrm>
                          <a:off x="733" y="414"/>
                          <a:ext cx="1789" cy="13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F54404" w:rsidR="006713E2" w:rsidRDefault="00EE2493">
                            <w:r>
                              <w:rPr>
                                <w:noProof/>
                              </w:rPr>
                              <w:drawing>
                                <wp:inline distB="0" distL="0" distR="0" distT="0">
                                  <wp:extent cx="952500" cy="733425"/>
                                  <wp:effectExtent b="9525" l="0" r="0" t="0"/>
                                  <wp:docPr descr="NOUVEAU LOGO flo" id="15" name="Image 5"/>
                                  <wp:cNvGraphicFramePr>
                                    <a:graphicFrameLocks noChangeAspect="1"/>
                                  </wp:cNvGraphicFramePr>
                                  <a:graphic>
                                    <a:graphicData uri="http://schemas.openxmlformats.org/drawingml/2006/picture">
                                      <pic:pic xmlns:pic="http://schemas.openxmlformats.org/drawingml/2006/picture">
                                        <pic:nvPicPr>
                                          <pic:cNvPr descr="NOUVEAU LOGO flo" id="0" name="Picture 5"/>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733425"/>
                                          </a:xfrm>
                                          <a:prstGeom prst="rect">
                                            <a:avLst/>
                                          </a:prstGeom>
                                          <a:noFill/>
                                          <a:ln>
                                            <a:noFill/>
                                          </a:ln>
                                        </pic:spPr>
                                      </pic:pic>
                                    </a:graphicData>
                                  </a:graphic>
                                </wp:inline>
                              </w:drawing>
                            </w:r>
                          </w:p>
                        </w:txbxContent>
                      </wps:txbx>
                      <wps:bodyPr anchor="t" anchorCtr="0" bIns="45720" lIns="91440" rIns="91440" rot="0" tIns="45720" upright="1" vert="horz" wrap="none">
                        <a:spAutoFit/>
                      </wps:bodyPr>
                    </wps:wsp>
                    <wps:wsp>
                      <wps:cNvPr id="5" name="Text Box 9"/>
                      <wps:cNvSpPr txBox="1">
                        <a:spLocks noChangeArrowheads="1"/>
                      </wps:cNvSpPr>
                      <wps:spPr bwMode="auto">
                        <a:xfrm>
                          <a:off x="567" y="1717"/>
                          <a:ext cx="2209" cy="9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F54404" w:rsidR="006713E2" w:rsidRDefault="00EE2493" w:rsidRPr="00597305">
                            <w:pPr>
                              <w:rPr>
                                <w:i/>
                                <w:sz w:val="28"/>
                                <w:szCs w:val="28"/>
                              </w:rPr>
                            </w:pPr>
                            <w:r w:rsidRPr="00597305">
                              <w:rPr>
                                <w:i/>
                                <w:noProof/>
                                <w:sz w:val="28"/>
                                <w:szCs w:val="28"/>
                              </w:rPr>
                              <w:drawing>
                                <wp:inline distB="0" distL="0" distR="0" distT="0">
                                  <wp:extent cx="1209675" cy="495300"/>
                                  <wp:effectExtent b="0" l="0" r="9525" t="0"/>
                                  <wp:docPr id="14" name="Image 6"/>
                                  <wp:cNvGraphicFramePr>
                                    <a:graphicFrameLocks noChangeAspect="1"/>
                                  </wp:cNvGraphicFramePr>
                                  <a:graphic>
                                    <a:graphicData uri="http://schemas.openxmlformats.org/drawingml/2006/picture">
                                      <pic:pic xmlns:pic="http://schemas.openxmlformats.org/drawingml/2006/picture">
                                        <pic:nvPicPr>
                                          <pic:cNvPr id="0" name="Picture 6"/>
                                          <pic:cNvPicPr>
                                            <a:picLocks noChangeArrowheads="1"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495300"/>
                                          </a:xfrm>
                                          <a:prstGeom prst="rect">
                                            <a:avLst/>
                                          </a:prstGeom>
                                          <a:noFill/>
                                          <a:ln>
                                            <a:noFill/>
                                          </a:ln>
                                        </pic:spPr>
                                      </pic:pic>
                                    </a:graphicData>
                                  </a:graphic>
                                </wp:inline>
                              </w:drawing>
                            </w:r>
                          </w:p>
                        </w:txbxContent>
                      </wps:txbx>
                      <wps:bodyPr anchor="t" anchorCtr="0" bIns="45720" lIns="91440" rIns="91440" rot="0" tIns="45720" upright="1" vert="horz" wrap="none">
                        <a:spAutoFit/>
                      </wps:bodyPr>
                    </wps:wsp>
                    <wps:wsp>
                      <wps:cNvPr id="6" name="Text Box 10"/>
                      <wps:cNvSpPr txBox="1">
                        <a:spLocks noChangeArrowheads="1"/>
                      </wps:cNvSpPr>
                      <wps:spPr bwMode="auto">
                        <a:xfrm>
                          <a:off x="10287" y="692"/>
                          <a:ext cx="1099" cy="1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F54404" w:rsidR="006713E2" w:rsidRDefault="00EE2493" w:rsidRPr="005C3ABE">
                            <w:r w:rsidRPr="005C3ABE">
                              <w:rPr>
                                <w:noProof/>
                              </w:rPr>
                              <w:drawing>
                                <wp:inline distB="0" distL="0" distR="0" distT="0">
                                  <wp:extent cx="514350" cy="714375"/>
                                  <wp:effectExtent b="9525" l="0" r="0" t="0"/>
                                  <wp:docPr descr="Logo_ObjectifCO2_vertical_quadri" id="13" name="Image 7"/>
                                  <wp:cNvGraphicFramePr>
                                    <a:graphicFrameLocks noChangeAspect="1"/>
                                  </wp:cNvGraphicFramePr>
                                  <a:graphic>
                                    <a:graphicData uri="http://schemas.openxmlformats.org/drawingml/2006/picture">
                                      <pic:pic xmlns:pic="http://schemas.openxmlformats.org/drawingml/2006/picture">
                                        <pic:nvPicPr>
                                          <pic:cNvPr descr="Logo_ObjectifCO2_vertical_quadri" id="0" name="Picture 7"/>
                                          <pic:cNvPicPr>
                                            <a:picLocks noChangeArrowheads="1"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14350" cy="714375"/>
                                          </a:xfrm>
                                          <a:prstGeom prst="rect">
                                            <a:avLst/>
                                          </a:prstGeom>
                                          <a:noFill/>
                                          <a:ln>
                                            <a:noFill/>
                                          </a:ln>
                                        </pic:spPr>
                                      </pic:pic>
                                    </a:graphicData>
                                  </a:graphic>
                                </wp:inline>
                              </w:drawing>
                            </w:r>
                          </w:p>
                        </w:txbxContent>
                      </wps:txbx>
                      <wps:bodyPr anchor="t" anchorCtr="0" bIns="45720" lIns="91440" rIns="91440" rot="0" tIns="45720" upright="1" vert="horz" wrap="none">
                        <a:spAutoFit/>
                      </wps:bodyPr>
                    </wps:wsp>
                    <wps:wsp>
                      <wps:cNvPr id="7" name="Text Box 20"/>
                      <wps:cNvSpPr txBox="1">
                        <a:spLocks noChangeArrowheads="1"/>
                      </wps:cNvSpPr>
                      <wps:spPr bwMode="auto">
                        <a:xfrm>
                          <a:off x="9698" y="1897"/>
                          <a:ext cx="1859"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P="00183D2C" w:rsidR="006713E2" w:rsidRDefault="00EE2493" w:rsidRPr="00944770">
                            <w:pPr>
                              <w:pStyle w:val="En-tte"/>
                            </w:pPr>
                            <w:r>
                              <w:rPr>
                                <w:rFonts w:cs="Arial"/>
                                <w:noProof/>
                              </w:rPr>
                              <w:drawing>
                                <wp:inline distB="0" distL="0" distR="0" distT="0">
                                  <wp:extent cx="1162050" cy="257175"/>
                                  <wp:effectExtent b="9525" l="0" r="0" t="0"/>
                                  <wp:docPr id="12" name="Image 8"/>
                                  <wp:cNvGraphicFramePr>
                                    <a:graphicFrameLocks noChangeAspect="1"/>
                                  </wp:cNvGraphicFramePr>
                                  <a:graphic>
                                    <a:graphicData uri="http://schemas.openxmlformats.org/drawingml/2006/picture">
                                      <pic:pic xmlns:pic="http://schemas.openxmlformats.org/drawingml/2006/picture">
                                        <pic:nvPicPr>
                                          <pic:cNvPr id="0" name="Picture 8"/>
                                          <pic:cNvPicPr>
                                            <a:picLocks noChangeArrowheads="1"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2050" cy="257175"/>
                                          </a:xfrm>
                                          <a:prstGeom prst="rect">
                                            <a:avLst/>
                                          </a:prstGeom>
                                          <a:noFill/>
                                          <a:ln>
                                            <a:noFill/>
                                          </a:ln>
                                        </pic:spPr>
                                      </pic:pic>
                                    </a:graphicData>
                                  </a:graphic>
                                </wp:inline>
                              </w:drawing>
                            </w:r>
                          </w:p>
                        </w:txbxContent>
                      </wps:txbx>
                      <wps:bodyPr anchor="t" anchorCtr="0" bIns="45720" lIns="91440" rIns="91440" rot="0" tIns="45720" upright="1" vert="horz" wrap="square">
                        <a:noAutofit/>
                      </wps:bodyPr>
                    </wps:wsp>
                    <wps:wsp>
                      <wps:cNvPr id="8" name="Text Box 21"/>
                      <wps:cNvSpPr txBox="1">
                        <a:spLocks noChangeArrowheads="1"/>
                      </wps:cNvSpPr>
                      <wps:spPr bwMode="auto">
                        <a:xfrm>
                          <a:off x="626" y="2668"/>
                          <a:ext cx="10772"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3F733F" w:rsidR="006713E2" w:rsidRDefault="00D05F5B" w:rsidRPr="0020117D">
                            <w:pPr>
                              <w:pStyle w:val="En-tte"/>
                              <w:tabs>
                                <w:tab w:pos="4536" w:val="clear"/>
                                <w:tab w:pos="9072" w:val="clear"/>
                              </w:tabs>
                              <w:ind w:left="-284" w:right="-288"/>
                              <w:rPr>
                                <w:rFonts w:ascii="Antique Olive" w:hAnsi="Antique Olive"/>
                                <w:i/>
                                <w:color w:val="FF0000"/>
                                <w:sz w:val="22"/>
                                <w:szCs w:val="22"/>
                                <w:lang w:val="en-GB"/>
                              </w:rPr>
                            </w:pPr>
                            <w:r>
                              <w:rPr>
                                <w:rFonts w:ascii="Antique Olive" w:hAnsi="Antique Olive"/>
                                <w:i/>
                                <w:color w:val="FF0000"/>
                                <w:sz w:val="22"/>
                                <w:szCs w:val="22"/>
                                <w:lang w:val="en-GB"/>
                              </w:rPr>
                              <w:pict>
                                <v:rect fillcolor="#aca899" id="_x0000_i1026" o:hr="t" o:hralign="center" o:hrpct="990" o:hrstd="t" stroked="f" style="width:533.2pt;height:1.5pt"/>
                              </w:pict>
                            </w:r>
                          </w:p>
                        </w:txbxContent>
                      </wps:txbx>
                      <wps:bodyPr anchor="t" anchorCtr="0" bIns="45720" lIns="91440" rIns="91440" rot="0" tIns="45720" upright="1" vert="horz" wrap="none">
                        <a:spAutoFit/>
                      </wps:bodyPr>
                    </wps:wsp>
                    <wps:wsp>
                      <wps:cNvPr id="9" name="Text Box 22"/>
                      <wps:cNvSpPr txBox="1">
                        <a:spLocks noChangeArrowheads="1"/>
                      </wps:cNvSpPr>
                      <wps:spPr bwMode="auto">
                        <a:xfrm>
                          <a:off x="2727" y="637"/>
                          <a:ext cx="7399" cy="17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F54404" w:rsidR="006713E2" w:rsidRDefault="00EE2493" w:rsidRPr="00EA4FC0">
                            <w:pPr>
                              <w:ind w:left="-540" w:right="-648"/>
                              <w:jc w:val="center"/>
                              <w:rPr>
                                <w:rFonts w:cs="Arial"/>
                                <w:noProof/>
                                <w:sz w:val="16"/>
                                <w:szCs w:val="16"/>
                              </w:rPr>
                            </w:pPr>
                            <w:r>
                              <w:rPr>
                                <w:noProof/>
                              </w:rPr>
                              <w:drawing>
                                <wp:inline distB="0" distL="0" distR="0" distT="0">
                                  <wp:extent cx="4505325" cy="981075"/>
                                  <wp:effectExtent b="9525" l="0" r="9525" t="0"/>
                                  <wp:docPr descr="Logo Ok1" id="11" name="Image 9"/>
                                  <wp:cNvGraphicFramePr>
                                    <a:graphicFrameLocks noChangeAspect="1"/>
                                  </wp:cNvGraphicFramePr>
                                  <a:graphic>
                                    <a:graphicData uri="http://schemas.openxmlformats.org/drawingml/2006/picture">
                                      <pic:pic xmlns:pic="http://schemas.openxmlformats.org/drawingml/2006/picture">
                                        <pic:nvPicPr>
                                          <pic:cNvPr descr="Logo Ok1" id="0" name="Picture 9"/>
                                          <pic:cNvPicPr>
                                            <a:picLocks noChangeArrowheads="1" noChangeAspect="1"/>
                                          </pic:cNvPicPr>
                                        </pic:nvPicPr>
                                        <pic:blipFill>
                                          <a:blip r:embed="rId5">
                                            <a:extLst>
                                              <a:ext uri="{28A0092B-C50C-407E-A947-70E740481C1C}">
                                                <a14:useLocalDpi xmlns:a14="http://schemas.microsoft.com/office/drawing/2010/main" val="0"/>
                                              </a:ext>
                                            </a:extLst>
                                          </a:blip>
                                          <a:srcRect b="41534" l="3375" r="3375" t="33418"/>
                                          <a:stretch>
                                            <a:fillRect/>
                                          </a:stretch>
                                        </pic:blipFill>
                                        <pic:spPr bwMode="auto">
                                          <a:xfrm>
                                            <a:off x="0" y="0"/>
                                            <a:ext cx="4505325" cy="981075"/>
                                          </a:xfrm>
                                          <a:prstGeom prst="rect">
                                            <a:avLst/>
                                          </a:prstGeom>
                                          <a:noFill/>
                                          <a:ln>
                                            <a:noFill/>
                                          </a:ln>
                                        </pic:spPr>
                                      </pic:pic>
                                    </a:graphicData>
                                  </a:graphic>
                                </wp:inline>
                              </w:drawing>
                            </w:r>
                          </w:p>
                        </w:txbxContent>
                      </wps:txbx>
                      <wps:bodyPr anchor="t" anchorCtr="0" bIns="45720" lIns="91440" rIns="91440" rot="0" tIns="45720" upright="1" vert="horz" wrap="none">
                        <a:sp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coordorigin="567,414" coordsize="10990,2651" id="Group 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tEAPWQQAAK0YAAAOAAAAZHJzL2Uyb0RvYy54bWzsWdtu3DYQfS/QfyD0vpaouwTLgb0Xo4Db Bkj6AVxdVkIlUSW13nWD/nuHQ2lvSRDbQTc1sPsgiyI1mtuZOaSv322bmjzmQla8TQx6ZRkkb1Oe Ve0qMf74uJiEBpE9azNW8zZPjKdcGu9ufv7petPFuc1LXme5ICCklfGmS4yy77vYNGVa5g2TV7zL W5gsuGhYD0OxMjPBNiC9qU3bsnxzw0XWCZ7mUsLTmZ40blB+UeRp/3tRyLwndWKAbj1eBV6X6mre XLN4JVhXVumgBnuFFg2rWvjoTtSM9YysRfWZqKZKBZe86K9S3pi8KKo0RxvAGmqdWHMv+LpDW1bx ZtXt3ASuPfHTq8Wmvz2+F6TKEsMxSMsaCBF+ldiO8s2mW8Ww5F50H7r3QhsItw88/VPCtHk6r8Yr vZgsN7/yDOSxdc/RN9tCNEoEWE22GIKnXQjybU9SeOhHQeh7EKkU5qgfOk7o6SClJURSvef5gUFg 1qXuODMf3qZWFA3v2r5H1bTJYv1d1HXQTRkG+Sb3LpXf59IPJetyjJRU/hpc6o4u/ajMu+NbEmqn 4iLlUdJv4TFYig6S2rGk5dOStav8Vgi+KXOWgXbaGKU2yNfBUAOphHzL04EDwT302OhtGoB3tasd yz5yF4s7Ifv7nDdE3SSGACyhluzxQfbas+MSFVXJ6ypbVHWNA7FaTmtBHhngboG/QfrRsrpVi1uu XtMS9RPQD76h5pSmiKNPEbVd686OJgs/DCbuwvUmUWCFE4tGd5FvuZE7W/yjFKRuXFZZlrcPVZuP mKbu8wI8VBeNRkQ12SRG5NmejtBXjbTw9yUjm6qHEldXTWKEu0UsVnGdtxmYzeKeVbW+N4/Vx/wF H4x/0SuQyTrwOo377XILUtTDJc+eIB8Eh3gBDqAuw03Jxd8G2UCNS4wWirBB6l9ayKiIuq4qiThw vcCGgTicWR7OsDYFQYnRG0TfTntdRtedqFYlfGfM4VvA+6LCDNnrhLUCIXcm7EFe63K2w170Q7A3 Visa0EApoFNalTqbRrYGX6SndqXqgj3LfDvYw+6J5Xmf7hcIZtDLP4MgRcKl3DQ0sfP0P2rZoeYM PkDuCITAGEBNJBvAGIbyPRKVsb1dOuD/vwMiCjG4FxRqfA0kFBL/pBFCox/4wllRGPkRbAYVrQ+j k1ZIQy/SKPQcbNOvb4U7MsniF7FLK5qH89CduLY/n7jWbDa5XUzdib+ggTdzZtPpjB6zS8VZv59d KkJwRInlc5jzAUvUjBv8hSzxQpjVhu8ZhHnY8j6XN8u/1kz8x8y55Yo5Fz+cOQNITwvGjt2ctWD4 NrRmqBe27+O+eU+dqRUEA3d2dC15fcF4OfpeWFku+9ZhN/+FfSvCEI9xLl37qGtDOzwF4Y7cnBWE dmAP1Nk5adqBE0CpGM7pEKAXEOLR9Fs7PEIQ4t7n7YAQT3PhTBwPxobze3XofjjGM6f9fxlu/gUA AP//AwBQSwMEFAAGAAgAAAAhAAFMrMHeAAAABwEAAA8AAABkcnMvZG93bnJldi54bWxMj0FLw0AQ he+C/2EZwZvdJNViYialFPVUBFuh9DbNTpPQ7G7IbpP037s96XHee7z3Tb6cdCsG7l1jDUI8i0Cw Ka1qTIXws/t4egXhPBlFrTWMcGUHy+L+LqdM2dF887D1lQglxmWEUHvfZVK6smZNbmY7NsE72V6T D2dfSdXTGMp1K5MoWkhNjQkLNXW8rrk8by8a4XOkcTWP34fN+bS+HnYvX/tNzIiPD9PqDYTnyf+F 4YYf0KEITEd7McqJFiE84hGeExA3M0rTIBwRkkU6B1nk8j9/8QsAAP//AwBQSwECLQAUAAYACAAA ACEAtoM4kv4AAADhAQAAEwAAAAAAAAAAAAAAAAAAAAAAW0NvbnRlbnRfVHlwZXNdLnhtbFBLAQIt ABQABgAIAAAAIQA4/SH/1gAAAJQBAAALAAAAAAAAAAAAAAAAAC8BAABfcmVscy8ucmVsc1BLAQIt ABQABgAIAAAAIQBatEAPWQQAAK0YAAAOAAAAAAAAAAAAAAAAAC4CAABkcnMvZTJvRG9jLnhtbFBL AQItABQABgAIAAAAIQABTKzB3gAAAAcBAAAPAAAAAAAAAAAAAAAAALMGAABkcnMvZG93bnJldi54 bWxQSwUGAAAAAAQABADzAAAAvgcAAAAA " o:spid="_x0000_s1026" style="position:absolute;left:0;text-align:left;margin-left:0;margin-top:2.1pt;width:549.5pt;height:132.55pt;z-index:251658752">
              <v:shapetype coordsize="21600,21600" id="_x0000_t202" o:spt="202" path="m,l,21600r21600,l21600,xe">
                <v:stroke joinstyle="miter"/>
                <v:path gradientshapeok="t" o:connecttype="rect"/>
              </v:shapetype>
              <v:shape id="Text Box 8"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ET2iLMMA AADaAAAADwAAAGRycy9kb3ducmV2LnhtbESP3WoCMRSE74W+QziF3mm2tfizGqUoBUtB8OcBjslx d+nmZE1Sd317Uyh4OczMN8x82dlaXMmHyrGC10EGglg7U3Gh4Hj47E9AhIhssHZMCm4UYLl46s0x N67lHV33sRAJwiFHBWWMTS5l0CVZDAPXECfv7LzFmKQvpPHYJrit5VuWjaTFitNCiQ2tStI/+1+r YF3500W74WY0/p7q7S6c26+tVOrlufuYgYjUxUf4v70xCt7h70q6AXJxBwAA//8DAFBLAQItABQA BgAIAAAAIQDw94q7/QAAAOIBAAATAAAAAAAAAAAAAAAAAAAAAABbQ29udGVudF9UeXBlc10ueG1s UEsBAi0AFAAGAAgAAAAhADHdX2HSAAAAjwEAAAsAAAAAAAAAAAAAAAAALgEAAF9yZWxzLy5yZWxz UEsBAi0AFAAGAAgAAAAhADMvBZ5BAAAAOQAAABAAAAAAAAAAAAAAAAAAKQIAAGRycy9zaGFwZXht bC54bWxQSwECLQAUAAYACAAAACEAET2iLMMAAADaAAAADwAAAAAAAAAAAAAAAACYAgAAZHJzL2Rv d25yZXYueG1sUEsFBgAAAAAEAAQA9QAAAIgDAAAAAA== " o:spid="_x0000_s1027" stroked="f" style="position:absolute;left:733;top:414;width:1785;height:1302;visibility:visible;mso-wrap-style:none;v-text-anchor:top" type="#_x0000_t202">
                <v:textbox style="mso-fit-shape-to-text:t">
                  <w:txbxContent>
                    <w:p w:rsidP="00F54404" w:rsidR="006713E2" w:rsidRDefault="00EE2493">
                      <w:r>
                        <w:rPr>
                          <w:noProof/>
                        </w:rPr>
                        <w:drawing>
                          <wp:inline distB="0" distL="0" distR="0" distT="0">
                            <wp:extent cx="952500" cy="733425"/>
                            <wp:effectExtent b="9525" l="0" r="0" t="0"/>
                            <wp:docPr descr="NOUVEAU LOGO flo"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NOUVEAU LOGO flo" id="0" name="Picture 5"/>
                                    <pic:cNvPicPr>
                                      <a:picLocks noChangeArrowheads="1"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733425"/>
                                    </a:xfrm>
                                    <a:prstGeom prst="rect">
                                      <a:avLst/>
                                    </a:prstGeom>
                                    <a:noFill/>
                                    <a:ln>
                                      <a:noFill/>
                                    </a:ln>
                                  </pic:spPr>
                                </pic:pic>
                              </a:graphicData>
                            </a:graphic>
                          </wp:inline>
                        </w:drawing>
                      </w:r>
                    </w:p>
                  </w:txbxContent>
                </v:textbox>
              </v:shape>
              <v:shape id="Text Box 9"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nEHt8MA AADaAAAADwAAAGRycy9kb3ducmV2LnhtbESP3WoCMRSE74W+QziF3mm2lfqzGqUoBUtB8OcBjslx d+nmZE1Sd317Uyh4OczMN8x82dlaXMmHyrGC10EGglg7U3Gh4Hj47E9AhIhssHZMCm4UYLl46s0x N67lHV33sRAJwiFHBWWMTS5l0CVZDAPXECfv7LzFmKQvpPHYJrit5VuWjaTFitNCiQ2tStI/+1+r YF3500W74WY0/p7q7S6c26+tVOrlufuYgYjUxUf4v70xCt7h70q6AXJxBwAA//8DAFBLAQItABQA BgAIAAAAIQDw94q7/QAAAOIBAAATAAAAAAAAAAAAAAAAAAAAAABbQ29udGVudF9UeXBlc10ueG1s UEsBAi0AFAAGAAgAAAAhADHdX2HSAAAAjwEAAAsAAAAAAAAAAAAAAAAALgEAAF9yZWxzLy5yZWxz UEsBAi0AFAAGAAgAAAAhADMvBZ5BAAAAOQAAABAAAAAAAAAAAAAAAAAAKQIAAGRycy9zaGFwZXht bC54bWxQSwECLQAUAAYACAAAACEAfnEHt8MAAADaAAAADwAAAAAAAAAAAAAAAACYAgAAZHJzL2Rv d25yZXYueG1sUEsFBgAAAAAEAAQA9QAAAIgDAAAAAA== " o:spid="_x0000_s1028" stroked="f" style="position:absolute;left:567;top:1717;width:2192;height:917;visibility:visible;mso-wrap-style:none;v-text-anchor:top" type="#_x0000_t202">
                <v:textbox style="mso-fit-shape-to-text:t">
                  <w:txbxContent>
                    <w:p w:rsidP="00F54404" w:rsidR="006713E2" w:rsidRDefault="00EE2493" w:rsidRPr="00597305">
                      <w:pPr>
                        <w:rPr>
                          <w:i/>
                          <w:sz w:val="28"/>
                          <w:szCs w:val="28"/>
                        </w:rPr>
                      </w:pPr>
                      <w:r w:rsidRPr="00597305">
                        <w:rPr>
                          <w:i/>
                          <w:noProof/>
                          <w:sz w:val="28"/>
                          <w:szCs w:val="28"/>
                        </w:rPr>
                        <w:drawing>
                          <wp:inline distB="0" distL="0" distR="0" distT="0">
                            <wp:extent cx="1209675" cy="495300"/>
                            <wp:effectExtent b="0" l="0" r="9525" t="0"/>
                            <wp:docPr id="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9675" cy="495300"/>
                                    </a:xfrm>
                                    <a:prstGeom prst="rect">
                                      <a:avLst/>
                                    </a:prstGeom>
                                    <a:noFill/>
                                    <a:ln>
                                      <a:noFill/>
                                    </a:ln>
                                  </pic:spPr>
                                </pic:pic>
                              </a:graphicData>
                            </a:graphic>
                          </wp:inline>
                        </w:drawing>
                      </w:r>
                    </w:p>
                  </w:txbxContent>
                </v:textbox>
              </v:shape>
              <v:shape id="Text Box 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jqOZwMMA AADaAAAADwAAAGRycy9kb3ducmV2LnhtbESP3WoCMRSE7wu+QzhC72rWFra6GkUqBUtB8OcBjslx d3FzsibR3b59Uyh4OczMN8x82dtG3MmH2rGC8SgDQaydqblUcDx8vkxAhIhssHFMCn4owHIxeJpj YVzHO7rvYykShEOBCqoY20LKoCuyGEauJU7e2XmLMUlfSuOxS3DbyNcsy6XFmtNChS19VKQv+5tV sK796ard2yZ//57q7S6cu6+tVOp52K9mICL18RH+b2+Mghz+rqQbIBe/AAAA//8DAFBLAQItABQA BgAIAAAAIQDw94q7/QAAAOIBAAATAAAAAAAAAAAAAAAAAAAAAABbQ29udGVudF9UeXBlc10ueG1s UEsBAi0AFAAGAAgAAAAhADHdX2HSAAAAjwEAAAsAAAAAAAAAAAAAAAAALgEAAF9yZWxzLy5yZWxz UEsBAi0AFAAGAAgAAAAhADMvBZ5BAAAAOQAAABAAAAAAAAAAAAAAAAAAKQIAAGRycy9zaGFwZXht bC54bWxQSwECLQAUAAYACAAAACEAjqOZwMMAAADaAAAADwAAAAAAAAAAAAAAAACYAgAAZHJzL2Rv d25yZXYueG1sUEsFBgAAAAAEAAQA9QAAAIgDAAAAAA== " o:spid="_x0000_s1029" stroked="f" style="position:absolute;left:10287;top:692;width:1096;height:1265;visibility:visible;mso-wrap-style:none;v-text-anchor:top" type="#_x0000_t202">
                <v:textbox style="mso-fit-shape-to-text:t">
                  <w:txbxContent>
                    <w:p w:rsidP="00F54404" w:rsidR="006713E2" w:rsidRDefault="00EE2493" w:rsidRPr="005C3ABE">
                      <w:r w:rsidRPr="005C3ABE">
                        <w:rPr>
                          <w:noProof/>
                        </w:rPr>
                        <w:drawing>
                          <wp:inline distB="0" distL="0" distR="0" distT="0">
                            <wp:extent cx="514350" cy="714375"/>
                            <wp:effectExtent b="9525" l="0" r="0" t="0"/>
                            <wp:docPr descr="Logo_ObjectifCO2_vertical_quadri"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ogo_ObjectifCO2_vertical_quadri" id="0" name="Picture 7"/>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 cy="714375"/>
                                    </a:xfrm>
                                    <a:prstGeom prst="rect">
                                      <a:avLst/>
                                    </a:prstGeom>
                                    <a:noFill/>
                                    <a:ln>
                                      <a:noFill/>
                                    </a:ln>
                                  </pic:spPr>
                                </pic:pic>
                              </a:graphicData>
                            </a:graphic>
                          </wp:inline>
                        </w:drawing>
                      </w:r>
                    </w:p>
                  </w:txbxContent>
                </v:textbox>
              </v:shape>
              <v:shape filled="f" id="Text Box 2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uQOsMMA AADaAAAADwAAAGRycy9kb3ducmV2LnhtbESPQWvCQBSE7wX/w/KE3nTXUtsas5GiCJ4sTVvB2yP7 TILZtyG7mvTfdwWhx2FmvmHS1WAbcaXO1441zKYKBHHhTM2lhu+v7eQNhA/IBhvHpOGXPKyy0UOK iXE9f9I1D6WIEPYJaqhCaBMpfVGRRT91LXH0Tq6zGKLsSmk67CPcNvJJqRdpsea4UGFL64qKc36x Gn72p+PhWX2UGztvezcoyXYhtX4cD+9LEIGG8B++t3dGwyvcrsQbILM/AAAA//8DAFBLAQItABQA BgAIAAAAIQDw94q7/QAAAOIBAAATAAAAAAAAAAAAAAAAAAAAAABbQ29udGVudF9UeXBlc10ueG1s UEsBAi0AFAAGAAgAAAAhADHdX2HSAAAAjwEAAAsAAAAAAAAAAAAAAAAALgEAAF9yZWxzLy5yZWxz UEsBAi0AFAAGAAgAAAAhADMvBZ5BAAAAOQAAABAAAAAAAAAAAAAAAAAAKQIAAGRycy9zaGFwZXht bC54bWxQSwECLQAUAAYACAAAACEAKuQOsMMAAADaAAAADwAAAAAAAAAAAAAAAACYAgAAZHJzL2Rv d25yZXYueG1sUEsFBgAAAAAEAAQA9QAAAIgDAAAAAA== " o:spid="_x0000_s1030" stroked="f" style="position:absolute;left:9698;top:1897;width:1859;height:539;visibility:visible;mso-wrap-style:square;v-text-anchor:top" type="#_x0000_t202">
                <v:textbox>
                  <w:txbxContent>
                    <w:p w:rsidP="00183D2C" w:rsidR="006713E2" w:rsidRDefault="00EE2493" w:rsidRPr="00944770">
                      <w:pPr>
                        <w:pStyle w:val="En-tte"/>
                      </w:pPr>
                      <w:r>
                        <w:rPr>
                          <w:rFonts w:cs="Arial"/>
                          <w:noProof/>
                        </w:rPr>
                        <w:drawing>
                          <wp:inline distB="0" distL="0" distR="0" distT="0">
                            <wp:extent cx="1162050" cy="257175"/>
                            <wp:effectExtent b="9525" l="0" r="0" t="0"/>
                            <wp:docPr id="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050" cy="257175"/>
                                    </a:xfrm>
                                    <a:prstGeom prst="rect">
                                      <a:avLst/>
                                    </a:prstGeom>
                                    <a:noFill/>
                                    <a:ln>
                                      <a:noFill/>
                                    </a:ln>
                                  </pic:spPr>
                                </pic:pic>
                              </a:graphicData>
                            </a:graphic>
                          </wp:inline>
                        </w:drawing>
                      </w:r>
                    </w:p>
                  </w:txbxContent>
                </v:textbox>
              </v:shape>
              <v:shape id="Text Box 21"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HCoKb8A AADaAAAADwAAAGRycy9kb3ducmV2LnhtbERP3WrCMBS+F/YO4Qy801QHTqtRhmOgCII/D3BMjm2x OemSzNa3NxfCLj++/8Wqs7W4kw+VYwWjYQaCWDtTcaHgfPoZTEGEiGywdkwKHhRgtXzrLTA3ruUD 3Y+xECmEQ44KyhibXMqgS7IYhq4hTtzVeYsxQV9I47FN4baW4yybSIsVp4YSG1qXpG/HP6vgu/KX X+0+NpPP3UzvD+HabvdSqf579zUHEamL/+KXe2MUpK3pSroBcvkEAAD//wMAUEsBAi0AFAAGAAgA AAAhAPD3irv9AAAA4gEAABMAAAAAAAAAAAAAAAAAAAAAAFtDb250ZW50X1R5cGVzXS54bWxQSwEC LQAUAAYACAAAACEAMd1fYdIAAACPAQAACwAAAAAAAAAAAAAAAAAuAQAAX3JlbHMvLnJlbHNQSwEC LQAUAAYACAAAACEAMy8FnkEAAAA5AAAAEAAAAAAAAAAAAAAAAAApAgAAZHJzL3NoYXBleG1sLnht bFBLAQItABQABgAIAAAAIQCQcKgpvwAAANoAAAAPAAAAAAAAAAAAAAAAAJgCAABkcnMvZG93bnJl di54bWxQSwUGAAAAAAQABAD1AAAAhAMAAAAA " o:spid="_x0000_s1031" stroked="f" style="position:absolute;left:626;top:2668;width:10772;height:397;visibility:visible;mso-wrap-style:none;v-text-anchor:top" type="#_x0000_t202">
                <v:textbox style="mso-fit-shape-to-text:t">
                  <w:txbxContent>
                    <w:p w:rsidP="003F733F" w:rsidR="006713E2" w:rsidRDefault="006713E2" w:rsidRPr="0020117D">
                      <w:pPr>
                        <w:pStyle w:val="En-tte"/>
                        <w:tabs>
                          <w:tab w:pos="4536" w:val="clear"/>
                          <w:tab w:pos="9072" w:val="clear"/>
                        </w:tabs>
                        <w:ind w:left="-284" w:right="-288"/>
                        <w:rPr>
                          <w:rFonts w:ascii="Antique Olive" w:hAnsi="Antique Olive"/>
                          <w:i/>
                          <w:color w:val="FF0000"/>
                          <w:sz w:val="22"/>
                          <w:szCs w:val="22"/>
                          <w:lang w:val="en-GB"/>
                        </w:rPr>
                      </w:pPr>
                      <w:r w:rsidRPr="00D66E52">
                        <w:rPr>
                          <w:rFonts w:ascii="Antique Olive" w:hAnsi="Antique Olive"/>
                          <w:i/>
                          <w:color w:val="FF0000"/>
                          <w:sz w:val="22"/>
                          <w:szCs w:val="22"/>
                          <w:lang w:val="en-GB"/>
                        </w:rPr>
                        <w:pict>
                          <v:rect fillcolor="#aca899" id="_x0000_i1027" o:hr="t" o:hralign="center" o:hrpct="990" o:hrstd="t" stroked="f" style="width:533.2pt;height:1.5pt"/>
                        </w:pict>
                      </w:r>
                    </w:p>
                  </w:txbxContent>
                </v:textbox>
              </v:shape>
              <v:shape id="Text Box 22"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zwNssIA AADaAAAADwAAAGRycy9kb3ducmV2LnhtbESP3WoCMRSE74W+QziF3mlWC/6sRimWgiII2j7AMTnu Lm5Otknqbt/eCIKXw8x8wyxWna3FlXyoHCsYDjIQxNqZigsFP99f/SmIEJEN1o5JwT8FWC1fegvM jWv5QNdjLESCcMhRQRljk0sZdEkWw8A1xMk7O28xJukLaTy2CW5rOcqysbRYcVoosaF1Sfpy/LMK Pit/+tXufTOe7GZ6fwjndruXSr29dh9zEJG6+Aw/2hujYAb3K+kGyOUNAAD//wMAUEsBAi0AFAAG AAgAAAAhAPD3irv9AAAA4gEAABMAAAAAAAAAAAAAAAAAAAAAAFtDb250ZW50X1R5cGVzXS54bWxQ SwECLQAUAAYACAAAACEAMd1fYdIAAACPAQAACwAAAAAAAAAAAAAAAAAuAQAAX3JlbHMvLnJlbHNQ SwECLQAUAAYACAAAACEAMy8FnkEAAAA5AAAAEAAAAAAAAAAAAAAAAAApAgAAZHJzL3NoYXBleG1s LnhtbFBLAQItABQABgAIAAAAIQD/PA2ywgAAANoAAAAPAAAAAAAAAAAAAAAAAJgCAABkcnMvZG93 bnJldi54bWxQSwUGAAAAAAQABAD1AAAAhwMAAAAA " o:spid="_x0000_s1032" stroked="f" style="position:absolute;left:2727;top:637;width:7378;height:1688;visibility:visible;mso-wrap-style:none;v-text-anchor:top" type="#_x0000_t202">
                <v:textbox style="mso-fit-shape-to-text:t">
                  <w:txbxContent>
                    <w:p w:rsidP="00F54404" w:rsidR="006713E2" w:rsidRDefault="00EE2493" w:rsidRPr="00EA4FC0">
                      <w:pPr>
                        <w:ind w:left="-540" w:right="-648"/>
                        <w:jc w:val="center"/>
                        <w:rPr>
                          <w:rFonts w:cs="Arial"/>
                          <w:noProof/>
                          <w:sz w:val="16"/>
                          <w:szCs w:val="16"/>
                        </w:rPr>
                      </w:pPr>
                      <w:r>
                        <w:rPr>
                          <w:noProof/>
                        </w:rPr>
                        <w:drawing>
                          <wp:inline distB="0" distL="0" distR="0" distT="0">
                            <wp:extent cx="4505325" cy="981075"/>
                            <wp:effectExtent b="9525" l="0" r="9525" t="0"/>
                            <wp:docPr descr="Logo Ok1" id="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ogo Ok1" id="0" name="Picture 9"/>
                                    <pic:cNvPicPr>
                                      <a:picLocks noChangeArrowheads="1" noChangeAspect="1"/>
                                    </pic:cNvPicPr>
                                  </pic:nvPicPr>
                                  <pic:blipFill>
                                    <a:blip r:embed="rId10">
                                      <a:extLst>
                                        <a:ext uri="{28A0092B-C50C-407E-A947-70E740481C1C}">
                                          <a14:useLocalDpi xmlns:a14="http://schemas.microsoft.com/office/drawing/2010/main" val="0"/>
                                        </a:ext>
                                      </a:extLst>
                                    </a:blip>
                                    <a:srcRect b="41534" l="3375" r="3375" t="33418"/>
                                    <a:stretch>
                                      <a:fillRect/>
                                    </a:stretch>
                                  </pic:blipFill>
                                  <pic:spPr bwMode="auto">
                                    <a:xfrm>
                                      <a:off x="0" y="0"/>
                                      <a:ext cx="4505325" cy="981075"/>
                                    </a:xfrm>
                                    <a:prstGeom prst="rect">
                                      <a:avLst/>
                                    </a:prstGeom>
                                    <a:noFill/>
                                    <a:ln>
                                      <a:noFill/>
                                    </a:ln>
                                  </pic:spPr>
                                </pic:pic>
                              </a:graphicData>
                            </a:graphic>
                          </wp:inline>
                        </w:drawing>
                      </w:r>
                    </w:p>
                  </w:txbxContent>
                </v:textbox>
              </v:shape>
            </v:group>
          </w:pict>
        </mc:Fallback>
      </mc:AlternateContent>
    </w:r>
  </w:p>
  <w:p w:rsidP="00621EAF" w:rsidR="006713E2" w:rsidRDefault="00EE2493" w:rsidRPr="00630932">
    <w:pPr>
      <w:rPr>
        <w:sz w:val="16"/>
        <w:szCs w:val="16"/>
      </w:rPr>
    </w:pPr>
    <w:r>
      <w:rPr>
        <w:noProof/>
        <w:sz w:val="16"/>
        <w:szCs w:val="16"/>
      </w:rPr>
      <mc:AlternateContent>
        <mc:Choice Requires="wps">
          <w:drawing>
            <wp:anchor allowOverlap="1" behindDoc="0" distB="0" distL="114300" distR="114300" distT="0" layoutInCell="1" locked="0" relativeHeight="251657728" simplePos="0">
              <wp:simplePos x="0" y="0"/>
              <wp:positionH relativeFrom="column">
                <wp:posOffset>1371600</wp:posOffset>
              </wp:positionH>
              <wp:positionV relativeFrom="paragraph">
                <wp:posOffset>22225</wp:posOffset>
              </wp:positionV>
              <wp:extent cx="4685030" cy="1071880"/>
              <wp:effectExtent b="1270" l="0" r="1270" t="317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5030" cy="1071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F54404" w:rsidR="006713E2" w:rsidRDefault="00EE2493" w:rsidRPr="00EA4FC0">
                          <w:pPr>
                            <w:ind w:left="-540" w:right="-648"/>
                            <w:jc w:val="center"/>
                            <w:rPr>
                              <w:rFonts w:cs="Arial"/>
                              <w:noProof/>
                              <w:sz w:val="16"/>
                              <w:szCs w:val="16"/>
                            </w:rPr>
                          </w:pPr>
                          <w:r>
                            <w:rPr>
                              <w:noProof/>
                            </w:rPr>
                            <w:drawing>
                              <wp:inline distB="0" distL="0" distR="0" distT="0">
                                <wp:extent cx="4505325" cy="981075"/>
                                <wp:effectExtent b="9525" l="0" r="9525" t="0"/>
                                <wp:docPr descr="Logo Ok1" id="10" name="Image 4"/>
                                <wp:cNvGraphicFramePr>
                                  <a:graphicFrameLocks noChangeAspect="1"/>
                                </wp:cNvGraphicFramePr>
                                <a:graphic>
                                  <a:graphicData uri="http://schemas.openxmlformats.org/drawingml/2006/picture">
                                    <pic:pic xmlns:pic="http://schemas.openxmlformats.org/drawingml/2006/picture">
                                      <pic:nvPicPr>
                                        <pic:cNvPr descr="Logo Ok1" id="0" name="Picture 4"/>
                                        <pic:cNvPicPr>
                                          <a:picLocks noChangeArrowheads="1" noChangeAspect="1"/>
                                        </pic:cNvPicPr>
                                      </pic:nvPicPr>
                                      <pic:blipFill>
                                        <a:blip r:embed="rId5">
                                          <a:extLst>
                                            <a:ext uri="{28A0092B-C50C-407E-A947-70E740481C1C}">
                                              <a14:useLocalDpi xmlns:a14="http://schemas.microsoft.com/office/drawing/2010/main" val="0"/>
                                            </a:ext>
                                          </a:extLst>
                                        </a:blip>
                                        <a:srcRect b="41534" l="3375" r="3375" t="33418"/>
                                        <a:stretch>
                                          <a:fillRect/>
                                        </a:stretch>
                                      </pic:blipFill>
                                      <pic:spPr bwMode="auto">
                                        <a:xfrm>
                                          <a:off x="0" y="0"/>
                                          <a:ext cx="4505325" cy="981075"/>
                                        </a:xfrm>
                                        <a:prstGeom prst="rect">
                                          <a:avLst/>
                                        </a:prstGeom>
                                        <a:noFill/>
                                        <a:ln>
                                          <a:noFill/>
                                        </a:ln>
                                      </pic:spPr>
                                    </pic:pic>
                                  </a:graphicData>
                                </a:graphic>
                              </wp:inline>
                            </w:drawing>
                          </w:r>
                        </w:p>
                      </w:txbxContent>
                    </wps:txbx>
                    <wps:bodyPr anchor="t" anchorCtr="0" bIns="45720" lIns="91440" rIns="91440" rot="0" tIns="45720" upright="1" vert="horz" wrap="none">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Eu94hQIAABYFAAAOAAAAZHJzL2Uyb0RvYy54bWysVNuO2yAQfa/Uf0C8Z32pk9jWOqu91FWl 7UXa7QcQwDEqBgRs7G3Vf++AN2m2F6mq6gcMzDDMmXOG84tpkGjPrRNaNTg7SzHiimom1K7Bn+7b RYmR80QxIrXiDX7kDl9sXr44H03Nc91rybhFEES5ejQN7r03dZI42vOBuDNtuAJjp+1APCztLmGW jBB9kEmepqtk1JYZqyl3DnZvZiPexPhdx6n/0HWOeyQbDLn5ONo4bsOYbM5JvbPE9II+pUH+IYuB CAWXHkPdEE/QgxW/hBoEtdrpzp9RPSS66wTlEQOgydKf0Nz1xPCIBYrjzLFM7v+Fpe/3Hy0SrME5 RooMQNE9nzy60hPKslCe0bgavO4M+PkJ9oHmCNWZW00/O6T0dU/Ujl9aq8eeEwbpxZPJydE5jgtB tuM7zeAe8uB1DDR1dgi1g2ogiA40PR6pCblQ2CxW5TJ9BSYKtixdZ2UZyUtIfThurPNvuB5QmDTY AvcxPNnfOg9AwPXgEm5zWgrWCinjwu6219KiPQGdtPEL2OHIMzepgrPS4dhsnncgS7gj2EK+kfev VZYX6VVeLdpVuV4UbbFcVOu0XKRZdVWt0qIqbtpvIcGsqHvBGFe3QvGDBrPi7zh+6oZZPVGFaGxw tcyXM0d/BJnG73cgB+GhJaUYGlwenUgdmH2tGMAmtSdCzvPkefqxZFCDwz9WJeogUD+LwE/bKSpu dZDXVrNHEIbVQBtQDM8JTHptv2A0Qms2WMHbgZF8q0BaVVYUoZPjoliuc1jYU8v21EIUhUAN9hjN 02s/d/+DsWLXwz0HMV+CHFsRhRJ0O+cEOMICmi8ienooQnefrqPXj+ds8x0AAP//AwBQSwMEFAAG AAgAAAAhALeO8ZjfAAAACQEAAA8AAABkcnMvZG93bnJldi54bWxMj9FKw0AQRd8F/2EZwTe7aUJT G7MpogiKUGj1Aza70ySYnY3ZbRP/3vGpPg73cueccju7XpxxDJ0nBctFAgLJeNtRo+Dz4+XuHkSI mqzuPaGCHwywra6vSl1YP9Eez4fYCB6hUGgFbYxDIWUwLTodFn5A4uzoR6cjn2Mj7agnHne9TJMk l053xB9aPeBTi+brcHIKnrux/jY+e83X7xuz24fj9LaTSt3ezI8PICLO8VKGP3xGh4qZan8iG0Sv IF3m7BIVZCsQnG9WGavUXFynGciqlP8Nql8AAAD//wMAUEsBAi0AFAAGAAgAAAAhALaDOJL+AAAA 4QEAABMAAAAAAAAAAAAAAAAAAAAAAFtDb250ZW50X1R5cGVzXS54bWxQSwECLQAUAAYACAAAACEA OP0h/9YAAACUAQAACwAAAAAAAAAAAAAAAAAvAQAAX3JlbHMvLnJlbHNQSwECLQAUAAYACAAAACEA IRLveIUCAAAWBQAADgAAAAAAAAAAAAAAAAAuAgAAZHJzL2Uyb0RvYy54bWxQSwECLQAUAAYACAAA ACEAt47xmN8AAAAJAQAADwAAAAAAAAAAAAAAAADfBAAAZHJzL2Rvd25yZXYueG1sUEsFBgAAAAAE AAQA8wAAAOsFAAAAAA== " o:spid="_x0000_s1033" stroked="f" style="position:absolute;margin-left:108pt;margin-top:1.75pt;width:368.9pt;height:84.4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v:textbox style="mso-fit-shape-to-text:t">
                <w:txbxContent>
                  <w:p w:rsidP="00F54404" w:rsidR="006713E2" w:rsidRDefault="00EE2493" w:rsidRPr="00EA4FC0">
                    <w:pPr>
                      <w:ind w:left="-540" w:right="-648"/>
                      <w:jc w:val="center"/>
                      <w:rPr>
                        <w:rFonts w:cs="Arial"/>
                        <w:noProof/>
                        <w:sz w:val="16"/>
                        <w:szCs w:val="16"/>
                      </w:rPr>
                    </w:pPr>
                    <w:r>
                      <w:rPr>
                        <w:noProof/>
                      </w:rPr>
                      <w:drawing>
                        <wp:inline distB="0" distL="0" distR="0" distT="0">
                          <wp:extent cx="4505325" cy="981075"/>
                          <wp:effectExtent b="9525" l="0" r="9525" t="0"/>
                          <wp:docPr descr="Logo Ok1"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ogo Ok1" id="0" name="Picture 4"/>
                                  <pic:cNvPicPr>
                                    <a:picLocks noChangeArrowheads="1" noChangeAspect="1"/>
                                  </pic:cNvPicPr>
                                </pic:nvPicPr>
                                <pic:blipFill>
                                  <a:blip r:embed="rId10">
                                    <a:extLst>
                                      <a:ext uri="{28A0092B-C50C-407E-A947-70E740481C1C}">
                                        <a14:useLocalDpi xmlns:a14="http://schemas.microsoft.com/office/drawing/2010/main" val="0"/>
                                      </a:ext>
                                    </a:extLst>
                                  </a:blip>
                                  <a:srcRect b="41534" l="3375" r="3375" t="33418"/>
                                  <a:stretch>
                                    <a:fillRect/>
                                  </a:stretch>
                                </pic:blipFill>
                                <pic:spPr bwMode="auto">
                                  <a:xfrm>
                                    <a:off x="0" y="0"/>
                                    <a:ext cx="4505325" cy="981075"/>
                                  </a:xfrm>
                                  <a:prstGeom prst="rect">
                                    <a:avLst/>
                                  </a:prstGeom>
                                  <a:noFill/>
                                  <a:ln>
                                    <a:noFill/>
                                  </a:ln>
                                </pic:spPr>
                              </pic:pic>
                            </a:graphicData>
                          </a:graphic>
                        </wp:inline>
                      </w:drawing>
                    </w:r>
                  </w:p>
                </w:txbxContent>
              </v:textbox>
            </v:shape>
          </w:pict>
        </mc:Fallback>
      </mc:AlternateContent>
    </w:r>
    <w:r w:rsidR="006713E2" w:rsidRPr="00630932">
      <w:rPr>
        <w:sz w:val="16"/>
        <w:szCs w:val="16"/>
        <w:bdr w:color="auto" w:space="0" w:sz="4" w:val="single"/>
      </w:rPr>
      <w:t xml:space="preserve">                                                                                                                                                                                       </w:t>
    </w:r>
  </w:p>
  <w:p w:rsidP="00621EAF" w:rsidR="006713E2" w:rsidRDefault="006713E2" w:rsidRPr="000441A3">
    <w:pPr>
      <w:rPr>
        <w:rFonts w:ascii="Antique Olive" w:hAnsi="Antique Olive"/>
        <w:i/>
        <w:color w:val="FF0000"/>
        <w:sz w:val="22"/>
        <w:szCs w:val="22"/>
      </w:rPr>
    </w:pPr>
    <w:r>
      <w:rPr>
        <w:rFonts w:ascii="Antique Olive" w:hAnsi="Antique Olive"/>
        <w:i/>
        <w:color w:val="FF0000"/>
        <w:sz w:val="22"/>
        <w:szCs w:val="22"/>
      </w:rPr>
      <w:t xml:space="preserve"> </w:t>
    </w:r>
  </w:p>
  <w:p w:rsidP="00621EAF" w:rsidR="006713E2" w:rsidRDefault="006713E2">
    <w:pPr>
      <w:ind w:right="180"/>
      <w:jc w:val="center"/>
      <w:rPr>
        <w:rFonts w:ascii="Antique Olive" w:hAnsi="Antique Olive"/>
        <w:i/>
        <w:color w:val="FF0000"/>
        <w:sz w:val="22"/>
        <w:szCs w:val="22"/>
        <w:lang w:val="en-GB"/>
      </w:rPr>
    </w:pPr>
  </w:p>
  <w:p w:rsidP="00621EAF" w:rsidR="006713E2" w:rsidRDefault="006713E2" w:rsidRPr="00631E25">
    <w:pPr>
      <w:ind w:right="180"/>
      <w:rPr>
        <w:rFonts w:cs="Arial"/>
        <w:sz w:val="16"/>
        <w:szCs w:val="16"/>
        <w:lang w:val="en-GB"/>
      </w:rPr>
    </w:pPr>
  </w:p>
  <w:p w:rsidP="00621EAF" w:rsidR="006713E2" w:rsidRDefault="006713E2">
    <w:pPr>
      <w:ind w:left="6300" w:right="180"/>
      <w:rPr>
        <w:rFonts w:cs="Arial"/>
        <w:lang w:val="en-GB"/>
      </w:rPr>
    </w:pPr>
  </w:p>
  <w:p w:rsidP="00621EAF" w:rsidR="006713E2" w:rsidRDefault="006713E2" w:rsidRPr="00732F7A">
    <w:pPr>
      <w:ind w:left="6300" w:right="180"/>
      <w:rPr>
        <w:rFonts w:cs="Arial"/>
        <w:lang w:val="en-GB"/>
      </w:rPr>
    </w:pPr>
  </w:p>
  <w:p w:rsidP="00621EAF" w:rsidR="006713E2" w:rsidRDefault="006713E2" w:rsidRPr="00732F7A">
    <w:pPr>
      <w:ind w:left="6237" w:right="180"/>
      <w:rPr>
        <w:rFonts w:cs="Arial"/>
        <w:u w:val="single"/>
        <w:lang w:val="en-GB"/>
      </w:rPr>
    </w:pPr>
  </w:p>
  <w:p w:rsidP="00621EAF" w:rsidR="006713E2" w:rsidRDefault="006713E2" w:rsidRPr="00732F7A">
    <w:pPr>
      <w:ind w:left="6237" w:right="180"/>
      <w:rPr>
        <w:rFonts w:cs="Arial"/>
        <w:u w:val="single"/>
        <w:lang w:val="en-GB"/>
      </w:rPr>
    </w:pPr>
  </w:p>
  <w:p w:rsidP="00621EAF" w:rsidR="006713E2" w:rsidRDefault="00EE2493">
    <w:pPr>
      <w:pStyle w:val="En-tte"/>
    </w:pPr>
    <w:r>
      <w:rPr>
        <w:noProof/>
      </w:rPr>
      <mc:AlternateContent>
        <mc:Choice Requires="wps">
          <w:drawing>
            <wp:anchor allowOverlap="1" behindDoc="0" distB="0" distL="114300" distR="114300" distT="0" layoutInCell="1" locked="0" relativeHeight="251656704" simplePos="0">
              <wp:simplePos x="0" y="0"/>
              <wp:positionH relativeFrom="column">
                <wp:posOffset>0</wp:posOffset>
              </wp:positionH>
              <wp:positionV relativeFrom="paragraph">
                <wp:posOffset>146050</wp:posOffset>
              </wp:positionV>
              <wp:extent cx="6840220" cy="252095"/>
              <wp:effectExtent b="1905" l="0" r="0" t="317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3F733F" w:rsidR="006713E2" w:rsidRDefault="00D05F5B" w:rsidRPr="0020117D">
                          <w:pPr>
                            <w:pStyle w:val="En-tte"/>
                            <w:tabs>
                              <w:tab w:pos="4536" w:val="clear"/>
                              <w:tab w:pos="9072" w:val="clear"/>
                            </w:tabs>
                            <w:ind w:left="-284" w:right="-288"/>
                            <w:rPr>
                              <w:rFonts w:ascii="Antique Olive" w:hAnsi="Antique Olive"/>
                              <w:i/>
                              <w:color w:val="FF0000"/>
                              <w:sz w:val="22"/>
                              <w:szCs w:val="22"/>
                              <w:lang w:val="en-GB"/>
                            </w:rPr>
                          </w:pPr>
                          <w:r>
                            <w:rPr>
                              <w:rFonts w:ascii="Antique Olive" w:hAnsi="Antique Olive"/>
                              <w:i/>
                              <w:color w:val="FF0000"/>
                              <w:sz w:val="22"/>
                              <w:szCs w:val="22"/>
                              <w:lang w:val="en-GB"/>
                            </w:rPr>
                            <w:pict>
                              <v:rect fillcolor="#aca899" id="_x0000_i1027" o:hr="t" o:hralign="center" o:hrpct="990" o:hrstd="t" stroked="f" style="width:533.2pt;height:1.5pt"/>
                            </w:pict>
                          </w:r>
                        </w:p>
                      </w:txbxContent>
                    </wps:txbx>
                    <wps:bodyPr anchor="t" anchorCtr="0" bIns="45720" lIns="91440" rIns="91440" rot="0" tIns="45720" upright="1" vert="horz" wrap="none">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yutJggIAABQFAAAOAAAAZHJzL2Uyb0RvYy54bWysVNtu3CAQfa/Uf0C8b3yR92Ir3iiXuqqU XqSkH8ACXqNiQEDWTqv+ewe8u3EvD1VVP2BghsOZmTNcXo29RAdundCqxtlFihFXVDOh9jX+/Ngs Nhg5TxQjUite42fu8NX29avLwVQ8152WjFsEIMpVg6lx572pksTRjvfEXWjDFRhbbXviYWn3CbNk APReJnmarpJBW2asptw52L2bjHgb8duWU/+xbR33SNYYuPk42jjuwphsL0m1t8R0gh5pkH9g0ROh 4NIz1B3xBD1Z8RtUL6jVTrf+guo+0W0rKI8xQDRZ+ks0Dx0xPMYCyXHmnCb3/2Dph8MniwSD2mGk SA8leuSjRzd6REXIzmBcBU4PBtz8CNvBM0TqzL2mXxxS+rYjas+vrdVDxwkDdlk4mcyOTjgugOyG 95rBNeTJ6wg0trYPgJAMBOhQpedzZQIVCpurTZHmOZgo2PJlnpbLeAWpTqeNdf4t1z0KkxpbqHxE J4d75wMbUp1cInstBWuElHFh97tbadGBgEqa+B3R3dxNquCsdDg2IU47QBLuCLZAN1b9W5nlRXqT l4tmtVkviqZYLsp1ulmkWXlTrtKiLO6a74FgVlSdYIyre6H4SYFZ8XcVPvbCpJ2oQTTUuFzmy6lE c/ZuHmQavz8F2QsPDSlFX+PN2YlUobBvFIOwSeWJkNM8+Zl+zDLk4PSPWYkyCJWfNODH3Rj1tg63 B4nsNHsGXVgNZYMKw2MCk07brxgN0Jg1VvByYCTfKVBWmRVF6OO4KJbroAk7t+zmFqIoANXYYzRN b/3U+0/Gin0H95y0fA1qbEQUyguno4ah9WJEx2ci9PZ8Hb1eHrPtDwAAAP//AwBQSwMEFAAGAAgA AAAhADwMpxPcAAAABwEAAA8AAABkcnMvZG93bnJldi54bWxMj1FLxDAQhN8F/0NYwTcvtQet1m4P UQRFOLjTH5Ame22x2dQkd63/3tyTPi3DDDPf1pvFjuJEPgyOEW5XGQhi7czAHcLnx8vNHYgQFRs1 OiaEHwqwaS4valUZN/OOTvvYiVTCoVIIfYxTJWXQPVkVVm4iTt7Beatikr6Txqs5ldtR5llWSKsG Tgu9muipJ/21P1qE58G339qtX4vy/V5vd+Ewv20l4vXV8vgAItIS/8Jwxk/o0CSm1h3ZBDEipEci Qr5O9+xmZZmDaBGKvATZ1PI/f/MLAAD//wMAUEsBAi0AFAAGAAgAAAAhALaDOJL+AAAA4QEAABMA AAAAAAAAAAAAAAAAAAAAAFtDb250ZW50X1R5cGVzXS54bWxQSwECLQAUAAYACAAAACEAOP0h/9YA AACUAQAACwAAAAAAAAAAAAAAAAAvAQAAX3JlbHMvLnJlbHNQSwECLQAUAAYACAAAACEAqsrrSYIC AAAUBQAADgAAAAAAAAAAAAAAAAAuAgAAZHJzL2Uyb0RvYy54bWxQSwECLQAUAAYACAAAACEAPAyn E9wAAAAHAQAADwAAAAAAAAAAAAAAAADcBAAAZHJzL2Rvd25yZXYueG1sUEsFBgAAAAAEAAQA8wAA AOUFAAAAAA== " o:spid="_x0000_s1034" stroked="f" style="position:absolute;margin-left:0;margin-top:11.5pt;width:538.6pt;height:19.85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v:textbox style="mso-fit-shape-to-text:t">
                <w:txbxContent>
                  <w:p w:rsidP="003F733F" w:rsidR="006713E2" w:rsidRDefault="006713E2" w:rsidRPr="0020117D">
                    <w:pPr>
                      <w:pStyle w:val="En-tte"/>
                      <w:tabs>
                        <w:tab w:pos="4536" w:val="clear"/>
                        <w:tab w:pos="9072" w:val="clear"/>
                      </w:tabs>
                      <w:ind w:left="-284" w:right="-288"/>
                      <w:rPr>
                        <w:rFonts w:ascii="Antique Olive" w:hAnsi="Antique Olive"/>
                        <w:i/>
                        <w:color w:val="FF0000"/>
                        <w:sz w:val="22"/>
                        <w:szCs w:val="22"/>
                        <w:lang w:val="en-GB"/>
                      </w:rPr>
                    </w:pPr>
                    <w:r w:rsidRPr="00D66E52">
                      <w:rPr>
                        <w:rFonts w:ascii="Antique Olive" w:hAnsi="Antique Olive"/>
                        <w:i/>
                        <w:color w:val="FF0000"/>
                        <w:sz w:val="22"/>
                        <w:szCs w:val="22"/>
                        <w:lang w:val="en-GB"/>
                      </w:rPr>
                      <w:pict>
                        <v:rect fillcolor="#aca899" id="_x0000_i1025" o:hr="t" o:hralign="center" o:hrpct="990" o:hrstd="t" stroked="f" style="width:533.2pt;height:1.5pt"/>
                      </w:pict>
                    </w:r>
                  </w:p>
                </w:txbxContent>
              </v:textbox>
            </v:shape>
          </w:pict>
        </mc:Fallback>
      </mc:AlternateContent>
    </w:r>
    <w:r w:rsidR="006713E2">
      <w:tab/>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A284017"/>
    <w:multiLevelType w:val="hybridMultilevel"/>
    <w:tmpl w:val="F084A1FC"/>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
    <w:nsid w:val="0CBA6EBD"/>
    <w:multiLevelType w:val="hybridMultilevel"/>
    <w:tmpl w:val="E2AEB368"/>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185E78D2"/>
    <w:multiLevelType w:val="singleLevel"/>
    <w:tmpl w:val="D8666F2C"/>
    <w:lvl w:ilvl="0">
      <w:numFmt w:val="bullet"/>
      <w:lvlText w:val="-"/>
      <w:lvlJc w:val="left"/>
      <w:pPr>
        <w:tabs>
          <w:tab w:pos="1778" w:val="num"/>
        </w:tabs>
        <w:ind w:hanging="360" w:left="1778"/>
      </w:pPr>
      <w:rPr>
        <w:rFonts w:hint="default"/>
      </w:rPr>
    </w:lvl>
  </w:abstractNum>
  <w:abstractNum w:abstractNumId="3">
    <w:nsid w:val="1BEA24EF"/>
    <w:multiLevelType w:val="singleLevel"/>
    <w:tmpl w:val="598CCCC4"/>
    <w:lvl w:ilvl="0">
      <w:start w:val="11"/>
      <w:numFmt w:val="bullet"/>
      <w:lvlText w:val=""/>
      <w:lvlJc w:val="left"/>
      <w:pPr>
        <w:tabs>
          <w:tab w:pos="705" w:val="num"/>
        </w:tabs>
        <w:ind w:hanging="705" w:left="705"/>
      </w:pPr>
      <w:rPr>
        <w:rFonts w:ascii="Wingdings" w:hAnsi="Wingdings" w:hint="default"/>
      </w:rPr>
    </w:lvl>
  </w:abstractNum>
  <w:abstractNum w:abstractNumId="4">
    <w:nsid w:val="1D696FFE"/>
    <w:multiLevelType w:val="singleLevel"/>
    <w:tmpl w:val="762C120A"/>
    <w:lvl w:ilvl="0">
      <w:numFmt w:val="bullet"/>
      <w:lvlText w:val=""/>
      <w:lvlJc w:val="left"/>
      <w:pPr>
        <w:tabs>
          <w:tab w:pos="360" w:val="num"/>
        </w:tabs>
        <w:ind w:hanging="360" w:left="360"/>
      </w:pPr>
      <w:rPr>
        <w:rFonts w:ascii="Wingdings" w:hAnsi="Wingdings" w:hint="default"/>
      </w:rPr>
    </w:lvl>
  </w:abstractNum>
  <w:abstractNum w:abstractNumId="5">
    <w:nsid w:val="22AD0CDA"/>
    <w:multiLevelType w:val="hybridMultilevel"/>
    <w:tmpl w:val="23946B14"/>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30B71F0C"/>
    <w:multiLevelType w:val="singleLevel"/>
    <w:tmpl w:val="040C0001"/>
    <w:lvl w:ilvl="0">
      <w:start w:val="1"/>
      <w:numFmt w:val="bullet"/>
      <w:lvlText w:val=""/>
      <w:lvlJc w:val="left"/>
      <w:pPr>
        <w:ind w:hanging="360" w:left="720"/>
      </w:pPr>
      <w:rPr>
        <w:rFonts w:ascii="Symbol" w:hAnsi="Symbol" w:hint="default"/>
      </w:rPr>
    </w:lvl>
  </w:abstractNum>
  <w:abstractNum w:abstractNumId="7">
    <w:nsid w:val="32913490"/>
    <w:multiLevelType w:val="hybridMultilevel"/>
    <w:tmpl w:val="9CE46B40"/>
    <w:lvl w:ilvl="0" w:tplc="7604E306">
      <w:start w:val="1"/>
      <w:numFmt w:val="bullet"/>
      <w:lvlText w:val="-"/>
      <w:lvlJc w:val="left"/>
      <w:pPr>
        <w:ind w:hanging="360" w:left="1996"/>
      </w:pPr>
      <w:rPr>
        <w:rFonts w:ascii="Arial Narrow" w:hAnsi="Arial Narrow" w:hint="default"/>
      </w:rPr>
    </w:lvl>
    <w:lvl w:ilvl="1" w:tentative="1" w:tplc="040C0003">
      <w:start w:val="1"/>
      <w:numFmt w:val="bullet"/>
      <w:lvlText w:val="o"/>
      <w:lvlJc w:val="left"/>
      <w:pPr>
        <w:ind w:hanging="360" w:left="2716"/>
      </w:pPr>
      <w:rPr>
        <w:rFonts w:ascii="Courier New" w:cs="Courier New" w:hAnsi="Courier New" w:hint="default"/>
      </w:rPr>
    </w:lvl>
    <w:lvl w:ilvl="2" w:tentative="1" w:tplc="040C0005">
      <w:start w:val="1"/>
      <w:numFmt w:val="bullet"/>
      <w:lvlText w:val=""/>
      <w:lvlJc w:val="left"/>
      <w:pPr>
        <w:ind w:hanging="360" w:left="3436"/>
      </w:pPr>
      <w:rPr>
        <w:rFonts w:ascii="Wingdings" w:hAnsi="Wingdings" w:hint="default"/>
      </w:rPr>
    </w:lvl>
    <w:lvl w:ilvl="3" w:tentative="1" w:tplc="040C0001">
      <w:start w:val="1"/>
      <w:numFmt w:val="bullet"/>
      <w:lvlText w:val=""/>
      <w:lvlJc w:val="left"/>
      <w:pPr>
        <w:ind w:hanging="360" w:left="4156"/>
      </w:pPr>
      <w:rPr>
        <w:rFonts w:ascii="Symbol" w:hAnsi="Symbol" w:hint="default"/>
      </w:rPr>
    </w:lvl>
    <w:lvl w:ilvl="4" w:tentative="1" w:tplc="040C0003">
      <w:start w:val="1"/>
      <w:numFmt w:val="bullet"/>
      <w:lvlText w:val="o"/>
      <w:lvlJc w:val="left"/>
      <w:pPr>
        <w:ind w:hanging="360" w:left="4876"/>
      </w:pPr>
      <w:rPr>
        <w:rFonts w:ascii="Courier New" w:cs="Courier New" w:hAnsi="Courier New" w:hint="default"/>
      </w:rPr>
    </w:lvl>
    <w:lvl w:ilvl="5" w:tentative="1" w:tplc="040C0005">
      <w:start w:val="1"/>
      <w:numFmt w:val="bullet"/>
      <w:lvlText w:val=""/>
      <w:lvlJc w:val="left"/>
      <w:pPr>
        <w:ind w:hanging="360" w:left="5596"/>
      </w:pPr>
      <w:rPr>
        <w:rFonts w:ascii="Wingdings" w:hAnsi="Wingdings" w:hint="default"/>
      </w:rPr>
    </w:lvl>
    <w:lvl w:ilvl="6" w:tentative="1" w:tplc="040C0001">
      <w:start w:val="1"/>
      <w:numFmt w:val="bullet"/>
      <w:lvlText w:val=""/>
      <w:lvlJc w:val="left"/>
      <w:pPr>
        <w:ind w:hanging="360" w:left="6316"/>
      </w:pPr>
      <w:rPr>
        <w:rFonts w:ascii="Symbol" w:hAnsi="Symbol" w:hint="default"/>
      </w:rPr>
    </w:lvl>
    <w:lvl w:ilvl="7" w:tentative="1" w:tplc="040C0003">
      <w:start w:val="1"/>
      <w:numFmt w:val="bullet"/>
      <w:lvlText w:val="o"/>
      <w:lvlJc w:val="left"/>
      <w:pPr>
        <w:ind w:hanging="360" w:left="7036"/>
      </w:pPr>
      <w:rPr>
        <w:rFonts w:ascii="Courier New" w:cs="Courier New" w:hAnsi="Courier New" w:hint="default"/>
      </w:rPr>
    </w:lvl>
    <w:lvl w:ilvl="8" w:tentative="1" w:tplc="040C0005">
      <w:start w:val="1"/>
      <w:numFmt w:val="bullet"/>
      <w:lvlText w:val=""/>
      <w:lvlJc w:val="left"/>
      <w:pPr>
        <w:ind w:hanging="360" w:left="7756"/>
      </w:pPr>
      <w:rPr>
        <w:rFonts w:ascii="Wingdings" w:hAnsi="Wingdings" w:hint="default"/>
      </w:rPr>
    </w:lvl>
  </w:abstractNum>
  <w:abstractNum w:abstractNumId="8">
    <w:nsid w:val="3B5B5A70"/>
    <w:multiLevelType w:val="singleLevel"/>
    <w:tmpl w:val="040C0001"/>
    <w:lvl w:ilvl="0">
      <w:start w:val="1"/>
      <w:numFmt w:val="bullet"/>
      <w:lvlText w:val=""/>
      <w:lvlJc w:val="left"/>
      <w:pPr>
        <w:ind w:hanging="360" w:left="720"/>
      </w:pPr>
      <w:rPr>
        <w:rFonts w:ascii="Symbol" w:hAnsi="Symbol" w:hint="default"/>
      </w:rPr>
    </w:lvl>
  </w:abstractNum>
  <w:abstractNum w:abstractNumId="9">
    <w:nsid w:val="43EB5416"/>
    <w:multiLevelType w:val="hybridMultilevel"/>
    <w:tmpl w:val="2C783EDC"/>
    <w:lvl w:ilvl="0" w:tplc="7604E306">
      <w:start w:val="1"/>
      <w:numFmt w:val="bullet"/>
      <w:lvlText w:val="-"/>
      <w:lvlJc w:val="left"/>
      <w:pPr>
        <w:ind w:hanging="360" w:left="720"/>
      </w:pPr>
      <w:rPr>
        <w:rFonts w:ascii="Arial Narrow"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49E3426E"/>
    <w:multiLevelType w:val="hybridMultilevel"/>
    <w:tmpl w:val="D1A65536"/>
    <w:lvl w:ilvl="0" w:tplc="E92E4886">
      <w:start w:val="1"/>
      <w:numFmt w:val="lowerLetter"/>
      <w:lvlText w:val="%1)"/>
      <w:lvlJc w:val="left"/>
      <w:pPr>
        <w:ind w:hanging="360" w:left="1080"/>
      </w:pPr>
    </w:lvl>
    <w:lvl w:ilvl="1" w:tplc="040C0019">
      <w:start w:val="1"/>
      <w:numFmt w:val="lowerLetter"/>
      <w:lvlText w:val="%2."/>
      <w:lvlJc w:val="left"/>
      <w:pPr>
        <w:ind w:hanging="360" w:left="1800"/>
      </w:pPr>
    </w:lvl>
    <w:lvl w:ilvl="2" w:tplc="040C001B">
      <w:start w:val="1"/>
      <w:numFmt w:val="lowerRoman"/>
      <w:lvlText w:val="%3."/>
      <w:lvlJc w:val="right"/>
      <w:pPr>
        <w:ind w:hanging="180" w:left="2520"/>
      </w:pPr>
    </w:lvl>
    <w:lvl w:ilvl="3" w:tplc="040C000F">
      <w:start w:val="1"/>
      <w:numFmt w:val="decimal"/>
      <w:lvlText w:val="%4."/>
      <w:lvlJc w:val="left"/>
      <w:pPr>
        <w:ind w:hanging="360" w:left="3240"/>
      </w:pPr>
    </w:lvl>
    <w:lvl w:ilvl="4" w:tplc="040C0019">
      <w:start w:val="1"/>
      <w:numFmt w:val="lowerLetter"/>
      <w:lvlText w:val="%5."/>
      <w:lvlJc w:val="left"/>
      <w:pPr>
        <w:ind w:hanging="360" w:left="3960"/>
      </w:pPr>
    </w:lvl>
    <w:lvl w:ilvl="5" w:tplc="040C001B">
      <w:start w:val="1"/>
      <w:numFmt w:val="lowerRoman"/>
      <w:lvlText w:val="%6."/>
      <w:lvlJc w:val="right"/>
      <w:pPr>
        <w:ind w:hanging="180" w:left="4680"/>
      </w:pPr>
    </w:lvl>
    <w:lvl w:ilvl="6" w:tplc="040C000F">
      <w:start w:val="1"/>
      <w:numFmt w:val="decimal"/>
      <w:lvlText w:val="%7."/>
      <w:lvlJc w:val="left"/>
      <w:pPr>
        <w:ind w:hanging="360" w:left="5400"/>
      </w:pPr>
    </w:lvl>
    <w:lvl w:ilvl="7" w:tplc="040C0019">
      <w:start w:val="1"/>
      <w:numFmt w:val="lowerLetter"/>
      <w:lvlText w:val="%8."/>
      <w:lvlJc w:val="left"/>
      <w:pPr>
        <w:ind w:hanging="360" w:left="6120"/>
      </w:pPr>
    </w:lvl>
    <w:lvl w:ilvl="8" w:tplc="040C001B">
      <w:start w:val="1"/>
      <w:numFmt w:val="lowerRoman"/>
      <w:lvlText w:val="%9."/>
      <w:lvlJc w:val="right"/>
      <w:pPr>
        <w:ind w:hanging="180" w:left="6840"/>
      </w:pPr>
    </w:lvl>
  </w:abstractNum>
  <w:abstractNum w:abstractNumId="11">
    <w:nsid w:val="50EC2C3A"/>
    <w:multiLevelType w:val="hybridMultilevel"/>
    <w:tmpl w:val="B40CB166"/>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num w:numId="1">
    <w:abstractNumId w:val="2"/>
  </w:num>
  <w:num w:numId="2">
    <w:abstractNumId w:val="6"/>
  </w:num>
  <w:num w:numId="3">
    <w:abstractNumId w:val="8"/>
  </w:num>
  <w:num w:numId="4">
    <w:abstractNumId w:val="3"/>
  </w:num>
  <w:num w:numId="5">
    <w:abstractNumId w:val="9"/>
  </w:num>
  <w:num w:numId="6">
    <w:abstractNumId w:val="1"/>
  </w:num>
  <w:num w:numId="7">
    <w:abstractNumId w:val="11"/>
  </w:num>
  <w:num w:numId="8">
    <w:abstractNumId w:val="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5"/>
  </w:num>
  <w:num w:numId="12">
    <w:abstractNumId w:val="4"/>
  </w:num>
  <w:num w:numId="13">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activeWritingStyle w:appName="MSWord" w:checkStyle="1" w:dllVersion="131078" w:lang="fr-FR" w:nlCheck="1" w:vendorID="64"/>
  <w:activeWritingStyle w:appName="MSWord" w:checkStyle="1" w:dllVersion="131078" w:lang="en-GB"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B8B"/>
    <w:rsid w:val="00006DC8"/>
    <w:rsid w:val="000441A3"/>
    <w:rsid w:val="00080062"/>
    <w:rsid w:val="000927A3"/>
    <w:rsid w:val="00094124"/>
    <w:rsid w:val="000A4BA1"/>
    <w:rsid w:val="000E7F6E"/>
    <w:rsid w:val="000F30BA"/>
    <w:rsid w:val="00102DCE"/>
    <w:rsid w:val="001810C9"/>
    <w:rsid w:val="0018289B"/>
    <w:rsid w:val="00183D2C"/>
    <w:rsid w:val="001A55F1"/>
    <w:rsid w:val="00234484"/>
    <w:rsid w:val="00297C19"/>
    <w:rsid w:val="002C0C1E"/>
    <w:rsid w:val="003A51B7"/>
    <w:rsid w:val="003B2966"/>
    <w:rsid w:val="003B7B8B"/>
    <w:rsid w:val="003D25B1"/>
    <w:rsid w:val="003F733F"/>
    <w:rsid w:val="0040375B"/>
    <w:rsid w:val="00411B80"/>
    <w:rsid w:val="00411DBD"/>
    <w:rsid w:val="00416FB4"/>
    <w:rsid w:val="0042374A"/>
    <w:rsid w:val="004273B5"/>
    <w:rsid w:val="00434BE7"/>
    <w:rsid w:val="00457ED7"/>
    <w:rsid w:val="0046439A"/>
    <w:rsid w:val="0047551E"/>
    <w:rsid w:val="00477191"/>
    <w:rsid w:val="004B7AD9"/>
    <w:rsid w:val="004F083D"/>
    <w:rsid w:val="00517BA0"/>
    <w:rsid w:val="00530C47"/>
    <w:rsid w:val="005747B5"/>
    <w:rsid w:val="00592BBC"/>
    <w:rsid w:val="005A3344"/>
    <w:rsid w:val="005C22B3"/>
    <w:rsid w:val="005D612B"/>
    <w:rsid w:val="005D7557"/>
    <w:rsid w:val="00606B4E"/>
    <w:rsid w:val="00621EAF"/>
    <w:rsid w:val="0062678A"/>
    <w:rsid w:val="00630932"/>
    <w:rsid w:val="006713E2"/>
    <w:rsid w:val="00672CF5"/>
    <w:rsid w:val="00690F73"/>
    <w:rsid w:val="006E6076"/>
    <w:rsid w:val="006E7E5D"/>
    <w:rsid w:val="00701590"/>
    <w:rsid w:val="007755E5"/>
    <w:rsid w:val="00783B17"/>
    <w:rsid w:val="007947B7"/>
    <w:rsid w:val="007D1AA5"/>
    <w:rsid w:val="007E003E"/>
    <w:rsid w:val="00824AAF"/>
    <w:rsid w:val="008641B8"/>
    <w:rsid w:val="00864ACF"/>
    <w:rsid w:val="0088781D"/>
    <w:rsid w:val="008E2552"/>
    <w:rsid w:val="008E60FB"/>
    <w:rsid w:val="009357FD"/>
    <w:rsid w:val="00936884"/>
    <w:rsid w:val="00951831"/>
    <w:rsid w:val="00980339"/>
    <w:rsid w:val="00A31E8A"/>
    <w:rsid w:val="00A45E3A"/>
    <w:rsid w:val="00B327E6"/>
    <w:rsid w:val="00B37999"/>
    <w:rsid w:val="00B65B06"/>
    <w:rsid w:val="00B94A75"/>
    <w:rsid w:val="00BA71AF"/>
    <w:rsid w:val="00C1012A"/>
    <w:rsid w:val="00C36403"/>
    <w:rsid w:val="00C47290"/>
    <w:rsid w:val="00C61B5B"/>
    <w:rsid w:val="00C8036C"/>
    <w:rsid w:val="00C86C40"/>
    <w:rsid w:val="00C8751E"/>
    <w:rsid w:val="00CD68D8"/>
    <w:rsid w:val="00CE7019"/>
    <w:rsid w:val="00D05F5B"/>
    <w:rsid w:val="00D24BC3"/>
    <w:rsid w:val="00D66367"/>
    <w:rsid w:val="00D66E52"/>
    <w:rsid w:val="00D87D02"/>
    <w:rsid w:val="00DA4363"/>
    <w:rsid w:val="00DA631C"/>
    <w:rsid w:val="00DA760C"/>
    <w:rsid w:val="00DC1CBB"/>
    <w:rsid w:val="00DE26A8"/>
    <w:rsid w:val="00DF77F1"/>
    <w:rsid w:val="00E12F5D"/>
    <w:rsid w:val="00E20F66"/>
    <w:rsid w:val="00E25B43"/>
    <w:rsid w:val="00E54A21"/>
    <w:rsid w:val="00E71D34"/>
    <w:rsid w:val="00E95D57"/>
    <w:rsid w:val="00EB1E46"/>
    <w:rsid w:val="00EE2493"/>
    <w:rsid w:val="00F15E69"/>
    <w:rsid w:val="00F16DBD"/>
    <w:rsid w:val="00F22C06"/>
    <w:rsid w:val="00F267E5"/>
    <w:rsid w:val="00F30DAC"/>
    <w:rsid w:val="00F33223"/>
    <w:rsid w:val="00F43F87"/>
    <w:rsid w:val="00F476B2"/>
    <w:rsid w:val="00F54404"/>
    <w:rsid w:val="00FE14D1"/>
    <w:rsid w:val="00FE1B4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Pr>
      <w:rFonts w:ascii="Arial" w:hAnsi="Arial"/>
    </w:rPr>
  </w:style>
  <w:style w:styleId="Titre1" w:type="paragraph">
    <w:name w:val="heading 1"/>
    <w:basedOn w:val="Normal"/>
    <w:next w:val="Normal"/>
    <w:qFormat/>
    <w:rsid w:val="00F33223"/>
    <w:pPr>
      <w:keepNext/>
      <w:jc w:val="both"/>
      <w:outlineLvl w:val="0"/>
    </w:pPr>
    <w:rPr>
      <w:b/>
      <w:sz w:val="24"/>
    </w:rPr>
  </w:style>
  <w:style w:styleId="Titre8" w:type="paragraph">
    <w:name w:val="heading 8"/>
    <w:basedOn w:val="Normal"/>
    <w:next w:val="Normal"/>
    <w:qFormat/>
    <w:rsid w:val="00F33223"/>
    <w:pPr>
      <w:keepNext/>
      <w:ind w:right="-1134"/>
      <w:jc w:val="both"/>
      <w:outlineLvl w:val="7"/>
    </w:pPr>
    <w:rPr>
      <w:b/>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rsid w:val="007947B7"/>
    <w:rPr>
      <w:color w:val="0000FF"/>
      <w:u w:val="single"/>
    </w:rPr>
  </w:style>
  <w:style w:styleId="En-tte" w:type="paragraph">
    <w:name w:val="header"/>
    <w:basedOn w:val="Normal"/>
    <w:rsid w:val="00621EAF"/>
    <w:pPr>
      <w:tabs>
        <w:tab w:pos="4536" w:val="center"/>
        <w:tab w:pos="9072" w:val="right"/>
      </w:tabs>
    </w:pPr>
  </w:style>
  <w:style w:styleId="Pieddepage" w:type="paragraph">
    <w:name w:val="footer"/>
    <w:basedOn w:val="Normal"/>
    <w:rsid w:val="00621EAF"/>
    <w:pPr>
      <w:tabs>
        <w:tab w:pos="4536" w:val="center"/>
        <w:tab w:pos="9072" w:val="right"/>
      </w:tabs>
    </w:pPr>
  </w:style>
  <w:style w:styleId="Textedebulles" w:type="paragraph">
    <w:name w:val="Balloon Text"/>
    <w:basedOn w:val="Normal"/>
    <w:semiHidden/>
    <w:rsid w:val="00F30DAC"/>
    <w:rPr>
      <w:rFonts w:ascii="Tahoma" w:cs="Tahoma" w:hAnsi="Tahoma"/>
      <w:sz w:val="16"/>
      <w:szCs w:val="16"/>
    </w:rPr>
  </w:style>
  <w:style w:styleId="Corpsdetexte2" w:type="paragraph">
    <w:name w:val="Body Text 2"/>
    <w:basedOn w:val="Normal"/>
    <w:rsid w:val="00F33223"/>
    <w:pPr>
      <w:ind w:right="284"/>
      <w:jc w:val="both"/>
    </w:pPr>
    <w:rPr>
      <w:sz w:val="24"/>
    </w:rPr>
  </w:style>
  <w:style w:styleId="Corpsdetexte3" w:type="paragraph">
    <w:name w:val="Body Text 3"/>
    <w:basedOn w:val="Normal"/>
    <w:link w:val="Corpsdetexte3Car"/>
    <w:rsid w:val="00DA760C"/>
    <w:pPr>
      <w:spacing w:after="120"/>
    </w:pPr>
    <w:rPr>
      <w:sz w:val="16"/>
      <w:szCs w:val="16"/>
    </w:rPr>
  </w:style>
  <w:style w:customStyle="1" w:styleId="Corpsdetexte3Car" w:type="character">
    <w:name w:val="Corps de texte 3 Car"/>
    <w:link w:val="Corpsdetexte3"/>
    <w:rsid w:val="00DA760C"/>
    <w:rPr>
      <w:rFonts w:ascii="Arial" w:hAnsi="Arial"/>
      <w:sz w:val="16"/>
      <w:szCs w:val="16"/>
    </w:rPr>
  </w:style>
  <w:style w:styleId="Corpsdetexte" w:type="paragraph">
    <w:name w:val="Body Text"/>
    <w:basedOn w:val="Normal"/>
    <w:link w:val="CorpsdetexteCar"/>
    <w:rsid w:val="00DA760C"/>
    <w:pPr>
      <w:spacing w:after="120"/>
    </w:pPr>
  </w:style>
  <w:style w:customStyle="1" w:styleId="CorpsdetexteCar" w:type="character">
    <w:name w:val="Corps de texte Car"/>
    <w:link w:val="Corpsdetexte"/>
    <w:rsid w:val="00DA760C"/>
    <w:rPr>
      <w:rFonts w:ascii="Arial" w:hAnsi="Arial"/>
    </w:rPr>
  </w:style>
  <w:style w:styleId="Paragraphedeliste" w:type="paragraph">
    <w:name w:val="List Paragraph"/>
    <w:basedOn w:val="Normal"/>
    <w:uiPriority w:val="34"/>
    <w:qFormat/>
    <w:rsid w:val="00DA760C"/>
    <w:pPr>
      <w:ind w:left="7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Titre1">
    <w:name w:val="heading 1"/>
    <w:basedOn w:val="Normal"/>
    <w:next w:val="Normal"/>
    <w:qFormat/>
    <w:rsid w:val="00F33223"/>
    <w:pPr>
      <w:keepNext/>
      <w:jc w:val="both"/>
      <w:outlineLvl w:val="0"/>
    </w:pPr>
    <w:rPr>
      <w:b/>
      <w:sz w:val="24"/>
    </w:rPr>
  </w:style>
  <w:style w:type="paragraph" w:styleId="Titre8">
    <w:name w:val="heading 8"/>
    <w:basedOn w:val="Normal"/>
    <w:next w:val="Normal"/>
    <w:qFormat/>
    <w:rsid w:val="00F33223"/>
    <w:pPr>
      <w:keepNext/>
      <w:ind w:right="-1134"/>
      <w:jc w:val="both"/>
      <w:outlineLvl w:val="7"/>
    </w:pPr>
    <w:rPr>
      <w:b/>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7947B7"/>
    <w:rPr>
      <w:color w:val="0000FF"/>
      <w:u w:val="single"/>
    </w:rPr>
  </w:style>
  <w:style w:type="paragraph" w:styleId="En-tte">
    <w:name w:val="header"/>
    <w:basedOn w:val="Normal"/>
    <w:rsid w:val="00621EAF"/>
    <w:pPr>
      <w:tabs>
        <w:tab w:val="center" w:pos="4536"/>
        <w:tab w:val="right" w:pos="9072"/>
      </w:tabs>
    </w:pPr>
  </w:style>
  <w:style w:type="paragraph" w:styleId="Pieddepage">
    <w:name w:val="footer"/>
    <w:basedOn w:val="Normal"/>
    <w:rsid w:val="00621EAF"/>
    <w:pPr>
      <w:tabs>
        <w:tab w:val="center" w:pos="4536"/>
        <w:tab w:val="right" w:pos="9072"/>
      </w:tabs>
    </w:pPr>
  </w:style>
  <w:style w:type="paragraph" w:styleId="Textedebulles">
    <w:name w:val="Balloon Text"/>
    <w:basedOn w:val="Normal"/>
    <w:semiHidden/>
    <w:rsid w:val="00F30DAC"/>
    <w:rPr>
      <w:rFonts w:ascii="Tahoma" w:hAnsi="Tahoma" w:cs="Tahoma"/>
      <w:sz w:val="16"/>
      <w:szCs w:val="16"/>
    </w:rPr>
  </w:style>
  <w:style w:type="paragraph" w:styleId="Corpsdetexte2">
    <w:name w:val="Body Text 2"/>
    <w:basedOn w:val="Normal"/>
    <w:rsid w:val="00F33223"/>
    <w:pPr>
      <w:ind w:right="284"/>
      <w:jc w:val="both"/>
    </w:pPr>
    <w:rPr>
      <w:sz w:val="24"/>
    </w:rPr>
  </w:style>
  <w:style w:type="paragraph" w:styleId="Corpsdetexte3">
    <w:name w:val="Body Text 3"/>
    <w:basedOn w:val="Normal"/>
    <w:link w:val="Corpsdetexte3Car"/>
    <w:rsid w:val="00DA760C"/>
    <w:pPr>
      <w:spacing w:after="120"/>
    </w:pPr>
    <w:rPr>
      <w:sz w:val="16"/>
      <w:szCs w:val="16"/>
    </w:rPr>
  </w:style>
  <w:style w:type="character" w:customStyle="1" w:styleId="Corpsdetexte3Car">
    <w:name w:val="Corps de texte 3 Car"/>
    <w:link w:val="Corpsdetexte3"/>
    <w:rsid w:val="00DA760C"/>
    <w:rPr>
      <w:rFonts w:ascii="Arial" w:hAnsi="Arial"/>
      <w:sz w:val="16"/>
      <w:szCs w:val="16"/>
    </w:rPr>
  </w:style>
  <w:style w:type="paragraph" w:styleId="Corpsdetexte">
    <w:name w:val="Body Text"/>
    <w:basedOn w:val="Normal"/>
    <w:link w:val="CorpsdetexteCar"/>
    <w:rsid w:val="00DA760C"/>
    <w:pPr>
      <w:spacing w:after="120"/>
    </w:pPr>
  </w:style>
  <w:style w:type="character" w:customStyle="1" w:styleId="CorpsdetexteCar">
    <w:name w:val="Corps de texte Car"/>
    <w:link w:val="Corpsdetexte"/>
    <w:rsid w:val="00DA760C"/>
    <w:rPr>
      <w:rFonts w:ascii="Arial" w:hAnsi="Arial"/>
    </w:rPr>
  </w:style>
  <w:style w:type="paragraph" w:styleId="Paragraphedeliste">
    <w:name w:val="List Paragraph"/>
    <w:basedOn w:val="Normal"/>
    <w:uiPriority w:val="34"/>
    <w:qFormat/>
    <w:rsid w:val="00DA760C"/>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21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http://www.montaville.fr"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1.jpeg" Type="http://schemas.openxmlformats.org/officeDocument/2006/relationships/image"/><Relationship Id="rId10" Target="media/image50.jpeg" Type="http://schemas.openxmlformats.org/officeDocument/2006/relationships/image"/><Relationship Id="rId2" Target="media/image2.emf" Type="http://schemas.openxmlformats.org/officeDocument/2006/relationships/image"/><Relationship Id="rId3" Target="media/image3.jpeg" Type="http://schemas.openxmlformats.org/officeDocument/2006/relationships/image"/><Relationship Id="rId4" Target="media/image4.png" Type="http://schemas.openxmlformats.org/officeDocument/2006/relationships/image"/><Relationship Id="rId5" Target="media/image5.jpeg" Type="http://schemas.openxmlformats.org/officeDocument/2006/relationships/image"/><Relationship Id="rId6" Target="media/image10.jpeg" Type="http://schemas.openxmlformats.org/officeDocument/2006/relationships/image"/><Relationship Id="rId7" Target="media/image20.emf" Type="http://schemas.openxmlformats.org/officeDocument/2006/relationships/image"/><Relationship Id="rId8" Target="media/image30.jpeg" Type="http://schemas.openxmlformats.org/officeDocument/2006/relationships/image"/><Relationship Id="rId9" Target="media/image40.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9AC29-C344-45CD-BD60-8E83895AE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1806</Words>
  <Characters>9935</Characters>
  <Application>Microsoft Office Word</Application>
  <DocSecurity>0</DocSecurity>
  <Lines>82</Lines>
  <Paragraphs>23</Paragraphs>
  <ScaleCrop>false</ScaleCrop>
  <HeadingPairs>
    <vt:vector baseType="variant" size="2">
      <vt:variant>
        <vt:lpstr>Titre</vt:lpstr>
      </vt:variant>
      <vt:variant>
        <vt:i4>1</vt:i4>
      </vt:variant>
    </vt:vector>
  </HeadingPairs>
  <TitlesOfParts>
    <vt:vector baseType="lpstr" size="1">
      <vt:lpstr> </vt:lpstr>
    </vt:vector>
  </TitlesOfParts>
  <Company>TRANSPORTS MONTAVILLE</Company>
  <LinksUpToDate>false</LinksUpToDate>
  <CharactersWithSpaces>11718</CharactersWithSpaces>
  <SharedDoc>false</SharedDoc>
  <HLinks>
    <vt:vector baseType="variant" size="6">
      <vt:variant>
        <vt:i4>1048658</vt:i4>
      </vt:variant>
      <vt:variant>
        <vt:i4>0</vt:i4>
      </vt:variant>
      <vt:variant>
        <vt:i4>0</vt:i4>
      </vt:variant>
      <vt:variant>
        <vt:i4>5</vt:i4>
      </vt:variant>
      <vt:variant>
        <vt:lpwstr>http://www.montaville.fr/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2019-06-21T12:57:00Z</dcterms:created>
  <cp:lastPrinted>2015-07-24T08:57:00Z</cp:lastPrinted>
  <dcterms:modified xsi:type="dcterms:W3CDTF">2019-06-21T12:58:00Z</dcterms:modified>
  <cp:revision>3</cp:revision>
</cp:coreProperties>
</file>