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FA112E" w:rsidR="00F45B53" w:rsidRDefault="00A72E7D" w:rsidRPr="006C19F4">
      <w:pPr>
        <w:pBdr>
          <w:top w:color="auto" w:space="1" w:sz="4" w:val="single"/>
          <w:left w:color="auto" w:space="4" w:sz="4" w:val="single"/>
          <w:bottom w:color="auto" w:space="1" w:sz="4" w:val="single"/>
          <w:right w:color="auto" w:space="4" w:sz="4" w:val="single"/>
        </w:pBdr>
        <w:spacing w:after="0" w:line="240" w:lineRule="auto"/>
        <w:jc w:val="center"/>
        <w:rPr>
          <w:rFonts w:ascii="Arial" w:cs="Arial" w:hAnsi="Arial"/>
          <w:b/>
          <w:sz w:val="28"/>
        </w:rPr>
      </w:pPr>
      <w:r w:rsidRPr="006C19F4">
        <w:rPr>
          <w:rFonts w:ascii="Arial" w:cs="Arial" w:hAnsi="Arial"/>
          <w:b/>
          <w:sz w:val="28"/>
        </w:rPr>
        <w:t xml:space="preserve">Accord d’entreprise sur l’aménagement du temps de travail </w:t>
      </w:r>
    </w:p>
    <w:p w:rsidP="00FA112E" w:rsidR="00D10F9D" w:rsidRDefault="00B01555" w:rsidRPr="006C19F4">
      <w:pPr>
        <w:spacing w:after="0" w:line="240" w:lineRule="auto"/>
        <w:jc w:val="center"/>
        <w:rPr>
          <w:rFonts w:ascii="Arial" w:cs="Arial" w:hAnsi="Arial"/>
        </w:rPr>
      </w:pPr>
    </w:p>
    <w:p w:rsidP="00FA112E" w:rsidR="00AB0A7C" w:rsidRDefault="00B01555" w:rsidRPr="006C19F4">
      <w:pPr>
        <w:spacing w:after="0" w:line="240" w:lineRule="auto"/>
        <w:jc w:val="center"/>
        <w:rPr>
          <w:rFonts w:ascii="Arial" w:cs="Arial" w:hAnsi="Arial"/>
        </w:rPr>
      </w:pPr>
    </w:p>
    <w:p w:rsidP="00FA112E" w:rsidR="00FA112E" w:rsidRDefault="00A72E7D" w:rsidRPr="006C19F4">
      <w:pPr>
        <w:pStyle w:val="Sansinterligne"/>
        <w:jc w:val="both"/>
        <w:rPr>
          <w:rFonts w:ascii="Arial" w:cs="Arial" w:hAnsi="Arial"/>
          <w:u w:val="single"/>
        </w:rPr>
      </w:pPr>
      <w:r w:rsidRPr="006C19F4">
        <w:rPr>
          <w:rFonts w:ascii="Arial" w:cs="Arial" w:hAnsi="Arial"/>
          <w:u w:val="single"/>
        </w:rPr>
        <w:t xml:space="preserve">ENTRE : </w:t>
      </w:r>
    </w:p>
    <w:p w:rsidP="00FA112E" w:rsidR="0092071F" w:rsidRDefault="00B01555" w:rsidRPr="006C19F4">
      <w:pPr>
        <w:pStyle w:val="Sansinterligne"/>
        <w:jc w:val="both"/>
        <w:rPr>
          <w:rFonts w:ascii="Arial" w:cs="Arial" w:hAnsi="Arial"/>
          <w:b/>
        </w:rPr>
      </w:pPr>
    </w:p>
    <w:p w:rsidP="00FA112E" w:rsidR="0092071F" w:rsidRDefault="00B01555" w:rsidRPr="006C19F4">
      <w:pPr>
        <w:pStyle w:val="Sansinterligne"/>
        <w:jc w:val="both"/>
        <w:rPr>
          <w:rFonts w:ascii="Arial" w:cs="Arial" w:hAnsi="Arial"/>
          <w:b/>
        </w:rPr>
      </w:pPr>
    </w:p>
    <w:p w:rsidP="00FA112E" w:rsidR="00FA112E" w:rsidRDefault="00A72E7D" w:rsidRPr="006C19F4">
      <w:pPr>
        <w:pStyle w:val="Sansinterligne"/>
        <w:jc w:val="both"/>
        <w:rPr>
          <w:rFonts w:ascii="Arial" w:cs="Arial" w:hAnsi="Arial"/>
        </w:rPr>
      </w:pPr>
      <w:r w:rsidRPr="006C19F4">
        <w:rPr>
          <w:rFonts w:ascii="Arial" w:cs="Arial" w:hAnsi="Arial"/>
          <w:b/>
        </w:rPr>
        <w:t xml:space="preserve">La Société China Mobile International </w:t>
      </w:r>
      <w:r>
        <w:rPr>
          <w:rFonts w:ascii="Arial" w:cs="Arial" w:hAnsi="Arial"/>
          <w:b/>
        </w:rPr>
        <w:t xml:space="preserve">France (CMI France) </w:t>
      </w:r>
      <w:r w:rsidRPr="006C19F4">
        <w:rPr>
          <w:rFonts w:ascii="Arial" w:cs="Arial" w:hAnsi="Arial"/>
        </w:rPr>
        <w:t xml:space="preserve">dont le siège social est situé 34 avenue des Champs Elysées à Paris (75008), immatriculée au Registre des commerces et des sociétés de Paris sous le numéro </w:t>
      </w:r>
      <w:r w:rsidRPr="006C19F4">
        <w:rPr>
          <w:rFonts w:ascii="Arial" w:cs="Arial" w:hAnsi="Arial"/>
          <w:color w:val="232A34"/>
          <w:sz w:val="20"/>
          <w:szCs w:val="20"/>
          <w:shd w:color="auto" w:fill="FFFFFF" w:val="clear"/>
        </w:rPr>
        <w:t>821 320 041</w:t>
      </w:r>
      <w:r w:rsidRPr="006C19F4">
        <w:rPr>
          <w:rFonts w:ascii="Arial" w:cs="Arial" w:hAnsi="Arial"/>
        </w:rPr>
        <w:t xml:space="preserve">, </w:t>
      </w:r>
    </w:p>
    <w:p w:rsidP="00FA112E" w:rsidR="00FA112E" w:rsidRDefault="00B01555" w:rsidRPr="006C19F4">
      <w:pPr>
        <w:pStyle w:val="Sansinterligne"/>
        <w:jc w:val="both"/>
        <w:rPr>
          <w:rFonts w:ascii="Arial" w:cs="Arial" w:hAnsi="Arial"/>
        </w:rPr>
      </w:pPr>
    </w:p>
    <w:p w:rsidP="00FA112E" w:rsidR="00FA112E" w:rsidRDefault="00A72E7D" w:rsidRPr="006C19F4">
      <w:pPr>
        <w:pStyle w:val="Sansinterligne"/>
        <w:jc w:val="both"/>
        <w:rPr>
          <w:rFonts w:ascii="Arial" w:cs="Arial" w:hAnsi="Arial"/>
        </w:rPr>
      </w:pPr>
      <w:r w:rsidRPr="006C19F4">
        <w:rPr>
          <w:rFonts w:ascii="Arial" w:cs="Arial" w:hAnsi="Arial"/>
        </w:rPr>
        <w:t xml:space="preserve">Représentée par </w:t>
      </w:r>
      <w:r w:rsidR="00B01555">
        <w:rPr>
          <w:rFonts w:ascii="Arial" w:cs="Arial" w:hAnsi="Arial"/>
        </w:rPr>
        <w:t>XXX</w:t>
      </w:r>
      <w:r>
        <w:rPr>
          <w:rFonts w:ascii="Arial" w:cs="Arial" w:hAnsi="Arial"/>
        </w:rPr>
        <w:t xml:space="preserve"> </w:t>
      </w:r>
      <w:r w:rsidRPr="006C19F4">
        <w:rPr>
          <w:rFonts w:ascii="Arial" w:cs="Arial" w:hAnsi="Arial"/>
        </w:rPr>
        <w:t xml:space="preserve">agissant en qualité de </w:t>
      </w:r>
      <w:r>
        <w:rPr>
          <w:rFonts w:ascii="Arial" w:cs="Arial" w:hAnsi="Arial"/>
        </w:rPr>
        <w:t>Président,</w:t>
      </w:r>
    </w:p>
    <w:p w:rsidP="00FA112E" w:rsidR="00FA112E" w:rsidRDefault="00B01555" w:rsidRPr="006C19F4">
      <w:pPr>
        <w:pStyle w:val="Sansinterligne"/>
        <w:jc w:val="both"/>
        <w:rPr>
          <w:rFonts w:ascii="Arial" w:cs="Arial" w:hAnsi="Arial"/>
        </w:rPr>
      </w:pPr>
    </w:p>
    <w:p w:rsidP="00FA112E" w:rsidR="00FA112E" w:rsidRDefault="00B01555" w:rsidRPr="006C19F4">
      <w:pPr>
        <w:pStyle w:val="Sansinterligne"/>
        <w:jc w:val="both"/>
        <w:rPr>
          <w:rFonts w:ascii="Arial" w:cs="Arial" w:hAnsi="Arial"/>
        </w:rPr>
      </w:pPr>
    </w:p>
    <w:p w:rsidP="00FA112E" w:rsidR="00FA112E" w:rsidRDefault="00A72E7D" w:rsidRPr="006C19F4">
      <w:pPr>
        <w:pStyle w:val="Sansinterligne"/>
        <w:jc w:val="right"/>
        <w:rPr>
          <w:rFonts w:ascii="Arial" w:cs="Arial" w:hAnsi="Arial"/>
        </w:rPr>
      </w:pPr>
      <w:r w:rsidRPr="006C19F4">
        <w:rPr>
          <w:rFonts w:ascii="Arial" w:cs="Arial" w:hAnsi="Arial"/>
        </w:rPr>
        <w:t xml:space="preserve">Ci-après dénommée la </w:t>
      </w:r>
      <w:r w:rsidRPr="006C19F4">
        <w:rPr>
          <w:rFonts w:ascii="Arial" w:cs="Arial" w:hAnsi="Arial"/>
          <w:b/>
          <w:i/>
        </w:rPr>
        <w:t>« Société»</w:t>
      </w:r>
      <w:r w:rsidRPr="006C19F4">
        <w:rPr>
          <w:rFonts w:ascii="Arial" w:cs="Arial" w:hAnsi="Arial"/>
        </w:rPr>
        <w:t>,</w:t>
      </w:r>
    </w:p>
    <w:p w:rsidP="00FA112E" w:rsidR="00B66D1F" w:rsidRDefault="00B01555" w:rsidRPr="006C19F4">
      <w:pPr>
        <w:pStyle w:val="Sansinterligne"/>
        <w:jc w:val="right"/>
        <w:rPr>
          <w:rFonts w:ascii="Arial" w:cs="Arial" w:hAnsi="Arial"/>
        </w:rPr>
      </w:pPr>
    </w:p>
    <w:p w:rsidP="00FA112E" w:rsidR="0092071F" w:rsidRDefault="00B01555" w:rsidRPr="006C19F4">
      <w:pPr>
        <w:pStyle w:val="Sansinterligne"/>
        <w:jc w:val="right"/>
        <w:rPr>
          <w:rFonts w:ascii="Arial" w:cs="Arial" w:hAnsi="Arial"/>
        </w:rPr>
      </w:pPr>
    </w:p>
    <w:p w:rsidP="00FA112E" w:rsidR="00FA112E" w:rsidRDefault="00A72E7D" w:rsidRPr="006C19F4">
      <w:pPr>
        <w:pStyle w:val="Sansinterligne"/>
        <w:jc w:val="right"/>
        <w:rPr>
          <w:rFonts w:ascii="Arial" w:cs="Arial" w:hAnsi="Arial"/>
          <w:b/>
        </w:rPr>
      </w:pPr>
      <w:r w:rsidRPr="006C19F4">
        <w:rPr>
          <w:rFonts w:ascii="Arial" w:cs="Arial" w:hAnsi="Arial"/>
          <w:b/>
        </w:rPr>
        <w:t>D’une part,</w:t>
      </w:r>
    </w:p>
    <w:p w:rsidP="00FA112E" w:rsidR="00FA112E" w:rsidRDefault="00B01555" w:rsidRPr="006C19F4">
      <w:pPr>
        <w:pStyle w:val="Sansinterligne"/>
        <w:jc w:val="right"/>
        <w:rPr>
          <w:rFonts w:ascii="Arial" w:cs="Arial" w:hAnsi="Arial"/>
          <w:b/>
        </w:rPr>
      </w:pPr>
    </w:p>
    <w:p w:rsidP="00FA112E" w:rsidR="00FA112E" w:rsidRDefault="00B01555" w:rsidRPr="006C19F4">
      <w:pPr>
        <w:pStyle w:val="Sansinterligne"/>
        <w:jc w:val="right"/>
        <w:rPr>
          <w:rFonts w:ascii="Arial" w:cs="Arial" w:hAnsi="Arial"/>
          <w:b/>
        </w:rPr>
      </w:pPr>
    </w:p>
    <w:p w:rsidP="00FA112E" w:rsidR="00FA112E" w:rsidRDefault="00A72E7D" w:rsidRPr="006C19F4">
      <w:pPr>
        <w:pStyle w:val="Sansinterligne"/>
        <w:rPr>
          <w:rFonts w:ascii="Arial" w:cs="Arial" w:hAnsi="Arial"/>
        </w:rPr>
      </w:pPr>
      <w:r w:rsidRPr="006C19F4">
        <w:rPr>
          <w:rFonts w:ascii="Arial" w:cs="Arial" w:hAnsi="Arial"/>
          <w:u w:val="single"/>
        </w:rPr>
        <w:t>ET</w:t>
      </w:r>
      <w:r w:rsidRPr="006C19F4">
        <w:rPr>
          <w:rFonts w:ascii="Arial" w:cs="Arial" w:hAnsi="Arial"/>
        </w:rPr>
        <w:t xml:space="preserve"> : </w:t>
      </w:r>
    </w:p>
    <w:p w:rsidP="00FA112E" w:rsidR="00FA112E" w:rsidRDefault="00B01555" w:rsidRPr="006C19F4">
      <w:pPr>
        <w:pStyle w:val="Sansinterligne"/>
        <w:rPr>
          <w:rFonts w:ascii="Arial" w:cs="Arial" w:hAnsi="Arial"/>
        </w:rPr>
      </w:pPr>
    </w:p>
    <w:p w:rsidP="00FA112E" w:rsidR="00FA112E" w:rsidRDefault="00B01555" w:rsidRPr="006C19F4">
      <w:pPr>
        <w:pStyle w:val="Sansinterligne"/>
        <w:rPr>
          <w:rFonts w:ascii="Arial" w:cs="Arial" w:hAnsi="Arial"/>
        </w:rPr>
      </w:pPr>
    </w:p>
    <w:p w:rsidP="00FA112E" w:rsidR="00FA112E" w:rsidRDefault="00A72E7D" w:rsidRPr="006C19F4">
      <w:pPr>
        <w:pStyle w:val="Sansinterligne"/>
        <w:rPr>
          <w:rFonts w:ascii="Arial" w:cs="Arial" w:hAnsi="Arial"/>
        </w:rPr>
      </w:pPr>
      <w:r w:rsidRPr="006C19F4">
        <w:rPr>
          <w:rFonts w:ascii="Arial" w:cs="Arial" w:hAnsi="Arial"/>
          <w:b/>
        </w:rPr>
        <w:t>Les salariés de la société</w:t>
      </w:r>
      <w:r w:rsidRPr="006C19F4">
        <w:rPr>
          <w:rFonts w:ascii="Arial" w:cs="Arial" w:hAnsi="Arial"/>
        </w:rPr>
        <w:t xml:space="preserve"> </w:t>
      </w:r>
      <w:r w:rsidRPr="006C19F4">
        <w:rPr>
          <w:rFonts w:ascii="Arial" w:cs="Arial" w:hAnsi="Arial"/>
          <w:b/>
        </w:rPr>
        <w:t xml:space="preserve">China Mobile International </w:t>
      </w:r>
      <w:r w:rsidRPr="006C19F4">
        <w:rPr>
          <w:rFonts w:ascii="Arial" w:cs="Arial" w:hAnsi="Arial"/>
        </w:rPr>
        <w:t xml:space="preserve">pris en leur expression collective sous forme de référendum </w:t>
      </w:r>
    </w:p>
    <w:p w:rsidP="00FA112E" w:rsidR="00FA112E" w:rsidRDefault="00B01555" w:rsidRPr="006C19F4">
      <w:pPr>
        <w:pStyle w:val="Sansinterligne"/>
        <w:rPr>
          <w:rFonts w:ascii="Arial" w:cs="Arial" w:hAnsi="Arial"/>
        </w:rPr>
      </w:pPr>
    </w:p>
    <w:p w:rsidP="00FA112E" w:rsidR="00FA112E" w:rsidRDefault="00B01555" w:rsidRPr="006C19F4">
      <w:pPr>
        <w:pStyle w:val="Sansinterligne"/>
        <w:rPr>
          <w:rFonts w:ascii="Arial" w:cs="Arial" w:hAnsi="Arial"/>
        </w:rPr>
      </w:pPr>
    </w:p>
    <w:tbl>
      <w:tblPr>
        <w:tblW w:type="dxa" w:w="9322"/>
        <w:tblLook w:firstColumn="1" w:firstRow="1" w:lastColumn="0" w:lastRow="0" w:noHBand="0" w:noVBand="1" w:val="04A0"/>
      </w:tblPr>
      <w:tblGrid>
        <w:gridCol w:w="1951"/>
        <w:gridCol w:w="7371"/>
      </w:tblGrid>
      <w:tr w:rsidR="0043159B" w:rsidTr="000741B5">
        <w:tc>
          <w:tcPr>
            <w:tcW w:type="dxa" w:w="1951"/>
          </w:tcPr>
          <w:p w:rsidP="00FA112E" w:rsidR="00FA112E" w:rsidRDefault="00B01555" w:rsidRPr="006C19F4">
            <w:pPr>
              <w:spacing w:after="0" w:line="240" w:lineRule="auto"/>
              <w:rPr>
                <w:rFonts w:ascii="Arial" w:cs="Arial" w:eastAsia="Calibri" w:hAnsi="Arial"/>
                <w:b/>
              </w:rPr>
            </w:pPr>
          </w:p>
        </w:tc>
        <w:tc>
          <w:tcPr>
            <w:tcW w:type="dxa" w:w="7371"/>
          </w:tcPr>
          <w:p w:rsidP="00FA112E" w:rsidR="00FA112E" w:rsidRDefault="00B01555" w:rsidRPr="006C19F4">
            <w:pPr>
              <w:spacing w:after="0" w:line="240" w:lineRule="auto"/>
              <w:rPr>
                <w:rFonts w:ascii="Arial" w:cs="Arial" w:eastAsia="Calibri" w:hAnsi="Arial"/>
              </w:rPr>
            </w:pPr>
          </w:p>
        </w:tc>
      </w:tr>
      <w:tr w:rsidR="0043159B" w:rsidTr="000741B5">
        <w:tc>
          <w:tcPr>
            <w:tcW w:type="dxa" w:w="1951"/>
          </w:tcPr>
          <w:p w:rsidP="00FA112E" w:rsidR="00FA112E" w:rsidRDefault="00B01555" w:rsidRPr="006C19F4">
            <w:pPr>
              <w:spacing w:after="0" w:line="240" w:lineRule="auto"/>
              <w:rPr>
                <w:rFonts w:ascii="Arial" w:cs="Arial" w:eastAsia="Calibri" w:hAnsi="Arial"/>
                <w:b/>
              </w:rPr>
            </w:pPr>
          </w:p>
        </w:tc>
        <w:tc>
          <w:tcPr>
            <w:tcW w:type="dxa" w:w="7371"/>
          </w:tcPr>
          <w:p w:rsidP="00FA112E" w:rsidR="00FA112E" w:rsidRDefault="00B01555" w:rsidRPr="006C19F4">
            <w:pPr>
              <w:spacing w:after="0" w:line="240" w:lineRule="auto"/>
              <w:rPr>
                <w:rFonts w:ascii="Arial" w:cs="Arial" w:eastAsia="Calibri" w:hAnsi="Arial"/>
              </w:rPr>
            </w:pPr>
          </w:p>
        </w:tc>
      </w:tr>
    </w:tbl>
    <w:p w:rsidP="00FA112E" w:rsidR="00FA112E" w:rsidRDefault="00A72E7D" w:rsidRPr="006C19F4">
      <w:pPr>
        <w:spacing w:after="0" w:line="240" w:lineRule="auto"/>
        <w:jc w:val="right"/>
        <w:rPr>
          <w:rFonts w:ascii="Arial" w:cs="Arial" w:eastAsia="Calibri" w:hAnsi="Arial"/>
          <w:b/>
        </w:rPr>
      </w:pPr>
      <w:r w:rsidRPr="006C19F4">
        <w:rPr>
          <w:rFonts w:ascii="Arial" w:cs="Arial" w:eastAsia="Calibri" w:hAnsi="Arial"/>
        </w:rPr>
        <w:t xml:space="preserve">Ci-après dénommées les </w:t>
      </w:r>
      <w:r w:rsidRPr="006C19F4">
        <w:rPr>
          <w:rFonts w:ascii="Arial" w:cs="Arial" w:eastAsia="Calibri" w:hAnsi="Arial"/>
          <w:b/>
          <w:i/>
        </w:rPr>
        <w:t xml:space="preserve">« Les </w:t>
      </w:r>
      <w:r>
        <w:rPr>
          <w:rFonts w:ascii="Arial" w:cs="Arial" w:eastAsia="Calibri" w:hAnsi="Arial"/>
          <w:b/>
          <w:i/>
        </w:rPr>
        <w:t>s</w:t>
      </w:r>
      <w:r w:rsidRPr="006C19F4">
        <w:rPr>
          <w:rFonts w:ascii="Arial" w:cs="Arial" w:eastAsia="Calibri" w:hAnsi="Arial"/>
          <w:b/>
          <w:i/>
        </w:rPr>
        <w:t>alariés »</w:t>
      </w:r>
      <w:r w:rsidRPr="006C19F4">
        <w:rPr>
          <w:rFonts w:ascii="Arial" w:cs="Arial" w:eastAsia="Calibri" w:hAnsi="Arial"/>
          <w:b/>
        </w:rPr>
        <w:t>,</w:t>
      </w:r>
    </w:p>
    <w:p w:rsidP="00FA112E" w:rsidR="00B66D1F" w:rsidRDefault="00B01555" w:rsidRPr="006C19F4">
      <w:pPr>
        <w:spacing w:after="0" w:line="240" w:lineRule="auto"/>
        <w:jc w:val="right"/>
        <w:rPr>
          <w:rFonts w:ascii="Arial" w:cs="Arial" w:eastAsia="Calibri" w:hAnsi="Arial"/>
        </w:rPr>
      </w:pPr>
    </w:p>
    <w:p w:rsidP="00FA112E" w:rsidR="0092071F" w:rsidRDefault="00B01555" w:rsidRPr="006C19F4">
      <w:pPr>
        <w:spacing w:after="0" w:line="240" w:lineRule="auto"/>
        <w:jc w:val="right"/>
        <w:rPr>
          <w:rFonts w:ascii="Arial" w:cs="Arial" w:eastAsia="Calibri" w:hAnsi="Arial"/>
        </w:rPr>
      </w:pPr>
    </w:p>
    <w:p w:rsidP="00FA112E" w:rsidR="00FA112E" w:rsidRDefault="00A72E7D" w:rsidRPr="006C19F4">
      <w:pPr>
        <w:pStyle w:val="Sansinterligne"/>
        <w:jc w:val="right"/>
        <w:rPr>
          <w:rFonts w:ascii="Arial" w:cs="Arial" w:hAnsi="Arial"/>
          <w:b/>
        </w:rPr>
      </w:pPr>
      <w:r w:rsidRPr="006C19F4">
        <w:rPr>
          <w:rFonts w:ascii="Arial" w:cs="Arial" w:hAnsi="Arial"/>
          <w:b/>
        </w:rPr>
        <w:t>D’autre part,</w:t>
      </w:r>
    </w:p>
    <w:p w:rsidP="00FA112E" w:rsidR="00FA112E" w:rsidRDefault="00B01555" w:rsidRPr="006C19F4">
      <w:pPr>
        <w:pStyle w:val="Sansinterligne"/>
        <w:jc w:val="right"/>
        <w:rPr>
          <w:rFonts w:ascii="Arial" w:cs="Arial" w:hAnsi="Arial"/>
          <w:b/>
        </w:rPr>
      </w:pPr>
    </w:p>
    <w:p w:rsidP="00FA112E" w:rsidR="00FA112E" w:rsidRDefault="00B01555" w:rsidRPr="006C19F4">
      <w:pPr>
        <w:pStyle w:val="Sansinterligne"/>
        <w:jc w:val="center"/>
        <w:rPr>
          <w:rFonts w:ascii="Arial" w:cs="Arial" w:hAnsi="Arial"/>
          <w:b/>
        </w:rPr>
      </w:pPr>
    </w:p>
    <w:p w:rsidP="00FA112E" w:rsidR="00FA112E" w:rsidRDefault="00A72E7D" w:rsidRPr="006C19F4">
      <w:pPr>
        <w:pStyle w:val="Sansinterligne"/>
        <w:jc w:val="right"/>
        <w:rPr>
          <w:rFonts w:ascii="Arial" w:cs="Arial" w:hAnsi="Arial"/>
          <w:b/>
          <w:i/>
        </w:rPr>
      </w:pPr>
      <w:r w:rsidRPr="006C19F4">
        <w:rPr>
          <w:rFonts w:ascii="Arial" w:cs="Arial" w:hAnsi="Arial"/>
          <w:b/>
        </w:rPr>
        <w:t xml:space="preserve">Ci-après dénommées conjointement les </w:t>
      </w:r>
      <w:r w:rsidRPr="006C19F4">
        <w:rPr>
          <w:rFonts w:ascii="Arial" w:cs="Arial" w:hAnsi="Arial"/>
          <w:b/>
          <w:i/>
        </w:rPr>
        <w:t xml:space="preserve">« </w:t>
      </w:r>
      <w:r>
        <w:rPr>
          <w:rFonts w:ascii="Arial" w:cs="Arial" w:hAnsi="Arial"/>
          <w:b/>
          <w:i/>
        </w:rPr>
        <w:t>P</w:t>
      </w:r>
      <w:r w:rsidRPr="006C19F4">
        <w:rPr>
          <w:rFonts w:ascii="Arial" w:cs="Arial" w:hAnsi="Arial"/>
          <w:b/>
          <w:i/>
        </w:rPr>
        <w:t>arties».</w:t>
      </w:r>
    </w:p>
    <w:p w:rsidP="00FA112E" w:rsidR="00FA112E" w:rsidRDefault="00B01555" w:rsidRPr="006C19F4">
      <w:pPr>
        <w:pStyle w:val="Sansinterligne"/>
        <w:rPr>
          <w:rFonts w:ascii="Arial" w:cs="Arial" w:hAnsi="Arial"/>
          <w:b/>
        </w:rPr>
      </w:pPr>
    </w:p>
    <w:p w:rsidP="00FA112E" w:rsidR="00B7113C" w:rsidRDefault="00B01555" w:rsidRPr="006C19F4">
      <w:pPr>
        <w:pStyle w:val="Sansinterligne"/>
        <w:rPr>
          <w:rFonts w:ascii="Arial" w:cs="Arial" w:hAnsi="Arial"/>
          <w:b/>
        </w:rPr>
      </w:pPr>
    </w:p>
    <w:p w:rsidP="00917E49" w:rsidR="00FA112E" w:rsidRDefault="00B01555" w:rsidRPr="006C19F4">
      <w:pPr>
        <w:pStyle w:val="Sansinterligne"/>
        <w:rPr>
          <w:rFonts w:ascii="Arial" w:cs="Arial" w:hAnsi="Arial"/>
          <w:b/>
        </w:rPr>
      </w:pPr>
    </w:p>
    <w:p w:rsidP="00917E49" w:rsidR="00AB0A7C" w:rsidRDefault="00A72E7D" w:rsidRPr="006C19F4">
      <w:pPr>
        <w:spacing w:after="0" w:line="240" w:lineRule="auto"/>
        <w:rPr>
          <w:rFonts w:ascii="Arial" w:cs="Arial" w:hAnsi="Arial"/>
          <w:b/>
          <w:u w:val="single"/>
        </w:rPr>
      </w:pPr>
      <w:r w:rsidRPr="006C19F4">
        <w:rPr>
          <w:rFonts w:ascii="Arial" w:cs="Arial" w:hAnsi="Arial"/>
          <w:b/>
          <w:u w:val="single"/>
        </w:rPr>
        <w:t xml:space="preserve">PREAMBULE </w:t>
      </w:r>
    </w:p>
    <w:p w:rsidP="00917E49" w:rsidR="00080EE5" w:rsidRDefault="00B01555" w:rsidRPr="006C19F4">
      <w:pPr>
        <w:spacing w:after="0" w:line="240" w:lineRule="auto"/>
        <w:jc w:val="both"/>
        <w:rPr>
          <w:rFonts w:ascii="Arial" w:cs="Arial" w:hAnsi="Arial"/>
        </w:rPr>
      </w:pPr>
    </w:p>
    <w:p w:rsidP="008264AD" w:rsidR="008264AD" w:rsidRDefault="00A72E7D">
      <w:pPr>
        <w:spacing w:after="0" w:line="240" w:lineRule="auto"/>
        <w:jc w:val="both"/>
        <w:rPr>
          <w:rFonts w:ascii="Arial" w:cs="Arial" w:hAnsi="Arial"/>
        </w:rPr>
      </w:pPr>
      <w:r w:rsidRPr="006C19F4">
        <w:rPr>
          <w:rFonts w:ascii="Arial" w:cs="Arial" w:hAnsi="Arial"/>
        </w:rPr>
        <w:t>Le présent accord a</w:t>
      </w:r>
      <w:r>
        <w:rPr>
          <w:rFonts w:ascii="Arial" w:cs="Arial" w:hAnsi="Arial"/>
        </w:rPr>
        <w:t>, d’une part,</w:t>
      </w:r>
      <w:r w:rsidRPr="006C19F4">
        <w:rPr>
          <w:rFonts w:ascii="Arial" w:cs="Arial" w:hAnsi="Arial"/>
        </w:rPr>
        <w:t xml:space="preserve"> pour objet de mettre en place, pour les salariés</w:t>
      </w:r>
      <w:r>
        <w:rPr>
          <w:rFonts w:ascii="Arial" w:cs="Arial" w:hAnsi="Arial"/>
        </w:rPr>
        <w:t xml:space="preserve"> cadres</w:t>
      </w:r>
      <w:r w:rsidRPr="006C19F4">
        <w:rPr>
          <w:rFonts w:ascii="Arial" w:cs="Arial" w:hAnsi="Arial"/>
        </w:rPr>
        <w:t xml:space="preserve"> concernés, un aménagement de la durée du travail en vigueur au sein de </w:t>
      </w:r>
      <w:r>
        <w:rPr>
          <w:rFonts w:ascii="Arial" w:cs="Arial" w:hAnsi="Arial"/>
        </w:rPr>
        <w:t>la Société</w:t>
      </w:r>
      <w:r w:rsidRPr="006C19F4">
        <w:rPr>
          <w:rFonts w:ascii="Arial" w:cs="Arial" w:hAnsi="Arial"/>
        </w:rPr>
        <w:t xml:space="preserve"> sous forme de décompte de la durée du travail en jours sur une période annuel</w:t>
      </w:r>
      <w:r>
        <w:rPr>
          <w:rFonts w:ascii="Arial" w:cs="Arial" w:hAnsi="Arial"/>
        </w:rPr>
        <w:t>le</w:t>
      </w:r>
      <w:r w:rsidRPr="006C19F4">
        <w:rPr>
          <w:rFonts w:ascii="Arial" w:cs="Arial" w:hAnsi="Arial"/>
        </w:rPr>
        <w:t>.</w:t>
      </w:r>
    </w:p>
    <w:p w:rsidP="008264AD" w:rsidR="008264AD" w:rsidRDefault="00B01555">
      <w:pPr>
        <w:spacing w:after="0" w:line="240" w:lineRule="auto"/>
        <w:jc w:val="both"/>
        <w:rPr>
          <w:rFonts w:ascii="Arial" w:cs="Arial" w:hAnsi="Arial"/>
        </w:rPr>
      </w:pPr>
    </w:p>
    <w:p w:rsidP="008264AD" w:rsidR="008264AD" w:rsidRDefault="00A72E7D" w:rsidRPr="006C19F4">
      <w:pPr>
        <w:spacing w:after="0" w:line="240" w:lineRule="auto"/>
        <w:jc w:val="both"/>
        <w:rPr>
          <w:rFonts w:ascii="Arial" w:cs="Arial" w:hAnsi="Arial"/>
        </w:rPr>
      </w:pPr>
      <w:r>
        <w:rPr>
          <w:rFonts w:ascii="Arial" w:cs="Arial" w:hAnsi="Arial"/>
        </w:rPr>
        <w:t xml:space="preserve">Le présent accord porte également sur l’aménagement de la durée du travail de certains salariés non cadres, sous forme d’un décompte de la durée du travail en heures sur une période annuelle. A ce titre, et conformément à l’article </w:t>
      </w:r>
      <w:r w:rsidRPr="00BE5C88">
        <w:rPr>
          <w:rFonts w:ascii="Arial" w:cs="Arial" w:hAnsi="Arial"/>
        </w:rPr>
        <w:t>L</w:t>
      </w:r>
      <w:r>
        <w:rPr>
          <w:rFonts w:ascii="Arial" w:cs="Arial" w:hAnsi="Arial"/>
        </w:rPr>
        <w:t>.</w:t>
      </w:r>
      <w:r w:rsidRPr="00BE5C88">
        <w:rPr>
          <w:rFonts w:ascii="Arial" w:cs="Arial" w:hAnsi="Arial"/>
        </w:rPr>
        <w:t>3121-63</w:t>
      </w:r>
      <w:r>
        <w:rPr>
          <w:rFonts w:ascii="Arial" w:cs="Arial" w:hAnsi="Arial"/>
        </w:rPr>
        <w:t xml:space="preserve"> du code du travail,</w:t>
      </w:r>
      <w:r w:rsidRPr="00BE5C88">
        <w:rPr>
          <w:rFonts w:ascii="Arial" w:cs="Arial" w:hAnsi="Arial"/>
        </w:rPr>
        <w:t xml:space="preserve"> </w:t>
      </w:r>
      <w:r>
        <w:rPr>
          <w:rFonts w:ascii="Arial" w:cs="Arial" w:hAnsi="Arial"/>
        </w:rPr>
        <w:t xml:space="preserve">les Parties s’accordent pour déterminer les dispositions les plus adaptées à la situation de l’entreprise, par dérogation à toute disposition de branche relative à la même thématique. </w:t>
      </w:r>
      <w:r w:rsidRPr="00EC00F2">
        <w:rPr>
          <w:rFonts w:ascii="Arial" w:cs="Arial" w:hAnsi="Arial"/>
        </w:rPr>
        <w:t>Concernant ces salariés, l’accord précisera également les modalités de l’octroi des journées de RTT destinées à favoriser le respect de la durée légale du travail et minimiser le déclenchement des heures supplémentaires dans un souci de protection de la santé des salariés concernés.</w:t>
      </w:r>
    </w:p>
    <w:p w:rsidP="00917E49" w:rsidR="008264AD" w:rsidRDefault="00B01555">
      <w:pPr>
        <w:spacing w:after="0" w:line="240" w:lineRule="auto"/>
        <w:jc w:val="both"/>
        <w:rPr>
          <w:rFonts w:ascii="Arial" w:cs="Arial" w:hAnsi="Arial"/>
        </w:rPr>
      </w:pPr>
    </w:p>
    <w:p w:rsidP="00917E49" w:rsidR="000F03E2" w:rsidRDefault="00A72E7D">
      <w:pPr>
        <w:spacing w:after="0" w:line="240" w:lineRule="auto"/>
        <w:jc w:val="both"/>
        <w:rPr>
          <w:rFonts w:ascii="Arial" w:cs="Arial" w:hAnsi="Arial"/>
        </w:rPr>
      </w:pPr>
      <w:r w:rsidRPr="006C19F4">
        <w:rPr>
          <w:rFonts w:ascii="Arial" w:cs="Arial" w:hAnsi="Arial"/>
        </w:rPr>
        <w:t xml:space="preserve">Eu égard à l’effectif de la Société au jour de la ratification du présent accord, la Société a rédigé le présent projet d’accord collectif qui sera soumis </w:t>
      </w:r>
      <w:r>
        <w:rPr>
          <w:rFonts w:ascii="Arial" w:cs="Arial" w:hAnsi="Arial"/>
        </w:rPr>
        <w:t>pour</w:t>
      </w:r>
      <w:r w:rsidRPr="006C19F4">
        <w:rPr>
          <w:rFonts w:ascii="Arial" w:cs="Arial" w:hAnsi="Arial"/>
        </w:rPr>
        <w:t xml:space="preserve"> </w:t>
      </w:r>
      <w:r>
        <w:rPr>
          <w:rFonts w:ascii="Arial" w:cs="Arial" w:hAnsi="Arial"/>
        </w:rPr>
        <w:t>valid</w:t>
      </w:r>
      <w:r w:rsidRPr="006C19F4">
        <w:rPr>
          <w:rFonts w:ascii="Arial" w:cs="Arial" w:hAnsi="Arial"/>
        </w:rPr>
        <w:t xml:space="preserve">ation </w:t>
      </w:r>
      <w:r>
        <w:rPr>
          <w:rFonts w:ascii="Arial" w:cs="Arial" w:hAnsi="Arial"/>
        </w:rPr>
        <w:t>à</w:t>
      </w:r>
      <w:r w:rsidRPr="006C19F4">
        <w:rPr>
          <w:rFonts w:ascii="Arial" w:cs="Arial" w:hAnsi="Arial"/>
        </w:rPr>
        <w:t xml:space="preserve"> l’ensemble des </w:t>
      </w:r>
      <w:r w:rsidRPr="006C19F4">
        <w:rPr>
          <w:rFonts w:ascii="Arial" w:cs="Arial" w:hAnsi="Arial"/>
        </w:rPr>
        <w:lastRenderedPageBreak/>
        <w:t>salariés par voie de référendum dans les conditions des articles L. 2232-21, et R. 2231-10 et suivants du Code du travail.</w:t>
      </w:r>
    </w:p>
    <w:p w:rsidP="00917E49" w:rsidR="007E7922" w:rsidRDefault="00B01555">
      <w:pPr>
        <w:spacing w:after="0" w:line="240" w:lineRule="auto"/>
        <w:jc w:val="both"/>
        <w:rPr>
          <w:rFonts w:ascii="Arial" w:cs="Arial" w:hAnsi="Arial"/>
        </w:rPr>
      </w:pPr>
    </w:p>
    <w:p w:rsidP="00CF74F5" w:rsidR="00CF74F5" w:rsidRDefault="00A72E7D" w:rsidRPr="006C19F4">
      <w:pPr>
        <w:spacing w:after="0" w:line="240" w:lineRule="auto"/>
        <w:jc w:val="both"/>
        <w:rPr>
          <w:rFonts w:ascii="Arial" w:cs="Arial" w:hAnsi="Arial"/>
        </w:rPr>
      </w:pPr>
      <w:r w:rsidRPr="006C19F4">
        <w:rPr>
          <w:rFonts w:ascii="Arial" w:cs="Arial" w:hAnsi="Arial"/>
        </w:rPr>
        <w:t xml:space="preserve">Les </w:t>
      </w:r>
      <w:r>
        <w:rPr>
          <w:rFonts w:ascii="Arial" w:cs="Arial" w:hAnsi="Arial"/>
        </w:rPr>
        <w:t>P</w:t>
      </w:r>
      <w:r w:rsidRPr="006C19F4">
        <w:rPr>
          <w:rFonts w:ascii="Arial" w:cs="Arial" w:hAnsi="Arial"/>
        </w:rPr>
        <w:t>arties conviennent que le décompte du temps de travail en jours</w:t>
      </w:r>
      <w:r>
        <w:rPr>
          <w:rFonts w:ascii="Arial" w:cs="Arial" w:hAnsi="Arial"/>
        </w:rPr>
        <w:t xml:space="preserve"> et en heures sur l’année</w:t>
      </w:r>
      <w:r w:rsidRPr="006C19F4">
        <w:rPr>
          <w:rFonts w:ascii="Arial" w:cs="Arial" w:hAnsi="Arial"/>
        </w:rPr>
        <w:t xml:space="preserve"> </w:t>
      </w:r>
      <w:r>
        <w:rPr>
          <w:rFonts w:ascii="Arial" w:cs="Arial" w:hAnsi="Arial"/>
        </w:rPr>
        <w:t>constitue</w:t>
      </w:r>
      <w:r w:rsidRPr="006C19F4">
        <w:rPr>
          <w:rFonts w:ascii="Arial" w:cs="Arial" w:hAnsi="Arial"/>
        </w:rPr>
        <w:t xml:space="preserve"> une </w:t>
      </w:r>
      <w:r>
        <w:rPr>
          <w:rFonts w:ascii="Arial" w:cs="Arial" w:hAnsi="Arial"/>
        </w:rPr>
        <w:t xml:space="preserve">évolution </w:t>
      </w:r>
      <w:r w:rsidRPr="006C19F4">
        <w:rPr>
          <w:rFonts w:ascii="Arial" w:cs="Arial" w:hAnsi="Arial"/>
        </w:rPr>
        <w:t xml:space="preserve">adaptée </w:t>
      </w:r>
      <w:r>
        <w:rPr>
          <w:rFonts w:ascii="Arial" w:cs="Arial" w:hAnsi="Arial"/>
        </w:rPr>
        <w:t xml:space="preserve">à la situation des salariés concernés au sein de la Société </w:t>
      </w:r>
      <w:r w:rsidRPr="006C19F4">
        <w:rPr>
          <w:rFonts w:ascii="Arial" w:cs="Arial" w:hAnsi="Arial"/>
        </w:rPr>
        <w:t xml:space="preserve">dès lors qu’elle correspond à des situations clairement identifiées et qu’elle prend en compte </w:t>
      </w:r>
      <w:r>
        <w:rPr>
          <w:rFonts w:ascii="Arial" w:cs="Arial" w:hAnsi="Arial"/>
        </w:rPr>
        <w:t>à la fois</w:t>
      </w:r>
      <w:r w:rsidRPr="006C19F4">
        <w:rPr>
          <w:rFonts w:ascii="Arial" w:cs="Arial" w:hAnsi="Arial"/>
        </w:rPr>
        <w:t xml:space="preserve"> son impact</w:t>
      </w:r>
      <w:r>
        <w:rPr>
          <w:rFonts w:ascii="Arial" w:cs="Arial" w:hAnsi="Arial"/>
        </w:rPr>
        <w:t xml:space="preserve"> </w:t>
      </w:r>
      <w:r w:rsidRPr="006C19F4">
        <w:rPr>
          <w:rFonts w:ascii="Arial" w:cs="Arial" w:hAnsi="Arial"/>
        </w:rPr>
        <w:t>sur les conditions et charge de travail des</w:t>
      </w:r>
      <w:r>
        <w:rPr>
          <w:rFonts w:ascii="Arial" w:cs="Arial" w:hAnsi="Arial"/>
        </w:rPr>
        <w:t xml:space="preserve"> salariés cadres et non cadres </w:t>
      </w:r>
      <w:r w:rsidRPr="006C19F4">
        <w:rPr>
          <w:rFonts w:ascii="Arial" w:cs="Arial" w:hAnsi="Arial"/>
        </w:rPr>
        <w:t xml:space="preserve">concernés. </w:t>
      </w:r>
    </w:p>
    <w:p w:rsidP="00917E49" w:rsidR="00CF74F5" w:rsidRDefault="00B01555" w:rsidRPr="006C19F4">
      <w:pPr>
        <w:spacing w:after="0" w:line="240" w:lineRule="auto"/>
        <w:jc w:val="both"/>
        <w:rPr>
          <w:rFonts w:ascii="Arial" w:cs="Arial" w:hAnsi="Arial"/>
        </w:rPr>
      </w:pPr>
    </w:p>
    <w:p w:rsidP="00917E49" w:rsidR="00BD7CE6" w:rsidRDefault="00A72E7D" w:rsidRPr="006C19F4">
      <w:pPr>
        <w:spacing w:after="0" w:line="240" w:lineRule="auto"/>
        <w:jc w:val="both"/>
        <w:rPr>
          <w:rFonts w:ascii="Arial" w:cs="Arial" w:hAnsi="Arial"/>
        </w:rPr>
      </w:pPr>
      <w:r w:rsidRPr="006C19F4">
        <w:rPr>
          <w:rFonts w:ascii="Arial" w:cs="Arial" w:hAnsi="Arial"/>
        </w:rPr>
        <w:t xml:space="preserve">Par cet accord les Parties ont souhaité élaborer les conditions d’une organisation répondant aux besoins de la Société tout en garantissant le droit au repos, la maîtrise de la charge de travail des </w:t>
      </w:r>
      <w:r>
        <w:rPr>
          <w:rFonts w:ascii="Arial" w:cs="Arial" w:hAnsi="Arial"/>
        </w:rPr>
        <w:t>salariés</w:t>
      </w:r>
      <w:r w:rsidRPr="006C19F4">
        <w:rPr>
          <w:rFonts w:ascii="Arial" w:cs="Arial" w:hAnsi="Arial"/>
        </w:rPr>
        <w:t xml:space="preserve"> et leur répartition dans le temps. </w:t>
      </w:r>
    </w:p>
    <w:p w:rsidP="00917E49" w:rsidR="00BD7CE6" w:rsidRDefault="00B01555" w:rsidRPr="006C19F4">
      <w:pPr>
        <w:spacing w:after="0" w:line="240" w:lineRule="auto"/>
        <w:jc w:val="both"/>
        <w:rPr>
          <w:rFonts w:ascii="Arial" w:cs="Arial" w:hAnsi="Arial"/>
        </w:rPr>
      </w:pPr>
    </w:p>
    <w:p w:rsidP="00917E49" w:rsidR="006415DC" w:rsidRDefault="00A72E7D" w:rsidRPr="006C19F4">
      <w:pPr>
        <w:spacing w:after="0" w:line="240" w:lineRule="auto"/>
        <w:jc w:val="both"/>
        <w:rPr>
          <w:rFonts w:ascii="Arial" w:cs="Arial" w:hAnsi="Arial"/>
        </w:rPr>
      </w:pPr>
      <w:r w:rsidRPr="006C19F4">
        <w:rPr>
          <w:rFonts w:ascii="Arial" w:cs="Arial" w:hAnsi="Arial"/>
        </w:rPr>
        <w:t xml:space="preserve">La protection de la santé au travail et le mécanisme de suivi du temps de travail sont également des exigences prises en compte. </w:t>
      </w:r>
    </w:p>
    <w:p w:rsidP="00917E49" w:rsidR="00B66D1F" w:rsidRDefault="00B01555" w:rsidRPr="006C19F4">
      <w:pPr>
        <w:spacing w:after="0" w:line="240" w:lineRule="auto"/>
        <w:jc w:val="both"/>
        <w:rPr>
          <w:rFonts w:ascii="Arial" w:cs="Arial" w:hAnsi="Arial"/>
        </w:rPr>
      </w:pPr>
    </w:p>
    <w:p w:rsidP="00917E49" w:rsidR="00B66D1F" w:rsidRDefault="00A72E7D" w:rsidRPr="006C19F4">
      <w:pPr>
        <w:spacing w:after="0" w:line="240" w:lineRule="auto"/>
        <w:jc w:val="both"/>
        <w:rPr>
          <w:rFonts w:ascii="Arial" w:cs="Arial" w:hAnsi="Arial"/>
        </w:rPr>
      </w:pPr>
      <w:r w:rsidRPr="006C19F4">
        <w:rPr>
          <w:rFonts w:ascii="Arial" w:cs="Arial" w:hAnsi="Arial"/>
        </w:rPr>
        <w:t>Travailler mieux, développer les bonnes pratiques managériales, rendre plus efficace le temps consacré au travail en redessinant les différentes modalités permettant de concilier bien être et efficacité sont aujourd’hui des préoccupations concrètes que les Parties ont entendues</w:t>
      </w:r>
      <w:r>
        <w:rPr>
          <w:rFonts w:ascii="Arial" w:cs="Arial" w:hAnsi="Arial"/>
        </w:rPr>
        <w:t xml:space="preserve"> prendre en considération</w:t>
      </w:r>
      <w:r w:rsidRPr="006C19F4">
        <w:rPr>
          <w:rFonts w:ascii="Arial" w:cs="Arial" w:hAnsi="Arial"/>
        </w:rPr>
        <w:t xml:space="preserve">.  </w:t>
      </w:r>
    </w:p>
    <w:p w:rsidP="00917E49" w:rsidR="00055C2D" w:rsidRDefault="00B01555" w:rsidRPr="006C19F4">
      <w:pPr>
        <w:spacing w:after="0" w:line="240" w:lineRule="auto"/>
        <w:jc w:val="both"/>
        <w:rPr>
          <w:rFonts w:ascii="Arial" w:cs="Arial" w:hAnsi="Arial"/>
        </w:rPr>
      </w:pPr>
    </w:p>
    <w:p w:rsidP="00917E49" w:rsidR="00B66D1F" w:rsidRDefault="00A72E7D" w:rsidRPr="006C19F4">
      <w:pPr>
        <w:spacing w:after="0" w:line="240" w:lineRule="auto"/>
        <w:jc w:val="both"/>
        <w:rPr>
          <w:rFonts w:ascii="Arial" w:cs="Arial" w:hAnsi="Arial"/>
        </w:rPr>
      </w:pPr>
      <w:r w:rsidRPr="006C19F4">
        <w:rPr>
          <w:rFonts w:ascii="Arial" w:cs="Arial" w:hAnsi="Arial"/>
        </w:rPr>
        <w:t xml:space="preserve">Les Parties conviennent d’ores et déjà de rappeler que chaque salarié peut, de sa propre initiative, signaler une situation déraisonnable à la ligne hiérarchique, au service des ressources humaines, </w:t>
      </w:r>
      <w:r>
        <w:rPr>
          <w:rFonts w:ascii="Arial" w:cs="Arial" w:hAnsi="Arial"/>
        </w:rPr>
        <w:t xml:space="preserve">et </w:t>
      </w:r>
      <w:r w:rsidRPr="006C19F4">
        <w:rPr>
          <w:rFonts w:ascii="Arial" w:cs="Arial" w:hAnsi="Arial"/>
        </w:rPr>
        <w:t xml:space="preserve">à la médecine du travail pour prendre soin de sa santé et de sa sécurité au travail, étant entendu que, à ce titre, la responsabilité de la Société demeure. </w:t>
      </w:r>
    </w:p>
    <w:p w:rsidP="00917E49" w:rsidR="0040171B" w:rsidRDefault="00B01555">
      <w:pPr>
        <w:spacing w:after="0" w:line="240" w:lineRule="auto"/>
        <w:jc w:val="both"/>
        <w:rPr>
          <w:rFonts w:ascii="Arial" w:cs="Arial" w:hAnsi="Arial"/>
        </w:rPr>
      </w:pPr>
    </w:p>
    <w:p w:rsidP="00917E49" w:rsidR="00985B90" w:rsidRDefault="00B01555">
      <w:pPr>
        <w:spacing w:after="0" w:line="240" w:lineRule="auto"/>
        <w:jc w:val="both"/>
        <w:rPr>
          <w:rFonts w:ascii="Arial" w:cs="Arial" w:hAnsi="Arial"/>
        </w:rPr>
      </w:pPr>
    </w:p>
    <w:p w:rsidP="00917E49" w:rsidR="00464C41" w:rsidRDefault="00B01555" w:rsidRPr="0023676D">
      <w:pPr>
        <w:spacing w:after="0" w:line="240" w:lineRule="auto"/>
        <w:jc w:val="both"/>
        <w:rPr>
          <w:rFonts w:ascii="Arial" w:cs="Arial" w:hAnsi="Arial"/>
          <w:b/>
        </w:rPr>
      </w:pPr>
    </w:p>
    <w:p w:rsidP="00E55F6E" w:rsidR="00E55F6E" w:rsidRDefault="00A72E7D" w:rsidRPr="00EC00F2">
      <w:pPr>
        <w:pStyle w:val="Paragraphedeliste"/>
        <w:numPr>
          <w:ilvl w:val="0"/>
          <w:numId w:val="14"/>
        </w:numPr>
        <w:spacing w:after="0" w:line="240" w:lineRule="auto"/>
        <w:jc w:val="both"/>
        <w:rPr>
          <w:rFonts w:ascii="Arial" w:cs="Arial" w:hAnsi="Arial"/>
          <w:b/>
        </w:rPr>
      </w:pPr>
      <w:bookmarkStart w:id="0" w:name="_Hlk510792474"/>
      <w:r w:rsidRPr="00EC00F2">
        <w:rPr>
          <w:rFonts w:ascii="Arial" w:cs="Arial" w:hAnsi="Arial"/>
          <w:b/>
        </w:rPr>
        <w:t xml:space="preserve">DUREE DU TRAVAIL DECOMPTEE SELON UN </w:t>
      </w:r>
      <w:bookmarkEnd w:id="0"/>
      <w:r w:rsidRPr="00EC00F2">
        <w:rPr>
          <w:rFonts w:ascii="Arial" w:cs="Arial" w:hAnsi="Arial"/>
          <w:b/>
        </w:rPr>
        <w:t>FORFAIT ANNUEL EN JOURS</w:t>
      </w:r>
    </w:p>
    <w:p w:rsidP="00917E49" w:rsidR="00BC770B" w:rsidRDefault="00B01555">
      <w:pPr>
        <w:spacing w:after="0" w:line="240" w:lineRule="auto"/>
        <w:jc w:val="both"/>
        <w:rPr>
          <w:rFonts w:ascii="Arial" w:cs="Arial" w:hAnsi="Arial"/>
        </w:rPr>
      </w:pPr>
    </w:p>
    <w:p w:rsidP="00917E49" w:rsidR="005167DE" w:rsidRDefault="00B01555" w:rsidRPr="006C19F4">
      <w:pPr>
        <w:spacing w:after="0" w:line="240" w:lineRule="auto"/>
        <w:jc w:val="both"/>
        <w:rPr>
          <w:rFonts w:ascii="Arial" w:cs="Arial" w:hAnsi="Arial"/>
        </w:rPr>
      </w:pPr>
    </w:p>
    <w:p w:rsidP="00917E49" w:rsidR="0040171B" w:rsidRDefault="00A72E7D" w:rsidRPr="006C19F4">
      <w:pPr>
        <w:spacing w:after="0" w:line="240" w:lineRule="auto"/>
        <w:jc w:val="both"/>
        <w:rPr>
          <w:rFonts w:ascii="Arial" w:cs="Arial" w:hAnsi="Arial"/>
          <w:b/>
        </w:rPr>
      </w:pPr>
      <w:r w:rsidRPr="006C19F4">
        <w:rPr>
          <w:rFonts w:ascii="Arial" w:cs="Arial" w:hAnsi="Arial"/>
          <w:b/>
        </w:rPr>
        <w:t xml:space="preserve">Article 1 – </w:t>
      </w:r>
      <w:r w:rsidRPr="006C19F4">
        <w:rPr>
          <w:rFonts w:ascii="Arial" w:cs="Arial" w:hAnsi="Arial"/>
          <w:b/>
          <w:u w:val="single"/>
        </w:rPr>
        <w:t>CHAMP D’APPLICATION</w:t>
      </w:r>
      <w:r w:rsidRPr="006C19F4">
        <w:rPr>
          <w:rFonts w:ascii="Arial" w:cs="Arial" w:hAnsi="Arial"/>
          <w:b/>
        </w:rPr>
        <w:t xml:space="preserve"> </w:t>
      </w:r>
    </w:p>
    <w:p w:rsidP="00917E49" w:rsidR="00BC770B" w:rsidRDefault="00B01555" w:rsidRPr="006C19F4">
      <w:pPr>
        <w:spacing w:after="0" w:line="240" w:lineRule="auto"/>
        <w:jc w:val="both"/>
        <w:rPr>
          <w:rFonts w:ascii="Arial" w:cs="Arial" w:hAnsi="Arial"/>
        </w:rPr>
      </w:pPr>
    </w:p>
    <w:p w:rsidP="00917E49" w:rsidR="00BC770B" w:rsidRDefault="00A72E7D" w:rsidRPr="006C19F4">
      <w:pPr>
        <w:spacing w:after="0" w:line="240" w:lineRule="auto"/>
        <w:jc w:val="both"/>
        <w:rPr>
          <w:rFonts w:ascii="Arial" w:cs="Arial" w:hAnsi="Arial"/>
        </w:rPr>
      </w:pPr>
      <w:r w:rsidRPr="006C19F4">
        <w:rPr>
          <w:rFonts w:ascii="Arial" w:cs="Arial" w:hAnsi="Arial"/>
        </w:rPr>
        <w:t>Le présent accord est applicable au sein de l’établissement de la Société situé 34 av</w:t>
      </w:r>
      <w:r w:rsidR="00CC63F5">
        <w:rPr>
          <w:rFonts w:ascii="Arial" w:cs="Arial" w:hAnsi="Arial"/>
        </w:rPr>
        <w:t>enue des Champs Elysées, 75008</w:t>
      </w:r>
      <w:r w:rsidRPr="006C19F4">
        <w:rPr>
          <w:rFonts w:ascii="Arial" w:cs="Arial" w:hAnsi="Arial"/>
        </w:rPr>
        <w:t xml:space="preserve"> Paris.</w:t>
      </w:r>
    </w:p>
    <w:p w:rsidP="00917E49" w:rsidR="00BC770B" w:rsidRDefault="00B01555" w:rsidRPr="006C19F4">
      <w:pPr>
        <w:spacing w:after="0" w:line="240" w:lineRule="auto"/>
        <w:jc w:val="both"/>
        <w:rPr>
          <w:rFonts w:ascii="Arial" w:cs="Arial" w:hAnsi="Arial"/>
        </w:rPr>
      </w:pPr>
    </w:p>
    <w:p w:rsidP="00917E49" w:rsidR="00BC770B" w:rsidRDefault="00B01555" w:rsidRPr="006C19F4">
      <w:pPr>
        <w:spacing w:after="0" w:line="240" w:lineRule="auto"/>
        <w:jc w:val="both"/>
        <w:rPr>
          <w:rFonts w:ascii="Arial" w:cs="Arial" w:hAnsi="Arial"/>
        </w:rPr>
      </w:pPr>
    </w:p>
    <w:p w:rsidP="00F32A26" w:rsidR="0016194C" w:rsidRDefault="00A72E7D" w:rsidRPr="006C19F4">
      <w:pPr>
        <w:spacing w:after="0" w:line="240" w:lineRule="auto"/>
        <w:jc w:val="both"/>
        <w:rPr>
          <w:rFonts w:ascii="Arial" w:cs="Arial" w:hAnsi="Arial"/>
          <w:b/>
        </w:rPr>
      </w:pPr>
      <w:r w:rsidRPr="006C19F4">
        <w:rPr>
          <w:rFonts w:ascii="Arial" w:cs="Arial" w:hAnsi="Arial"/>
          <w:b/>
        </w:rPr>
        <w:t>Article 2 </w:t>
      </w:r>
      <w:r w:rsidRPr="006C19F4">
        <w:rPr>
          <w:rFonts w:ascii="Arial" w:cs="Arial" w:hAnsi="Arial"/>
        </w:rPr>
        <w:t>–</w:t>
      </w:r>
      <w:r w:rsidRPr="006C19F4">
        <w:rPr>
          <w:rFonts w:ascii="Arial" w:cs="Arial" w:hAnsi="Arial"/>
          <w:b/>
        </w:rPr>
        <w:t xml:space="preserve"> </w:t>
      </w:r>
      <w:r w:rsidRPr="006C19F4">
        <w:rPr>
          <w:rFonts w:ascii="Arial" w:cs="Arial" w:hAnsi="Arial"/>
          <w:b/>
          <w:u w:val="single"/>
        </w:rPr>
        <w:t>SALARIES CONCERNES</w:t>
      </w:r>
      <w:r w:rsidRPr="006C19F4">
        <w:rPr>
          <w:rFonts w:ascii="Arial" w:cs="Arial" w:hAnsi="Arial"/>
          <w:b/>
        </w:rPr>
        <w:t xml:space="preserve"> </w:t>
      </w:r>
      <w:r w:rsidRPr="006C19F4">
        <w:rPr>
          <w:rFonts w:ascii="Arial" w:cs="Arial" w:hAnsi="Arial"/>
          <w:b/>
          <w:u w:val="single"/>
        </w:rPr>
        <w:t xml:space="preserve"> </w:t>
      </w:r>
    </w:p>
    <w:p w:rsidP="00917E49" w:rsidR="00011220" w:rsidRDefault="00B01555" w:rsidRPr="006C19F4">
      <w:pPr>
        <w:spacing w:after="0" w:line="240" w:lineRule="auto"/>
        <w:jc w:val="both"/>
        <w:rPr>
          <w:rFonts w:ascii="Arial" w:cs="Arial" w:hAnsi="Arial"/>
        </w:rPr>
      </w:pPr>
    </w:p>
    <w:p w:rsidP="00917E49" w:rsidR="00B66D1F" w:rsidRDefault="00A72E7D" w:rsidRPr="006C19F4">
      <w:pPr>
        <w:spacing w:after="0" w:line="240" w:lineRule="auto"/>
        <w:jc w:val="both"/>
        <w:rPr>
          <w:rFonts w:ascii="Arial" w:cs="Arial" w:hAnsi="Arial"/>
        </w:rPr>
      </w:pPr>
      <w:r w:rsidRPr="006C19F4">
        <w:rPr>
          <w:rFonts w:ascii="Arial" w:cs="Arial" w:hAnsi="Arial"/>
        </w:rPr>
        <w:t xml:space="preserve">Le forfait annuel en jours peut être convenu avec les cadres autonomes, c'est-à-dire qui disposent d’une autonomie dans l’organisation de leur emploi du temps et dont la nature des fonctions ne les conduit pas à suivre l’horaire collectif applicable au sein du service ou de l’équipe à laquelle ils sont rattachés, conformément à l’article L. 3121-58 du code du travail. </w:t>
      </w:r>
    </w:p>
    <w:p w:rsidP="00917E49" w:rsidR="00456795" w:rsidRDefault="00B01555" w:rsidRPr="006C19F4">
      <w:pPr>
        <w:spacing w:after="0" w:line="240" w:lineRule="auto"/>
        <w:jc w:val="both"/>
        <w:rPr>
          <w:rFonts w:ascii="Arial" w:cs="Arial" w:hAnsi="Arial"/>
        </w:rPr>
      </w:pPr>
    </w:p>
    <w:p w:rsidP="00917E49" w:rsidR="00456795" w:rsidRDefault="00A72E7D" w:rsidRPr="006C19F4">
      <w:pPr>
        <w:spacing w:after="0" w:line="240" w:lineRule="auto"/>
        <w:jc w:val="both"/>
        <w:rPr>
          <w:rFonts w:ascii="Arial" w:cs="Arial" w:hAnsi="Arial"/>
        </w:rPr>
      </w:pPr>
      <w:r w:rsidRPr="00464C41">
        <w:rPr>
          <w:rFonts w:ascii="Arial" w:cs="Arial" w:hAnsi="Arial"/>
        </w:rPr>
        <w:t>Ces cadres sont également ceux ayant, du fait de la nature de leurs activités, une grande latitude dans leur organisation du travail et la gestion de leur temps ainsi que les commerciaux maîtrisant leur prise de rendez-vous et dont les missions impliquent des déplacements professionnels inhérents à la nature même de leur activité.</w:t>
      </w:r>
    </w:p>
    <w:p w:rsidP="00917E49" w:rsidR="00011220" w:rsidRDefault="00B01555" w:rsidRPr="006C19F4">
      <w:pPr>
        <w:spacing w:after="0" w:line="240" w:lineRule="auto"/>
        <w:jc w:val="both"/>
        <w:rPr>
          <w:rFonts w:ascii="Arial" w:cs="Arial" w:hAnsi="Arial"/>
        </w:rPr>
      </w:pPr>
    </w:p>
    <w:p w:rsidP="00917E49" w:rsidR="004F2C1D" w:rsidRDefault="00B01555" w:rsidRPr="006C19F4">
      <w:pPr>
        <w:spacing w:after="0" w:line="240" w:lineRule="auto"/>
        <w:jc w:val="both"/>
        <w:rPr>
          <w:rFonts w:ascii="Arial" w:cs="Arial" w:hAnsi="Arial"/>
        </w:rPr>
      </w:pPr>
    </w:p>
    <w:p w:rsidP="0016194C" w:rsidR="0016194C" w:rsidRDefault="00A72E7D" w:rsidRPr="006C19F4">
      <w:pPr>
        <w:spacing w:after="0" w:line="240" w:lineRule="auto"/>
        <w:jc w:val="both"/>
        <w:rPr>
          <w:rFonts w:ascii="Arial" w:cs="Arial" w:hAnsi="Arial"/>
          <w:b/>
        </w:rPr>
      </w:pPr>
      <w:r w:rsidRPr="006C19F4">
        <w:rPr>
          <w:rFonts w:ascii="Arial" w:cs="Arial" w:hAnsi="Arial"/>
          <w:b/>
        </w:rPr>
        <w:t xml:space="preserve">Article 3 – </w:t>
      </w:r>
      <w:r w:rsidRPr="006C19F4">
        <w:rPr>
          <w:rFonts w:ascii="Arial" w:cs="Arial" w:hAnsi="Arial"/>
          <w:b/>
          <w:u w:val="single"/>
        </w:rPr>
        <w:t>CONVENTION INDIVIDUELLE DE FORFAIT EN JOURS</w:t>
      </w:r>
      <w:r w:rsidRPr="006C19F4">
        <w:rPr>
          <w:rFonts w:ascii="Arial" w:cs="Arial" w:hAnsi="Arial"/>
          <w:b/>
        </w:rPr>
        <w:t xml:space="preserve"> </w:t>
      </w:r>
    </w:p>
    <w:p w:rsidP="0016194C" w:rsidR="0016194C" w:rsidRDefault="00B01555" w:rsidRPr="006C19F4">
      <w:pPr>
        <w:spacing w:after="0" w:line="240" w:lineRule="auto"/>
        <w:jc w:val="both"/>
        <w:rPr>
          <w:rFonts w:ascii="Arial" w:cs="Arial" w:hAnsi="Arial"/>
        </w:rPr>
      </w:pPr>
    </w:p>
    <w:p w:rsidP="0016194C" w:rsidR="00F0332C" w:rsidRDefault="00A72E7D" w:rsidRPr="006C19F4">
      <w:pPr>
        <w:spacing w:after="0" w:line="240" w:lineRule="auto"/>
        <w:jc w:val="both"/>
        <w:rPr>
          <w:rFonts w:ascii="Arial" w:cs="Arial" w:hAnsi="Arial"/>
        </w:rPr>
      </w:pPr>
      <w:r w:rsidRPr="006C19F4">
        <w:rPr>
          <w:rFonts w:ascii="Arial" w:cs="Arial" w:hAnsi="Arial"/>
        </w:rPr>
        <w:t xml:space="preserve">L’application du présent accord suppose la conclusion d’une convention individuelle de forfait </w:t>
      </w:r>
      <w:r>
        <w:rPr>
          <w:rFonts w:ascii="Arial" w:cs="Arial" w:hAnsi="Arial"/>
        </w:rPr>
        <w:t xml:space="preserve">en jours </w:t>
      </w:r>
      <w:r w:rsidRPr="006C19F4">
        <w:rPr>
          <w:rFonts w:ascii="Arial" w:cs="Arial" w:hAnsi="Arial"/>
        </w:rPr>
        <w:t>avec chaque salarié concerné.</w:t>
      </w:r>
    </w:p>
    <w:p w:rsidP="0016194C" w:rsidR="00F0332C" w:rsidRDefault="00B01555" w:rsidRPr="006C19F4">
      <w:pPr>
        <w:spacing w:after="0" w:line="240" w:lineRule="auto"/>
        <w:jc w:val="both"/>
        <w:rPr>
          <w:rFonts w:ascii="Arial" w:cs="Arial" w:hAnsi="Arial"/>
        </w:rPr>
      </w:pPr>
    </w:p>
    <w:p w:rsidP="00917E49" w:rsidR="00015EAC" w:rsidRDefault="00A72E7D" w:rsidRPr="006C19F4">
      <w:pPr>
        <w:spacing w:after="0" w:line="240" w:lineRule="auto"/>
        <w:jc w:val="both"/>
        <w:rPr>
          <w:rFonts w:ascii="Arial" w:cs="Arial" w:hAnsi="Arial"/>
        </w:rPr>
      </w:pPr>
      <w:r w:rsidRPr="006C19F4">
        <w:rPr>
          <w:rFonts w:ascii="Arial" w:cs="Arial" w:hAnsi="Arial"/>
        </w:rPr>
        <w:lastRenderedPageBreak/>
        <w:t xml:space="preserve">La conclusion d’une convention individuelle de forfait annuel en jours fait impérativement l’objet d’un écrit signé par la Société et le cadre concerné que ce soit par le biais de la clause relative à la durée du travail figurant dans le contrat de travail ou par avenant au contrat de travail. </w:t>
      </w:r>
    </w:p>
    <w:p w:rsidP="00917E49" w:rsidR="00015EAC" w:rsidRDefault="00B01555" w:rsidRPr="006C19F4">
      <w:pPr>
        <w:spacing w:after="0" w:line="240" w:lineRule="auto"/>
        <w:jc w:val="both"/>
        <w:rPr>
          <w:rFonts w:ascii="Arial" w:cs="Arial" w:hAnsi="Arial"/>
        </w:rPr>
      </w:pPr>
    </w:p>
    <w:p w:rsidP="00917E49" w:rsidR="00015EAC" w:rsidRDefault="00A72E7D" w:rsidRPr="006C19F4">
      <w:pPr>
        <w:spacing w:after="0" w:line="240" w:lineRule="auto"/>
        <w:jc w:val="both"/>
        <w:rPr>
          <w:rFonts w:ascii="Arial" w:cs="Arial" w:hAnsi="Arial"/>
        </w:rPr>
      </w:pPr>
      <w:r w:rsidRPr="006C19F4">
        <w:rPr>
          <w:rFonts w:ascii="Arial" w:cs="Arial" w:hAnsi="Arial"/>
        </w:rPr>
        <w:t xml:space="preserve">La convention individuelle ainsi proposée doit faire référence au présent accord d’entreprise et notamment énumérer : </w:t>
      </w:r>
    </w:p>
    <w:p w:rsidP="00917E49" w:rsidR="008A6FB3" w:rsidRDefault="00B01555" w:rsidRPr="006C19F4">
      <w:pPr>
        <w:spacing w:after="0" w:line="240" w:lineRule="auto"/>
        <w:jc w:val="both"/>
        <w:rPr>
          <w:rFonts w:ascii="Arial" w:cs="Arial" w:hAnsi="Arial"/>
        </w:rPr>
      </w:pPr>
    </w:p>
    <w:p w:rsidP="008A6FB3" w:rsidR="00B66D1F" w:rsidRDefault="00A72E7D" w:rsidRPr="006C19F4">
      <w:pPr>
        <w:pStyle w:val="Paragraphedeliste"/>
        <w:numPr>
          <w:ilvl w:val="0"/>
          <w:numId w:val="3"/>
        </w:numPr>
        <w:spacing w:after="0" w:line="240" w:lineRule="auto"/>
        <w:jc w:val="both"/>
        <w:rPr>
          <w:rFonts w:ascii="Arial" w:cs="Arial" w:hAnsi="Arial"/>
        </w:rPr>
      </w:pPr>
      <w:r w:rsidRPr="006C19F4">
        <w:rPr>
          <w:rFonts w:ascii="Arial" w:cs="Arial" w:hAnsi="Arial"/>
        </w:rPr>
        <w:t>la nature des missions justifiant le recours à cette modalité ;</w:t>
      </w:r>
    </w:p>
    <w:p w:rsidP="008A6FB3" w:rsidR="008A6FB3" w:rsidRDefault="00A72E7D" w:rsidRPr="006C19F4">
      <w:pPr>
        <w:pStyle w:val="Paragraphedeliste"/>
        <w:numPr>
          <w:ilvl w:val="0"/>
          <w:numId w:val="3"/>
        </w:numPr>
        <w:spacing w:after="0" w:line="240" w:lineRule="auto"/>
        <w:jc w:val="both"/>
        <w:rPr>
          <w:rFonts w:ascii="Arial" w:cs="Arial" w:hAnsi="Arial"/>
        </w:rPr>
      </w:pPr>
      <w:r w:rsidRPr="006C19F4">
        <w:rPr>
          <w:rFonts w:ascii="Arial" w:cs="Arial" w:hAnsi="Arial"/>
        </w:rPr>
        <w:t>le nombre de jours travaillés dans l’année ;</w:t>
      </w:r>
    </w:p>
    <w:p w:rsidP="008A6FB3" w:rsidR="008A6FB3" w:rsidRDefault="00A72E7D" w:rsidRPr="006C19F4">
      <w:pPr>
        <w:pStyle w:val="Paragraphedeliste"/>
        <w:numPr>
          <w:ilvl w:val="0"/>
          <w:numId w:val="3"/>
        </w:numPr>
        <w:spacing w:after="0" w:line="240" w:lineRule="auto"/>
        <w:jc w:val="both"/>
        <w:rPr>
          <w:rFonts w:ascii="Arial" w:cs="Arial" w:hAnsi="Arial"/>
        </w:rPr>
      </w:pPr>
      <w:r w:rsidRPr="006C19F4">
        <w:rPr>
          <w:rFonts w:ascii="Arial" w:cs="Arial" w:hAnsi="Arial"/>
        </w:rPr>
        <w:t>la rémunération correspondante ;</w:t>
      </w:r>
    </w:p>
    <w:p w:rsidP="008A6FB3" w:rsidR="008A6FB3" w:rsidRDefault="00A72E7D" w:rsidRPr="006C19F4">
      <w:pPr>
        <w:pStyle w:val="Paragraphedeliste"/>
        <w:numPr>
          <w:ilvl w:val="0"/>
          <w:numId w:val="3"/>
        </w:numPr>
        <w:spacing w:after="0" w:line="240" w:lineRule="auto"/>
        <w:jc w:val="both"/>
        <w:rPr>
          <w:rFonts w:ascii="Arial" w:cs="Arial" w:hAnsi="Arial"/>
        </w:rPr>
      </w:pPr>
      <w:r w:rsidRPr="006C19F4">
        <w:rPr>
          <w:rFonts w:ascii="Arial" w:cs="Arial" w:hAnsi="Arial"/>
        </w:rPr>
        <w:t>les modalités de suivi de la charge de travail</w:t>
      </w:r>
      <w:r>
        <w:rPr>
          <w:rFonts w:ascii="Arial" w:cs="Arial" w:hAnsi="Arial"/>
        </w:rPr>
        <w:t>.</w:t>
      </w:r>
    </w:p>
    <w:p w:rsidP="00DE4DC9" w:rsidR="00577000" w:rsidRDefault="00B01555" w:rsidRPr="006C19F4">
      <w:pPr>
        <w:spacing w:after="0" w:line="240" w:lineRule="auto"/>
        <w:jc w:val="both"/>
        <w:rPr>
          <w:rFonts w:ascii="Arial" w:cs="Arial" w:hAnsi="Arial"/>
        </w:rPr>
      </w:pPr>
    </w:p>
    <w:p w:rsidP="00DE4DC9" w:rsidR="00F41017" w:rsidRDefault="00B01555">
      <w:pPr>
        <w:spacing w:after="0" w:line="240" w:lineRule="auto"/>
        <w:jc w:val="both"/>
        <w:rPr>
          <w:rFonts w:ascii="Arial" w:cs="Arial" w:hAnsi="Arial"/>
        </w:rPr>
      </w:pPr>
    </w:p>
    <w:p w:rsidP="00DE4DC9" w:rsidR="006C19F4" w:rsidRDefault="00B01555" w:rsidRPr="006C19F4">
      <w:pPr>
        <w:spacing w:after="0" w:line="240" w:lineRule="auto"/>
        <w:jc w:val="both"/>
        <w:rPr>
          <w:rFonts w:ascii="Arial" w:cs="Arial" w:hAnsi="Arial"/>
        </w:rPr>
      </w:pPr>
    </w:p>
    <w:p w:rsidP="00DE4DC9" w:rsidR="00577000" w:rsidRDefault="00A72E7D" w:rsidRPr="006C19F4">
      <w:pPr>
        <w:spacing w:after="0" w:line="240" w:lineRule="auto"/>
        <w:jc w:val="both"/>
        <w:rPr>
          <w:rFonts w:ascii="Arial" w:cs="Arial" w:hAnsi="Arial"/>
          <w:b/>
        </w:rPr>
      </w:pPr>
      <w:r w:rsidRPr="006C19F4">
        <w:rPr>
          <w:rFonts w:ascii="Arial" w:cs="Arial" w:hAnsi="Arial"/>
          <w:b/>
        </w:rPr>
        <w:t xml:space="preserve">Article 4 – </w:t>
      </w:r>
      <w:r w:rsidRPr="006C19F4">
        <w:rPr>
          <w:rFonts w:ascii="Arial" w:cs="Arial" w:hAnsi="Arial"/>
          <w:b/>
          <w:u w:val="single"/>
        </w:rPr>
        <w:t xml:space="preserve">MODALITES DE DECOMPTE DES JOURS TRAVAILLES </w:t>
      </w:r>
      <w:r w:rsidRPr="006C19F4">
        <w:rPr>
          <w:rFonts w:ascii="Arial" w:cs="Arial" w:hAnsi="Arial"/>
          <w:b/>
        </w:rPr>
        <w:t xml:space="preserve"> </w:t>
      </w:r>
    </w:p>
    <w:p w:rsidP="00DE4DC9" w:rsidR="00F41017" w:rsidRDefault="00B01555">
      <w:pPr>
        <w:spacing w:after="0" w:line="240" w:lineRule="auto"/>
        <w:jc w:val="both"/>
        <w:rPr>
          <w:rFonts w:ascii="Arial" w:cs="Arial" w:hAnsi="Arial"/>
        </w:rPr>
      </w:pPr>
    </w:p>
    <w:p w:rsidP="00DE4DC9" w:rsidR="001B71F8" w:rsidRDefault="00B01555" w:rsidRPr="006C19F4">
      <w:pPr>
        <w:spacing w:after="0" w:line="240" w:lineRule="auto"/>
        <w:jc w:val="both"/>
        <w:rPr>
          <w:rFonts w:ascii="Arial" w:cs="Arial" w:hAnsi="Arial"/>
        </w:rPr>
      </w:pPr>
    </w:p>
    <w:p w:rsidP="00F41017" w:rsidR="001A4111" w:rsidRDefault="00A72E7D" w:rsidRPr="006C19F4">
      <w:pPr>
        <w:spacing w:after="0" w:line="240" w:lineRule="auto"/>
        <w:ind w:firstLine="708" w:left="708"/>
        <w:jc w:val="both"/>
        <w:rPr>
          <w:rFonts w:ascii="Arial" w:cs="Arial" w:hAnsi="Arial"/>
          <w:b/>
        </w:rPr>
      </w:pPr>
      <w:r w:rsidRPr="006C19F4">
        <w:rPr>
          <w:rFonts w:ascii="Arial" w:cs="Arial" w:hAnsi="Arial"/>
          <w:b/>
        </w:rPr>
        <w:t xml:space="preserve">4.1 </w:t>
      </w:r>
      <w:r w:rsidRPr="006C19F4">
        <w:rPr>
          <w:rFonts w:ascii="Arial" w:cs="Arial" w:hAnsi="Arial"/>
          <w:b/>
          <w:u w:val="single"/>
        </w:rPr>
        <w:t>Période de référence</w:t>
      </w:r>
      <w:r w:rsidRPr="006C19F4">
        <w:rPr>
          <w:rFonts w:ascii="Arial" w:cs="Arial" w:hAnsi="Arial"/>
          <w:b/>
        </w:rPr>
        <w:t xml:space="preserve"> </w:t>
      </w:r>
    </w:p>
    <w:p w:rsidP="00F41017" w:rsidR="00F41017" w:rsidRDefault="00B01555" w:rsidRPr="006C19F4">
      <w:pPr>
        <w:spacing w:after="0" w:line="240" w:lineRule="auto"/>
        <w:jc w:val="both"/>
        <w:rPr>
          <w:rFonts w:ascii="Arial" w:cs="Arial" w:hAnsi="Arial"/>
        </w:rPr>
      </w:pPr>
    </w:p>
    <w:p w:rsidP="00F41017" w:rsidR="007168AE" w:rsidRDefault="00A72E7D" w:rsidRPr="006C19F4">
      <w:pPr>
        <w:spacing w:after="0" w:line="240" w:lineRule="auto"/>
        <w:jc w:val="both"/>
        <w:rPr>
          <w:rFonts w:ascii="Arial" w:cs="Arial" w:hAnsi="Arial"/>
        </w:rPr>
      </w:pPr>
      <w:r w:rsidRPr="006C19F4">
        <w:rPr>
          <w:rFonts w:ascii="Arial" w:cs="Arial" w:hAnsi="Arial"/>
        </w:rPr>
        <w:t>La période de référence est fixée à douze mois consécutifs lesquels s’apprécient du 1</w:t>
      </w:r>
      <w:r w:rsidRPr="006C19F4">
        <w:rPr>
          <w:rFonts w:ascii="Arial" w:cs="Arial" w:hAnsi="Arial"/>
          <w:vertAlign w:val="superscript"/>
        </w:rPr>
        <w:t>er</w:t>
      </w:r>
      <w:r w:rsidRPr="006C19F4">
        <w:rPr>
          <w:rFonts w:ascii="Arial" w:cs="Arial" w:hAnsi="Arial"/>
        </w:rPr>
        <w:t xml:space="preserve"> j</w:t>
      </w:r>
      <w:r>
        <w:rPr>
          <w:rFonts w:ascii="Arial" w:cs="Arial" w:hAnsi="Arial"/>
        </w:rPr>
        <w:t xml:space="preserve">anvier </w:t>
      </w:r>
      <w:r w:rsidRPr="006C19F4">
        <w:rPr>
          <w:rFonts w:ascii="Arial" w:cs="Arial" w:hAnsi="Arial"/>
        </w:rPr>
        <w:t xml:space="preserve">de l’année N au 31 </w:t>
      </w:r>
      <w:r>
        <w:rPr>
          <w:rFonts w:ascii="Arial" w:cs="Arial" w:hAnsi="Arial"/>
        </w:rPr>
        <w:t xml:space="preserve">décembre </w:t>
      </w:r>
      <w:r w:rsidRPr="006C19F4">
        <w:rPr>
          <w:rFonts w:ascii="Arial" w:cs="Arial" w:hAnsi="Arial"/>
        </w:rPr>
        <w:t>de l’année N</w:t>
      </w:r>
      <w:r>
        <w:rPr>
          <w:rFonts w:ascii="Arial" w:cs="Arial" w:hAnsi="Arial"/>
        </w:rPr>
        <w:t>.</w:t>
      </w:r>
    </w:p>
    <w:p w:rsidP="00F41017" w:rsidR="00F41017" w:rsidRDefault="00B01555" w:rsidRPr="006C19F4">
      <w:pPr>
        <w:spacing w:after="0" w:line="240" w:lineRule="auto"/>
        <w:jc w:val="both"/>
        <w:rPr>
          <w:rFonts w:ascii="Arial" w:cs="Arial" w:hAnsi="Arial"/>
        </w:rPr>
      </w:pPr>
    </w:p>
    <w:p w:rsidP="00F41017" w:rsidR="00824878" w:rsidRDefault="00B01555" w:rsidRPr="006C19F4">
      <w:pPr>
        <w:spacing w:after="0" w:line="240" w:lineRule="auto"/>
        <w:jc w:val="both"/>
        <w:rPr>
          <w:rFonts w:ascii="Arial" w:cs="Arial" w:hAnsi="Arial"/>
        </w:rPr>
      </w:pPr>
    </w:p>
    <w:p w:rsidP="00824878" w:rsidR="00F41017" w:rsidRDefault="00A72E7D" w:rsidRPr="006C19F4">
      <w:pPr>
        <w:spacing w:after="0" w:line="240" w:lineRule="auto"/>
        <w:ind w:firstLine="708" w:left="708"/>
        <w:jc w:val="both"/>
        <w:rPr>
          <w:rFonts w:ascii="Arial" w:cs="Arial" w:hAnsi="Arial"/>
          <w:b/>
        </w:rPr>
      </w:pPr>
      <w:r w:rsidRPr="006C19F4">
        <w:rPr>
          <w:rFonts w:ascii="Arial" w:cs="Arial" w:hAnsi="Arial"/>
          <w:b/>
        </w:rPr>
        <w:t xml:space="preserve">4.2 </w:t>
      </w:r>
      <w:r w:rsidRPr="006C19F4">
        <w:rPr>
          <w:rFonts w:ascii="Arial" w:cs="Arial" w:hAnsi="Arial"/>
          <w:b/>
          <w:u w:val="single"/>
        </w:rPr>
        <w:t>Définition du nombre de jours travaillés</w:t>
      </w:r>
      <w:r w:rsidRPr="006C19F4">
        <w:rPr>
          <w:rFonts w:ascii="Arial" w:cs="Arial" w:hAnsi="Arial"/>
          <w:b/>
        </w:rPr>
        <w:t xml:space="preserve"> </w:t>
      </w:r>
    </w:p>
    <w:p w:rsidP="00F41017" w:rsidR="00824878" w:rsidRDefault="00B01555" w:rsidRPr="006C19F4">
      <w:pPr>
        <w:spacing w:after="0" w:line="240" w:lineRule="auto"/>
        <w:jc w:val="both"/>
        <w:rPr>
          <w:rFonts w:ascii="Arial" w:cs="Arial" w:hAnsi="Arial"/>
        </w:rPr>
      </w:pPr>
    </w:p>
    <w:p w:rsidP="00F41017" w:rsidR="00824878" w:rsidRDefault="00A72E7D" w:rsidRPr="006C19F4">
      <w:pPr>
        <w:spacing w:after="0" w:line="240" w:lineRule="auto"/>
        <w:jc w:val="both"/>
        <w:rPr>
          <w:rFonts w:ascii="Arial" w:cs="Arial" w:hAnsi="Arial"/>
        </w:rPr>
      </w:pPr>
      <w:r w:rsidRPr="006C19F4">
        <w:rPr>
          <w:rFonts w:ascii="Arial" w:cs="Arial" w:hAnsi="Arial"/>
        </w:rPr>
        <w:t>La comptabilisation du temps de travail du cadre concerné se fait en jours sur une période de référence annuelle</w:t>
      </w:r>
      <w:r>
        <w:rPr>
          <w:rFonts w:ascii="Arial" w:cs="Arial" w:hAnsi="Arial"/>
        </w:rPr>
        <w:t>. Le nombre de jours de travail est</w:t>
      </w:r>
      <w:r w:rsidRPr="006C19F4">
        <w:rPr>
          <w:rFonts w:ascii="Arial" w:cs="Arial" w:hAnsi="Arial"/>
        </w:rPr>
        <w:t xml:space="preserve"> fixé </w:t>
      </w:r>
      <w:r w:rsidRPr="005F2599">
        <w:rPr>
          <w:rFonts w:ascii="Arial" w:cs="Arial" w:hAnsi="Arial"/>
        </w:rPr>
        <w:t>à 213 jours par an, journée</w:t>
      </w:r>
      <w:r w:rsidRPr="006C19F4">
        <w:rPr>
          <w:rFonts w:ascii="Arial" w:cs="Arial" w:hAnsi="Arial"/>
        </w:rPr>
        <w:t xml:space="preserve"> de solidarité incluse, pour un cadre présent sur une année complète et ayant acquis la totalité des droits à congés payés. </w:t>
      </w:r>
    </w:p>
    <w:p w:rsidP="00F41017" w:rsidR="00824878" w:rsidRDefault="00B01555" w:rsidRPr="006C19F4">
      <w:pPr>
        <w:spacing w:after="0" w:line="240" w:lineRule="auto"/>
        <w:jc w:val="both"/>
        <w:rPr>
          <w:rFonts w:ascii="Arial" w:cs="Arial" w:hAnsi="Arial"/>
        </w:rPr>
      </w:pPr>
    </w:p>
    <w:p w:rsidP="00F41017" w:rsidR="00B807FB" w:rsidRDefault="00B01555" w:rsidRPr="006C19F4">
      <w:pPr>
        <w:spacing w:after="0" w:line="240" w:lineRule="auto"/>
        <w:jc w:val="both"/>
        <w:rPr>
          <w:rFonts w:ascii="Arial" w:cs="Arial" w:hAnsi="Arial"/>
        </w:rPr>
      </w:pPr>
    </w:p>
    <w:p w:rsidP="00824878" w:rsidR="00824878" w:rsidRDefault="00A72E7D" w:rsidRPr="006C19F4">
      <w:pPr>
        <w:spacing w:after="0" w:line="240" w:lineRule="auto"/>
        <w:ind w:firstLine="708" w:left="708"/>
        <w:jc w:val="both"/>
        <w:rPr>
          <w:rFonts w:ascii="Arial" w:cs="Arial" w:hAnsi="Arial"/>
          <w:b/>
        </w:rPr>
      </w:pPr>
      <w:r w:rsidRPr="006C19F4">
        <w:rPr>
          <w:rFonts w:ascii="Arial" w:cs="Arial" w:hAnsi="Arial"/>
          <w:b/>
        </w:rPr>
        <w:t xml:space="preserve">4.3 </w:t>
      </w:r>
      <w:r w:rsidRPr="006C19F4">
        <w:rPr>
          <w:rFonts w:ascii="Arial" w:cs="Arial" w:hAnsi="Arial"/>
          <w:b/>
          <w:u w:val="single"/>
        </w:rPr>
        <w:t>Organisation des jours de repos</w:t>
      </w:r>
      <w:r w:rsidRPr="006C19F4">
        <w:rPr>
          <w:rFonts w:ascii="Arial" w:cs="Arial" w:hAnsi="Arial"/>
          <w:b/>
        </w:rPr>
        <w:t xml:space="preserve"> </w:t>
      </w:r>
    </w:p>
    <w:p w:rsidP="00F41017" w:rsidR="001363C0" w:rsidRDefault="00B01555" w:rsidRPr="006C19F4">
      <w:pPr>
        <w:spacing w:after="0" w:line="240" w:lineRule="auto"/>
        <w:jc w:val="both"/>
        <w:rPr>
          <w:rFonts w:ascii="Arial" w:cs="Arial" w:hAnsi="Arial"/>
        </w:rPr>
      </w:pPr>
    </w:p>
    <w:p w:rsidP="001533E6" w:rsidR="001533E6" w:rsidRDefault="00A72E7D" w:rsidRPr="006C19F4">
      <w:pPr>
        <w:spacing w:after="0" w:line="240" w:lineRule="auto"/>
        <w:jc w:val="both"/>
        <w:rPr>
          <w:rFonts w:ascii="Arial" w:cs="Arial" w:hAnsi="Arial"/>
        </w:rPr>
      </w:pPr>
      <w:r>
        <w:rPr>
          <w:rFonts w:ascii="Arial" w:cs="Arial" w:hAnsi="Arial"/>
        </w:rPr>
        <w:t xml:space="preserve">Les cadres au forfait ne doivent pas travailler plus de 213 jours par an, et ils bénéficient à ce titre </w:t>
      </w:r>
      <w:r w:rsidRPr="006C19F4">
        <w:rPr>
          <w:rFonts w:ascii="Arial" w:cs="Arial" w:hAnsi="Arial"/>
        </w:rPr>
        <w:t xml:space="preserve">de jours de repos. </w:t>
      </w:r>
    </w:p>
    <w:p w:rsidP="001533E6" w:rsidR="001533E6" w:rsidRDefault="00B01555" w:rsidRPr="006C19F4">
      <w:pPr>
        <w:spacing w:after="0" w:line="240" w:lineRule="auto"/>
        <w:jc w:val="both"/>
        <w:rPr>
          <w:rFonts w:ascii="Arial" w:cs="Arial" w:hAnsi="Arial"/>
        </w:rPr>
      </w:pPr>
    </w:p>
    <w:p w:rsidP="001533E6" w:rsidR="001533E6" w:rsidRDefault="00A72E7D" w:rsidRPr="006C19F4">
      <w:pPr>
        <w:spacing w:after="0" w:line="240" w:lineRule="auto"/>
        <w:jc w:val="both"/>
        <w:rPr>
          <w:rFonts w:ascii="Arial" w:cs="Arial" w:hAnsi="Arial"/>
        </w:rPr>
      </w:pPr>
      <w:r w:rsidRPr="006C19F4">
        <w:rPr>
          <w:rFonts w:ascii="Arial" w:cs="Arial" w:hAnsi="Arial"/>
        </w:rPr>
        <w:t xml:space="preserve">Le nombre de jours de repos est déterminé par la différence entre le nombre de jours calendaires de l’année considérée et, les jours de repos hebdomadaires, les jours fériés tombant un jour travaillé, le nombre de jour de congés payés et le cas échéant le nombre de congés conventionnels acquis. </w:t>
      </w:r>
    </w:p>
    <w:p w:rsidP="001533E6" w:rsidR="001533E6" w:rsidRDefault="00B01555" w:rsidRPr="006C19F4">
      <w:pPr>
        <w:spacing w:after="0" w:line="240" w:lineRule="auto"/>
        <w:jc w:val="both"/>
        <w:rPr>
          <w:rFonts w:ascii="Arial" w:cs="Arial" w:hAnsi="Arial"/>
        </w:rPr>
      </w:pPr>
    </w:p>
    <w:p w:rsidP="001533E6" w:rsidR="001533E6" w:rsidRDefault="00A72E7D">
      <w:pPr>
        <w:spacing w:after="0" w:line="240" w:lineRule="auto"/>
        <w:jc w:val="both"/>
        <w:rPr>
          <w:rFonts w:ascii="Arial" w:cs="Arial" w:hAnsi="Arial"/>
        </w:rPr>
      </w:pPr>
      <w:r w:rsidRPr="006C19F4">
        <w:rPr>
          <w:rFonts w:ascii="Arial" w:cs="Arial" w:hAnsi="Arial"/>
        </w:rPr>
        <w:t xml:space="preserve">Ce nombre est donc variable chaque année et doit être communiqué aux salariés au début de chaque année. </w:t>
      </w:r>
    </w:p>
    <w:p w:rsidP="001533E6" w:rsidR="00573F72" w:rsidRDefault="00B01555">
      <w:pPr>
        <w:spacing w:after="0" w:line="240" w:lineRule="auto"/>
        <w:jc w:val="both"/>
        <w:rPr>
          <w:rFonts w:ascii="Arial" w:cs="Arial" w:hAnsi="Arial"/>
        </w:rPr>
      </w:pPr>
    </w:p>
    <w:p w:rsidP="001533E6" w:rsidR="00573F72" w:rsidRDefault="00A72E7D" w:rsidRPr="006C19F4">
      <w:pPr>
        <w:spacing w:after="0" w:line="240" w:lineRule="auto"/>
        <w:jc w:val="both"/>
        <w:rPr>
          <w:rFonts w:ascii="Arial" w:cs="Arial" w:hAnsi="Arial"/>
        </w:rPr>
      </w:pPr>
      <w:r w:rsidRPr="005F2599">
        <w:rPr>
          <w:rFonts w:ascii="Arial" w:cs="Arial" w:hAnsi="Arial"/>
        </w:rPr>
        <w:t>A titre indicatif, sur l’année 2018, pour une année complète, le nombre de jours de repos est, hors congés payés, de 15 jours ouvrés.</w:t>
      </w:r>
      <w:r>
        <w:rPr>
          <w:rFonts w:ascii="Arial" w:cs="Arial" w:hAnsi="Arial"/>
        </w:rPr>
        <w:t xml:space="preserve"> Le nombre de jours de repos variera chaque année en fonction du calendrier et notamment du positionnement des jours fériés.</w:t>
      </w:r>
    </w:p>
    <w:p w:rsidP="001533E6" w:rsidR="00494E2C" w:rsidRDefault="00B01555" w:rsidRPr="006C19F4">
      <w:pPr>
        <w:spacing w:after="0" w:line="240" w:lineRule="auto"/>
        <w:jc w:val="both"/>
        <w:rPr>
          <w:rFonts w:ascii="Arial" w:cs="Arial" w:hAnsi="Arial"/>
        </w:rPr>
      </w:pPr>
    </w:p>
    <w:p w:rsidP="000E074B" w:rsidR="000E074B" w:rsidRDefault="00A72E7D" w:rsidRPr="006C19F4">
      <w:pPr>
        <w:spacing w:after="0" w:line="240" w:lineRule="auto"/>
        <w:jc w:val="both"/>
        <w:rPr>
          <w:rFonts w:ascii="Arial" w:cs="Arial" w:hAnsi="Arial"/>
        </w:rPr>
      </w:pPr>
      <w:r w:rsidRPr="00683519">
        <w:rPr>
          <w:rFonts w:ascii="Arial" w:cs="Arial" w:hAnsi="Arial"/>
        </w:rPr>
        <w:t>Le cadre qui le souhaite peut, en accord avec la Société, renoncer à une partie de ses jours de repos dans les conditions prévues par le Code du travail.</w:t>
      </w:r>
      <w:r w:rsidRPr="006C19F4">
        <w:rPr>
          <w:rFonts w:ascii="Arial" w:cs="Arial" w:hAnsi="Arial"/>
        </w:rPr>
        <w:t xml:space="preserve"> </w:t>
      </w:r>
    </w:p>
    <w:p w:rsidP="000E074B" w:rsidR="00B807FB" w:rsidRDefault="00B01555" w:rsidRPr="006C19F4">
      <w:pPr>
        <w:spacing w:after="0" w:line="240" w:lineRule="auto"/>
        <w:jc w:val="both"/>
        <w:rPr>
          <w:rFonts w:ascii="Arial" w:cs="Arial" w:hAnsi="Arial"/>
        </w:rPr>
      </w:pPr>
    </w:p>
    <w:p w:rsidP="000E074B" w:rsidR="006C0F3E" w:rsidRDefault="00A72E7D">
      <w:pPr>
        <w:spacing w:after="0" w:line="240" w:lineRule="auto"/>
        <w:jc w:val="both"/>
        <w:rPr>
          <w:rFonts w:ascii="Arial" w:cs="Arial" w:hAnsi="Arial"/>
        </w:rPr>
      </w:pPr>
      <w:r>
        <w:rPr>
          <w:rFonts w:ascii="Arial" w:cs="Arial" w:hAnsi="Arial"/>
        </w:rPr>
        <w:t>Quarante pour cent des jours de repos attribués au titre de la réduction du temps de travail peuvent être pris à l’initiative des salariés selon les modalités d’usage au jour de leur prise.</w:t>
      </w:r>
    </w:p>
    <w:p w:rsidP="000E074B" w:rsidR="00340C2B" w:rsidRDefault="00B01555">
      <w:pPr>
        <w:spacing w:after="0" w:line="240" w:lineRule="auto"/>
        <w:jc w:val="both"/>
        <w:rPr>
          <w:rFonts w:ascii="Arial" w:cs="Arial" w:hAnsi="Arial"/>
        </w:rPr>
      </w:pPr>
    </w:p>
    <w:p w:rsidP="000E074B" w:rsidR="00340C2B" w:rsidRDefault="00A72E7D" w:rsidRPr="006C19F4">
      <w:pPr>
        <w:spacing w:after="0" w:line="240" w:lineRule="auto"/>
        <w:jc w:val="both"/>
        <w:rPr>
          <w:rFonts w:ascii="Arial" w:cs="Arial" w:hAnsi="Arial"/>
        </w:rPr>
      </w:pPr>
      <w:r w:rsidRPr="006B6201">
        <w:rPr>
          <w:rFonts w:ascii="Arial" w:cs="Arial" w:hAnsi="Arial"/>
        </w:rPr>
        <w:lastRenderedPageBreak/>
        <w:t>La Société permettra aux salariés n’ayant pas soldé la totalité de leurs journées de repos (hors congés payés) au 31 décembre de chaque année, de reporter les jours non pris, après information de la Société, jusqu’au 30 juin de l’année suivant celle de leur acquisition.</w:t>
      </w:r>
    </w:p>
    <w:p w:rsidP="00F41017" w:rsidR="001533E6" w:rsidRDefault="00B01555">
      <w:pPr>
        <w:spacing w:after="0" w:line="240" w:lineRule="auto"/>
        <w:jc w:val="both"/>
        <w:rPr>
          <w:rFonts w:ascii="Arial" w:cs="Arial" w:hAnsi="Arial"/>
        </w:rPr>
      </w:pPr>
    </w:p>
    <w:p w:rsidP="00F41017" w:rsidR="00923D03" w:rsidRDefault="00B01555">
      <w:pPr>
        <w:spacing w:after="0" w:line="240" w:lineRule="auto"/>
        <w:jc w:val="both"/>
        <w:rPr>
          <w:rFonts w:ascii="Arial" w:cs="Arial" w:hAnsi="Arial"/>
        </w:rPr>
      </w:pPr>
    </w:p>
    <w:p w:rsidP="00F41017" w:rsidR="00923D03" w:rsidRDefault="00B01555" w:rsidRPr="006C19F4">
      <w:pPr>
        <w:spacing w:after="0" w:line="240" w:lineRule="auto"/>
        <w:jc w:val="both"/>
        <w:rPr>
          <w:rFonts w:ascii="Arial" w:cs="Arial" w:hAnsi="Arial"/>
        </w:rPr>
      </w:pPr>
    </w:p>
    <w:p w:rsidP="00F41017" w:rsidR="00824878" w:rsidRDefault="00B01555" w:rsidRPr="006C19F4">
      <w:pPr>
        <w:spacing w:after="0" w:line="240" w:lineRule="auto"/>
        <w:jc w:val="both"/>
        <w:rPr>
          <w:rFonts w:ascii="Arial" w:cs="Arial" w:hAnsi="Arial"/>
        </w:rPr>
      </w:pPr>
    </w:p>
    <w:p w:rsidP="00824878" w:rsidR="001363C0" w:rsidRDefault="00A72E7D" w:rsidRPr="006C19F4">
      <w:pPr>
        <w:spacing w:after="0" w:line="240" w:lineRule="auto"/>
        <w:ind w:firstLine="708" w:left="708"/>
        <w:jc w:val="both"/>
        <w:rPr>
          <w:rFonts w:ascii="Arial" w:cs="Arial" w:hAnsi="Arial"/>
          <w:b/>
        </w:rPr>
      </w:pPr>
      <w:r w:rsidRPr="006C19F4">
        <w:rPr>
          <w:rFonts w:ascii="Arial" w:cs="Arial" w:hAnsi="Arial"/>
          <w:b/>
        </w:rPr>
        <w:t xml:space="preserve">4.4 </w:t>
      </w:r>
      <w:r w:rsidRPr="006C19F4">
        <w:rPr>
          <w:rFonts w:ascii="Arial" w:cs="Arial" w:hAnsi="Arial"/>
          <w:b/>
          <w:u w:val="single"/>
        </w:rPr>
        <w:t>Cadre arrivant au cours de la période de référence</w:t>
      </w:r>
    </w:p>
    <w:p w:rsidP="00F41017" w:rsidR="001363C0" w:rsidRDefault="00B01555" w:rsidRPr="006C19F4">
      <w:pPr>
        <w:spacing w:after="0" w:line="240" w:lineRule="auto"/>
        <w:jc w:val="both"/>
        <w:rPr>
          <w:rFonts w:ascii="Arial" w:cs="Arial" w:hAnsi="Arial"/>
        </w:rPr>
      </w:pPr>
    </w:p>
    <w:p w:rsidP="00F41017" w:rsidR="00D64286" w:rsidRDefault="00A72E7D" w:rsidRPr="006C19F4">
      <w:pPr>
        <w:spacing w:after="0" w:line="240" w:lineRule="auto"/>
        <w:jc w:val="both"/>
        <w:rPr>
          <w:rFonts w:ascii="Arial" w:cs="Arial" w:hAnsi="Arial"/>
        </w:rPr>
      </w:pPr>
      <w:r w:rsidRPr="006C19F4">
        <w:rPr>
          <w:rFonts w:ascii="Arial" w:cs="Arial" w:hAnsi="Arial"/>
        </w:rPr>
        <w:t xml:space="preserve">Dans l’hypothèse d’une année incomplète, le nombre de jours à effectuer est calculée en fonction de la durée en semaines restant à courir jusqu’à la fin de la période de référence selon la formule suivante : </w:t>
      </w:r>
    </w:p>
    <w:p w:rsidP="00F41017" w:rsidR="00D82D16" w:rsidRDefault="00B01555" w:rsidRPr="006C19F4">
      <w:pPr>
        <w:spacing w:after="0" w:line="240" w:lineRule="auto"/>
        <w:jc w:val="both"/>
        <w:rPr>
          <w:rFonts w:ascii="Arial" w:cs="Arial" w:hAnsi="Arial"/>
        </w:rPr>
      </w:pPr>
    </w:p>
    <w:p w:rsidP="00D82D16" w:rsidR="00D82D16" w:rsidRDefault="00A72E7D" w:rsidRPr="006C19F4">
      <w:pPr>
        <w:pBdr>
          <w:top w:color="auto" w:space="1" w:sz="4" w:val="single"/>
          <w:left w:color="auto" w:space="4" w:sz="4" w:val="single"/>
          <w:bottom w:color="auto" w:space="1" w:sz="4" w:val="single"/>
          <w:right w:color="auto" w:space="4" w:sz="4" w:val="single"/>
        </w:pBdr>
        <w:spacing w:after="0" w:line="240" w:lineRule="auto"/>
        <w:jc w:val="center"/>
        <w:rPr>
          <w:rFonts w:ascii="Arial" w:cs="Arial" w:hAnsi="Arial"/>
        </w:rPr>
      </w:pPr>
      <w:r w:rsidRPr="006C19F4">
        <w:rPr>
          <w:rFonts w:ascii="Arial" w:cs="Arial" w:hAnsi="Arial"/>
        </w:rPr>
        <w:t xml:space="preserve">Nombre de jours à travailler = </w:t>
      </w:r>
      <w:r w:rsidRPr="006B6201">
        <w:rPr>
          <w:rFonts w:ascii="Arial" w:cs="Arial" w:hAnsi="Arial"/>
        </w:rPr>
        <w:t>213</w:t>
      </w:r>
      <w:r w:rsidRPr="006C19F4">
        <w:rPr>
          <w:rFonts w:ascii="Arial" w:cs="Arial" w:hAnsi="Arial"/>
        </w:rPr>
        <w:t xml:space="preserve"> x nombre de semaines travaillées / 47</w:t>
      </w:r>
    </w:p>
    <w:p w:rsidP="00F41017" w:rsidR="00D82D16" w:rsidRDefault="00B01555" w:rsidRPr="006C19F4">
      <w:pPr>
        <w:spacing w:after="0" w:line="240" w:lineRule="auto"/>
        <w:jc w:val="both"/>
        <w:rPr>
          <w:rFonts w:ascii="Arial" w:cs="Arial" w:hAnsi="Arial"/>
        </w:rPr>
      </w:pPr>
    </w:p>
    <w:p w:rsidP="00F41017" w:rsidR="00824878" w:rsidRDefault="00A72E7D" w:rsidRPr="006C19F4">
      <w:pPr>
        <w:spacing w:after="0" w:line="240" w:lineRule="auto"/>
        <w:jc w:val="both"/>
        <w:rPr>
          <w:rFonts w:ascii="Arial" w:cs="Arial" w:hAnsi="Arial"/>
        </w:rPr>
      </w:pPr>
      <w:r w:rsidRPr="006C19F4">
        <w:rPr>
          <w:rFonts w:ascii="Arial" w:cs="Arial" w:hAnsi="Arial"/>
        </w:rPr>
        <w:t xml:space="preserve">La Société déterminera le nombre de jours de repos à attribuer sur la période considérée. </w:t>
      </w:r>
    </w:p>
    <w:p w:rsidP="00F41017" w:rsidR="00824878" w:rsidRDefault="00B01555" w:rsidRPr="006C19F4">
      <w:pPr>
        <w:spacing w:after="0" w:line="240" w:lineRule="auto"/>
        <w:jc w:val="both"/>
        <w:rPr>
          <w:rFonts w:ascii="Arial" w:cs="Arial" w:hAnsi="Arial"/>
        </w:rPr>
      </w:pPr>
    </w:p>
    <w:p w:rsidP="00F41017" w:rsidR="00AB1CF8" w:rsidRDefault="00B01555" w:rsidRPr="006C19F4">
      <w:pPr>
        <w:spacing w:after="0" w:line="240" w:lineRule="auto"/>
        <w:jc w:val="both"/>
        <w:rPr>
          <w:rFonts w:ascii="Arial" w:cs="Arial" w:hAnsi="Arial"/>
        </w:rPr>
      </w:pPr>
    </w:p>
    <w:p w:rsidP="00824878" w:rsidR="001363C0" w:rsidRDefault="00A72E7D" w:rsidRPr="006C19F4">
      <w:pPr>
        <w:spacing w:after="0" w:line="240" w:lineRule="auto"/>
        <w:ind w:firstLine="708" w:left="708"/>
        <w:jc w:val="both"/>
        <w:rPr>
          <w:rFonts w:ascii="Arial" w:cs="Arial" w:hAnsi="Arial"/>
          <w:b/>
        </w:rPr>
      </w:pPr>
      <w:r w:rsidRPr="006C19F4">
        <w:rPr>
          <w:rFonts w:ascii="Arial" w:cs="Arial" w:hAnsi="Arial"/>
          <w:b/>
        </w:rPr>
        <w:t xml:space="preserve">4.5 </w:t>
      </w:r>
      <w:r w:rsidRPr="006C19F4">
        <w:rPr>
          <w:rFonts w:ascii="Arial" w:cs="Arial" w:hAnsi="Arial"/>
          <w:b/>
          <w:u w:val="single"/>
        </w:rPr>
        <w:t>Incidence des absences au cours de la période de référence</w:t>
      </w:r>
      <w:r w:rsidRPr="006C19F4">
        <w:rPr>
          <w:rFonts w:ascii="Arial" w:cs="Arial" w:hAnsi="Arial"/>
          <w:b/>
        </w:rPr>
        <w:t xml:space="preserve"> </w:t>
      </w:r>
    </w:p>
    <w:p w:rsidP="00F41017" w:rsidR="001363C0" w:rsidRDefault="00B01555" w:rsidRPr="006C19F4">
      <w:pPr>
        <w:spacing w:after="0" w:line="240" w:lineRule="auto"/>
        <w:jc w:val="both"/>
        <w:rPr>
          <w:rFonts w:ascii="Arial" w:cs="Arial" w:hAnsi="Arial"/>
        </w:rPr>
      </w:pPr>
    </w:p>
    <w:p w:rsidP="00F41017" w:rsidR="006F0C6D" w:rsidRDefault="00A72E7D" w:rsidRPr="006C19F4">
      <w:pPr>
        <w:spacing w:after="0" w:line="240" w:lineRule="auto"/>
        <w:jc w:val="both"/>
        <w:rPr>
          <w:rFonts w:ascii="Arial" w:cs="Arial" w:hAnsi="Arial"/>
        </w:rPr>
      </w:pPr>
      <w:r w:rsidRPr="006C19F4">
        <w:rPr>
          <w:rFonts w:ascii="Arial" w:cs="Arial" w:hAnsi="Arial"/>
        </w:rPr>
        <w:t xml:space="preserve">Il est rappelé que les périodes d’absence assimilées légalement ou conventionnellement à du temps de travail effectif ne réduisent pas les droits à jours de repos. </w:t>
      </w:r>
    </w:p>
    <w:p w:rsidP="00F41017" w:rsidR="00824878" w:rsidRDefault="00B01555">
      <w:pPr>
        <w:spacing w:after="0" w:line="240" w:lineRule="auto"/>
        <w:jc w:val="both"/>
        <w:rPr>
          <w:rFonts w:ascii="Arial" w:cs="Arial" w:hAnsi="Arial"/>
        </w:rPr>
      </w:pPr>
    </w:p>
    <w:p w:rsidP="00F41017" w:rsidR="00C865B7" w:rsidRDefault="00B01555" w:rsidRPr="006C19F4">
      <w:pPr>
        <w:spacing w:after="0" w:line="240" w:lineRule="auto"/>
        <w:jc w:val="both"/>
        <w:rPr>
          <w:rFonts w:ascii="Arial" w:cs="Arial" w:hAnsi="Arial"/>
        </w:rPr>
      </w:pPr>
    </w:p>
    <w:p w:rsidP="00824878" w:rsidR="001363C0" w:rsidRDefault="00A72E7D" w:rsidRPr="006C19F4">
      <w:pPr>
        <w:spacing w:after="0" w:line="240" w:lineRule="auto"/>
        <w:ind w:firstLine="708" w:left="708"/>
        <w:jc w:val="both"/>
        <w:rPr>
          <w:rFonts w:ascii="Arial" w:cs="Arial" w:hAnsi="Arial"/>
          <w:b/>
        </w:rPr>
      </w:pPr>
      <w:r w:rsidRPr="006C19F4">
        <w:rPr>
          <w:rFonts w:ascii="Arial" w:cs="Arial" w:hAnsi="Arial"/>
          <w:b/>
        </w:rPr>
        <w:t xml:space="preserve">4.6 </w:t>
      </w:r>
      <w:r w:rsidRPr="006C19F4">
        <w:rPr>
          <w:rFonts w:ascii="Arial" w:cs="Arial" w:hAnsi="Arial"/>
          <w:b/>
          <w:u w:val="single"/>
        </w:rPr>
        <w:t>Incidence du départ en cours de période de référence</w:t>
      </w:r>
    </w:p>
    <w:p w:rsidP="00F41017" w:rsidR="00F41017" w:rsidRDefault="00B01555" w:rsidRPr="006C19F4">
      <w:pPr>
        <w:spacing w:after="0" w:line="240" w:lineRule="auto"/>
        <w:jc w:val="both"/>
        <w:rPr>
          <w:rFonts w:ascii="Arial" w:cs="Arial" w:hAnsi="Arial"/>
        </w:rPr>
      </w:pPr>
    </w:p>
    <w:p w:rsidP="00F41017" w:rsidR="00AB1CF8" w:rsidRDefault="00A72E7D" w:rsidRPr="006C19F4">
      <w:pPr>
        <w:spacing w:after="0" w:line="240" w:lineRule="auto"/>
        <w:jc w:val="both"/>
        <w:rPr>
          <w:rFonts w:ascii="Arial" w:cs="Arial" w:hAnsi="Arial"/>
        </w:rPr>
      </w:pPr>
      <w:r w:rsidRPr="006C19F4">
        <w:rPr>
          <w:rFonts w:ascii="Arial" w:cs="Arial" w:hAnsi="Arial"/>
        </w:rPr>
        <w:t xml:space="preserve">Le nombre de jours de travail au titre de la convention de forfait annuel en jours est déterminé </w:t>
      </w:r>
      <w:r w:rsidRPr="006C19F4">
        <w:rPr>
          <w:rFonts w:ascii="Arial" w:cs="Arial" w:hAnsi="Arial"/>
          <w:i/>
        </w:rPr>
        <w:t>prorata temporis</w:t>
      </w:r>
      <w:r w:rsidRPr="006C19F4">
        <w:rPr>
          <w:rFonts w:ascii="Arial" w:cs="Arial" w:hAnsi="Arial"/>
        </w:rPr>
        <w:t xml:space="preserve"> compte tenu du nombre de jours courant du début de la période de référence jusqu’à la date de rupture du contrat de travail. </w:t>
      </w:r>
    </w:p>
    <w:p w:rsidP="00F41017" w:rsidR="00F35F40" w:rsidRDefault="00B01555">
      <w:pPr>
        <w:spacing w:after="0" w:line="240" w:lineRule="auto"/>
        <w:jc w:val="both"/>
        <w:rPr>
          <w:rFonts w:ascii="Arial" w:cs="Arial" w:hAnsi="Arial"/>
        </w:rPr>
      </w:pPr>
    </w:p>
    <w:p w:rsidP="00F41017" w:rsidR="0072288F" w:rsidRDefault="00B01555" w:rsidRPr="006C19F4">
      <w:pPr>
        <w:spacing w:after="0" w:line="240" w:lineRule="auto"/>
        <w:jc w:val="both"/>
        <w:rPr>
          <w:rFonts w:ascii="Arial" w:cs="Arial" w:hAnsi="Arial"/>
        </w:rPr>
      </w:pPr>
    </w:p>
    <w:p w:rsidP="001A4111" w:rsidR="001A4111" w:rsidRDefault="00B01555" w:rsidRPr="006C19F4">
      <w:pPr>
        <w:spacing w:after="0" w:line="240" w:lineRule="auto"/>
        <w:jc w:val="both"/>
        <w:rPr>
          <w:rFonts w:ascii="Arial" w:cs="Arial" w:hAnsi="Arial"/>
        </w:rPr>
      </w:pPr>
    </w:p>
    <w:p w:rsidP="001A4111" w:rsidR="001A4111" w:rsidRDefault="00A72E7D" w:rsidRPr="006C19F4">
      <w:pPr>
        <w:spacing w:after="0" w:line="240" w:lineRule="auto"/>
        <w:jc w:val="both"/>
        <w:rPr>
          <w:rFonts w:ascii="Arial" w:cs="Arial" w:hAnsi="Arial"/>
          <w:b/>
        </w:rPr>
      </w:pPr>
      <w:r w:rsidRPr="006C19F4">
        <w:rPr>
          <w:rFonts w:ascii="Arial" w:cs="Arial" w:hAnsi="Arial"/>
          <w:b/>
        </w:rPr>
        <w:t xml:space="preserve">Article 5 – </w:t>
      </w:r>
      <w:r w:rsidRPr="006C19F4">
        <w:rPr>
          <w:rFonts w:ascii="Arial" w:cs="Arial" w:hAnsi="Arial"/>
          <w:b/>
          <w:u w:val="single"/>
        </w:rPr>
        <w:t>TEMPS DE REPOS</w:t>
      </w:r>
      <w:r w:rsidRPr="006C19F4">
        <w:rPr>
          <w:rFonts w:ascii="Arial" w:cs="Arial" w:hAnsi="Arial"/>
          <w:b/>
        </w:rPr>
        <w:t xml:space="preserve"> </w:t>
      </w:r>
    </w:p>
    <w:p w:rsidP="001A4111" w:rsidR="001A4111" w:rsidRDefault="00B01555" w:rsidRPr="006C19F4">
      <w:pPr>
        <w:spacing w:after="0" w:line="240" w:lineRule="auto"/>
        <w:jc w:val="both"/>
        <w:rPr>
          <w:rFonts w:ascii="Arial" w:cs="Arial" w:hAnsi="Arial"/>
        </w:rPr>
      </w:pPr>
    </w:p>
    <w:p w:rsidP="001A4111" w:rsidR="002E3FFF" w:rsidRDefault="00A72E7D" w:rsidRPr="006C19F4">
      <w:pPr>
        <w:spacing w:after="0" w:line="240" w:lineRule="auto"/>
        <w:jc w:val="both"/>
        <w:rPr>
          <w:rFonts w:ascii="Arial" w:cs="Arial" w:hAnsi="Arial"/>
        </w:rPr>
      </w:pPr>
      <w:r w:rsidRPr="006C19F4">
        <w:rPr>
          <w:rFonts w:ascii="Arial" w:cs="Arial" w:hAnsi="Arial"/>
        </w:rPr>
        <w:t xml:space="preserve">Si le cadre bénéficiaire d’une convention de forfait annuel en jours est autonome dans l’organisation de son emploi du temps, et dans la mise en œuvre du travail confié par la Société, celle-ci doit cependant être compatible avec le respect des différents seuils définis ci-dessous et rester dans la limite du raisonnable. </w:t>
      </w:r>
    </w:p>
    <w:p w:rsidP="001A4111" w:rsidR="007D58FC" w:rsidRDefault="00B01555" w:rsidRPr="006C19F4">
      <w:pPr>
        <w:spacing w:after="0" w:line="240" w:lineRule="auto"/>
        <w:jc w:val="both"/>
        <w:rPr>
          <w:rFonts w:ascii="Arial" w:cs="Arial" w:hAnsi="Arial"/>
        </w:rPr>
      </w:pPr>
    </w:p>
    <w:p w:rsidP="001A4111" w:rsidR="007D58FC" w:rsidRDefault="00A72E7D" w:rsidRPr="006C19F4">
      <w:pPr>
        <w:spacing w:after="0" w:line="240" w:lineRule="auto"/>
        <w:jc w:val="both"/>
        <w:rPr>
          <w:rFonts w:ascii="Arial" w:cs="Arial" w:hAnsi="Arial"/>
        </w:rPr>
      </w:pPr>
      <w:r w:rsidRPr="006C19F4">
        <w:rPr>
          <w:rFonts w:ascii="Arial" w:cs="Arial" w:hAnsi="Arial"/>
        </w:rPr>
        <w:t xml:space="preserve">Ces limites ont pour objet de définir une amplitude exceptionnelle maximale de la journée de travail et non une journée habituelle de travail de 13 heures par jour. </w:t>
      </w:r>
    </w:p>
    <w:p w:rsidP="001A4111" w:rsidR="002E3FFF" w:rsidRDefault="00B01555" w:rsidRPr="006C19F4">
      <w:pPr>
        <w:spacing w:after="0" w:line="240" w:lineRule="auto"/>
        <w:jc w:val="both"/>
        <w:rPr>
          <w:rFonts w:ascii="Arial" w:cs="Arial" w:hAnsi="Arial"/>
        </w:rPr>
      </w:pPr>
    </w:p>
    <w:p w:rsidP="001A4111" w:rsidR="00AC56AC" w:rsidRDefault="00B01555" w:rsidRPr="006C19F4">
      <w:pPr>
        <w:spacing w:after="0" w:line="240" w:lineRule="auto"/>
        <w:jc w:val="both"/>
        <w:rPr>
          <w:rFonts w:ascii="Arial" w:cs="Arial" w:hAnsi="Arial"/>
        </w:rPr>
      </w:pPr>
    </w:p>
    <w:p w:rsidP="002E3FFF" w:rsidR="009308E3" w:rsidRDefault="00A72E7D" w:rsidRPr="006C19F4">
      <w:pPr>
        <w:spacing w:after="0" w:line="240" w:lineRule="auto"/>
        <w:ind w:firstLine="708" w:left="708"/>
        <w:jc w:val="both"/>
        <w:rPr>
          <w:rFonts w:ascii="Arial" w:cs="Arial" w:hAnsi="Arial"/>
          <w:b/>
          <w:u w:val="single"/>
        </w:rPr>
      </w:pPr>
      <w:r w:rsidRPr="006C19F4">
        <w:rPr>
          <w:rFonts w:ascii="Arial" w:cs="Arial" w:hAnsi="Arial"/>
          <w:b/>
        </w:rPr>
        <w:t>5.1</w:t>
      </w:r>
      <w:r w:rsidRPr="006C19F4">
        <w:rPr>
          <w:rFonts w:ascii="Arial" w:cs="Arial" w:hAnsi="Arial"/>
          <w:b/>
          <w:u w:val="single"/>
        </w:rPr>
        <w:t xml:space="preserve"> Repos quotidien </w:t>
      </w:r>
    </w:p>
    <w:p w:rsidP="002E3FFF" w:rsidR="002E3FFF" w:rsidRDefault="00B01555" w:rsidRPr="006C19F4">
      <w:pPr>
        <w:spacing w:after="0" w:line="240" w:lineRule="auto"/>
        <w:jc w:val="both"/>
        <w:rPr>
          <w:rFonts w:ascii="Arial" w:cs="Arial" w:hAnsi="Arial"/>
        </w:rPr>
      </w:pPr>
    </w:p>
    <w:p w:rsidP="002E3FFF" w:rsidR="002E3FFF" w:rsidRDefault="00A72E7D" w:rsidRPr="006C19F4">
      <w:pPr>
        <w:spacing w:after="0" w:line="240" w:lineRule="auto"/>
        <w:jc w:val="both"/>
        <w:rPr>
          <w:rFonts w:ascii="Arial" w:cs="Arial" w:hAnsi="Arial"/>
        </w:rPr>
      </w:pPr>
      <w:r w:rsidRPr="006C19F4">
        <w:rPr>
          <w:rFonts w:ascii="Arial" w:cs="Arial" w:hAnsi="Arial"/>
        </w:rPr>
        <w:t xml:space="preserve">Les cadres concernés bénéficient d’un repos quotidien de 11 heures consécutives. </w:t>
      </w:r>
    </w:p>
    <w:p w:rsidP="002E3FFF" w:rsidR="00942787" w:rsidRDefault="00B01555" w:rsidRPr="006C19F4">
      <w:pPr>
        <w:spacing w:after="0" w:line="240" w:lineRule="auto"/>
        <w:jc w:val="both"/>
        <w:rPr>
          <w:rFonts w:ascii="Arial" w:cs="Arial" w:hAnsi="Arial"/>
        </w:rPr>
      </w:pPr>
    </w:p>
    <w:p w:rsidP="00DE4DC9" w:rsidR="00155761" w:rsidRDefault="00B01555" w:rsidRPr="006C19F4">
      <w:pPr>
        <w:spacing w:after="0" w:line="240" w:lineRule="auto"/>
        <w:jc w:val="both"/>
        <w:rPr>
          <w:rFonts w:ascii="Arial" w:cs="Arial" w:hAnsi="Arial"/>
        </w:rPr>
      </w:pPr>
    </w:p>
    <w:p w:rsidP="00942787" w:rsidR="00942787" w:rsidRDefault="00A72E7D" w:rsidRPr="006C19F4">
      <w:pPr>
        <w:spacing w:after="0" w:line="240" w:lineRule="auto"/>
        <w:ind w:firstLine="708" w:left="708"/>
        <w:jc w:val="both"/>
        <w:rPr>
          <w:rFonts w:ascii="Arial" w:cs="Arial" w:hAnsi="Arial"/>
          <w:b/>
          <w:u w:val="single"/>
        </w:rPr>
      </w:pPr>
      <w:r w:rsidRPr="006C19F4">
        <w:rPr>
          <w:rFonts w:ascii="Arial" w:cs="Arial" w:hAnsi="Arial"/>
          <w:b/>
        </w:rPr>
        <w:t>5.2</w:t>
      </w:r>
      <w:r w:rsidRPr="006C19F4">
        <w:rPr>
          <w:rFonts w:ascii="Arial" w:cs="Arial" w:hAnsi="Arial"/>
          <w:b/>
          <w:u w:val="single"/>
        </w:rPr>
        <w:t xml:space="preserve"> Repos hebdomadaires </w:t>
      </w:r>
    </w:p>
    <w:p w:rsidP="00DE4DC9" w:rsidR="00942787" w:rsidRDefault="00B01555" w:rsidRPr="006C19F4">
      <w:pPr>
        <w:spacing w:after="0" w:line="240" w:lineRule="auto"/>
        <w:jc w:val="both"/>
        <w:rPr>
          <w:rFonts w:ascii="Arial" w:cs="Arial" w:hAnsi="Arial"/>
        </w:rPr>
      </w:pPr>
    </w:p>
    <w:p w:rsidP="00DE4DC9" w:rsidR="00B060DD" w:rsidRDefault="00A72E7D" w:rsidRPr="006C19F4">
      <w:pPr>
        <w:spacing w:after="0" w:line="240" w:lineRule="auto"/>
        <w:jc w:val="both"/>
        <w:rPr>
          <w:rFonts w:ascii="Arial" w:cs="Arial" w:hAnsi="Arial"/>
        </w:rPr>
      </w:pPr>
      <w:r w:rsidRPr="006C19F4">
        <w:rPr>
          <w:rFonts w:ascii="Arial" w:cs="Arial" w:hAnsi="Arial"/>
        </w:rPr>
        <w:t xml:space="preserve">Afin de garantir la santé du cadre bénéficiaire d’une convention de forfait annuel en jours et de favoriser l’articulation de sa vie privée et de sa vie professionnelle, ce dernier doit bénéficier d’un temps de repos hebdomadaire minimal de 35 heures consécutives (24 heures + 11 heures). </w:t>
      </w:r>
    </w:p>
    <w:p w:rsidP="00DE4DC9" w:rsidR="00942787" w:rsidRDefault="00B01555" w:rsidRPr="006C19F4">
      <w:pPr>
        <w:spacing w:after="0" w:line="240" w:lineRule="auto"/>
        <w:jc w:val="both"/>
        <w:rPr>
          <w:rFonts w:ascii="Arial" w:cs="Arial" w:hAnsi="Arial"/>
        </w:rPr>
      </w:pPr>
    </w:p>
    <w:p w:rsidP="00DE4DC9" w:rsidR="00153F6E" w:rsidRDefault="00B01555" w:rsidRPr="006C19F4">
      <w:pPr>
        <w:spacing w:after="0" w:line="240" w:lineRule="auto"/>
        <w:jc w:val="both"/>
        <w:rPr>
          <w:rFonts w:ascii="Arial" w:cs="Arial" w:hAnsi="Arial"/>
        </w:rPr>
      </w:pPr>
    </w:p>
    <w:p w:rsidP="00917E49" w:rsidR="00015EAC" w:rsidRDefault="00B01555" w:rsidRPr="006C19F4">
      <w:pPr>
        <w:spacing w:after="0" w:line="240" w:lineRule="auto"/>
        <w:jc w:val="both"/>
        <w:rPr>
          <w:rFonts w:ascii="Arial" w:cs="Arial" w:hAnsi="Arial"/>
        </w:rPr>
      </w:pPr>
    </w:p>
    <w:p w:rsidP="00917E49" w:rsidR="00015EAC" w:rsidRDefault="00A72E7D" w:rsidRPr="006C19F4">
      <w:pPr>
        <w:spacing w:after="0" w:line="240" w:lineRule="auto"/>
        <w:jc w:val="both"/>
        <w:rPr>
          <w:rFonts w:ascii="Arial" w:cs="Arial" w:hAnsi="Arial"/>
          <w:b/>
        </w:rPr>
      </w:pPr>
      <w:r w:rsidRPr="006C19F4">
        <w:rPr>
          <w:rFonts w:ascii="Arial" w:cs="Arial" w:hAnsi="Arial"/>
          <w:b/>
        </w:rPr>
        <w:t xml:space="preserve">Article 6 – </w:t>
      </w:r>
      <w:r w:rsidRPr="006C19F4">
        <w:rPr>
          <w:rFonts w:ascii="Arial" w:cs="Arial" w:hAnsi="Arial"/>
          <w:b/>
          <w:u w:val="single"/>
        </w:rPr>
        <w:t>DROIT A LA DECONNEXION</w:t>
      </w:r>
      <w:r w:rsidRPr="006C19F4">
        <w:rPr>
          <w:rFonts w:ascii="Arial" w:cs="Arial" w:hAnsi="Arial"/>
          <w:b/>
        </w:rPr>
        <w:t xml:space="preserve"> </w:t>
      </w:r>
    </w:p>
    <w:p w:rsidP="00917E49" w:rsidR="00904C02" w:rsidRDefault="00B01555" w:rsidRPr="006C19F4">
      <w:pPr>
        <w:spacing w:after="0" w:line="240" w:lineRule="auto"/>
        <w:jc w:val="both"/>
        <w:rPr>
          <w:rFonts w:ascii="Arial" w:cs="Arial" w:hAnsi="Arial"/>
        </w:rPr>
      </w:pPr>
    </w:p>
    <w:p w:rsidP="00917E49" w:rsidR="00904C02" w:rsidRDefault="00A72E7D" w:rsidRPr="006C19F4">
      <w:pPr>
        <w:spacing w:after="0" w:line="240" w:lineRule="auto"/>
        <w:jc w:val="both"/>
        <w:rPr>
          <w:rFonts w:ascii="Arial" w:cs="Arial" w:hAnsi="Arial"/>
        </w:rPr>
      </w:pPr>
      <w:r w:rsidRPr="006C19F4">
        <w:rPr>
          <w:rFonts w:ascii="Arial" w:cs="Arial" w:hAnsi="Arial"/>
        </w:rPr>
        <w:t xml:space="preserve">Les technologies de l’information et de la communication font </w:t>
      </w:r>
      <w:r>
        <w:rPr>
          <w:rFonts w:ascii="Arial" w:cs="Arial" w:hAnsi="Arial"/>
        </w:rPr>
        <w:t xml:space="preserve">bien entendu </w:t>
      </w:r>
      <w:r w:rsidRPr="006C19F4">
        <w:rPr>
          <w:rFonts w:ascii="Arial" w:cs="Arial" w:hAnsi="Arial"/>
        </w:rPr>
        <w:t>partie intégrante de l’environnement de travail et sont nécessaires au bon fonctionnement de la Société.</w:t>
      </w:r>
    </w:p>
    <w:p w:rsidP="00917E49" w:rsidR="00622439" w:rsidRDefault="00B01555" w:rsidRPr="006C19F4">
      <w:pPr>
        <w:spacing w:after="0" w:line="240" w:lineRule="auto"/>
        <w:jc w:val="both"/>
        <w:rPr>
          <w:rFonts w:ascii="Arial" w:cs="Arial" w:hAnsi="Arial"/>
        </w:rPr>
      </w:pPr>
    </w:p>
    <w:p w:rsidP="00917E49" w:rsidR="00622439" w:rsidRDefault="00A72E7D" w:rsidRPr="006C19F4">
      <w:pPr>
        <w:spacing w:after="0" w:line="240" w:lineRule="auto"/>
        <w:jc w:val="both"/>
        <w:rPr>
          <w:rFonts w:ascii="Arial" w:cs="Arial" w:hAnsi="Arial"/>
        </w:rPr>
      </w:pPr>
      <w:r w:rsidRPr="006C19F4">
        <w:rPr>
          <w:rFonts w:ascii="Arial" w:cs="Arial" w:hAnsi="Arial"/>
        </w:rPr>
        <w:t>L’effectivité du respect par le cadre concerné des durées minimales de repos visées par le présent accord d’entreprise implique cependant pour ce dernier une obligation de déconnexion des outils de communication à distance.</w:t>
      </w:r>
    </w:p>
    <w:p w:rsidP="00917E49" w:rsidR="00622439" w:rsidRDefault="00B01555" w:rsidRPr="006C19F4">
      <w:pPr>
        <w:spacing w:after="0" w:line="240" w:lineRule="auto"/>
        <w:jc w:val="both"/>
        <w:rPr>
          <w:rFonts w:ascii="Arial" w:cs="Arial" w:hAnsi="Arial"/>
        </w:rPr>
      </w:pPr>
    </w:p>
    <w:p w:rsidP="00917E49" w:rsidR="00622439" w:rsidRDefault="00A72E7D" w:rsidRPr="006C19F4">
      <w:pPr>
        <w:spacing w:after="0" w:line="240" w:lineRule="auto"/>
        <w:jc w:val="both"/>
        <w:rPr>
          <w:rFonts w:ascii="Arial" w:cs="Arial" w:hAnsi="Arial"/>
        </w:rPr>
      </w:pPr>
      <w:r w:rsidRPr="006C19F4">
        <w:rPr>
          <w:rFonts w:ascii="Arial" w:cs="Arial" w:hAnsi="Arial"/>
        </w:rPr>
        <w:t xml:space="preserve">En ce sens, la Société devra agir de sorte que le droit à la déconnexion de chacun, en dehors de son temps de travail effectif, soit respecté. L’usage de la messagerie professionnelle ou du téléphone en soirée ou en dehors de jours travaillés doit être justifié par la gravité et l’urgence et / ou l’importance exceptionnelle du sujet traité. Il est rappelé que nul n’est quoi qu’il en soit tenu de répondre aux emails ou messages, SMS, adressés durant ces périodes. </w:t>
      </w:r>
    </w:p>
    <w:p w:rsidP="00917E49" w:rsidR="007B3B0C" w:rsidRDefault="00B01555" w:rsidRPr="006C19F4">
      <w:pPr>
        <w:spacing w:after="0" w:line="240" w:lineRule="auto"/>
        <w:jc w:val="both"/>
        <w:rPr>
          <w:rFonts w:ascii="Arial" w:cs="Arial" w:hAnsi="Arial"/>
        </w:rPr>
      </w:pPr>
    </w:p>
    <w:p w:rsidP="00917E49" w:rsidR="007B3B0C" w:rsidRDefault="00A72E7D" w:rsidRPr="006C19F4">
      <w:pPr>
        <w:spacing w:after="0" w:line="240" w:lineRule="auto"/>
        <w:jc w:val="both"/>
        <w:rPr>
          <w:rFonts w:ascii="Arial" w:cs="Arial" w:hAnsi="Arial"/>
        </w:rPr>
      </w:pPr>
      <w:r w:rsidRPr="006C19F4">
        <w:rPr>
          <w:rFonts w:ascii="Arial" w:cs="Arial" w:hAnsi="Arial"/>
        </w:rPr>
        <w:t xml:space="preserve">En-dehors des jours et horaires habituels de travail, le rédacteur d’un message devra utiliser les fonctions d’envoi différé. </w:t>
      </w:r>
    </w:p>
    <w:p w:rsidP="00917E49" w:rsidR="007B3B0C" w:rsidRDefault="00B01555" w:rsidRPr="006C19F4">
      <w:pPr>
        <w:spacing w:after="0" w:line="240" w:lineRule="auto"/>
        <w:jc w:val="both"/>
        <w:rPr>
          <w:rFonts w:ascii="Arial" w:cs="Arial" w:hAnsi="Arial"/>
        </w:rPr>
      </w:pPr>
    </w:p>
    <w:p w:rsidP="00917E49" w:rsidR="007B3B0C" w:rsidRDefault="00A72E7D" w:rsidRPr="006C19F4">
      <w:pPr>
        <w:spacing w:after="0" w:line="240" w:lineRule="auto"/>
        <w:jc w:val="both"/>
        <w:rPr>
          <w:rFonts w:ascii="Arial" w:cs="Arial" w:hAnsi="Arial"/>
        </w:rPr>
      </w:pPr>
      <w:r w:rsidRPr="006C19F4">
        <w:rPr>
          <w:rFonts w:ascii="Arial" w:cs="Arial" w:hAnsi="Arial"/>
        </w:rPr>
        <w:t>La Société s’engage, dans tous les cas, à généraliser l’ajout de la phrase suivante à sa signature : « </w:t>
      </w:r>
      <w:r w:rsidRPr="006C19F4">
        <w:rPr>
          <w:rFonts w:ascii="Arial" w:cs="Arial" w:hAnsi="Arial"/>
          <w:i/>
        </w:rPr>
        <w:t>Les emails que je pourrais envoyer en dehors des heures de travail ne requièrent pas de réponse immédiate </w:t>
      </w:r>
      <w:r w:rsidRPr="006C19F4">
        <w:rPr>
          <w:rFonts w:ascii="Arial" w:cs="Arial" w:hAnsi="Arial"/>
        </w:rPr>
        <w:t xml:space="preserve">».   </w:t>
      </w:r>
    </w:p>
    <w:p w:rsidP="00917E49" w:rsidR="00622439" w:rsidRDefault="00B01555">
      <w:pPr>
        <w:spacing w:after="0" w:line="240" w:lineRule="auto"/>
        <w:jc w:val="both"/>
        <w:rPr>
          <w:rFonts w:ascii="Arial" w:cs="Arial" w:hAnsi="Arial"/>
        </w:rPr>
      </w:pPr>
    </w:p>
    <w:p w:rsidP="00917E49" w:rsidR="00D9222A" w:rsidRDefault="00B01555" w:rsidRPr="006C19F4">
      <w:pPr>
        <w:spacing w:after="0" w:line="240" w:lineRule="auto"/>
        <w:jc w:val="both"/>
        <w:rPr>
          <w:rFonts w:ascii="Arial" w:cs="Arial" w:hAnsi="Arial"/>
        </w:rPr>
      </w:pPr>
    </w:p>
    <w:p w:rsidP="00917E49" w:rsidR="00B54014" w:rsidRDefault="00B01555" w:rsidRPr="006C19F4">
      <w:pPr>
        <w:spacing w:after="0" w:line="240" w:lineRule="auto"/>
        <w:jc w:val="both"/>
        <w:rPr>
          <w:rFonts w:ascii="Arial" w:cs="Arial" w:hAnsi="Arial"/>
        </w:rPr>
      </w:pPr>
    </w:p>
    <w:p w:rsidP="00917E49" w:rsidR="00904C02" w:rsidRDefault="00A72E7D" w:rsidRPr="006C19F4">
      <w:pPr>
        <w:spacing w:after="0" w:line="240" w:lineRule="auto"/>
        <w:jc w:val="both"/>
        <w:rPr>
          <w:rFonts w:ascii="Arial" w:cs="Arial" w:hAnsi="Arial"/>
          <w:b/>
        </w:rPr>
      </w:pPr>
      <w:r w:rsidRPr="006C19F4">
        <w:rPr>
          <w:rFonts w:ascii="Arial" w:cs="Arial" w:hAnsi="Arial"/>
          <w:b/>
        </w:rPr>
        <w:t xml:space="preserve">Article 7 – </w:t>
      </w:r>
      <w:r w:rsidRPr="006C19F4">
        <w:rPr>
          <w:rFonts w:ascii="Arial" w:cs="Arial" w:hAnsi="Arial"/>
          <w:b/>
          <w:u w:val="single"/>
        </w:rPr>
        <w:t>REMUNERATION</w:t>
      </w:r>
      <w:r w:rsidRPr="006C19F4">
        <w:rPr>
          <w:rFonts w:ascii="Arial" w:cs="Arial" w:hAnsi="Arial"/>
          <w:b/>
        </w:rPr>
        <w:t xml:space="preserve"> </w:t>
      </w:r>
    </w:p>
    <w:p w:rsidP="00917E49" w:rsidR="00B54014" w:rsidRDefault="00B01555" w:rsidRPr="006C19F4">
      <w:pPr>
        <w:spacing w:after="0" w:line="240" w:lineRule="auto"/>
        <w:jc w:val="both"/>
        <w:rPr>
          <w:rFonts w:ascii="Arial" w:cs="Arial" w:hAnsi="Arial"/>
        </w:rPr>
      </w:pPr>
    </w:p>
    <w:p w:rsidP="00917E49" w:rsidR="00FE6984" w:rsidRDefault="00A72E7D" w:rsidRPr="006C19F4">
      <w:pPr>
        <w:spacing w:after="0" w:line="240" w:lineRule="auto"/>
        <w:jc w:val="both"/>
        <w:rPr>
          <w:rFonts w:ascii="Arial" w:cs="Arial" w:hAnsi="Arial"/>
        </w:rPr>
      </w:pPr>
      <w:r w:rsidRPr="006C19F4">
        <w:rPr>
          <w:rFonts w:ascii="Arial" w:cs="Arial" w:hAnsi="Arial"/>
        </w:rPr>
        <w:t xml:space="preserve">La rémunération mensuelle des cadres concernés est lissée sur la période annuelle de référence quel que soit le nombre de jours travaillés au cours du mois, conformément aux dispositions légales et règlementaires. </w:t>
      </w:r>
    </w:p>
    <w:p w:rsidP="00917E49" w:rsidR="00FE6984" w:rsidRDefault="00B01555" w:rsidRPr="006C19F4">
      <w:pPr>
        <w:spacing w:after="0" w:line="240" w:lineRule="auto"/>
        <w:jc w:val="both"/>
        <w:rPr>
          <w:rFonts w:ascii="Arial" w:cs="Arial" w:hAnsi="Arial"/>
        </w:rPr>
      </w:pPr>
    </w:p>
    <w:p w:rsidP="00917E49" w:rsidR="007D58FC" w:rsidRDefault="00A72E7D" w:rsidRPr="006C19F4">
      <w:pPr>
        <w:spacing w:after="0" w:line="240" w:lineRule="auto"/>
        <w:jc w:val="both"/>
        <w:rPr>
          <w:rFonts w:ascii="Arial" w:cs="Arial" w:hAnsi="Arial"/>
        </w:rPr>
      </w:pPr>
      <w:r w:rsidRPr="006C19F4">
        <w:rPr>
          <w:rFonts w:ascii="Arial" w:cs="Arial" w:hAnsi="Arial"/>
        </w:rPr>
        <w:t xml:space="preserve">La mise en place du forfait annuel en jours ne doit pas conduire à une réduction de la rémunération annuelle globale du cadre concerné.  </w:t>
      </w:r>
    </w:p>
    <w:p w:rsidP="00917E49" w:rsidR="00B54014" w:rsidRDefault="00B01555" w:rsidRPr="006C19F4">
      <w:pPr>
        <w:spacing w:after="0" w:line="240" w:lineRule="auto"/>
        <w:jc w:val="both"/>
        <w:rPr>
          <w:rFonts w:ascii="Arial" w:cs="Arial" w:hAnsi="Arial"/>
        </w:rPr>
      </w:pPr>
    </w:p>
    <w:p w:rsidP="00917E49" w:rsidR="00B54014" w:rsidRDefault="00A72E7D" w:rsidRPr="006C19F4">
      <w:pPr>
        <w:spacing w:after="0" w:line="240" w:lineRule="auto"/>
        <w:jc w:val="both"/>
        <w:rPr>
          <w:rFonts w:ascii="Arial" w:cs="Arial" w:hAnsi="Arial"/>
        </w:rPr>
      </w:pPr>
      <w:r w:rsidRPr="006C19F4">
        <w:rPr>
          <w:rFonts w:ascii="Arial" w:cs="Arial" w:hAnsi="Arial"/>
        </w:rPr>
        <w:t xml:space="preserve">Lorsqu’un cadre ayant conclu une convention de forfait en jours perçoit une rémunération manifestement sans rapport avec les sujétions qui lui sont imposées, il peut, nonobstant toute clause contraire, saisir le juge judiciaire afin que lui soit alloué une indemnité calculée en fonction du préjudice subi, eu égard notamment au niveau du salaire pratiqué dans la Société et correspondant à sa qualification. </w:t>
      </w:r>
    </w:p>
    <w:p w:rsidP="00917E49" w:rsidR="00FE6984" w:rsidRDefault="00B01555" w:rsidRPr="006C19F4">
      <w:pPr>
        <w:spacing w:after="0" w:line="240" w:lineRule="auto"/>
        <w:jc w:val="both"/>
        <w:rPr>
          <w:rFonts w:ascii="Arial" w:cs="Arial" w:hAnsi="Arial"/>
        </w:rPr>
      </w:pPr>
    </w:p>
    <w:p w:rsidP="00917E49" w:rsidR="00B05FF2" w:rsidRDefault="00B01555">
      <w:pPr>
        <w:spacing w:after="0" w:line="240" w:lineRule="auto"/>
        <w:jc w:val="both"/>
        <w:rPr>
          <w:rFonts w:ascii="Arial" w:cs="Arial" w:hAnsi="Arial"/>
        </w:rPr>
      </w:pPr>
    </w:p>
    <w:p w:rsidP="00917E49" w:rsidR="00D9222A" w:rsidRDefault="00B01555" w:rsidRPr="006C19F4">
      <w:pPr>
        <w:spacing w:after="0" w:line="240" w:lineRule="auto"/>
        <w:jc w:val="both"/>
        <w:rPr>
          <w:rFonts w:ascii="Arial" w:cs="Arial" w:hAnsi="Arial"/>
        </w:rPr>
      </w:pPr>
    </w:p>
    <w:p w:rsidP="00734F01" w:rsidR="0000095A" w:rsidRDefault="00A72E7D" w:rsidRPr="006C19F4">
      <w:pPr>
        <w:spacing w:after="0" w:line="240" w:lineRule="auto"/>
        <w:jc w:val="both"/>
        <w:rPr>
          <w:rFonts w:ascii="Arial" w:cs="Arial" w:hAnsi="Arial"/>
          <w:b/>
          <w:u w:val="single"/>
        </w:rPr>
      </w:pPr>
      <w:r w:rsidRPr="006C19F4">
        <w:rPr>
          <w:rFonts w:ascii="Arial" w:cs="Arial" w:hAnsi="Arial"/>
          <w:b/>
        </w:rPr>
        <w:t xml:space="preserve">Article 8 – </w:t>
      </w:r>
      <w:r w:rsidRPr="006C19F4">
        <w:rPr>
          <w:rFonts w:ascii="Arial" w:cs="Arial" w:hAnsi="Arial"/>
          <w:b/>
          <w:u w:val="single"/>
        </w:rPr>
        <w:t xml:space="preserve">SUIVI DE LA CHARGE DE TRAVAIL </w:t>
      </w:r>
    </w:p>
    <w:p w:rsidP="00734F01" w:rsidR="0000095A" w:rsidRDefault="00B01555" w:rsidRPr="006C19F4">
      <w:pPr>
        <w:spacing w:after="0" w:line="240" w:lineRule="auto"/>
        <w:jc w:val="both"/>
        <w:rPr>
          <w:rFonts w:ascii="Arial" w:cs="Arial" w:hAnsi="Arial"/>
          <w:b/>
          <w:u w:val="single"/>
        </w:rPr>
      </w:pPr>
    </w:p>
    <w:p w:rsidP="00734F01" w:rsidR="00FB7417" w:rsidRDefault="00A72E7D" w:rsidRPr="006C19F4">
      <w:pPr>
        <w:spacing w:after="0" w:line="240" w:lineRule="auto"/>
        <w:jc w:val="both"/>
        <w:rPr>
          <w:rFonts w:ascii="Arial" w:cs="Arial" w:hAnsi="Arial"/>
        </w:rPr>
      </w:pPr>
      <w:r w:rsidRPr="006C19F4">
        <w:rPr>
          <w:rFonts w:ascii="Arial" w:cs="Arial" w:hAnsi="Arial"/>
        </w:rPr>
        <w:t xml:space="preserve">Dans le cadre du présent accord, les Parties s’entendent sur les mesures mises en place dans la Société en vue de favoriser le nécessaire équilibre entre la vie professionnelle et la vie personnelle et d’assurer notamment la protection de la santé et de la sécurité des cadres concernés. </w:t>
      </w:r>
    </w:p>
    <w:p w:rsidP="00734F01" w:rsidR="00586F61" w:rsidRDefault="00B01555" w:rsidRPr="006C19F4">
      <w:pPr>
        <w:spacing w:after="0" w:line="240" w:lineRule="auto"/>
        <w:jc w:val="both"/>
        <w:rPr>
          <w:rFonts w:ascii="Arial" w:cs="Arial" w:hAnsi="Arial"/>
          <w:b/>
          <w:u w:val="single"/>
        </w:rPr>
      </w:pPr>
    </w:p>
    <w:p w:rsidP="00734F01" w:rsidR="00586F61" w:rsidRDefault="00A72E7D" w:rsidRPr="006C19F4">
      <w:pPr>
        <w:spacing w:after="0" w:line="240" w:lineRule="auto"/>
        <w:jc w:val="both"/>
        <w:rPr>
          <w:rFonts w:ascii="Arial" w:cs="Arial" w:hAnsi="Arial"/>
        </w:rPr>
      </w:pPr>
      <w:r w:rsidRPr="006C19F4">
        <w:rPr>
          <w:rFonts w:ascii="Arial" w:cs="Arial" w:hAnsi="Arial"/>
        </w:rPr>
        <w:t xml:space="preserve">La convention de forfait annuel en jours autorise en effet une grande souplesse pour les cadres qui en bénéficient. Ils devront organiser leur temps de travail à l’intérieur de ce forfait annuel en jours en respectant les temps de repos prévus par la loi.  </w:t>
      </w:r>
    </w:p>
    <w:p w:rsidP="00734F01" w:rsidR="00E32EF9" w:rsidRDefault="00B01555" w:rsidRPr="006C19F4">
      <w:pPr>
        <w:spacing w:after="0" w:line="240" w:lineRule="auto"/>
        <w:jc w:val="both"/>
        <w:rPr>
          <w:rFonts w:ascii="Arial" w:cs="Arial" w:hAnsi="Arial"/>
        </w:rPr>
      </w:pPr>
    </w:p>
    <w:p w:rsidP="00734F01" w:rsidR="00E32EF9" w:rsidRDefault="00A72E7D" w:rsidRPr="006C19F4">
      <w:pPr>
        <w:spacing w:after="0" w:line="240" w:lineRule="auto"/>
        <w:jc w:val="both"/>
        <w:rPr>
          <w:rFonts w:ascii="Arial" w:cs="Arial" w:hAnsi="Arial"/>
        </w:rPr>
      </w:pPr>
      <w:r w:rsidRPr="006C19F4">
        <w:rPr>
          <w:rFonts w:ascii="Arial" w:cs="Arial" w:hAnsi="Arial"/>
        </w:rPr>
        <w:t xml:space="preserve">Aussi, des mesures sont mises en place afin de renforcer le dispositif de suivi de la charge de travail des cadres concernés et de préserver leur équilibre vie professionnelle / vie personnelle, par exemple au regard du respect des durées de repos. </w:t>
      </w:r>
    </w:p>
    <w:p w:rsidP="00734F01" w:rsidR="00666366" w:rsidRDefault="00B01555" w:rsidRPr="006C19F4">
      <w:pPr>
        <w:spacing w:after="0" w:line="240" w:lineRule="auto"/>
        <w:jc w:val="both"/>
        <w:rPr>
          <w:rFonts w:ascii="Arial" w:cs="Arial" w:hAnsi="Arial"/>
        </w:rPr>
      </w:pPr>
    </w:p>
    <w:p w:rsidP="00734F01" w:rsidR="007973E3" w:rsidRDefault="00B01555" w:rsidRPr="006C19F4">
      <w:pPr>
        <w:spacing w:after="0" w:line="240" w:lineRule="auto"/>
        <w:jc w:val="both"/>
        <w:rPr>
          <w:rFonts w:ascii="Arial" w:cs="Arial" w:hAnsi="Arial"/>
        </w:rPr>
      </w:pPr>
    </w:p>
    <w:p w:rsidP="007973E3" w:rsidR="00666366" w:rsidRDefault="00A72E7D" w:rsidRPr="006C19F4">
      <w:pPr>
        <w:spacing w:after="0" w:line="240" w:lineRule="auto"/>
        <w:ind w:firstLine="708" w:left="708"/>
        <w:jc w:val="both"/>
        <w:rPr>
          <w:rFonts w:ascii="Arial" w:cs="Arial" w:hAnsi="Arial"/>
          <w:b/>
        </w:rPr>
      </w:pPr>
      <w:r w:rsidRPr="006C19F4">
        <w:rPr>
          <w:rFonts w:ascii="Arial" w:cs="Arial" w:hAnsi="Arial"/>
          <w:b/>
        </w:rPr>
        <w:t xml:space="preserve">8.1 </w:t>
      </w:r>
      <w:r w:rsidRPr="006C19F4">
        <w:rPr>
          <w:rFonts w:ascii="Arial" w:cs="Arial" w:hAnsi="Arial"/>
          <w:b/>
          <w:u w:val="single"/>
        </w:rPr>
        <w:t xml:space="preserve">Feuille de suivi mensuelle </w:t>
      </w:r>
    </w:p>
    <w:p w:rsidP="00734F01" w:rsidR="00666366" w:rsidRDefault="00B01555" w:rsidRPr="006C19F4">
      <w:pPr>
        <w:spacing w:after="0" w:line="240" w:lineRule="auto"/>
        <w:jc w:val="both"/>
        <w:rPr>
          <w:rFonts w:ascii="Arial" w:cs="Arial" w:hAnsi="Arial"/>
        </w:rPr>
      </w:pPr>
    </w:p>
    <w:p w:rsidP="00734F01" w:rsidR="00D00697" w:rsidRDefault="00A72E7D" w:rsidRPr="006C19F4">
      <w:pPr>
        <w:spacing w:after="0" w:line="240" w:lineRule="auto"/>
        <w:jc w:val="both"/>
        <w:rPr>
          <w:rFonts w:ascii="Arial" w:cs="Arial" w:hAnsi="Arial"/>
        </w:rPr>
      </w:pPr>
      <w:r w:rsidRPr="006C19F4">
        <w:rPr>
          <w:rFonts w:ascii="Arial" w:cs="Arial" w:hAnsi="Arial"/>
        </w:rPr>
        <w:t xml:space="preserve">Le décompte de journées ou des demi-journées mensuellement travaillées se fait par la transmission au responsable hiérarchique d’un document signé récapitulant le nombre de journées et demi-journées de travail effectuées.  </w:t>
      </w:r>
    </w:p>
    <w:p w:rsidP="00734F01" w:rsidR="00E32EF9" w:rsidRDefault="00B01555" w:rsidRPr="006C19F4">
      <w:pPr>
        <w:spacing w:after="0" w:line="240" w:lineRule="auto"/>
        <w:jc w:val="both"/>
        <w:rPr>
          <w:rFonts w:ascii="Arial" w:cs="Arial" w:hAnsi="Arial"/>
        </w:rPr>
      </w:pPr>
    </w:p>
    <w:p w:rsidP="00734F01" w:rsidR="00E32EF9" w:rsidRDefault="00A72E7D" w:rsidRPr="006C19F4">
      <w:pPr>
        <w:spacing w:after="0" w:line="240" w:lineRule="auto"/>
        <w:jc w:val="both"/>
        <w:rPr>
          <w:rFonts w:ascii="Arial" w:cs="Arial" w:hAnsi="Arial"/>
        </w:rPr>
      </w:pPr>
      <w:r w:rsidRPr="006C19F4">
        <w:rPr>
          <w:rFonts w:ascii="Arial" w:cs="Arial" w:hAnsi="Arial"/>
        </w:rPr>
        <w:t xml:space="preserve">Devront être identifiées dans ce document de contrôle : </w:t>
      </w:r>
    </w:p>
    <w:p w:rsidP="00734F01" w:rsidR="003D3E9A" w:rsidRDefault="00B01555" w:rsidRPr="006C19F4">
      <w:pPr>
        <w:spacing w:after="0" w:line="240" w:lineRule="auto"/>
        <w:jc w:val="both"/>
        <w:rPr>
          <w:rFonts w:ascii="Arial" w:cs="Arial" w:hAnsi="Arial"/>
        </w:rPr>
      </w:pPr>
    </w:p>
    <w:p w:rsidP="003D3E9A" w:rsidR="003D3E9A" w:rsidRDefault="00A72E7D" w:rsidRPr="006C19F4">
      <w:pPr>
        <w:pStyle w:val="Paragraphedeliste"/>
        <w:numPr>
          <w:ilvl w:val="0"/>
          <w:numId w:val="3"/>
        </w:numPr>
        <w:spacing w:after="0" w:line="240" w:lineRule="auto"/>
        <w:jc w:val="both"/>
        <w:rPr>
          <w:rFonts w:ascii="Arial" w:cs="Arial" w:hAnsi="Arial"/>
        </w:rPr>
      </w:pPr>
      <w:r w:rsidRPr="006C19F4">
        <w:rPr>
          <w:rFonts w:ascii="Arial" w:cs="Arial" w:hAnsi="Arial"/>
        </w:rPr>
        <w:t>la date des journées et demi-journées travaillées ;</w:t>
      </w:r>
    </w:p>
    <w:p w:rsidP="003D3E9A" w:rsidR="003D3E9A" w:rsidRDefault="00A72E7D" w:rsidRPr="006C19F4">
      <w:pPr>
        <w:pStyle w:val="Paragraphedeliste"/>
        <w:numPr>
          <w:ilvl w:val="0"/>
          <w:numId w:val="3"/>
        </w:numPr>
        <w:spacing w:after="0" w:line="240" w:lineRule="auto"/>
        <w:jc w:val="both"/>
        <w:rPr>
          <w:rFonts w:ascii="Arial" w:cs="Arial" w:hAnsi="Arial"/>
        </w:rPr>
      </w:pPr>
      <w:r w:rsidRPr="006C19F4">
        <w:rPr>
          <w:rFonts w:ascii="Arial" w:cs="Arial" w:hAnsi="Arial"/>
        </w:rPr>
        <w:t>la date des journées et demi-journées de repos prises. Pour ces dernières, la qualification devra impérativement être précisée : congés payés, congés conventionnels, repos hebdomadaire, jour de repos</w:t>
      </w:r>
      <w:r>
        <w:rPr>
          <w:rFonts w:ascii="Arial" w:cs="Arial" w:hAnsi="Arial"/>
        </w:rPr>
        <w:t>, etc.</w:t>
      </w:r>
    </w:p>
    <w:p w:rsidP="00734F01" w:rsidR="00E32EF9" w:rsidRDefault="00B01555" w:rsidRPr="006C19F4">
      <w:pPr>
        <w:spacing w:after="0" w:line="240" w:lineRule="auto"/>
        <w:jc w:val="both"/>
        <w:rPr>
          <w:rFonts w:ascii="Arial" w:cs="Arial" w:hAnsi="Arial"/>
        </w:rPr>
      </w:pPr>
    </w:p>
    <w:p w:rsidP="006A7F23" w:rsidR="006A7F23" w:rsidRDefault="00A72E7D" w:rsidRPr="006C19F4">
      <w:pPr>
        <w:spacing w:after="0" w:line="240" w:lineRule="auto"/>
        <w:jc w:val="both"/>
        <w:rPr>
          <w:rFonts w:ascii="Arial" w:cs="Arial" w:hAnsi="Arial"/>
        </w:rPr>
      </w:pPr>
      <w:r w:rsidRPr="006C19F4">
        <w:rPr>
          <w:rFonts w:ascii="Arial" w:cs="Arial" w:hAnsi="Arial"/>
        </w:rPr>
        <w:t xml:space="preserve">Signé par le cadre concerné, ce document de décompte est remis mensuellement à sa hiérarchie, responsable de son analyse et des suites à donner, ainsi que de sa conservation. Un récapitulatif annuel est remis au cadre concerné dans le mois suivant la fin de période de référence. </w:t>
      </w:r>
    </w:p>
    <w:p w:rsidP="00734F01" w:rsidR="006A7F23" w:rsidRDefault="00B01555" w:rsidRPr="006C19F4">
      <w:pPr>
        <w:spacing w:after="0" w:line="240" w:lineRule="auto"/>
        <w:jc w:val="both"/>
        <w:rPr>
          <w:rFonts w:ascii="Arial" w:cs="Arial" w:hAnsi="Arial"/>
        </w:rPr>
      </w:pPr>
    </w:p>
    <w:p w:rsidP="00734F01" w:rsidR="00E32EF9" w:rsidRDefault="00A72E7D" w:rsidRPr="006C19F4">
      <w:pPr>
        <w:spacing w:after="0" w:line="240" w:lineRule="auto"/>
        <w:jc w:val="both"/>
        <w:rPr>
          <w:rFonts w:ascii="Arial" w:cs="Arial" w:hAnsi="Arial"/>
        </w:rPr>
      </w:pPr>
      <w:r w:rsidRPr="006C19F4">
        <w:rPr>
          <w:rFonts w:ascii="Arial" w:cs="Arial" w:hAnsi="Arial"/>
        </w:rPr>
        <w:t xml:space="preserve">La Société doit s’assurer que ce document de contrôle a été remis par le cadre concerné à son supérieur hiérarchique. </w:t>
      </w:r>
    </w:p>
    <w:p w:rsidP="00734F01" w:rsidR="0057796B" w:rsidRDefault="00B01555" w:rsidRPr="006C19F4">
      <w:pPr>
        <w:spacing w:after="0" w:line="240" w:lineRule="auto"/>
        <w:jc w:val="both"/>
        <w:rPr>
          <w:rFonts w:ascii="Arial" w:cs="Arial" w:hAnsi="Arial"/>
          <w:b/>
          <w:u w:val="single"/>
        </w:rPr>
      </w:pPr>
    </w:p>
    <w:p w:rsidP="00734F01" w:rsidR="0057796B" w:rsidRDefault="00B01555" w:rsidRPr="006C19F4">
      <w:pPr>
        <w:spacing w:after="0" w:line="240" w:lineRule="auto"/>
        <w:jc w:val="both"/>
        <w:rPr>
          <w:rFonts w:ascii="Arial" w:cs="Arial" w:hAnsi="Arial"/>
          <w:b/>
          <w:u w:val="single"/>
        </w:rPr>
      </w:pPr>
    </w:p>
    <w:p w:rsidP="007973E3" w:rsidR="00734F01" w:rsidRDefault="00A72E7D" w:rsidRPr="006C19F4">
      <w:pPr>
        <w:spacing w:after="0" w:line="240" w:lineRule="auto"/>
        <w:ind w:firstLine="708" w:left="708"/>
        <w:jc w:val="both"/>
        <w:rPr>
          <w:rFonts w:ascii="Arial" w:cs="Arial" w:hAnsi="Arial"/>
          <w:b/>
        </w:rPr>
      </w:pPr>
      <w:r w:rsidRPr="006C19F4">
        <w:rPr>
          <w:rFonts w:ascii="Arial" w:cs="Arial" w:hAnsi="Arial"/>
          <w:b/>
        </w:rPr>
        <w:t xml:space="preserve">8.2 </w:t>
      </w:r>
      <w:r w:rsidRPr="006C19F4">
        <w:rPr>
          <w:rFonts w:ascii="Arial" w:cs="Arial" w:hAnsi="Arial"/>
          <w:b/>
          <w:u w:val="single"/>
        </w:rPr>
        <w:t>Entretien annuel</w:t>
      </w:r>
      <w:r w:rsidRPr="006C19F4">
        <w:rPr>
          <w:rFonts w:ascii="Arial" w:cs="Arial" w:hAnsi="Arial"/>
          <w:b/>
        </w:rPr>
        <w:t xml:space="preserve"> </w:t>
      </w:r>
    </w:p>
    <w:p w:rsidP="00917E49" w:rsidR="00015EAC" w:rsidRDefault="00B01555" w:rsidRPr="006C19F4">
      <w:pPr>
        <w:spacing w:after="0" w:line="240" w:lineRule="auto"/>
        <w:jc w:val="both"/>
        <w:rPr>
          <w:rFonts w:ascii="Arial" w:cs="Arial" w:hAnsi="Arial"/>
        </w:rPr>
      </w:pPr>
    </w:p>
    <w:p w:rsidP="00917E49" w:rsidR="0000095A" w:rsidRDefault="00A72E7D" w:rsidRPr="006C19F4">
      <w:pPr>
        <w:spacing w:after="0" w:line="240" w:lineRule="auto"/>
        <w:jc w:val="both"/>
        <w:rPr>
          <w:rFonts w:ascii="Arial" w:cs="Arial" w:hAnsi="Arial"/>
        </w:rPr>
      </w:pPr>
      <w:r w:rsidRPr="006C19F4">
        <w:rPr>
          <w:rFonts w:ascii="Arial" w:cs="Arial" w:hAnsi="Arial"/>
        </w:rPr>
        <w:t>Le cadre bénéficiaire d’une convention de forfait annuel en jours évoquera annuellement au cours d’au moins un entretien avec sa hiérarchie :</w:t>
      </w:r>
    </w:p>
    <w:p w:rsidP="00917E49" w:rsidR="0000095A" w:rsidRDefault="00B01555" w:rsidRPr="006C19F4">
      <w:pPr>
        <w:spacing w:after="0" w:line="240" w:lineRule="auto"/>
        <w:jc w:val="both"/>
        <w:rPr>
          <w:rFonts w:ascii="Arial" w:cs="Arial" w:hAnsi="Arial"/>
        </w:rPr>
      </w:pPr>
    </w:p>
    <w:p w:rsidP="0000095A" w:rsidR="0000095A" w:rsidRDefault="00A72E7D" w:rsidRPr="006C19F4">
      <w:pPr>
        <w:pStyle w:val="Paragraphedeliste"/>
        <w:numPr>
          <w:ilvl w:val="0"/>
          <w:numId w:val="3"/>
        </w:numPr>
        <w:spacing w:after="0" w:line="240" w:lineRule="auto"/>
        <w:jc w:val="both"/>
        <w:rPr>
          <w:rFonts w:ascii="Arial" w:cs="Arial" w:hAnsi="Arial"/>
        </w:rPr>
      </w:pPr>
      <w:r w:rsidRPr="006C19F4">
        <w:rPr>
          <w:rFonts w:ascii="Arial" w:cs="Arial" w:hAnsi="Arial"/>
        </w:rPr>
        <w:t>son organisation du travail ;</w:t>
      </w:r>
    </w:p>
    <w:p w:rsidP="0000095A" w:rsidR="0000095A" w:rsidRDefault="00A72E7D" w:rsidRPr="006C19F4">
      <w:pPr>
        <w:pStyle w:val="Paragraphedeliste"/>
        <w:numPr>
          <w:ilvl w:val="0"/>
          <w:numId w:val="3"/>
        </w:numPr>
        <w:spacing w:after="0" w:line="240" w:lineRule="auto"/>
        <w:jc w:val="both"/>
        <w:rPr>
          <w:rFonts w:ascii="Arial" w:cs="Arial" w:hAnsi="Arial"/>
        </w:rPr>
      </w:pPr>
      <w:r w:rsidRPr="006C19F4">
        <w:rPr>
          <w:rFonts w:ascii="Arial" w:cs="Arial" w:hAnsi="Arial"/>
        </w:rPr>
        <w:t>sa charge de travail ;</w:t>
      </w:r>
    </w:p>
    <w:p w:rsidP="0000095A" w:rsidR="0000095A" w:rsidRDefault="00A72E7D" w:rsidRPr="006C19F4">
      <w:pPr>
        <w:pStyle w:val="Paragraphedeliste"/>
        <w:numPr>
          <w:ilvl w:val="0"/>
          <w:numId w:val="3"/>
        </w:numPr>
        <w:spacing w:after="0" w:line="240" w:lineRule="auto"/>
        <w:jc w:val="both"/>
        <w:rPr>
          <w:rFonts w:ascii="Arial" w:cs="Arial" w:hAnsi="Arial"/>
        </w:rPr>
      </w:pPr>
      <w:r w:rsidRPr="006C19F4">
        <w:rPr>
          <w:rFonts w:ascii="Arial" w:cs="Arial" w:hAnsi="Arial"/>
        </w:rPr>
        <w:t>l’amplitude de ses journées d’activité ;</w:t>
      </w:r>
    </w:p>
    <w:p w:rsidP="0000095A" w:rsidR="0000095A" w:rsidRDefault="00A72E7D" w:rsidRPr="006C19F4">
      <w:pPr>
        <w:pStyle w:val="Paragraphedeliste"/>
        <w:numPr>
          <w:ilvl w:val="0"/>
          <w:numId w:val="3"/>
        </w:numPr>
        <w:spacing w:after="0" w:line="240" w:lineRule="auto"/>
        <w:jc w:val="both"/>
        <w:rPr>
          <w:rFonts w:ascii="Arial" w:cs="Arial" w:hAnsi="Arial"/>
        </w:rPr>
      </w:pPr>
      <w:r w:rsidRPr="006C19F4">
        <w:rPr>
          <w:rFonts w:ascii="Arial" w:cs="Arial" w:hAnsi="Arial"/>
        </w:rPr>
        <w:t>l’articulation entre son activité professionnelle et sa vie personnelle et familiale ;</w:t>
      </w:r>
    </w:p>
    <w:p w:rsidP="0000095A" w:rsidR="0000095A" w:rsidRDefault="00A72E7D" w:rsidRPr="006C19F4">
      <w:pPr>
        <w:pStyle w:val="Paragraphedeliste"/>
        <w:numPr>
          <w:ilvl w:val="0"/>
          <w:numId w:val="3"/>
        </w:numPr>
        <w:spacing w:after="0" w:line="240" w:lineRule="auto"/>
        <w:jc w:val="both"/>
        <w:rPr>
          <w:rFonts w:ascii="Arial" w:cs="Arial" w:hAnsi="Arial"/>
        </w:rPr>
      </w:pPr>
      <w:r w:rsidRPr="006C19F4">
        <w:rPr>
          <w:rFonts w:ascii="Arial" w:cs="Arial" w:hAnsi="Arial"/>
        </w:rPr>
        <w:t xml:space="preserve">les conditions de déconnexion ; </w:t>
      </w:r>
    </w:p>
    <w:p w:rsidP="0000095A" w:rsidR="0000095A" w:rsidRDefault="00A72E7D" w:rsidRPr="006C19F4">
      <w:pPr>
        <w:pStyle w:val="Paragraphedeliste"/>
        <w:numPr>
          <w:ilvl w:val="0"/>
          <w:numId w:val="3"/>
        </w:numPr>
        <w:spacing w:after="0" w:line="240" w:lineRule="auto"/>
        <w:jc w:val="both"/>
        <w:rPr>
          <w:rFonts w:ascii="Arial" w:cs="Arial" w:hAnsi="Arial"/>
        </w:rPr>
      </w:pPr>
      <w:r w:rsidRPr="006C19F4">
        <w:rPr>
          <w:rFonts w:ascii="Arial" w:cs="Arial" w:hAnsi="Arial"/>
        </w:rPr>
        <w:t xml:space="preserve">sa rémunération et sa classification. </w:t>
      </w:r>
    </w:p>
    <w:p w:rsidP="00917E49" w:rsidR="00015EAC" w:rsidRDefault="00B01555" w:rsidRPr="006C19F4">
      <w:pPr>
        <w:spacing w:after="0" w:line="240" w:lineRule="auto"/>
        <w:jc w:val="both"/>
        <w:rPr>
          <w:rFonts w:ascii="Arial" w:cs="Arial" w:hAnsi="Arial"/>
        </w:rPr>
      </w:pPr>
    </w:p>
    <w:p w:rsidP="00917E49" w:rsidR="0000095A" w:rsidRDefault="00A72E7D" w:rsidRPr="006C19F4">
      <w:pPr>
        <w:spacing w:after="0" w:line="240" w:lineRule="auto"/>
        <w:jc w:val="both"/>
        <w:rPr>
          <w:rFonts w:ascii="Arial" w:cs="Arial" w:hAnsi="Arial"/>
        </w:rPr>
      </w:pPr>
      <w:r w:rsidRPr="006C19F4">
        <w:rPr>
          <w:rFonts w:ascii="Arial" w:cs="Arial" w:hAnsi="Arial"/>
        </w:rPr>
        <w:t xml:space="preserve">Le cadre concerné devra être informé par tout moyen de la date de l’entretien dans un délai lui permettant de préparer et structurer son entretien. </w:t>
      </w:r>
    </w:p>
    <w:p w:rsidP="00917E49" w:rsidR="007F1BF5" w:rsidRDefault="00B01555" w:rsidRPr="006C19F4">
      <w:pPr>
        <w:spacing w:after="0" w:line="240" w:lineRule="auto"/>
        <w:jc w:val="both"/>
        <w:rPr>
          <w:rFonts w:ascii="Arial" w:cs="Arial" w:hAnsi="Arial"/>
        </w:rPr>
      </w:pPr>
    </w:p>
    <w:p w:rsidP="00917E49" w:rsidR="007F1BF5" w:rsidRDefault="00A72E7D" w:rsidRPr="006C19F4">
      <w:pPr>
        <w:spacing w:after="0" w:line="240" w:lineRule="auto"/>
        <w:jc w:val="both"/>
        <w:rPr>
          <w:rFonts w:ascii="Arial" w:cs="Arial" w:hAnsi="Arial"/>
        </w:rPr>
      </w:pPr>
      <w:r w:rsidRPr="006C19F4">
        <w:rPr>
          <w:rFonts w:ascii="Arial" w:cs="Arial" w:hAnsi="Arial"/>
        </w:rPr>
        <w:t xml:space="preserve">Un compte rendu écrit de l’entretien sera établi et signé par le supérieur hiérarchique et le cadre concerné qui se verra remettre une copie. </w:t>
      </w:r>
    </w:p>
    <w:p w:rsidP="00917E49" w:rsidR="0035117D" w:rsidRDefault="00B01555" w:rsidRPr="006C19F4">
      <w:pPr>
        <w:spacing w:after="0" w:line="240" w:lineRule="auto"/>
        <w:jc w:val="both"/>
        <w:rPr>
          <w:rFonts w:ascii="Arial" w:cs="Arial" w:hAnsi="Arial"/>
        </w:rPr>
      </w:pPr>
    </w:p>
    <w:p w:rsidP="00917E49" w:rsidR="00577000" w:rsidRDefault="00B01555" w:rsidRPr="006C19F4">
      <w:pPr>
        <w:spacing w:after="0" w:line="240" w:lineRule="auto"/>
        <w:jc w:val="both"/>
        <w:rPr>
          <w:rFonts w:ascii="Arial" w:cs="Arial" w:hAnsi="Arial"/>
        </w:rPr>
      </w:pPr>
    </w:p>
    <w:p w:rsidP="007973E3" w:rsidR="0035117D" w:rsidRDefault="00A72E7D" w:rsidRPr="006C19F4">
      <w:pPr>
        <w:spacing w:after="0" w:line="240" w:lineRule="auto"/>
        <w:ind w:firstLine="708" w:left="708"/>
        <w:jc w:val="both"/>
        <w:rPr>
          <w:rFonts w:ascii="Arial" w:cs="Arial" w:hAnsi="Arial"/>
          <w:b/>
          <w:u w:val="single"/>
        </w:rPr>
      </w:pPr>
      <w:r w:rsidRPr="006C19F4">
        <w:rPr>
          <w:rFonts w:ascii="Arial" w:cs="Arial" w:hAnsi="Arial"/>
          <w:b/>
        </w:rPr>
        <w:t xml:space="preserve">8.3 </w:t>
      </w:r>
      <w:r w:rsidRPr="006C19F4">
        <w:rPr>
          <w:rFonts w:ascii="Arial" w:cs="Arial" w:hAnsi="Arial"/>
          <w:b/>
          <w:u w:val="single"/>
        </w:rPr>
        <w:t>Dispositif d’alerte et entretien(s) supplémentaire(s)</w:t>
      </w:r>
    </w:p>
    <w:p w:rsidP="00547FCA" w:rsidR="00547FCA" w:rsidRDefault="00B01555" w:rsidRPr="006C19F4">
      <w:pPr>
        <w:spacing w:after="0" w:line="240" w:lineRule="auto"/>
        <w:jc w:val="both"/>
        <w:rPr>
          <w:rFonts w:ascii="Arial" w:cs="Arial" w:hAnsi="Arial"/>
        </w:rPr>
      </w:pPr>
    </w:p>
    <w:p w:rsidP="00547FCA" w:rsidR="000A0C05" w:rsidRDefault="00A72E7D" w:rsidRPr="006C19F4">
      <w:pPr>
        <w:spacing w:after="0" w:line="240" w:lineRule="auto"/>
        <w:jc w:val="both"/>
        <w:rPr>
          <w:rFonts w:ascii="Arial" w:cs="Arial" w:hAnsi="Arial"/>
        </w:rPr>
      </w:pPr>
      <w:r w:rsidRPr="006C19F4">
        <w:rPr>
          <w:rFonts w:ascii="Arial" w:cs="Arial" w:hAnsi="Arial"/>
        </w:rPr>
        <w:t>Dans le souci de prévenir les effets d’une charge de travail trop importante sur la santé, un dispositif d’alerte est mis en place par la Société.</w:t>
      </w:r>
    </w:p>
    <w:p w:rsidP="00547FCA" w:rsidR="00BC3EB9" w:rsidRDefault="00B01555" w:rsidRPr="006C19F4">
      <w:pPr>
        <w:spacing w:after="0" w:line="240" w:lineRule="auto"/>
        <w:jc w:val="both"/>
        <w:rPr>
          <w:rFonts w:ascii="Arial" w:cs="Arial" w:hAnsi="Arial"/>
        </w:rPr>
      </w:pPr>
    </w:p>
    <w:p w:rsidP="00547FCA" w:rsidR="00BC3EB9" w:rsidRDefault="00A72E7D" w:rsidRPr="006C19F4">
      <w:pPr>
        <w:spacing w:after="0" w:line="240" w:lineRule="auto"/>
        <w:jc w:val="both"/>
        <w:rPr>
          <w:rFonts w:ascii="Arial" w:cs="Arial" w:hAnsi="Arial"/>
        </w:rPr>
      </w:pPr>
      <w:r w:rsidRPr="006C19F4">
        <w:rPr>
          <w:rFonts w:ascii="Arial" w:cs="Arial" w:hAnsi="Arial"/>
        </w:rPr>
        <w:t xml:space="preserve">Si le cadre concerné constate qu’il ne sera pas en mesure de respecter les durées minimales de repos, il peut, compte tenu de l’autonomie dont il dispose dans la gestion de son temps, avertir sans délai son supérieur hiérarchique afin qu’une solution alternative lui permettant de respecter les dispositions légales soit trouvée. </w:t>
      </w:r>
    </w:p>
    <w:p w:rsidP="00547FCA" w:rsidR="003D3E9B" w:rsidRDefault="00B01555" w:rsidRPr="006C19F4">
      <w:pPr>
        <w:spacing w:after="0" w:line="240" w:lineRule="auto"/>
        <w:jc w:val="both"/>
        <w:rPr>
          <w:rFonts w:ascii="Arial" w:cs="Arial" w:hAnsi="Arial"/>
        </w:rPr>
      </w:pPr>
    </w:p>
    <w:p w:rsidP="00547FCA" w:rsidR="003D3E9B" w:rsidRDefault="00A72E7D" w:rsidRPr="006C19F4">
      <w:pPr>
        <w:spacing w:after="0" w:line="240" w:lineRule="auto"/>
        <w:jc w:val="both"/>
        <w:rPr>
          <w:rFonts w:ascii="Arial" w:cs="Arial" w:hAnsi="Arial"/>
        </w:rPr>
      </w:pPr>
      <w:r w:rsidRPr="006C19F4">
        <w:rPr>
          <w:rFonts w:ascii="Arial" w:cs="Arial" w:hAnsi="Arial"/>
        </w:rPr>
        <w:t xml:space="preserve">L’intéressé tiendra informé son responsable hiérarchique des évènements ou éléments qui accroissent de façon inhabituelle ou anormale sa charge de travail. </w:t>
      </w:r>
    </w:p>
    <w:p w:rsidP="00547FCA" w:rsidR="003D3E9B" w:rsidRDefault="00B01555" w:rsidRPr="006C19F4">
      <w:pPr>
        <w:spacing w:after="0" w:line="240" w:lineRule="auto"/>
        <w:jc w:val="both"/>
        <w:rPr>
          <w:rFonts w:ascii="Arial" w:cs="Arial" w:hAnsi="Arial"/>
        </w:rPr>
      </w:pPr>
    </w:p>
    <w:p w:rsidP="008B1518" w:rsidR="008B1518" w:rsidRDefault="00A72E7D" w:rsidRPr="006C19F4">
      <w:pPr>
        <w:spacing w:after="0" w:line="240" w:lineRule="auto"/>
        <w:jc w:val="both"/>
        <w:rPr>
          <w:rFonts w:ascii="Arial" w:cs="Arial" w:hAnsi="Arial"/>
        </w:rPr>
      </w:pPr>
      <w:r w:rsidRPr="006C19F4">
        <w:rPr>
          <w:rFonts w:ascii="Arial" w:cs="Arial" w:hAnsi="Arial"/>
        </w:rPr>
        <w:lastRenderedPageBreak/>
        <w:t xml:space="preserve">En cas de difficultés portant sur des aspects d’organisation ou de charge de travail du cadre concerné, ce dernier à la possibilité d’émettre par écrit, une alerte auprès de son supérieur hiérarchique qui le recevra dans les huit jours et formulera par écrit les mesures qui sont, le cas échéant, mises en place pour permettre un traitement efficace de la situation comme par exemple : </w:t>
      </w:r>
    </w:p>
    <w:p w:rsidP="008B1518" w:rsidR="008B1518" w:rsidRDefault="00B01555" w:rsidRPr="006C19F4">
      <w:pPr>
        <w:spacing w:after="0" w:line="240" w:lineRule="auto"/>
        <w:jc w:val="both"/>
        <w:rPr>
          <w:rFonts w:ascii="Arial" w:cs="Arial" w:hAnsi="Arial"/>
        </w:rPr>
      </w:pPr>
    </w:p>
    <w:p w:rsidP="008B1518" w:rsidR="008B1518" w:rsidRDefault="00A72E7D" w:rsidRPr="006C19F4">
      <w:pPr>
        <w:pStyle w:val="Paragraphedeliste"/>
        <w:numPr>
          <w:ilvl w:val="0"/>
          <w:numId w:val="3"/>
        </w:numPr>
        <w:spacing w:after="0" w:line="240" w:lineRule="auto"/>
        <w:jc w:val="both"/>
        <w:rPr>
          <w:rFonts w:ascii="Arial" w:cs="Arial" w:hAnsi="Arial"/>
        </w:rPr>
      </w:pPr>
      <w:r w:rsidRPr="006C19F4">
        <w:rPr>
          <w:rFonts w:ascii="Arial" w:cs="Arial" w:hAnsi="Arial"/>
        </w:rPr>
        <w:t>élimination de certaines tâches ;</w:t>
      </w:r>
    </w:p>
    <w:p w:rsidP="008B1518" w:rsidR="008B1518" w:rsidRDefault="00A72E7D" w:rsidRPr="006C19F4">
      <w:pPr>
        <w:pStyle w:val="Paragraphedeliste"/>
        <w:numPr>
          <w:ilvl w:val="0"/>
          <w:numId w:val="3"/>
        </w:numPr>
        <w:spacing w:after="0" w:line="240" w:lineRule="auto"/>
        <w:jc w:val="both"/>
        <w:rPr>
          <w:rFonts w:ascii="Arial" w:cs="Arial" w:hAnsi="Arial"/>
        </w:rPr>
      </w:pPr>
      <w:r w:rsidRPr="006C19F4">
        <w:rPr>
          <w:rFonts w:ascii="Arial" w:cs="Arial" w:hAnsi="Arial"/>
        </w:rPr>
        <w:t>report des délais ;</w:t>
      </w:r>
    </w:p>
    <w:p w:rsidP="008B1518" w:rsidR="008B1518" w:rsidRDefault="00A72E7D" w:rsidRPr="006C19F4">
      <w:pPr>
        <w:pStyle w:val="Paragraphedeliste"/>
        <w:numPr>
          <w:ilvl w:val="0"/>
          <w:numId w:val="3"/>
        </w:numPr>
        <w:spacing w:after="0" w:line="240" w:lineRule="auto"/>
        <w:jc w:val="both"/>
        <w:rPr>
          <w:rFonts w:ascii="Arial" w:cs="Arial" w:hAnsi="Arial"/>
        </w:rPr>
      </w:pPr>
      <w:r w:rsidRPr="006C19F4">
        <w:rPr>
          <w:rFonts w:ascii="Arial" w:cs="Arial" w:hAnsi="Arial"/>
        </w:rPr>
        <w:t>adaptation des objectifs annuels ;</w:t>
      </w:r>
    </w:p>
    <w:p w:rsidP="008B1518" w:rsidR="008B1518" w:rsidRDefault="00A72E7D" w:rsidRPr="006C19F4">
      <w:pPr>
        <w:pStyle w:val="Paragraphedeliste"/>
        <w:numPr>
          <w:ilvl w:val="0"/>
          <w:numId w:val="3"/>
        </w:numPr>
        <w:spacing w:after="0" w:line="240" w:lineRule="auto"/>
        <w:jc w:val="both"/>
        <w:rPr>
          <w:rFonts w:ascii="Arial" w:cs="Arial" w:hAnsi="Arial"/>
        </w:rPr>
      </w:pPr>
      <w:r w:rsidRPr="006C19F4">
        <w:rPr>
          <w:rFonts w:ascii="Arial" w:cs="Arial" w:hAnsi="Arial"/>
        </w:rPr>
        <w:t>répartition de la charge de travail entre les membres de l’équipe ;</w:t>
      </w:r>
    </w:p>
    <w:p w:rsidP="008B1518" w:rsidR="008B1518" w:rsidRDefault="00A72E7D" w:rsidRPr="006C19F4">
      <w:pPr>
        <w:pStyle w:val="Paragraphedeliste"/>
        <w:numPr>
          <w:ilvl w:val="0"/>
          <w:numId w:val="3"/>
        </w:numPr>
        <w:spacing w:after="0" w:line="240" w:lineRule="auto"/>
        <w:jc w:val="both"/>
        <w:rPr>
          <w:rFonts w:ascii="Arial" w:cs="Arial" w:hAnsi="Arial"/>
        </w:rPr>
      </w:pPr>
      <w:r w:rsidRPr="006C19F4">
        <w:rPr>
          <w:rFonts w:ascii="Arial" w:cs="Arial" w:hAnsi="Arial"/>
        </w:rPr>
        <w:t xml:space="preserve">sollicitation de ressources supplémentaires ; </w:t>
      </w:r>
    </w:p>
    <w:p w:rsidP="008B1518" w:rsidR="008B1518" w:rsidRDefault="00A72E7D" w:rsidRPr="006C19F4">
      <w:pPr>
        <w:pStyle w:val="Paragraphedeliste"/>
        <w:numPr>
          <w:ilvl w:val="0"/>
          <w:numId w:val="3"/>
        </w:numPr>
        <w:spacing w:after="0" w:line="240" w:lineRule="auto"/>
        <w:jc w:val="both"/>
        <w:rPr>
          <w:rFonts w:ascii="Arial" w:cs="Arial" w:hAnsi="Arial"/>
        </w:rPr>
      </w:pPr>
      <w:r w:rsidRPr="006C19F4">
        <w:rPr>
          <w:rFonts w:ascii="Arial" w:cs="Arial" w:hAnsi="Arial"/>
        </w:rPr>
        <w:t xml:space="preserve">développement d’une aide personnalisée par accompagnement ou formation. </w:t>
      </w:r>
    </w:p>
    <w:p w:rsidP="00547FCA" w:rsidR="003D3E9B" w:rsidRDefault="00B01555" w:rsidRPr="006C19F4">
      <w:pPr>
        <w:spacing w:after="0" w:line="240" w:lineRule="auto"/>
        <w:jc w:val="both"/>
        <w:rPr>
          <w:rFonts w:ascii="Arial" w:cs="Arial" w:hAnsi="Arial"/>
        </w:rPr>
      </w:pPr>
    </w:p>
    <w:p w:rsidP="00547FCA" w:rsidR="00547FCA" w:rsidRDefault="00A72E7D" w:rsidRPr="006C19F4">
      <w:pPr>
        <w:spacing w:after="0" w:line="240" w:lineRule="auto"/>
        <w:jc w:val="both"/>
        <w:rPr>
          <w:rFonts w:ascii="Arial" w:cs="Arial" w:hAnsi="Arial"/>
        </w:rPr>
      </w:pPr>
      <w:r w:rsidRPr="006C19F4">
        <w:rPr>
          <w:rFonts w:ascii="Arial" w:cs="Arial" w:hAnsi="Arial"/>
        </w:rPr>
        <w:t>Ces mesures feront l’objet d’un compte rendu écrit et d’un suivi.</w:t>
      </w:r>
    </w:p>
    <w:p w:rsidP="00547FCA" w:rsidR="00547FCA" w:rsidRDefault="00B01555">
      <w:pPr>
        <w:spacing w:after="0" w:line="240" w:lineRule="auto"/>
        <w:jc w:val="both"/>
        <w:rPr>
          <w:rFonts w:ascii="Arial" w:cs="Arial" w:hAnsi="Arial"/>
        </w:rPr>
      </w:pPr>
    </w:p>
    <w:p w:rsidP="00547FCA" w:rsidR="00B6695C" w:rsidRDefault="00B01555">
      <w:pPr>
        <w:spacing w:after="0" w:line="240" w:lineRule="auto"/>
        <w:jc w:val="both"/>
        <w:rPr>
          <w:rFonts w:ascii="Arial" w:cs="Arial" w:hAnsi="Arial"/>
        </w:rPr>
      </w:pPr>
    </w:p>
    <w:p w:rsidP="00547FCA" w:rsidR="001B71F8" w:rsidRDefault="00B01555" w:rsidRPr="006C19F4">
      <w:pPr>
        <w:spacing w:after="0" w:line="240" w:lineRule="auto"/>
        <w:jc w:val="both"/>
        <w:rPr>
          <w:rFonts w:ascii="Arial" w:cs="Arial" w:hAnsi="Arial"/>
        </w:rPr>
      </w:pPr>
    </w:p>
    <w:p w:rsidP="0023676D" w:rsidR="0023676D" w:rsidRDefault="00A72E7D" w:rsidRPr="00EC00F2">
      <w:pPr>
        <w:pStyle w:val="Paragraphedeliste"/>
        <w:numPr>
          <w:ilvl w:val="0"/>
          <w:numId w:val="14"/>
        </w:numPr>
        <w:spacing w:after="0" w:line="240" w:lineRule="auto"/>
        <w:jc w:val="both"/>
        <w:rPr>
          <w:rFonts w:ascii="Arial" w:cs="Arial" w:hAnsi="Arial"/>
          <w:b/>
        </w:rPr>
      </w:pPr>
      <w:r w:rsidRPr="00EC00F2">
        <w:rPr>
          <w:rFonts w:ascii="Arial" w:cs="Arial" w:hAnsi="Arial"/>
          <w:b/>
        </w:rPr>
        <w:t xml:space="preserve">DUREE DU TRAVAIL DECOMPTEE SELON UN FORFAIT ANNUEL EN HEURES </w:t>
      </w:r>
    </w:p>
    <w:p w:rsidP="0023676D" w:rsidR="0023676D" w:rsidRDefault="00B01555">
      <w:pPr>
        <w:spacing w:after="0" w:line="240" w:lineRule="auto"/>
        <w:jc w:val="both"/>
        <w:rPr>
          <w:rFonts w:ascii="Arial" w:cs="Arial" w:hAnsi="Arial"/>
          <w:b/>
        </w:rPr>
      </w:pPr>
    </w:p>
    <w:p w:rsidP="0023676D" w:rsidR="00792897" w:rsidRDefault="00B01555">
      <w:pPr>
        <w:spacing w:after="0" w:line="240" w:lineRule="auto"/>
        <w:jc w:val="both"/>
        <w:rPr>
          <w:rFonts w:ascii="Arial" w:cs="Arial" w:hAnsi="Arial"/>
          <w:b/>
        </w:rPr>
      </w:pPr>
    </w:p>
    <w:p w:rsidP="0023676D" w:rsidR="0023676D" w:rsidRDefault="00A72E7D">
      <w:pPr>
        <w:spacing w:after="0" w:line="240" w:lineRule="auto"/>
        <w:jc w:val="both"/>
        <w:rPr>
          <w:rFonts w:ascii="Arial" w:cs="Arial" w:hAnsi="Arial"/>
          <w:b/>
        </w:rPr>
      </w:pPr>
      <w:r w:rsidRPr="006C19F4">
        <w:rPr>
          <w:rFonts w:ascii="Arial" w:cs="Arial" w:hAnsi="Arial"/>
          <w:b/>
          <w:bCs/>
        </w:rPr>
        <w:t>Article 9 </w:t>
      </w:r>
      <w:r>
        <w:rPr>
          <w:rFonts w:ascii="Arial" w:cs="Arial" w:hAnsi="Arial"/>
          <w:b/>
          <w:bCs/>
        </w:rPr>
        <w:t xml:space="preserve">- </w:t>
      </w:r>
      <w:r w:rsidRPr="006C19F4">
        <w:rPr>
          <w:rFonts w:ascii="Arial" w:cs="Arial" w:hAnsi="Arial"/>
          <w:b/>
          <w:u w:val="single"/>
        </w:rPr>
        <w:t>CHAMP D’APPLICATION</w:t>
      </w:r>
    </w:p>
    <w:p w:rsidP="00483B20" w:rsidR="00483B20" w:rsidRDefault="00B01555" w:rsidRPr="006C19F4">
      <w:pPr>
        <w:spacing w:after="0" w:line="240" w:lineRule="auto"/>
        <w:jc w:val="both"/>
        <w:rPr>
          <w:rFonts w:ascii="Arial" w:cs="Arial" w:hAnsi="Arial"/>
        </w:rPr>
      </w:pPr>
    </w:p>
    <w:p w:rsidP="00483B20" w:rsidR="00483B20" w:rsidRDefault="00A72E7D" w:rsidRPr="006C19F4">
      <w:pPr>
        <w:spacing w:after="0" w:line="240" w:lineRule="auto"/>
        <w:jc w:val="both"/>
        <w:rPr>
          <w:rFonts w:ascii="Arial" w:cs="Arial" w:hAnsi="Arial"/>
        </w:rPr>
      </w:pPr>
      <w:r w:rsidRPr="006C19F4">
        <w:rPr>
          <w:rFonts w:ascii="Arial" w:cs="Arial" w:hAnsi="Arial"/>
        </w:rPr>
        <w:t xml:space="preserve">Le </w:t>
      </w:r>
      <w:r>
        <w:rPr>
          <w:rFonts w:ascii="Arial" w:cs="Arial" w:hAnsi="Arial"/>
        </w:rPr>
        <w:t>champ d’application est identique à celui de l’article 1</w:t>
      </w:r>
      <w:r w:rsidRPr="00483B20">
        <w:rPr>
          <w:rFonts w:ascii="Arial" w:cs="Arial" w:hAnsi="Arial"/>
          <w:vertAlign w:val="superscript"/>
        </w:rPr>
        <w:t>er</w:t>
      </w:r>
      <w:r>
        <w:rPr>
          <w:rFonts w:ascii="Arial" w:cs="Arial" w:hAnsi="Arial"/>
        </w:rPr>
        <w:t>.</w:t>
      </w:r>
    </w:p>
    <w:p w:rsidP="00483B20" w:rsidR="00483B20" w:rsidRDefault="00B01555" w:rsidRPr="006C19F4">
      <w:pPr>
        <w:spacing w:after="0" w:line="240" w:lineRule="auto"/>
        <w:jc w:val="both"/>
        <w:rPr>
          <w:rFonts w:ascii="Arial" w:cs="Arial" w:hAnsi="Arial"/>
        </w:rPr>
      </w:pPr>
    </w:p>
    <w:p w:rsidP="00483B20" w:rsidR="00483B20" w:rsidRDefault="00B01555" w:rsidRPr="006C19F4">
      <w:pPr>
        <w:spacing w:after="0" w:line="240" w:lineRule="auto"/>
        <w:jc w:val="both"/>
        <w:rPr>
          <w:rFonts w:ascii="Arial" w:cs="Arial" w:hAnsi="Arial"/>
        </w:rPr>
      </w:pPr>
    </w:p>
    <w:p w:rsidP="00483B20" w:rsidR="00483B20" w:rsidRDefault="00A72E7D" w:rsidRPr="006C19F4">
      <w:pPr>
        <w:spacing w:after="0" w:line="240" w:lineRule="auto"/>
        <w:jc w:val="both"/>
        <w:rPr>
          <w:rFonts w:ascii="Arial" w:cs="Arial" w:hAnsi="Arial"/>
          <w:b/>
        </w:rPr>
      </w:pPr>
      <w:r w:rsidRPr="006C19F4">
        <w:rPr>
          <w:rFonts w:ascii="Arial" w:cs="Arial" w:hAnsi="Arial"/>
          <w:b/>
        </w:rPr>
        <w:t xml:space="preserve">Article </w:t>
      </w:r>
      <w:r>
        <w:rPr>
          <w:rFonts w:ascii="Arial" w:cs="Arial" w:hAnsi="Arial"/>
          <w:b/>
        </w:rPr>
        <w:t>10</w:t>
      </w:r>
      <w:r w:rsidRPr="006C19F4">
        <w:rPr>
          <w:rFonts w:ascii="Arial" w:cs="Arial" w:hAnsi="Arial"/>
          <w:b/>
        </w:rPr>
        <w:t> </w:t>
      </w:r>
      <w:r w:rsidRPr="006C19F4">
        <w:rPr>
          <w:rFonts w:ascii="Arial" w:cs="Arial" w:hAnsi="Arial"/>
        </w:rPr>
        <w:t>–</w:t>
      </w:r>
      <w:r w:rsidRPr="006C19F4">
        <w:rPr>
          <w:rFonts w:ascii="Arial" w:cs="Arial" w:hAnsi="Arial"/>
          <w:b/>
        </w:rPr>
        <w:t xml:space="preserve"> </w:t>
      </w:r>
      <w:r w:rsidRPr="006C19F4">
        <w:rPr>
          <w:rFonts w:ascii="Arial" w:cs="Arial" w:hAnsi="Arial"/>
          <w:b/>
          <w:u w:val="single"/>
        </w:rPr>
        <w:t>SALARIES CONCERNES</w:t>
      </w:r>
      <w:r w:rsidRPr="006C19F4">
        <w:rPr>
          <w:rFonts w:ascii="Arial" w:cs="Arial" w:hAnsi="Arial"/>
          <w:b/>
        </w:rPr>
        <w:t xml:space="preserve"> </w:t>
      </w:r>
      <w:r w:rsidRPr="006C19F4">
        <w:rPr>
          <w:rFonts w:ascii="Arial" w:cs="Arial" w:hAnsi="Arial"/>
          <w:b/>
          <w:u w:val="single"/>
        </w:rPr>
        <w:t xml:space="preserve"> </w:t>
      </w:r>
    </w:p>
    <w:p w:rsidP="00483B20" w:rsidR="00483B20" w:rsidRDefault="00B01555" w:rsidRPr="006C19F4">
      <w:pPr>
        <w:spacing w:after="0" w:line="240" w:lineRule="auto"/>
        <w:jc w:val="both"/>
        <w:rPr>
          <w:rFonts w:ascii="Arial" w:cs="Arial" w:hAnsi="Arial"/>
        </w:rPr>
      </w:pPr>
    </w:p>
    <w:p w:rsidP="00483B20" w:rsidR="00483B20" w:rsidRDefault="00A72E7D">
      <w:pPr>
        <w:spacing w:after="0" w:line="240" w:lineRule="auto"/>
        <w:jc w:val="both"/>
        <w:rPr>
          <w:rFonts w:ascii="Arial" w:cs="Arial" w:hAnsi="Arial"/>
        </w:rPr>
      </w:pPr>
      <w:r w:rsidRPr="006C19F4">
        <w:rPr>
          <w:rFonts w:ascii="Arial" w:cs="Arial" w:hAnsi="Arial"/>
        </w:rPr>
        <w:t xml:space="preserve">Le forfait annuel en </w:t>
      </w:r>
      <w:r>
        <w:rPr>
          <w:rFonts w:ascii="Arial" w:cs="Arial" w:hAnsi="Arial"/>
        </w:rPr>
        <w:t>heures</w:t>
      </w:r>
      <w:r w:rsidRPr="006C19F4">
        <w:rPr>
          <w:rFonts w:ascii="Arial" w:cs="Arial" w:hAnsi="Arial"/>
        </w:rPr>
        <w:t xml:space="preserve"> peut être convenu avec les </w:t>
      </w:r>
      <w:r w:rsidRPr="00255506">
        <w:rPr>
          <w:rFonts w:ascii="Arial" w:cs="Arial" w:hAnsi="Arial"/>
        </w:rPr>
        <w:t>salariés qui disposent d'une réelle autonomie dans l'organisation de leur emploi du temps</w:t>
      </w:r>
      <w:r w:rsidRPr="006C19F4">
        <w:rPr>
          <w:rFonts w:ascii="Arial" w:cs="Arial" w:hAnsi="Arial"/>
        </w:rPr>
        <w:t>, conformément à l’article L. 3121-5</w:t>
      </w:r>
      <w:r>
        <w:rPr>
          <w:rFonts w:ascii="Arial" w:cs="Arial" w:hAnsi="Arial"/>
        </w:rPr>
        <w:t>6</w:t>
      </w:r>
      <w:r w:rsidRPr="006C19F4">
        <w:rPr>
          <w:rFonts w:ascii="Arial" w:cs="Arial" w:hAnsi="Arial"/>
        </w:rPr>
        <w:t xml:space="preserve"> du code du travail. </w:t>
      </w:r>
    </w:p>
    <w:p w:rsidP="00483B20" w:rsidR="001B4F18" w:rsidRDefault="00B01555">
      <w:pPr>
        <w:spacing w:after="0" w:line="240" w:lineRule="auto"/>
        <w:jc w:val="both"/>
        <w:rPr>
          <w:rFonts w:ascii="Arial" w:cs="Arial" w:hAnsi="Arial"/>
        </w:rPr>
      </w:pPr>
    </w:p>
    <w:p w:rsidP="00483B20" w:rsidR="001B71F8" w:rsidRDefault="00B01555">
      <w:pPr>
        <w:spacing w:after="0" w:line="240" w:lineRule="auto"/>
        <w:jc w:val="both"/>
        <w:rPr>
          <w:rFonts w:ascii="Arial" w:cs="Arial" w:hAnsi="Arial"/>
        </w:rPr>
      </w:pPr>
    </w:p>
    <w:p w:rsidP="001B4F18" w:rsidR="001B4F18" w:rsidRDefault="00A72E7D" w:rsidRPr="006C19F4">
      <w:pPr>
        <w:spacing w:after="0" w:line="240" w:lineRule="auto"/>
        <w:jc w:val="both"/>
        <w:rPr>
          <w:rFonts w:ascii="Arial" w:cs="Arial" w:hAnsi="Arial"/>
          <w:b/>
        </w:rPr>
      </w:pPr>
      <w:r w:rsidRPr="006C19F4">
        <w:rPr>
          <w:rFonts w:ascii="Arial" w:cs="Arial" w:hAnsi="Arial"/>
          <w:b/>
        </w:rPr>
        <w:t xml:space="preserve">Article </w:t>
      </w:r>
      <w:r>
        <w:rPr>
          <w:rFonts w:ascii="Arial" w:cs="Arial" w:hAnsi="Arial"/>
          <w:b/>
        </w:rPr>
        <w:t>11</w:t>
      </w:r>
      <w:r w:rsidRPr="006C19F4">
        <w:rPr>
          <w:rFonts w:ascii="Arial" w:cs="Arial" w:hAnsi="Arial"/>
          <w:b/>
        </w:rPr>
        <w:t> </w:t>
      </w:r>
      <w:r w:rsidRPr="006C19F4">
        <w:rPr>
          <w:rFonts w:ascii="Arial" w:cs="Arial" w:hAnsi="Arial"/>
        </w:rPr>
        <w:t>–</w:t>
      </w:r>
      <w:r w:rsidRPr="006C19F4">
        <w:rPr>
          <w:rFonts w:ascii="Arial" w:cs="Arial" w:hAnsi="Arial"/>
          <w:b/>
        </w:rPr>
        <w:t xml:space="preserve"> </w:t>
      </w:r>
      <w:r w:rsidRPr="006C19F4">
        <w:rPr>
          <w:rFonts w:ascii="Arial" w:cs="Arial" w:hAnsi="Arial"/>
          <w:b/>
          <w:u w:val="single"/>
        </w:rPr>
        <w:t xml:space="preserve">MODALITES DE DECOMPTE DES </w:t>
      </w:r>
      <w:r>
        <w:rPr>
          <w:rFonts w:ascii="Arial" w:cs="Arial" w:hAnsi="Arial"/>
          <w:b/>
          <w:u w:val="single"/>
        </w:rPr>
        <w:t>HEURES</w:t>
      </w:r>
      <w:r w:rsidRPr="006C19F4">
        <w:rPr>
          <w:rFonts w:ascii="Arial" w:cs="Arial" w:hAnsi="Arial"/>
          <w:b/>
          <w:u w:val="single"/>
        </w:rPr>
        <w:t xml:space="preserve"> TRAVAILLE</w:t>
      </w:r>
      <w:r>
        <w:rPr>
          <w:rFonts w:ascii="Arial" w:cs="Arial" w:hAnsi="Arial"/>
          <w:b/>
          <w:u w:val="single"/>
        </w:rPr>
        <w:t>E</w:t>
      </w:r>
      <w:r w:rsidRPr="006C19F4">
        <w:rPr>
          <w:rFonts w:ascii="Arial" w:cs="Arial" w:hAnsi="Arial"/>
          <w:b/>
          <w:u w:val="single"/>
        </w:rPr>
        <w:t xml:space="preserve">S </w:t>
      </w:r>
      <w:r w:rsidRPr="006C19F4">
        <w:rPr>
          <w:rFonts w:ascii="Arial" w:cs="Arial" w:hAnsi="Arial"/>
          <w:b/>
        </w:rPr>
        <w:t xml:space="preserve"> </w:t>
      </w:r>
    </w:p>
    <w:p w:rsidP="00483B20" w:rsidR="001B4F18" w:rsidRDefault="00B01555">
      <w:pPr>
        <w:spacing w:after="0" w:line="240" w:lineRule="auto"/>
        <w:jc w:val="both"/>
        <w:rPr>
          <w:rFonts w:ascii="Arial" w:cs="Arial" w:hAnsi="Arial"/>
        </w:rPr>
      </w:pPr>
    </w:p>
    <w:p w:rsidP="00140468" w:rsidR="00140468" w:rsidRDefault="00A72E7D" w:rsidRPr="006C19F4">
      <w:pPr>
        <w:spacing w:after="0" w:line="240" w:lineRule="auto"/>
        <w:jc w:val="both"/>
        <w:rPr>
          <w:rFonts w:ascii="Arial" w:cs="Arial" w:hAnsi="Arial"/>
        </w:rPr>
      </w:pPr>
      <w:r w:rsidRPr="006C19F4">
        <w:rPr>
          <w:rFonts w:ascii="Arial" w:cs="Arial" w:hAnsi="Arial"/>
        </w:rPr>
        <w:t>L’application du présent accord suppose la conclusion d’une convention individuelle de forfait</w:t>
      </w:r>
      <w:r>
        <w:rPr>
          <w:rFonts w:ascii="Arial" w:cs="Arial" w:hAnsi="Arial"/>
        </w:rPr>
        <w:t xml:space="preserve"> en heures</w:t>
      </w:r>
      <w:r w:rsidRPr="006C19F4">
        <w:rPr>
          <w:rFonts w:ascii="Arial" w:cs="Arial" w:hAnsi="Arial"/>
        </w:rPr>
        <w:t xml:space="preserve"> avec chaque salarié concerné.</w:t>
      </w:r>
    </w:p>
    <w:p w:rsidP="00140468" w:rsidR="00140468" w:rsidRDefault="00B01555" w:rsidRPr="006C19F4">
      <w:pPr>
        <w:spacing w:after="0" w:line="240" w:lineRule="auto"/>
        <w:jc w:val="both"/>
        <w:rPr>
          <w:rFonts w:ascii="Arial" w:cs="Arial" w:hAnsi="Arial"/>
        </w:rPr>
      </w:pPr>
    </w:p>
    <w:p w:rsidP="00140468" w:rsidR="00140468" w:rsidRDefault="00A72E7D" w:rsidRPr="006C19F4">
      <w:pPr>
        <w:spacing w:after="0" w:line="240" w:lineRule="auto"/>
        <w:jc w:val="both"/>
        <w:rPr>
          <w:rFonts w:ascii="Arial" w:cs="Arial" w:hAnsi="Arial"/>
        </w:rPr>
      </w:pPr>
      <w:r w:rsidRPr="006C19F4">
        <w:rPr>
          <w:rFonts w:ascii="Arial" w:cs="Arial" w:hAnsi="Arial"/>
        </w:rPr>
        <w:t xml:space="preserve">La conclusion d’une convention individuelle de forfait annuel en </w:t>
      </w:r>
      <w:r>
        <w:rPr>
          <w:rFonts w:ascii="Arial" w:cs="Arial" w:hAnsi="Arial"/>
        </w:rPr>
        <w:t>heures</w:t>
      </w:r>
      <w:r w:rsidRPr="006C19F4">
        <w:rPr>
          <w:rFonts w:ascii="Arial" w:cs="Arial" w:hAnsi="Arial"/>
        </w:rPr>
        <w:t xml:space="preserve"> fait impérativement l’objet d’un écrit signé par la Société et le </w:t>
      </w:r>
      <w:r>
        <w:rPr>
          <w:rFonts w:ascii="Arial" w:cs="Arial" w:hAnsi="Arial"/>
        </w:rPr>
        <w:t>salarié</w:t>
      </w:r>
      <w:r w:rsidRPr="006C19F4">
        <w:rPr>
          <w:rFonts w:ascii="Arial" w:cs="Arial" w:hAnsi="Arial"/>
        </w:rPr>
        <w:t xml:space="preserve"> concerné que ce soit par le biais de la clause relative à la durée du travail figurant dans le contrat de travail ou par avenant au contrat de travail. </w:t>
      </w:r>
    </w:p>
    <w:p w:rsidP="00140468" w:rsidR="00140468" w:rsidRDefault="00B01555" w:rsidRPr="006C19F4">
      <w:pPr>
        <w:spacing w:after="0" w:line="240" w:lineRule="auto"/>
        <w:jc w:val="both"/>
        <w:rPr>
          <w:rFonts w:ascii="Arial" w:cs="Arial" w:hAnsi="Arial"/>
        </w:rPr>
      </w:pPr>
    </w:p>
    <w:p w:rsidP="00140468" w:rsidR="00140468" w:rsidRDefault="00A72E7D" w:rsidRPr="006C19F4">
      <w:pPr>
        <w:spacing w:after="0" w:line="240" w:lineRule="auto"/>
        <w:jc w:val="both"/>
        <w:rPr>
          <w:rFonts w:ascii="Arial" w:cs="Arial" w:hAnsi="Arial"/>
        </w:rPr>
      </w:pPr>
      <w:r w:rsidRPr="006C19F4">
        <w:rPr>
          <w:rFonts w:ascii="Arial" w:cs="Arial" w:hAnsi="Arial"/>
        </w:rPr>
        <w:t xml:space="preserve">La convention individuelle ainsi proposée doit faire référence au présent accord d’entreprise et notamment énumérer : </w:t>
      </w:r>
    </w:p>
    <w:p w:rsidP="00140468" w:rsidR="00140468" w:rsidRDefault="00B01555" w:rsidRPr="006C19F4">
      <w:pPr>
        <w:spacing w:after="0" w:line="240" w:lineRule="auto"/>
        <w:jc w:val="both"/>
        <w:rPr>
          <w:rFonts w:ascii="Arial" w:cs="Arial" w:hAnsi="Arial"/>
        </w:rPr>
      </w:pPr>
    </w:p>
    <w:p w:rsidP="00140468" w:rsidR="00140468" w:rsidRDefault="00A72E7D" w:rsidRPr="006C19F4">
      <w:pPr>
        <w:pStyle w:val="Paragraphedeliste"/>
        <w:numPr>
          <w:ilvl w:val="0"/>
          <w:numId w:val="3"/>
        </w:numPr>
        <w:spacing w:after="0" w:line="240" w:lineRule="auto"/>
        <w:jc w:val="both"/>
        <w:rPr>
          <w:rFonts w:ascii="Arial" w:cs="Arial" w:hAnsi="Arial"/>
        </w:rPr>
      </w:pPr>
      <w:r w:rsidRPr="006C19F4">
        <w:rPr>
          <w:rFonts w:ascii="Arial" w:cs="Arial" w:hAnsi="Arial"/>
        </w:rPr>
        <w:t>la nature des missions justifiant le recours à cette modalité ;</w:t>
      </w:r>
    </w:p>
    <w:p w:rsidP="00140468" w:rsidR="00140468" w:rsidRDefault="00A72E7D" w:rsidRPr="006C19F4">
      <w:pPr>
        <w:pStyle w:val="Paragraphedeliste"/>
        <w:numPr>
          <w:ilvl w:val="0"/>
          <w:numId w:val="3"/>
        </w:numPr>
        <w:spacing w:after="0" w:line="240" w:lineRule="auto"/>
        <w:jc w:val="both"/>
        <w:rPr>
          <w:rFonts w:ascii="Arial" w:cs="Arial" w:hAnsi="Arial"/>
        </w:rPr>
      </w:pPr>
      <w:r w:rsidRPr="006C19F4">
        <w:rPr>
          <w:rFonts w:ascii="Arial" w:cs="Arial" w:hAnsi="Arial"/>
        </w:rPr>
        <w:t>le nombre d</w:t>
      </w:r>
      <w:r>
        <w:rPr>
          <w:rFonts w:ascii="Arial" w:cs="Arial" w:hAnsi="Arial"/>
        </w:rPr>
        <w:t xml:space="preserve">’heures </w:t>
      </w:r>
      <w:r w:rsidRPr="006C19F4">
        <w:rPr>
          <w:rFonts w:ascii="Arial" w:cs="Arial" w:hAnsi="Arial"/>
        </w:rPr>
        <w:t>travaillé</w:t>
      </w:r>
      <w:r>
        <w:rPr>
          <w:rFonts w:ascii="Arial" w:cs="Arial" w:hAnsi="Arial"/>
        </w:rPr>
        <w:t>e</w:t>
      </w:r>
      <w:r w:rsidRPr="006C19F4">
        <w:rPr>
          <w:rFonts w:ascii="Arial" w:cs="Arial" w:hAnsi="Arial"/>
        </w:rPr>
        <w:t>s dans l’année ;</w:t>
      </w:r>
      <w:r>
        <w:rPr>
          <w:rFonts w:ascii="Arial" w:cs="Arial" w:hAnsi="Arial"/>
        </w:rPr>
        <w:t xml:space="preserve"> et</w:t>
      </w:r>
    </w:p>
    <w:p w:rsidP="00D34E2F" w:rsidR="00D34E2F" w:rsidRDefault="00A72E7D">
      <w:pPr>
        <w:pStyle w:val="Paragraphedeliste"/>
        <w:numPr>
          <w:ilvl w:val="0"/>
          <w:numId w:val="3"/>
        </w:numPr>
        <w:spacing w:after="0" w:line="240" w:lineRule="auto"/>
        <w:jc w:val="both"/>
        <w:rPr>
          <w:rFonts w:ascii="Arial" w:cs="Arial" w:hAnsi="Arial"/>
        </w:rPr>
      </w:pPr>
      <w:r w:rsidRPr="00A33528">
        <w:rPr>
          <w:rFonts w:ascii="Arial" w:cs="Arial" w:hAnsi="Arial"/>
        </w:rPr>
        <w:t>la rémunération correspondante</w:t>
      </w:r>
      <w:r>
        <w:rPr>
          <w:rFonts w:ascii="Arial" w:cs="Arial" w:hAnsi="Arial"/>
        </w:rPr>
        <w:t>.</w:t>
      </w:r>
    </w:p>
    <w:p w:rsidP="00483B20" w:rsidR="00334A0C" w:rsidRDefault="00B01555">
      <w:pPr>
        <w:spacing w:after="0" w:line="240" w:lineRule="auto"/>
        <w:jc w:val="both"/>
        <w:rPr>
          <w:rFonts w:ascii="Arial" w:cs="Arial" w:hAnsi="Arial"/>
        </w:rPr>
      </w:pPr>
    </w:p>
    <w:p w:rsidP="00483B20" w:rsidR="000D67D7" w:rsidRDefault="00B01555">
      <w:pPr>
        <w:spacing w:after="0" w:line="240" w:lineRule="auto"/>
        <w:jc w:val="both"/>
        <w:rPr>
          <w:rFonts w:ascii="Arial" w:cs="Arial" w:hAnsi="Arial"/>
        </w:rPr>
      </w:pPr>
    </w:p>
    <w:p w:rsidP="001B4F18" w:rsidR="001B4F18" w:rsidRDefault="00A72E7D" w:rsidRPr="006C19F4">
      <w:pPr>
        <w:spacing w:after="0" w:line="240" w:lineRule="auto"/>
        <w:ind w:firstLine="708" w:left="708"/>
        <w:jc w:val="both"/>
        <w:rPr>
          <w:rFonts w:ascii="Arial" w:cs="Arial" w:hAnsi="Arial"/>
          <w:b/>
        </w:rPr>
      </w:pPr>
      <w:r>
        <w:rPr>
          <w:rFonts w:ascii="Arial" w:cs="Arial" w:hAnsi="Arial"/>
          <w:b/>
        </w:rPr>
        <w:t>11</w:t>
      </w:r>
      <w:r w:rsidRPr="006C19F4">
        <w:rPr>
          <w:rFonts w:ascii="Arial" w:cs="Arial" w:hAnsi="Arial"/>
          <w:b/>
        </w:rPr>
        <w:t xml:space="preserve">.1 </w:t>
      </w:r>
      <w:r w:rsidRPr="006C19F4">
        <w:rPr>
          <w:rFonts w:ascii="Arial" w:cs="Arial" w:hAnsi="Arial"/>
          <w:b/>
          <w:u w:val="single"/>
        </w:rPr>
        <w:t>Période de référence</w:t>
      </w:r>
      <w:r w:rsidRPr="006C19F4">
        <w:rPr>
          <w:rFonts w:ascii="Arial" w:cs="Arial" w:hAnsi="Arial"/>
          <w:b/>
        </w:rPr>
        <w:t xml:space="preserve"> </w:t>
      </w:r>
    </w:p>
    <w:p w:rsidP="001B4F18" w:rsidR="001B4F18" w:rsidRDefault="00B01555" w:rsidRPr="006C19F4">
      <w:pPr>
        <w:spacing w:after="0" w:line="240" w:lineRule="auto"/>
        <w:jc w:val="both"/>
        <w:rPr>
          <w:rFonts w:ascii="Arial" w:cs="Arial" w:hAnsi="Arial"/>
        </w:rPr>
      </w:pPr>
    </w:p>
    <w:p w:rsidP="001B4F18" w:rsidR="001B4F18" w:rsidRDefault="00A72E7D">
      <w:pPr>
        <w:spacing w:after="0" w:line="240" w:lineRule="auto"/>
        <w:jc w:val="both"/>
        <w:rPr>
          <w:rFonts w:ascii="Arial" w:cs="Arial" w:hAnsi="Arial"/>
        </w:rPr>
      </w:pPr>
      <w:r w:rsidRPr="006C19F4">
        <w:rPr>
          <w:rFonts w:ascii="Arial" w:cs="Arial" w:hAnsi="Arial"/>
        </w:rPr>
        <w:t xml:space="preserve">La période de référence est </w:t>
      </w:r>
      <w:r>
        <w:rPr>
          <w:rFonts w:ascii="Arial" w:cs="Arial" w:hAnsi="Arial"/>
        </w:rPr>
        <w:t xml:space="preserve">identique à celle </w:t>
      </w:r>
      <w:r w:rsidRPr="006C19F4">
        <w:rPr>
          <w:rFonts w:ascii="Arial" w:cs="Arial" w:hAnsi="Arial"/>
        </w:rPr>
        <w:t xml:space="preserve">fixée à </w:t>
      </w:r>
      <w:r>
        <w:rPr>
          <w:rFonts w:ascii="Arial" w:cs="Arial" w:hAnsi="Arial"/>
        </w:rPr>
        <w:t>l’article 4. 1</w:t>
      </w:r>
      <w:r w:rsidRPr="006C19F4">
        <w:rPr>
          <w:rFonts w:ascii="Arial" w:cs="Arial" w:hAnsi="Arial"/>
        </w:rPr>
        <w:t xml:space="preserve">. </w:t>
      </w:r>
    </w:p>
    <w:p w:rsidP="001B4F18" w:rsidR="001B4F18" w:rsidRDefault="00B01555" w:rsidRPr="006C19F4">
      <w:pPr>
        <w:spacing w:after="0" w:line="240" w:lineRule="auto"/>
        <w:jc w:val="both"/>
        <w:rPr>
          <w:rFonts w:ascii="Arial" w:cs="Arial" w:hAnsi="Arial"/>
        </w:rPr>
      </w:pPr>
    </w:p>
    <w:p w:rsidP="001B4F18" w:rsidR="001B4F18" w:rsidRDefault="00B01555">
      <w:pPr>
        <w:spacing w:after="0" w:line="240" w:lineRule="auto"/>
        <w:jc w:val="both"/>
        <w:rPr>
          <w:rFonts w:ascii="Arial" w:cs="Arial" w:hAnsi="Arial"/>
        </w:rPr>
      </w:pPr>
    </w:p>
    <w:p w:rsidP="001B4F18" w:rsidR="001B4F18" w:rsidRDefault="00A72E7D" w:rsidRPr="006C19F4">
      <w:pPr>
        <w:spacing w:after="0" w:line="240" w:lineRule="auto"/>
        <w:ind w:firstLine="708" w:left="708"/>
        <w:jc w:val="both"/>
        <w:rPr>
          <w:rFonts w:ascii="Arial" w:cs="Arial" w:hAnsi="Arial"/>
          <w:b/>
        </w:rPr>
      </w:pPr>
      <w:r>
        <w:rPr>
          <w:rFonts w:ascii="Arial" w:cs="Arial" w:hAnsi="Arial"/>
          <w:b/>
        </w:rPr>
        <w:t>11</w:t>
      </w:r>
      <w:r w:rsidRPr="006C19F4">
        <w:rPr>
          <w:rFonts w:ascii="Arial" w:cs="Arial" w:hAnsi="Arial"/>
          <w:b/>
        </w:rPr>
        <w:t xml:space="preserve">.2 </w:t>
      </w:r>
      <w:r w:rsidRPr="006C19F4">
        <w:rPr>
          <w:rFonts w:ascii="Arial" w:cs="Arial" w:hAnsi="Arial"/>
          <w:b/>
          <w:u w:val="single"/>
        </w:rPr>
        <w:t>Définition du nombre d</w:t>
      </w:r>
      <w:r>
        <w:rPr>
          <w:rFonts w:ascii="Arial" w:cs="Arial" w:hAnsi="Arial"/>
          <w:b/>
          <w:u w:val="single"/>
        </w:rPr>
        <w:t>’heures</w:t>
      </w:r>
      <w:r w:rsidRPr="006C19F4">
        <w:rPr>
          <w:rFonts w:ascii="Arial" w:cs="Arial" w:hAnsi="Arial"/>
          <w:b/>
          <w:u w:val="single"/>
        </w:rPr>
        <w:t xml:space="preserve"> travaillés</w:t>
      </w:r>
      <w:r w:rsidRPr="006C19F4">
        <w:rPr>
          <w:rFonts w:ascii="Arial" w:cs="Arial" w:hAnsi="Arial"/>
          <w:b/>
        </w:rPr>
        <w:t xml:space="preserve"> </w:t>
      </w:r>
    </w:p>
    <w:p w:rsidP="001B4F18" w:rsidR="001B4F18" w:rsidRDefault="00B01555" w:rsidRPr="006C19F4">
      <w:pPr>
        <w:spacing w:after="0" w:line="240" w:lineRule="auto"/>
        <w:jc w:val="both"/>
        <w:rPr>
          <w:rFonts w:ascii="Arial" w:cs="Arial" w:hAnsi="Arial"/>
        </w:rPr>
      </w:pPr>
    </w:p>
    <w:p w:rsidP="001B4F18" w:rsidR="001B4F18" w:rsidRDefault="00A72E7D">
      <w:pPr>
        <w:spacing w:after="0" w:line="240" w:lineRule="auto"/>
        <w:jc w:val="both"/>
        <w:rPr>
          <w:rFonts w:ascii="Arial" w:cs="Arial" w:hAnsi="Arial"/>
        </w:rPr>
      </w:pPr>
      <w:r w:rsidRPr="006C19F4">
        <w:rPr>
          <w:rFonts w:ascii="Arial" w:cs="Arial" w:hAnsi="Arial"/>
        </w:rPr>
        <w:t xml:space="preserve">La comptabilisation du temps de travail du </w:t>
      </w:r>
      <w:r>
        <w:rPr>
          <w:rFonts w:ascii="Arial" w:cs="Arial" w:hAnsi="Arial"/>
        </w:rPr>
        <w:t>salarié</w:t>
      </w:r>
      <w:r w:rsidRPr="006C19F4">
        <w:rPr>
          <w:rFonts w:ascii="Arial" w:cs="Arial" w:hAnsi="Arial"/>
        </w:rPr>
        <w:t xml:space="preserve"> concerné se fait en </w:t>
      </w:r>
      <w:r>
        <w:rPr>
          <w:rFonts w:ascii="Arial" w:cs="Arial" w:hAnsi="Arial"/>
        </w:rPr>
        <w:t>heures</w:t>
      </w:r>
      <w:r w:rsidRPr="006C19F4">
        <w:rPr>
          <w:rFonts w:ascii="Arial" w:cs="Arial" w:hAnsi="Arial"/>
        </w:rPr>
        <w:t xml:space="preserve"> sur une période de référence annuelle, </w:t>
      </w:r>
      <w:r w:rsidRPr="00C76BA9">
        <w:rPr>
          <w:rFonts w:ascii="Arial" w:cs="Arial" w:hAnsi="Arial"/>
        </w:rPr>
        <w:t>fixée en moyenne à 1607 heures</w:t>
      </w:r>
      <w:r>
        <w:rPr>
          <w:rFonts w:ascii="Arial" w:cs="Arial" w:hAnsi="Arial"/>
        </w:rPr>
        <w:t xml:space="preserve"> </w:t>
      </w:r>
      <w:r w:rsidRPr="006C19F4">
        <w:rPr>
          <w:rFonts w:ascii="Arial" w:cs="Arial" w:hAnsi="Arial"/>
        </w:rPr>
        <w:t xml:space="preserve">de travail par an, pour un </w:t>
      </w:r>
      <w:r>
        <w:rPr>
          <w:rFonts w:ascii="Arial" w:cs="Arial" w:hAnsi="Arial"/>
        </w:rPr>
        <w:t>salarié</w:t>
      </w:r>
      <w:r w:rsidRPr="006C19F4">
        <w:rPr>
          <w:rFonts w:ascii="Arial" w:cs="Arial" w:hAnsi="Arial"/>
        </w:rPr>
        <w:t xml:space="preserve"> présent sur une année complète</w:t>
      </w:r>
      <w:r>
        <w:rPr>
          <w:rFonts w:ascii="Arial" w:cs="Arial" w:hAnsi="Arial"/>
        </w:rPr>
        <w:t xml:space="preserve">. </w:t>
      </w:r>
    </w:p>
    <w:p w:rsidP="001B4F18" w:rsidR="0023031E" w:rsidRDefault="00B01555">
      <w:pPr>
        <w:spacing w:after="0" w:line="240" w:lineRule="auto"/>
        <w:jc w:val="both"/>
        <w:rPr>
          <w:rFonts w:ascii="Arial" w:cs="Arial" w:hAnsi="Arial"/>
        </w:rPr>
      </w:pPr>
    </w:p>
    <w:p w:rsidP="0023031E" w:rsidR="0023031E" w:rsidRDefault="00A72E7D" w:rsidRPr="00EC00F2">
      <w:pPr>
        <w:spacing w:after="0" w:line="240" w:lineRule="auto"/>
        <w:jc w:val="both"/>
        <w:rPr>
          <w:rFonts w:ascii="Arial" w:cs="Arial" w:hAnsi="Arial"/>
        </w:rPr>
      </w:pPr>
      <w:r w:rsidRPr="00EC00F2">
        <w:rPr>
          <w:rFonts w:ascii="Arial" w:cs="Arial" w:hAnsi="Arial"/>
        </w:rPr>
        <w:t xml:space="preserve">L’appréciation de la durée horaire annuelle moyenne tiendra compte, sur la période établie, de l’octroi des journées de </w:t>
      </w:r>
      <w:r w:rsidRPr="00F63DE5">
        <w:rPr>
          <w:rFonts w:ascii="Arial" w:cs="Arial" w:hAnsi="Arial"/>
          <w:color w:themeColor="text1" w:val="000000"/>
        </w:rPr>
        <w:t xml:space="preserve">repos </w:t>
      </w:r>
      <w:r w:rsidRPr="00EC00F2">
        <w:rPr>
          <w:rFonts w:ascii="Arial" w:cs="Arial" w:hAnsi="Arial"/>
        </w:rPr>
        <w:t xml:space="preserve">accordées au salarié concerné. </w:t>
      </w:r>
    </w:p>
    <w:p w:rsidP="0023031E" w:rsidR="0023031E" w:rsidRDefault="00B01555" w:rsidRPr="00EC00F2">
      <w:pPr>
        <w:spacing w:after="0" w:line="240" w:lineRule="auto"/>
        <w:jc w:val="both"/>
        <w:rPr>
          <w:rFonts w:ascii="Arial" w:cs="Arial" w:hAnsi="Arial"/>
        </w:rPr>
      </w:pPr>
    </w:p>
    <w:p w:rsidP="0023031E" w:rsidR="0023031E" w:rsidRDefault="00A72E7D" w:rsidRPr="00EC00F2">
      <w:pPr>
        <w:spacing w:after="0" w:line="240" w:lineRule="auto"/>
        <w:jc w:val="both"/>
        <w:rPr>
          <w:rFonts w:ascii="Arial" w:cs="Arial" w:hAnsi="Arial"/>
        </w:rPr>
      </w:pPr>
      <w:r w:rsidRPr="00EC00F2">
        <w:rPr>
          <w:rFonts w:ascii="Arial" w:cs="Arial" w:hAnsi="Arial"/>
        </w:rPr>
        <w:t>La Société s’assurera ainsi que, indépendamment de la durée hebdomadaire ou mensuelle de travail du salarié concerné, le salarié ait pu bénéficier des journées de</w:t>
      </w:r>
      <w:r w:rsidRPr="00F63DE5">
        <w:rPr>
          <w:rFonts w:ascii="Arial" w:cs="Arial" w:hAnsi="Arial"/>
          <w:color w:themeColor="text1" w:val="000000"/>
        </w:rPr>
        <w:t xml:space="preserve"> repos </w:t>
      </w:r>
      <w:r w:rsidRPr="00EC00F2">
        <w:rPr>
          <w:rFonts w:ascii="Arial" w:cs="Arial" w:hAnsi="Arial"/>
        </w:rPr>
        <w:t>du</w:t>
      </w:r>
      <w:r>
        <w:rPr>
          <w:rFonts w:ascii="Arial" w:cs="Arial" w:hAnsi="Arial"/>
        </w:rPr>
        <w:t>e</w:t>
      </w:r>
      <w:r w:rsidRPr="00EC00F2">
        <w:rPr>
          <w:rFonts w:ascii="Arial" w:cs="Arial" w:hAnsi="Arial"/>
        </w:rPr>
        <w:t xml:space="preserve">s, soit, à titre indicatif, pour une durée d’environ 37,5 heures </w:t>
      </w:r>
      <w:r>
        <w:rPr>
          <w:rFonts w:ascii="Arial" w:cs="Arial" w:hAnsi="Arial"/>
        </w:rPr>
        <w:t xml:space="preserve">hebdomadaires, </w:t>
      </w:r>
      <w:r w:rsidRPr="00EC00F2">
        <w:rPr>
          <w:rFonts w:ascii="Arial" w:cs="Arial" w:hAnsi="Arial"/>
        </w:rPr>
        <w:t xml:space="preserve">environ 15 journées </w:t>
      </w:r>
      <w:r>
        <w:rPr>
          <w:rFonts w:ascii="Arial" w:cs="Arial" w:hAnsi="Arial"/>
        </w:rPr>
        <w:t>o</w:t>
      </w:r>
      <w:r w:rsidRPr="003E37C1">
        <w:rPr>
          <w:rFonts w:ascii="Arial" w:cs="Arial" w:hAnsi="Arial"/>
        </w:rPr>
        <w:t xml:space="preserve">uvrées </w:t>
      </w:r>
      <w:r w:rsidRPr="00EC00F2">
        <w:rPr>
          <w:rFonts w:ascii="Arial" w:cs="Arial" w:hAnsi="Arial"/>
        </w:rPr>
        <w:t xml:space="preserve">de </w:t>
      </w:r>
      <w:r w:rsidRPr="003E37C1">
        <w:rPr>
          <w:rFonts w:ascii="Arial" w:cs="Arial" w:hAnsi="Arial"/>
        </w:rPr>
        <w:t>repo</w:t>
      </w:r>
      <w:r>
        <w:rPr>
          <w:rFonts w:ascii="Arial" w:cs="Arial" w:hAnsi="Arial"/>
        </w:rPr>
        <w:t>s pour une année complète</w:t>
      </w:r>
      <w:r w:rsidRPr="00EC00F2">
        <w:rPr>
          <w:rFonts w:ascii="Arial" w:cs="Arial" w:hAnsi="Arial"/>
        </w:rPr>
        <w:t xml:space="preserve">. </w:t>
      </w:r>
    </w:p>
    <w:p w:rsidP="0023031E" w:rsidR="005552B3" w:rsidRDefault="00B01555" w:rsidRPr="00EC00F2">
      <w:pPr>
        <w:spacing w:after="0" w:line="240" w:lineRule="auto"/>
        <w:jc w:val="both"/>
        <w:rPr>
          <w:rFonts w:ascii="Arial" w:cs="Arial" w:hAnsi="Arial"/>
        </w:rPr>
      </w:pPr>
    </w:p>
    <w:p w:rsidP="001B4F18" w:rsidR="00132840" w:rsidRDefault="00B01555">
      <w:pPr>
        <w:spacing w:after="0" w:line="240" w:lineRule="auto"/>
        <w:jc w:val="both"/>
        <w:rPr>
          <w:rFonts w:ascii="Arial" w:cs="Arial" w:hAnsi="Arial"/>
        </w:rPr>
      </w:pPr>
    </w:p>
    <w:p w:rsidP="001B4F18" w:rsidR="006B6201" w:rsidRDefault="00B01555" w:rsidRPr="00EC00F2">
      <w:pPr>
        <w:spacing w:after="0" w:line="240" w:lineRule="auto"/>
        <w:jc w:val="both"/>
        <w:rPr>
          <w:rFonts w:ascii="Arial" w:cs="Arial" w:hAnsi="Arial"/>
        </w:rPr>
      </w:pPr>
    </w:p>
    <w:p w:rsidP="0016182B" w:rsidR="0016182B" w:rsidRDefault="00A72E7D" w:rsidRPr="00EC00F2">
      <w:pPr>
        <w:spacing w:after="0" w:line="240" w:lineRule="auto"/>
        <w:ind w:firstLine="708" w:left="708"/>
        <w:jc w:val="both"/>
        <w:rPr>
          <w:rFonts w:ascii="Arial" w:cs="Arial" w:hAnsi="Arial"/>
          <w:b/>
        </w:rPr>
      </w:pPr>
      <w:r w:rsidRPr="00EC00F2">
        <w:rPr>
          <w:rFonts w:ascii="Arial" w:cs="Arial" w:hAnsi="Arial"/>
          <w:b/>
        </w:rPr>
        <w:t xml:space="preserve">11.3 </w:t>
      </w:r>
      <w:r w:rsidRPr="00EC00F2">
        <w:rPr>
          <w:rFonts w:ascii="Arial" w:cs="Arial" w:hAnsi="Arial"/>
          <w:b/>
          <w:u w:val="single"/>
        </w:rPr>
        <w:t>Heures supplémentaires et journée</w:t>
      </w:r>
      <w:r>
        <w:rPr>
          <w:rFonts w:ascii="Arial" w:cs="Arial" w:hAnsi="Arial"/>
          <w:b/>
          <w:u w:val="single"/>
        </w:rPr>
        <w:t>s</w:t>
      </w:r>
      <w:r w:rsidRPr="00EC00F2">
        <w:rPr>
          <w:rFonts w:ascii="Arial" w:cs="Arial" w:hAnsi="Arial"/>
          <w:b/>
          <w:u w:val="single"/>
        </w:rPr>
        <w:t xml:space="preserve"> de </w:t>
      </w:r>
      <w:r w:rsidRPr="003E37C1">
        <w:rPr>
          <w:rFonts w:ascii="Arial" w:cs="Arial" w:hAnsi="Arial"/>
          <w:b/>
          <w:u w:val="single"/>
        </w:rPr>
        <w:t>repos</w:t>
      </w:r>
      <w:r w:rsidRPr="003E37C1">
        <w:rPr>
          <w:rFonts w:ascii="Arial" w:cs="Arial" w:hAnsi="Arial"/>
        </w:rPr>
        <w:t xml:space="preserve"> </w:t>
      </w:r>
    </w:p>
    <w:p w:rsidP="001B4F18" w:rsidR="0016182B" w:rsidRDefault="00B01555" w:rsidRPr="00EC00F2">
      <w:pPr>
        <w:spacing w:after="0" w:line="240" w:lineRule="auto"/>
        <w:jc w:val="both"/>
        <w:rPr>
          <w:rFonts w:ascii="Arial" w:cs="Arial" w:hAnsi="Arial"/>
        </w:rPr>
      </w:pPr>
    </w:p>
    <w:p w:rsidP="007F6B1F" w:rsidR="00D714F6" w:rsidRDefault="00A72E7D">
      <w:pPr>
        <w:spacing w:after="0" w:line="240" w:lineRule="auto"/>
        <w:jc w:val="both"/>
        <w:rPr>
          <w:rFonts w:ascii="Arial" w:cs="Arial" w:hAnsi="Arial"/>
        </w:rPr>
      </w:pPr>
      <w:r w:rsidRPr="00EC00F2">
        <w:rPr>
          <w:rFonts w:ascii="Arial" w:cs="Arial" w:hAnsi="Arial"/>
        </w:rPr>
        <w:t xml:space="preserve">Les </w:t>
      </w:r>
      <w:r>
        <w:rPr>
          <w:rFonts w:ascii="Arial" w:cs="Arial" w:hAnsi="Arial"/>
        </w:rPr>
        <w:t>P</w:t>
      </w:r>
      <w:r w:rsidRPr="00EC00F2">
        <w:rPr>
          <w:rFonts w:ascii="Arial" w:cs="Arial" w:hAnsi="Arial"/>
        </w:rPr>
        <w:t xml:space="preserve">arties conviennent que l’activité de la Société induit un dépassement prévisible de la durée légale du travail appréciée sur la semaine (35 heures) ou sur l’année (1607 heures). </w:t>
      </w:r>
    </w:p>
    <w:p w:rsidP="007F6B1F" w:rsidR="00D714F6" w:rsidRDefault="00B01555">
      <w:pPr>
        <w:spacing w:after="0" w:line="240" w:lineRule="auto"/>
        <w:jc w:val="both"/>
        <w:rPr>
          <w:rFonts w:ascii="Arial" w:cs="Arial" w:hAnsi="Arial"/>
        </w:rPr>
      </w:pPr>
    </w:p>
    <w:p w:rsidP="007F6B1F" w:rsidR="007F6B1F" w:rsidRDefault="00A72E7D" w:rsidRPr="00EC00F2">
      <w:pPr>
        <w:spacing w:after="0" w:line="240" w:lineRule="auto"/>
        <w:jc w:val="both"/>
        <w:rPr>
          <w:rFonts w:ascii="Arial" w:cs="Arial" w:hAnsi="Arial"/>
        </w:rPr>
      </w:pPr>
      <w:r w:rsidRPr="00EC00F2">
        <w:rPr>
          <w:rFonts w:ascii="Arial" w:cs="Arial" w:hAnsi="Arial"/>
        </w:rPr>
        <w:t xml:space="preserve">Les </w:t>
      </w:r>
      <w:r>
        <w:rPr>
          <w:rFonts w:ascii="Arial" w:cs="Arial" w:hAnsi="Arial"/>
        </w:rPr>
        <w:t>P</w:t>
      </w:r>
      <w:r w:rsidRPr="00EC00F2">
        <w:rPr>
          <w:rFonts w:ascii="Arial" w:cs="Arial" w:hAnsi="Arial"/>
        </w:rPr>
        <w:t xml:space="preserve">arties conviennent ainsi que les salariés soumis au forfait annuel en heures se verront octroyer un nombre déterminé de journées de </w:t>
      </w:r>
      <w:r w:rsidRPr="003E37C1">
        <w:rPr>
          <w:rFonts w:ascii="Arial" w:cs="Arial" w:hAnsi="Arial"/>
        </w:rPr>
        <w:t>repos</w:t>
      </w:r>
      <w:r w:rsidRPr="00EC00F2">
        <w:rPr>
          <w:rFonts w:ascii="Arial" w:cs="Arial" w:hAnsi="Arial"/>
        </w:rPr>
        <w:t xml:space="preserve"> afin de respecter la durée légale du travail.</w:t>
      </w:r>
    </w:p>
    <w:p w:rsidP="007F6B1F" w:rsidR="007F6B1F" w:rsidRDefault="00B01555" w:rsidRPr="00EC00F2">
      <w:pPr>
        <w:spacing w:after="0" w:line="240" w:lineRule="auto"/>
        <w:jc w:val="both"/>
        <w:rPr>
          <w:rFonts w:ascii="Arial" w:cs="Arial" w:hAnsi="Arial"/>
        </w:rPr>
      </w:pPr>
    </w:p>
    <w:p w:rsidP="007F6B1F" w:rsidR="007F6B1F" w:rsidRDefault="00A72E7D" w:rsidRPr="00EC00F2">
      <w:pPr>
        <w:spacing w:after="0" w:line="240" w:lineRule="auto"/>
        <w:jc w:val="both"/>
        <w:rPr>
          <w:rFonts w:ascii="Arial" w:cs="Arial" w:hAnsi="Arial"/>
        </w:rPr>
      </w:pPr>
      <w:r w:rsidRPr="00D714F6">
        <w:rPr>
          <w:rFonts w:ascii="Arial" w:cs="Arial" w:hAnsi="Arial"/>
        </w:rPr>
        <w:t xml:space="preserve">Ainsi, lorsque les variations de la charge de travail au cours de la période annuelle ont conduit à un dépassement du volume annuel d’heures de travail, les heures excédentaires accomplies au-delà du volume annuel prédéterminé sont compensées par l’octroi de journées de </w:t>
      </w:r>
      <w:r w:rsidRPr="003E37C1">
        <w:rPr>
          <w:rFonts w:ascii="Arial" w:cs="Arial" w:hAnsi="Arial"/>
        </w:rPr>
        <w:t>repos</w:t>
      </w:r>
      <w:r w:rsidRPr="00D714F6">
        <w:rPr>
          <w:rFonts w:ascii="Arial" w:cs="Arial" w:hAnsi="Arial"/>
          <w:b/>
          <w:color w:val="FF0000"/>
          <w:u w:val="single"/>
        </w:rPr>
        <w:t xml:space="preserve"> </w:t>
      </w:r>
      <w:r w:rsidRPr="00D714F6">
        <w:rPr>
          <w:rFonts w:ascii="Arial" w:cs="Arial" w:hAnsi="Arial"/>
        </w:rPr>
        <w:t>dans la limite du maximum mentionné à l’article 11.2.</w:t>
      </w:r>
    </w:p>
    <w:p w:rsidP="007F6B1F" w:rsidR="007F6B1F" w:rsidRDefault="00B01555" w:rsidRPr="00EC00F2">
      <w:pPr>
        <w:spacing w:after="0" w:line="240" w:lineRule="auto"/>
        <w:jc w:val="both"/>
        <w:rPr>
          <w:rFonts w:ascii="Arial" w:cs="Arial" w:hAnsi="Arial"/>
        </w:rPr>
      </w:pPr>
    </w:p>
    <w:p w:rsidP="007F6B1F" w:rsidR="007F6B1F" w:rsidRDefault="00A72E7D">
      <w:pPr>
        <w:spacing w:after="0" w:line="240" w:lineRule="auto"/>
        <w:jc w:val="both"/>
        <w:rPr>
          <w:rFonts w:ascii="Arial" w:cs="Arial" w:hAnsi="Arial"/>
        </w:rPr>
      </w:pPr>
      <w:r w:rsidRPr="00EC00F2">
        <w:rPr>
          <w:rFonts w:ascii="Arial" w:cs="Arial" w:hAnsi="Arial"/>
        </w:rPr>
        <w:t>Les éventuelles heures supplémentaires réalisées au-delà du nombre d’heures ayant donné lieu à l’octroi de journées de RTT doivent être payées conformément aux majorations applicables ou donner lieu à l’octroi de repos compensateur supplémentaires.</w:t>
      </w:r>
    </w:p>
    <w:p w:rsidP="0016182B" w:rsidR="0016182B" w:rsidRDefault="00B01555">
      <w:pPr>
        <w:spacing w:after="0" w:line="240" w:lineRule="auto"/>
        <w:jc w:val="both"/>
        <w:rPr>
          <w:rFonts w:ascii="Arial" w:cs="Arial" w:hAnsi="Arial"/>
        </w:rPr>
      </w:pPr>
    </w:p>
    <w:p w:rsidP="001B4F18" w:rsidR="00C97BD9" w:rsidRDefault="00B01555">
      <w:pPr>
        <w:spacing w:after="0" w:line="240" w:lineRule="auto"/>
        <w:jc w:val="both"/>
        <w:rPr>
          <w:rFonts w:ascii="Arial" w:cs="Arial" w:hAnsi="Arial"/>
        </w:rPr>
      </w:pPr>
    </w:p>
    <w:p w:rsidP="001B4F18" w:rsidR="005411BF" w:rsidRDefault="00B01555">
      <w:pPr>
        <w:spacing w:after="0" w:line="240" w:lineRule="auto"/>
        <w:jc w:val="both"/>
        <w:rPr>
          <w:rFonts w:ascii="Arial" w:cs="Arial" w:hAnsi="Arial"/>
        </w:rPr>
      </w:pPr>
    </w:p>
    <w:p w:rsidP="00AD347B" w:rsidR="00AD347B" w:rsidRDefault="00A72E7D" w:rsidRPr="006C19F4">
      <w:pPr>
        <w:spacing w:after="0" w:line="240" w:lineRule="auto"/>
        <w:ind w:firstLine="708" w:left="708"/>
        <w:jc w:val="both"/>
        <w:rPr>
          <w:rFonts w:ascii="Arial" w:cs="Arial" w:hAnsi="Arial"/>
          <w:b/>
        </w:rPr>
      </w:pPr>
      <w:r>
        <w:rPr>
          <w:rFonts w:ascii="Arial" w:cs="Arial" w:hAnsi="Arial"/>
          <w:b/>
        </w:rPr>
        <w:t>11</w:t>
      </w:r>
      <w:r w:rsidRPr="006C19F4">
        <w:rPr>
          <w:rFonts w:ascii="Arial" w:cs="Arial" w:hAnsi="Arial"/>
          <w:b/>
        </w:rPr>
        <w:t>.</w:t>
      </w:r>
      <w:r>
        <w:rPr>
          <w:rFonts w:ascii="Arial" w:cs="Arial" w:hAnsi="Arial"/>
          <w:b/>
        </w:rPr>
        <w:t>4</w:t>
      </w:r>
      <w:r w:rsidRPr="006C19F4">
        <w:rPr>
          <w:rFonts w:ascii="Arial" w:cs="Arial" w:hAnsi="Arial"/>
          <w:b/>
        </w:rPr>
        <w:t xml:space="preserve"> </w:t>
      </w:r>
      <w:r w:rsidRPr="006C19F4">
        <w:rPr>
          <w:rFonts w:ascii="Arial" w:cs="Arial" w:hAnsi="Arial"/>
          <w:b/>
          <w:u w:val="single"/>
        </w:rPr>
        <w:t>Incidence des absences au cours de la période de référence</w:t>
      </w:r>
      <w:r w:rsidRPr="006C19F4">
        <w:rPr>
          <w:rFonts w:ascii="Arial" w:cs="Arial" w:hAnsi="Arial"/>
          <w:b/>
        </w:rPr>
        <w:t xml:space="preserve"> </w:t>
      </w:r>
    </w:p>
    <w:p w:rsidP="00AD347B" w:rsidR="00AD347B" w:rsidRDefault="00B01555" w:rsidRPr="006C19F4">
      <w:pPr>
        <w:spacing w:after="0" w:line="240" w:lineRule="auto"/>
        <w:jc w:val="both"/>
        <w:rPr>
          <w:rFonts w:ascii="Arial" w:cs="Arial" w:hAnsi="Arial"/>
        </w:rPr>
      </w:pPr>
    </w:p>
    <w:p w:rsidP="00AD347B" w:rsidR="00AD347B" w:rsidRDefault="00A72E7D" w:rsidRPr="006C19F4">
      <w:pPr>
        <w:spacing w:after="0" w:line="240" w:lineRule="auto"/>
        <w:jc w:val="both"/>
        <w:rPr>
          <w:rFonts w:ascii="Arial" w:cs="Arial" w:hAnsi="Arial"/>
        </w:rPr>
      </w:pPr>
      <w:r w:rsidRPr="006C19F4">
        <w:rPr>
          <w:rFonts w:ascii="Arial" w:cs="Arial" w:hAnsi="Arial"/>
        </w:rPr>
        <w:t xml:space="preserve">Il est rappelé que les périodes d’absence assimilées légalement ou conventionnellement à du temps de travail effectif ne réduisent </w:t>
      </w:r>
      <w:r>
        <w:rPr>
          <w:rFonts w:ascii="Arial" w:cs="Arial" w:hAnsi="Arial"/>
        </w:rPr>
        <w:t xml:space="preserve">les </w:t>
      </w:r>
      <w:r w:rsidRPr="006C19F4">
        <w:rPr>
          <w:rFonts w:ascii="Arial" w:cs="Arial" w:hAnsi="Arial"/>
        </w:rPr>
        <w:t xml:space="preserve">droits à jours de repos. </w:t>
      </w:r>
    </w:p>
    <w:p w:rsidP="00AD347B" w:rsidR="00AD347B" w:rsidRDefault="00B01555">
      <w:pPr>
        <w:spacing w:after="0" w:line="240" w:lineRule="auto"/>
        <w:jc w:val="both"/>
        <w:rPr>
          <w:rFonts w:ascii="Arial" w:cs="Arial" w:hAnsi="Arial"/>
        </w:rPr>
      </w:pPr>
    </w:p>
    <w:p w:rsidP="00AD347B" w:rsidR="00AD347B" w:rsidRDefault="00B01555" w:rsidRPr="006C19F4">
      <w:pPr>
        <w:spacing w:after="0" w:line="240" w:lineRule="auto"/>
        <w:jc w:val="both"/>
        <w:rPr>
          <w:rFonts w:ascii="Arial" w:cs="Arial" w:hAnsi="Arial"/>
        </w:rPr>
      </w:pPr>
    </w:p>
    <w:p w:rsidP="00AD347B" w:rsidR="00AD347B" w:rsidRDefault="00A72E7D" w:rsidRPr="006C19F4">
      <w:pPr>
        <w:spacing w:after="0" w:line="240" w:lineRule="auto"/>
        <w:ind w:firstLine="708" w:left="708"/>
        <w:jc w:val="both"/>
        <w:rPr>
          <w:rFonts w:ascii="Arial" w:cs="Arial" w:hAnsi="Arial"/>
          <w:b/>
        </w:rPr>
      </w:pPr>
      <w:r>
        <w:rPr>
          <w:rFonts w:ascii="Arial" w:cs="Arial" w:hAnsi="Arial"/>
          <w:b/>
        </w:rPr>
        <w:t>11</w:t>
      </w:r>
      <w:r w:rsidRPr="006C19F4">
        <w:rPr>
          <w:rFonts w:ascii="Arial" w:cs="Arial" w:hAnsi="Arial"/>
          <w:b/>
        </w:rPr>
        <w:t>.</w:t>
      </w:r>
      <w:r>
        <w:rPr>
          <w:rFonts w:ascii="Arial" w:cs="Arial" w:hAnsi="Arial"/>
          <w:b/>
        </w:rPr>
        <w:t>5</w:t>
      </w:r>
      <w:r w:rsidRPr="006C19F4">
        <w:rPr>
          <w:rFonts w:ascii="Arial" w:cs="Arial" w:hAnsi="Arial"/>
          <w:b/>
        </w:rPr>
        <w:t xml:space="preserve"> </w:t>
      </w:r>
      <w:r w:rsidRPr="006C19F4">
        <w:rPr>
          <w:rFonts w:ascii="Arial" w:cs="Arial" w:hAnsi="Arial"/>
          <w:b/>
          <w:u w:val="single"/>
        </w:rPr>
        <w:t>Incidence d</w:t>
      </w:r>
      <w:r>
        <w:rPr>
          <w:rFonts w:ascii="Arial" w:cs="Arial" w:hAnsi="Arial"/>
          <w:b/>
          <w:u w:val="single"/>
        </w:rPr>
        <w:t>es arrivées et</w:t>
      </w:r>
      <w:r w:rsidRPr="006C19F4">
        <w:rPr>
          <w:rFonts w:ascii="Arial" w:cs="Arial" w:hAnsi="Arial"/>
          <w:b/>
          <w:u w:val="single"/>
        </w:rPr>
        <w:t xml:space="preserve"> départ</w:t>
      </w:r>
      <w:r>
        <w:rPr>
          <w:rFonts w:ascii="Arial" w:cs="Arial" w:hAnsi="Arial"/>
          <w:b/>
          <w:u w:val="single"/>
        </w:rPr>
        <w:t>s</w:t>
      </w:r>
      <w:r w:rsidRPr="006C19F4">
        <w:rPr>
          <w:rFonts w:ascii="Arial" w:cs="Arial" w:hAnsi="Arial"/>
          <w:b/>
          <w:u w:val="single"/>
        </w:rPr>
        <w:t xml:space="preserve"> en cours de période de référence</w:t>
      </w:r>
    </w:p>
    <w:p w:rsidP="00AD347B" w:rsidR="00AD347B" w:rsidRDefault="00B01555" w:rsidRPr="006C19F4">
      <w:pPr>
        <w:spacing w:after="0" w:line="240" w:lineRule="auto"/>
        <w:jc w:val="both"/>
        <w:rPr>
          <w:rFonts w:ascii="Arial" w:cs="Arial" w:hAnsi="Arial"/>
        </w:rPr>
      </w:pPr>
    </w:p>
    <w:p w:rsidP="00BB1998" w:rsidR="00BB1998" w:rsidRDefault="00A72E7D">
      <w:pPr>
        <w:spacing w:after="0" w:line="240" w:lineRule="auto"/>
        <w:jc w:val="both"/>
        <w:rPr>
          <w:rFonts w:ascii="Arial" w:cs="Arial" w:hAnsi="Arial"/>
        </w:rPr>
      </w:pPr>
      <w:r>
        <w:rPr>
          <w:rFonts w:ascii="Arial" w:cs="Arial" w:hAnsi="Arial"/>
        </w:rPr>
        <w:t>Concernant les arrivées, l</w:t>
      </w:r>
      <w:r w:rsidRPr="006C19F4">
        <w:rPr>
          <w:rFonts w:ascii="Arial" w:cs="Arial" w:hAnsi="Arial"/>
        </w:rPr>
        <w:t>e nombre d</w:t>
      </w:r>
      <w:r>
        <w:rPr>
          <w:rFonts w:ascii="Arial" w:cs="Arial" w:hAnsi="Arial"/>
        </w:rPr>
        <w:t xml:space="preserve">’heures </w:t>
      </w:r>
      <w:r w:rsidRPr="006C19F4">
        <w:rPr>
          <w:rFonts w:ascii="Arial" w:cs="Arial" w:hAnsi="Arial"/>
        </w:rPr>
        <w:t xml:space="preserve">de travail au titre de la convention de forfait annuel en </w:t>
      </w:r>
      <w:r>
        <w:rPr>
          <w:rFonts w:ascii="Arial" w:cs="Arial" w:hAnsi="Arial"/>
        </w:rPr>
        <w:t>heures</w:t>
      </w:r>
      <w:r w:rsidRPr="006C19F4">
        <w:rPr>
          <w:rFonts w:ascii="Arial" w:cs="Arial" w:hAnsi="Arial"/>
        </w:rPr>
        <w:t xml:space="preserve"> est déterminé </w:t>
      </w:r>
      <w:r w:rsidRPr="006C19F4">
        <w:rPr>
          <w:rFonts w:ascii="Arial" w:cs="Arial" w:hAnsi="Arial"/>
          <w:i/>
        </w:rPr>
        <w:t>prorata temporis</w:t>
      </w:r>
      <w:r w:rsidRPr="006C19F4">
        <w:rPr>
          <w:rFonts w:ascii="Arial" w:cs="Arial" w:hAnsi="Arial"/>
        </w:rPr>
        <w:t xml:space="preserve"> compte tenu du nombre d</w:t>
      </w:r>
      <w:r>
        <w:rPr>
          <w:rFonts w:ascii="Arial" w:cs="Arial" w:hAnsi="Arial"/>
        </w:rPr>
        <w:t xml:space="preserve">’heures </w:t>
      </w:r>
      <w:r w:rsidRPr="006C19F4">
        <w:rPr>
          <w:rFonts w:ascii="Arial" w:cs="Arial" w:hAnsi="Arial"/>
        </w:rPr>
        <w:t>courant d</w:t>
      </w:r>
      <w:r>
        <w:rPr>
          <w:rFonts w:ascii="Arial" w:cs="Arial" w:hAnsi="Arial"/>
        </w:rPr>
        <w:t>e l’arrivée du salarié</w:t>
      </w:r>
      <w:r w:rsidRPr="006C19F4">
        <w:rPr>
          <w:rFonts w:ascii="Arial" w:cs="Arial" w:hAnsi="Arial"/>
        </w:rPr>
        <w:t xml:space="preserve"> jusqu’à la </w:t>
      </w:r>
      <w:r>
        <w:rPr>
          <w:rFonts w:ascii="Arial" w:cs="Arial" w:hAnsi="Arial"/>
        </w:rPr>
        <w:t xml:space="preserve">fin </w:t>
      </w:r>
      <w:r w:rsidRPr="006C19F4">
        <w:rPr>
          <w:rFonts w:ascii="Arial" w:cs="Arial" w:hAnsi="Arial"/>
        </w:rPr>
        <w:t xml:space="preserve">de la période de référence. </w:t>
      </w:r>
    </w:p>
    <w:p w:rsidP="00AD347B" w:rsidR="00BB1998" w:rsidRDefault="00B01555">
      <w:pPr>
        <w:spacing w:after="0" w:line="240" w:lineRule="auto"/>
        <w:jc w:val="both"/>
        <w:rPr>
          <w:rFonts w:ascii="Arial" w:cs="Arial" w:hAnsi="Arial"/>
        </w:rPr>
      </w:pPr>
    </w:p>
    <w:p w:rsidP="00AD347B" w:rsidR="00AD347B" w:rsidRDefault="00A72E7D">
      <w:pPr>
        <w:spacing w:after="0" w:line="240" w:lineRule="auto"/>
        <w:jc w:val="both"/>
        <w:rPr>
          <w:rFonts w:ascii="Arial" w:cs="Arial" w:hAnsi="Arial"/>
        </w:rPr>
      </w:pPr>
      <w:r>
        <w:rPr>
          <w:rFonts w:ascii="Arial" w:cs="Arial" w:hAnsi="Arial"/>
        </w:rPr>
        <w:t>Concernant les départs, l</w:t>
      </w:r>
      <w:r w:rsidRPr="006C19F4">
        <w:rPr>
          <w:rFonts w:ascii="Arial" w:cs="Arial" w:hAnsi="Arial"/>
        </w:rPr>
        <w:t>e nombre d</w:t>
      </w:r>
      <w:r>
        <w:rPr>
          <w:rFonts w:ascii="Arial" w:cs="Arial" w:hAnsi="Arial"/>
        </w:rPr>
        <w:t xml:space="preserve">’heures </w:t>
      </w:r>
      <w:r w:rsidRPr="006C19F4">
        <w:rPr>
          <w:rFonts w:ascii="Arial" w:cs="Arial" w:hAnsi="Arial"/>
        </w:rPr>
        <w:t xml:space="preserve">de travail au titre de la convention de forfait annuel en </w:t>
      </w:r>
      <w:r>
        <w:rPr>
          <w:rFonts w:ascii="Arial" w:cs="Arial" w:hAnsi="Arial"/>
        </w:rPr>
        <w:t>heures</w:t>
      </w:r>
      <w:r w:rsidRPr="006C19F4">
        <w:rPr>
          <w:rFonts w:ascii="Arial" w:cs="Arial" w:hAnsi="Arial"/>
        </w:rPr>
        <w:t xml:space="preserve"> est déterminé </w:t>
      </w:r>
      <w:r w:rsidRPr="006C19F4">
        <w:rPr>
          <w:rFonts w:ascii="Arial" w:cs="Arial" w:hAnsi="Arial"/>
          <w:i/>
        </w:rPr>
        <w:t>prorata temporis</w:t>
      </w:r>
      <w:r w:rsidRPr="006C19F4">
        <w:rPr>
          <w:rFonts w:ascii="Arial" w:cs="Arial" w:hAnsi="Arial"/>
        </w:rPr>
        <w:t xml:space="preserve"> compte tenu du nombre d</w:t>
      </w:r>
      <w:r>
        <w:rPr>
          <w:rFonts w:ascii="Arial" w:cs="Arial" w:hAnsi="Arial"/>
        </w:rPr>
        <w:t xml:space="preserve">’heures </w:t>
      </w:r>
      <w:r w:rsidRPr="006C19F4">
        <w:rPr>
          <w:rFonts w:ascii="Arial" w:cs="Arial" w:hAnsi="Arial"/>
        </w:rPr>
        <w:t xml:space="preserve">courant du début de la période de référence jusqu’à la date de rupture du contrat de travail. </w:t>
      </w:r>
    </w:p>
    <w:p w:rsidP="00AD347B" w:rsidR="00DA3F42" w:rsidRDefault="00B01555">
      <w:pPr>
        <w:spacing w:after="0" w:line="240" w:lineRule="auto"/>
        <w:jc w:val="both"/>
        <w:rPr>
          <w:rFonts w:ascii="Arial" w:cs="Arial" w:hAnsi="Arial"/>
        </w:rPr>
      </w:pPr>
    </w:p>
    <w:p w:rsidP="00AD347B" w:rsidR="00B236D6" w:rsidRDefault="00B01555">
      <w:pPr>
        <w:spacing w:after="0" w:line="240" w:lineRule="auto"/>
        <w:jc w:val="both"/>
        <w:rPr>
          <w:rFonts w:ascii="Arial" w:cs="Arial" w:hAnsi="Arial"/>
        </w:rPr>
      </w:pPr>
    </w:p>
    <w:p w:rsidP="00B236D6" w:rsidR="00B236D6" w:rsidRDefault="00A72E7D">
      <w:pPr>
        <w:spacing w:after="0" w:line="240" w:lineRule="auto"/>
        <w:ind w:firstLine="708" w:left="708"/>
        <w:jc w:val="both"/>
        <w:rPr>
          <w:rFonts w:ascii="Arial" w:cs="Arial" w:hAnsi="Arial"/>
          <w:b/>
          <w:u w:val="single"/>
        </w:rPr>
      </w:pPr>
      <w:r>
        <w:rPr>
          <w:rFonts w:ascii="Arial" w:cs="Arial" w:hAnsi="Arial"/>
          <w:b/>
        </w:rPr>
        <w:t xml:space="preserve">11.6 </w:t>
      </w:r>
      <w:r w:rsidRPr="006C19F4">
        <w:rPr>
          <w:rFonts w:ascii="Arial" w:cs="Arial" w:hAnsi="Arial"/>
          <w:b/>
          <w:u w:val="single"/>
        </w:rPr>
        <w:t xml:space="preserve">Repos quotidien </w:t>
      </w:r>
      <w:r>
        <w:rPr>
          <w:rFonts w:ascii="Arial" w:cs="Arial" w:hAnsi="Arial"/>
          <w:b/>
          <w:u w:val="single"/>
        </w:rPr>
        <w:t>et hebdomadaire</w:t>
      </w:r>
    </w:p>
    <w:p w:rsidP="00B236D6" w:rsidR="00B236D6" w:rsidRDefault="00B01555">
      <w:pPr>
        <w:spacing w:after="0" w:line="240" w:lineRule="auto"/>
        <w:jc w:val="both"/>
        <w:rPr>
          <w:rFonts w:ascii="Arial" w:cs="Arial" w:hAnsi="Arial"/>
          <w:b/>
          <w:u w:val="single"/>
        </w:rPr>
      </w:pPr>
    </w:p>
    <w:p w:rsidP="00B236D6" w:rsidR="00B236D6" w:rsidRDefault="00A72E7D">
      <w:pPr>
        <w:spacing w:after="0" w:line="240" w:lineRule="auto"/>
        <w:jc w:val="both"/>
        <w:rPr>
          <w:rFonts w:ascii="Arial" w:cs="Arial" w:hAnsi="Arial"/>
        </w:rPr>
      </w:pPr>
      <w:r>
        <w:rPr>
          <w:rFonts w:ascii="Arial" w:cs="Arial" w:hAnsi="Arial"/>
        </w:rPr>
        <w:t>Les salariés concernés bénéficient des droits aux repos quotidien et hebdomadaire visés aux articles 5.1 et 5.2.</w:t>
      </w:r>
    </w:p>
    <w:p w:rsidP="00B236D6" w:rsidR="001E57C1" w:rsidRDefault="00B01555">
      <w:pPr>
        <w:spacing w:after="0" w:line="240" w:lineRule="auto"/>
        <w:jc w:val="both"/>
        <w:rPr>
          <w:rFonts w:ascii="Arial" w:cs="Arial" w:hAnsi="Arial"/>
        </w:rPr>
      </w:pPr>
    </w:p>
    <w:p w:rsidP="00B236D6" w:rsidR="00DA3F42" w:rsidRDefault="00B01555">
      <w:pPr>
        <w:spacing w:after="0" w:line="240" w:lineRule="auto"/>
        <w:jc w:val="both"/>
        <w:rPr>
          <w:rFonts w:ascii="Arial" w:cs="Arial" w:hAnsi="Arial"/>
        </w:rPr>
      </w:pPr>
    </w:p>
    <w:p w:rsidP="001E57C1" w:rsidR="001E57C1" w:rsidRDefault="00A72E7D" w:rsidRPr="001E57C1">
      <w:pPr>
        <w:spacing w:after="0" w:line="240" w:lineRule="auto"/>
        <w:ind w:firstLine="708" w:left="708"/>
        <w:jc w:val="both"/>
        <w:rPr>
          <w:rFonts w:ascii="Arial" w:cs="Arial" w:hAnsi="Arial"/>
        </w:rPr>
      </w:pPr>
      <w:r>
        <w:rPr>
          <w:rFonts w:ascii="Arial" w:cs="Arial" w:hAnsi="Arial"/>
          <w:b/>
        </w:rPr>
        <w:t xml:space="preserve">11.7 </w:t>
      </w:r>
      <w:r w:rsidRPr="006C19F4">
        <w:rPr>
          <w:rFonts w:ascii="Arial" w:cs="Arial" w:hAnsi="Arial"/>
          <w:b/>
          <w:u w:val="single"/>
        </w:rPr>
        <w:t>R</w:t>
      </w:r>
      <w:r w:rsidRPr="001E57C1">
        <w:rPr>
          <w:rFonts w:ascii="Arial" w:cs="Arial" w:hAnsi="Arial"/>
          <w:b/>
          <w:u w:val="single"/>
        </w:rPr>
        <w:t xml:space="preserve">émunération </w:t>
      </w:r>
    </w:p>
    <w:p w:rsidP="001E57C1" w:rsidR="001E57C1" w:rsidRDefault="00B01555" w:rsidRPr="001E57C1">
      <w:pPr>
        <w:spacing w:after="0" w:line="240" w:lineRule="auto"/>
        <w:jc w:val="both"/>
        <w:rPr>
          <w:rFonts w:ascii="Arial" w:cs="Arial" w:hAnsi="Arial"/>
        </w:rPr>
      </w:pPr>
    </w:p>
    <w:p w:rsidP="001E57C1" w:rsidR="001E57C1" w:rsidRDefault="00A72E7D" w:rsidRPr="00EC00F2">
      <w:pPr>
        <w:spacing w:after="0" w:line="240" w:lineRule="auto"/>
        <w:jc w:val="both"/>
        <w:rPr>
          <w:rFonts w:ascii="Arial" w:cs="Arial" w:hAnsi="Arial"/>
        </w:rPr>
      </w:pPr>
      <w:r w:rsidRPr="00EC00F2">
        <w:rPr>
          <w:rFonts w:ascii="Arial" w:cs="Arial" w:hAnsi="Arial"/>
        </w:rPr>
        <w:t xml:space="preserve">Afin d’assurer une rémunération mensuelle régulière aux salariés, indépendante de l’horaire réellement effectué, </w:t>
      </w:r>
      <w:r w:rsidRPr="004B3291">
        <w:rPr>
          <w:rFonts w:ascii="Arial" w:cs="Arial" w:hAnsi="Arial"/>
        </w:rPr>
        <w:t>celle-ci sera lissée sur la base d’un horaire moyen hebdomadaire de 35 heures de travail effectif soit 151,67 heures mensuelles.</w:t>
      </w:r>
      <w:r w:rsidRPr="00EC00F2">
        <w:rPr>
          <w:rFonts w:ascii="Arial" w:cs="Arial" w:hAnsi="Arial"/>
        </w:rPr>
        <w:t xml:space="preserve"> </w:t>
      </w:r>
    </w:p>
    <w:p w:rsidP="001E57C1" w:rsidR="001E57C1" w:rsidRDefault="00B01555" w:rsidRPr="00EC00F2">
      <w:pPr>
        <w:spacing w:after="0" w:line="240" w:lineRule="auto"/>
        <w:jc w:val="both"/>
        <w:rPr>
          <w:rFonts w:ascii="Arial" w:cs="Arial" w:hAnsi="Arial"/>
        </w:rPr>
      </w:pPr>
    </w:p>
    <w:p w:rsidP="001E57C1" w:rsidR="001E57C1" w:rsidRDefault="00A72E7D" w:rsidRPr="00EC00F2">
      <w:pPr>
        <w:spacing w:after="0" w:line="240" w:lineRule="auto"/>
        <w:jc w:val="both"/>
        <w:rPr>
          <w:rFonts w:ascii="Arial" w:cs="Arial" w:hAnsi="Arial"/>
        </w:rPr>
      </w:pPr>
      <w:r w:rsidRPr="00EC00F2">
        <w:rPr>
          <w:rFonts w:ascii="Arial" w:cs="Arial" w:hAnsi="Arial"/>
        </w:rPr>
        <w:t>Si le temps de travail effectif constaté est supérieur à 1</w:t>
      </w:r>
      <w:r>
        <w:rPr>
          <w:rFonts w:ascii="Arial" w:cs="Arial" w:hAnsi="Arial"/>
        </w:rPr>
        <w:t>607</w:t>
      </w:r>
      <w:r w:rsidRPr="00EC00F2">
        <w:rPr>
          <w:rFonts w:ascii="Arial" w:cs="Arial" w:hAnsi="Arial"/>
        </w:rPr>
        <w:t xml:space="preserve"> heures, la régularisation de la rémunération tiendra compte des majorations attachées aux heures supplémentaires. </w:t>
      </w:r>
    </w:p>
    <w:p w:rsidP="001E57C1" w:rsidR="001E57C1" w:rsidRDefault="00B01555" w:rsidRPr="00EC00F2">
      <w:pPr>
        <w:spacing w:after="0" w:line="240" w:lineRule="auto"/>
        <w:jc w:val="both"/>
        <w:rPr>
          <w:rFonts w:ascii="Arial" w:cs="Arial" w:hAnsi="Arial"/>
        </w:rPr>
      </w:pPr>
    </w:p>
    <w:p w:rsidP="001E57C1" w:rsidR="001E57C1" w:rsidRDefault="00A72E7D" w:rsidRPr="00EC00F2">
      <w:pPr>
        <w:spacing w:after="0" w:line="240" w:lineRule="auto"/>
        <w:jc w:val="both"/>
        <w:rPr>
          <w:rFonts w:ascii="Arial" w:cs="Arial" w:hAnsi="Arial"/>
        </w:rPr>
      </w:pPr>
      <w:r w:rsidRPr="00EC00F2">
        <w:rPr>
          <w:rFonts w:ascii="Arial" w:cs="Arial" w:hAnsi="Arial"/>
        </w:rPr>
        <w:t>Si le temps de travail effectif constaté est inférieur à 1</w:t>
      </w:r>
      <w:r>
        <w:rPr>
          <w:rFonts w:ascii="Arial" w:cs="Arial" w:hAnsi="Arial"/>
        </w:rPr>
        <w:t xml:space="preserve">607 </w:t>
      </w:r>
      <w:r w:rsidRPr="00EC00F2">
        <w:rPr>
          <w:rFonts w:ascii="Arial" w:cs="Arial" w:hAnsi="Arial"/>
        </w:rPr>
        <w:t xml:space="preserve">heures, du fait d’une mauvaise programmation indicative de la Société, la rémunération lissée sera maintenue. </w:t>
      </w:r>
    </w:p>
    <w:p w:rsidP="001E57C1" w:rsidR="001E57C1" w:rsidRDefault="00B01555" w:rsidRPr="00EC00F2">
      <w:pPr>
        <w:spacing w:after="0" w:line="240" w:lineRule="auto"/>
        <w:jc w:val="both"/>
        <w:rPr>
          <w:rFonts w:ascii="Arial" w:cs="Arial" w:hAnsi="Arial"/>
        </w:rPr>
      </w:pPr>
    </w:p>
    <w:p w:rsidP="001E57C1" w:rsidR="001E57C1" w:rsidRDefault="00A72E7D" w:rsidRPr="001E57C1">
      <w:pPr>
        <w:spacing w:after="0" w:line="240" w:lineRule="auto"/>
        <w:jc w:val="both"/>
        <w:rPr>
          <w:rFonts w:ascii="Arial" w:cs="Arial" w:hAnsi="Arial"/>
        </w:rPr>
      </w:pPr>
      <w:r w:rsidRPr="00EC00F2">
        <w:rPr>
          <w:rFonts w:ascii="Arial" w:cs="Arial" w:hAnsi="Arial"/>
        </w:rPr>
        <w:t>La rémunération visée au présent article correspond au salaire de base versé au salarié mensuellement. Les éléments variables de rémunération seront versés selon leur propre périodicité.</w:t>
      </w:r>
      <w:r w:rsidRPr="001E57C1">
        <w:rPr>
          <w:rFonts w:ascii="Arial" w:cs="Arial" w:hAnsi="Arial"/>
        </w:rPr>
        <w:t xml:space="preserve">  </w:t>
      </w:r>
    </w:p>
    <w:p w:rsidP="00B236D6" w:rsidR="001E57C1" w:rsidRDefault="00B01555">
      <w:pPr>
        <w:spacing w:after="0" w:line="240" w:lineRule="auto"/>
        <w:jc w:val="both"/>
        <w:rPr>
          <w:rFonts w:ascii="Arial" w:cs="Arial" w:hAnsi="Arial"/>
        </w:rPr>
      </w:pPr>
    </w:p>
    <w:p w:rsidP="00B236D6" w:rsidR="00B6695C" w:rsidRDefault="00B01555">
      <w:pPr>
        <w:spacing w:after="0" w:line="240" w:lineRule="auto"/>
        <w:jc w:val="both"/>
        <w:rPr>
          <w:rFonts w:ascii="Arial" w:cs="Arial" w:hAnsi="Arial"/>
        </w:rPr>
      </w:pPr>
    </w:p>
    <w:p w:rsidP="00B236D6" w:rsidR="00B236D6" w:rsidRDefault="00B01555" w:rsidRPr="00B236D6">
      <w:pPr>
        <w:spacing w:after="0" w:line="240" w:lineRule="auto"/>
        <w:jc w:val="both"/>
        <w:rPr>
          <w:rFonts w:ascii="Arial" w:cs="Arial" w:hAnsi="Arial"/>
        </w:rPr>
      </w:pPr>
    </w:p>
    <w:p w:rsidP="0023676D" w:rsidR="0023676D" w:rsidRDefault="00A72E7D" w:rsidRPr="0023676D">
      <w:pPr>
        <w:pStyle w:val="Paragraphedeliste"/>
        <w:numPr>
          <w:ilvl w:val="0"/>
          <w:numId w:val="14"/>
        </w:numPr>
        <w:spacing w:after="0" w:line="240" w:lineRule="auto"/>
        <w:jc w:val="both"/>
        <w:rPr>
          <w:rFonts w:ascii="Arial" w:cs="Arial" w:hAnsi="Arial"/>
          <w:b/>
        </w:rPr>
      </w:pPr>
      <w:r>
        <w:rPr>
          <w:rFonts w:ascii="Arial" w:cs="Arial" w:hAnsi="Arial"/>
          <w:b/>
        </w:rPr>
        <w:t>DISPOSITION COMMUNES</w:t>
      </w:r>
    </w:p>
    <w:p w:rsidP="00547FCA" w:rsidR="00547FCA" w:rsidRDefault="00B01555" w:rsidRPr="006C19F4">
      <w:pPr>
        <w:spacing w:after="0" w:line="240" w:lineRule="auto"/>
        <w:jc w:val="both"/>
        <w:rPr>
          <w:rFonts w:ascii="Arial" w:cs="Arial" w:hAnsi="Arial"/>
        </w:rPr>
      </w:pPr>
    </w:p>
    <w:p w:rsidP="00547FCA" w:rsidR="00577000" w:rsidRDefault="00B01555" w:rsidRPr="006C19F4">
      <w:pPr>
        <w:spacing w:after="0" w:line="240" w:lineRule="auto"/>
        <w:jc w:val="both"/>
        <w:rPr>
          <w:rFonts w:ascii="Arial" w:cs="Arial" w:hAnsi="Arial"/>
        </w:rPr>
      </w:pPr>
    </w:p>
    <w:p w:rsidP="00917E49" w:rsidR="00776E90" w:rsidRDefault="00A72E7D" w:rsidRPr="006C19F4">
      <w:pPr>
        <w:suppressAutoHyphens/>
        <w:spacing w:after="0" w:line="240" w:lineRule="auto"/>
        <w:jc w:val="both"/>
        <w:rPr>
          <w:rFonts w:ascii="Arial" w:cs="Arial" w:hAnsi="Arial"/>
          <w:b/>
          <w:bCs/>
          <w:u w:val="single"/>
        </w:rPr>
      </w:pPr>
      <w:r w:rsidRPr="006C19F4">
        <w:rPr>
          <w:rFonts w:ascii="Arial" w:cs="Arial" w:hAnsi="Arial"/>
          <w:b/>
          <w:bCs/>
        </w:rPr>
        <w:t xml:space="preserve">Article </w:t>
      </w:r>
      <w:r>
        <w:rPr>
          <w:rFonts w:ascii="Arial" w:cs="Arial" w:hAnsi="Arial"/>
          <w:b/>
          <w:bCs/>
        </w:rPr>
        <w:t>12</w:t>
      </w:r>
      <w:r w:rsidRPr="006C19F4">
        <w:rPr>
          <w:rFonts w:ascii="Arial" w:cs="Arial" w:hAnsi="Arial"/>
          <w:b/>
          <w:bCs/>
        </w:rPr>
        <w:t> </w:t>
      </w:r>
      <w:r w:rsidRPr="006C19F4">
        <w:rPr>
          <w:rFonts w:ascii="Arial" w:cs="Arial" w:hAnsi="Arial"/>
        </w:rPr>
        <w:t>–</w:t>
      </w:r>
      <w:r w:rsidRPr="006C19F4">
        <w:rPr>
          <w:rFonts w:ascii="Arial" w:cs="Arial" w:hAnsi="Arial"/>
          <w:b/>
          <w:bCs/>
        </w:rPr>
        <w:t xml:space="preserve"> </w:t>
      </w:r>
      <w:r w:rsidRPr="006C19F4">
        <w:rPr>
          <w:rFonts w:ascii="Arial" w:cs="Arial" w:hAnsi="Arial"/>
          <w:b/>
          <w:bCs/>
          <w:u w:val="single"/>
        </w:rPr>
        <w:t xml:space="preserve">DISPOSITIONS FINALES </w:t>
      </w:r>
    </w:p>
    <w:p w:rsidP="00917E49" w:rsidR="00776E90" w:rsidRDefault="00B01555" w:rsidRPr="006C19F4">
      <w:pPr>
        <w:suppressAutoHyphens/>
        <w:spacing w:after="0" w:line="240" w:lineRule="auto"/>
        <w:jc w:val="both"/>
        <w:rPr>
          <w:rFonts w:ascii="Arial" w:cs="Arial" w:hAnsi="Arial"/>
          <w:b/>
          <w:bCs/>
          <w:u w:val="single"/>
        </w:rPr>
      </w:pPr>
    </w:p>
    <w:p w:rsidP="00917E49" w:rsidR="009D2DC8" w:rsidRDefault="00B01555" w:rsidRPr="006C19F4">
      <w:pPr>
        <w:suppressAutoHyphens/>
        <w:spacing w:after="0" w:line="240" w:lineRule="auto"/>
        <w:jc w:val="both"/>
        <w:rPr>
          <w:rFonts w:ascii="Arial" w:cs="Arial" w:hAnsi="Arial"/>
          <w:b/>
          <w:bCs/>
          <w:u w:val="single"/>
        </w:rPr>
      </w:pPr>
    </w:p>
    <w:p w:rsidP="007973E3" w:rsidR="00776E90" w:rsidRDefault="00A72E7D" w:rsidRPr="000D473C">
      <w:pPr>
        <w:spacing w:after="0" w:line="240" w:lineRule="auto"/>
        <w:ind w:firstLine="708" w:left="708"/>
        <w:jc w:val="both"/>
        <w:rPr>
          <w:rFonts w:ascii="Arial" w:cs="Arial" w:hAnsi="Arial"/>
          <w:b/>
          <w:u w:val="single"/>
        </w:rPr>
      </w:pPr>
      <w:r>
        <w:rPr>
          <w:rFonts w:ascii="Arial" w:cs="Arial" w:hAnsi="Arial"/>
          <w:b/>
          <w:bCs/>
        </w:rPr>
        <w:t xml:space="preserve">12.1 </w:t>
      </w:r>
      <w:r w:rsidRPr="000D473C">
        <w:rPr>
          <w:rFonts w:ascii="Arial" w:cs="Arial" w:hAnsi="Arial"/>
          <w:b/>
          <w:u w:val="single"/>
        </w:rPr>
        <w:t xml:space="preserve">Clause de révision </w:t>
      </w:r>
    </w:p>
    <w:p w:rsidP="00917E49" w:rsidR="00776E90" w:rsidRDefault="00B01555" w:rsidRPr="000D473C">
      <w:pPr>
        <w:suppressAutoHyphens/>
        <w:spacing w:after="0" w:line="240" w:lineRule="auto"/>
        <w:jc w:val="both"/>
        <w:rPr>
          <w:rFonts w:ascii="Arial" w:cs="Arial" w:hAnsi="Arial"/>
        </w:rPr>
      </w:pPr>
    </w:p>
    <w:p w:rsidP="00917E49" w:rsidR="00776E90" w:rsidRDefault="00A72E7D" w:rsidRPr="006C19F4">
      <w:pPr>
        <w:suppressAutoHyphens/>
        <w:spacing w:after="0" w:line="240" w:lineRule="auto"/>
        <w:jc w:val="both"/>
        <w:rPr>
          <w:rFonts w:ascii="Arial" w:cs="Arial" w:hAnsi="Arial"/>
        </w:rPr>
      </w:pPr>
      <w:r w:rsidRPr="000D473C">
        <w:rPr>
          <w:rFonts w:ascii="Arial" w:cs="Arial" w:hAnsi="Arial"/>
        </w:rPr>
        <w:t xml:space="preserve">Le présent accord d’entreprise pourra être révisé selon les mêmes modalités que </w:t>
      </w:r>
      <w:r>
        <w:rPr>
          <w:rFonts w:ascii="Arial" w:cs="Arial" w:hAnsi="Arial"/>
        </w:rPr>
        <w:t xml:space="preserve">celles ayant présidé à </w:t>
      </w:r>
      <w:r w:rsidRPr="000D473C">
        <w:rPr>
          <w:rFonts w:ascii="Arial" w:cs="Arial" w:hAnsi="Arial"/>
        </w:rPr>
        <w:t>son adoption.</w:t>
      </w:r>
    </w:p>
    <w:p w:rsidP="00917E49" w:rsidR="00776E90" w:rsidRDefault="00B01555" w:rsidRPr="006C19F4">
      <w:pPr>
        <w:suppressAutoHyphens/>
        <w:spacing w:after="0" w:line="240" w:lineRule="auto"/>
        <w:jc w:val="both"/>
        <w:rPr>
          <w:rFonts w:ascii="Arial" w:cs="Arial" w:hAnsi="Arial"/>
        </w:rPr>
      </w:pPr>
    </w:p>
    <w:p w:rsidP="00917E49" w:rsidR="00776E90" w:rsidRDefault="00B01555" w:rsidRPr="006C19F4">
      <w:pPr>
        <w:suppressAutoHyphens/>
        <w:spacing w:after="0" w:line="240" w:lineRule="auto"/>
        <w:jc w:val="both"/>
        <w:rPr>
          <w:rFonts w:ascii="Arial" w:cs="Arial" w:hAnsi="Arial"/>
        </w:rPr>
      </w:pPr>
    </w:p>
    <w:p w:rsidP="007973E3" w:rsidR="00776E90" w:rsidRDefault="00A72E7D" w:rsidRPr="006C19F4">
      <w:pPr>
        <w:spacing w:after="0" w:line="240" w:lineRule="auto"/>
        <w:ind w:firstLine="708" w:left="708"/>
        <w:jc w:val="both"/>
        <w:rPr>
          <w:rFonts w:ascii="Arial" w:cs="Arial" w:hAnsi="Arial"/>
          <w:b/>
          <w:u w:val="single"/>
        </w:rPr>
      </w:pPr>
      <w:r>
        <w:rPr>
          <w:rFonts w:ascii="Arial" w:cs="Arial" w:hAnsi="Arial"/>
          <w:b/>
        </w:rPr>
        <w:t>12</w:t>
      </w:r>
      <w:r w:rsidRPr="006C19F4">
        <w:rPr>
          <w:rFonts w:ascii="Arial" w:cs="Arial" w:hAnsi="Arial"/>
          <w:b/>
        </w:rPr>
        <w:t>.2</w:t>
      </w:r>
      <w:r w:rsidRPr="00EB5DE4">
        <w:rPr>
          <w:rFonts w:ascii="Arial" w:cs="Arial" w:hAnsi="Arial"/>
          <w:b/>
        </w:rPr>
        <w:t xml:space="preserve"> </w:t>
      </w:r>
      <w:r w:rsidRPr="006C19F4">
        <w:rPr>
          <w:rFonts w:ascii="Arial" w:cs="Arial" w:hAnsi="Arial"/>
          <w:b/>
          <w:u w:val="single"/>
        </w:rPr>
        <w:t xml:space="preserve">Clause de dénonciation </w:t>
      </w:r>
    </w:p>
    <w:p w:rsidP="00917E49" w:rsidR="00776E90" w:rsidRDefault="00B01555" w:rsidRPr="006C19F4">
      <w:pPr>
        <w:suppressAutoHyphens/>
        <w:spacing w:after="0" w:line="240" w:lineRule="auto"/>
        <w:jc w:val="both"/>
        <w:rPr>
          <w:rFonts w:ascii="Arial" w:cs="Arial" w:hAnsi="Arial"/>
        </w:rPr>
      </w:pPr>
    </w:p>
    <w:p w:rsidP="00917E49" w:rsidR="00776E90" w:rsidRDefault="00A72E7D" w:rsidRPr="006C19F4">
      <w:pPr>
        <w:suppressAutoHyphens/>
        <w:spacing w:after="0" w:line="240" w:lineRule="auto"/>
        <w:jc w:val="both"/>
        <w:rPr>
          <w:rFonts w:ascii="Arial" w:cs="Arial" w:hAnsi="Arial"/>
        </w:rPr>
      </w:pPr>
      <w:r w:rsidRPr="006C19F4">
        <w:rPr>
          <w:rFonts w:ascii="Arial" w:cs="Arial" w:hAnsi="Arial"/>
        </w:rPr>
        <w:t xml:space="preserve">Le présent accord pourra être dénoncé à tout moment par la Société, conformément aux articles L. 2261-9 et suivants du code du travail. </w:t>
      </w:r>
    </w:p>
    <w:p w:rsidP="00917E49" w:rsidR="006B6551" w:rsidRDefault="00B01555" w:rsidRPr="006C19F4">
      <w:pPr>
        <w:suppressAutoHyphens/>
        <w:spacing w:after="0" w:line="240" w:lineRule="auto"/>
        <w:jc w:val="both"/>
        <w:rPr>
          <w:rFonts w:ascii="Arial" w:cs="Arial" w:hAnsi="Arial"/>
        </w:rPr>
      </w:pPr>
    </w:p>
    <w:p w:rsidP="00917E49" w:rsidR="006B6551" w:rsidRDefault="00A72E7D" w:rsidRPr="006C19F4">
      <w:pPr>
        <w:suppressAutoHyphens/>
        <w:spacing w:after="0" w:line="240" w:lineRule="auto"/>
        <w:jc w:val="both"/>
        <w:rPr>
          <w:rFonts w:ascii="Arial" w:cs="Arial" w:hAnsi="Arial"/>
        </w:rPr>
      </w:pPr>
      <w:r>
        <w:rPr>
          <w:rFonts w:ascii="Arial" w:cs="Arial" w:hAnsi="Arial"/>
        </w:rPr>
        <w:t>Concernant les salariés, le présent accord</w:t>
      </w:r>
      <w:r w:rsidRPr="006C19F4">
        <w:rPr>
          <w:rFonts w:ascii="Arial" w:cs="Arial" w:hAnsi="Arial"/>
        </w:rPr>
        <w:t xml:space="preserve"> pourra </w:t>
      </w:r>
      <w:r>
        <w:rPr>
          <w:rFonts w:ascii="Arial" w:cs="Arial" w:hAnsi="Arial"/>
        </w:rPr>
        <w:t xml:space="preserve">être </w:t>
      </w:r>
      <w:r w:rsidRPr="006C19F4">
        <w:rPr>
          <w:rFonts w:ascii="Arial" w:cs="Arial" w:hAnsi="Arial"/>
        </w:rPr>
        <w:t xml:space="preserve">dénoncé à tout moment par les </w:t>
      </w:r>
      <w:r>
        <w:rPr>
          <w:rFonts w:ascii="Arial" w:cs="Arial" w:hAnsi="Arial"/>
        </w:rPr>
        <w:t>s</w:t>
      </w:r>
      <w:r w:rsidRPr="006C19F4">
        <w:rPr>
          <w:rFonts w:ascii="Arial" w:cs="Arial" w:hAnsi="Arial"/>
        </w:rPr>
        <w:t>alariés dans les conditions suivantes :</w:t>
      </w:r>
    </w:p>
    <w:p w:rsidP="00917E49" w:rsidR="006B6551" w:rsidRDefault="00B01555" w:rsidRPr="006C19F4">
      <w:pPr>
        <w:suppressAutoHyphens/>
        <w:spacing w:after="0" w:line="240" w:lineRule="auto"/>
        <w:jc w:val="both"/>
        <w:rPr>
          <w:rFonts w:ascii="Arial" w:cs="Arial" w:hAnsi="Arial"/>
        </w:rPr>
      </w:pPr>
    </w:p>
    <w:p w:rsidP="006B6551" w:rsidR="006B6551" w:rsidRDefault="00A72E7D" w:rsidRPr="006C19F4">
      <w:pPr>
        <w:pStyle w:val="Paragraphedeliste"/>
        <w:numPr>
          <w:ilvl w:val="0"/>
          <w:numId w:val="3"/>
        </w:numPr>
        <w:suppressAutoHyphens/>
        <w:spacing w:after="0" w:line="240" w:lineRule="auto"/>
        <w:jc w:val="both"/>
        <w:rPr>
          <w:rFonts w:ascii="Arial" w:cs="Arial" w:hAnsi="Arial"/>
        </w:rPr>
      </w:pPr>
      <w:r w:rsidRPr="006C19F4">
        <w:rPr>
          <w:rFonts w:ascii="Arial" w:cs="Arial" w:hAnsi="Arial"/>
        </w:rPr>
        <w:t>les salariés représentant les deux tiers du personnel notifieront collectivement et par écrit la dénonciation à la Société ;</w:t>
      </w:r>
    </w:p>
    <w:p w:rsidP="006B6551" w:rsidR="006B6551" w:rsidRDefault="00A72E7D" w:rsidRPr="006C19F4">
      <w:pPr>
        <w:pStyle w:val="Paragraphedeliste"/>
        <w:numPr>
          <w:ilvl w:val="0"/>
          <w:numId w:val="3"/>
        </w:numPr>
        <w:suppressAutoHyphens/>
        <w:spacing w:after="0" w:line="240" w:lineRule="auto"/>
        <w:jc w:val="both"/>
        <w:rPr>
          <w:rFonts w:ascii="Arial" w:cs="Arial" w:hAnsi="Arial"/>
        </w:rPr>
      </w:pPr>
      <w:r w:rsidRPr="006C19F4">
        <w:rPr>
          <w:rFonts w:ascii="Arial" w:cs="Arial" w:hAnsi="Arial"/>
        </w:rPr>
        <w:t xml:space="preserve">la dénonciation à l’initiative des </w:t>
      </w:r>
      <w:r>
        <w:rPr>
          <w:rFonts w:ascii="Arial" w:cs="Arial" w:hAnsi="Arial"/>
        </w:rPr>
        <w:t>s</w:t>
      </w:r>
      <w:r w:rsidRPr="006C19F4">
        <w:rPr>
          <w:rFonts w:ascii="Arial" w:cs="Arial" w:hAnsi="Arial"/>
        </w:rPr>
        <w:t>alariés ne peut avoir lieu que pendant un délai d’un mois avant chaque date anniversaire de la conclusion de l’accord.</w:t>
      </w:r>
    </w:p>
    <w:p w:rsidP="006B6551" w:rsidR="006B6551" w:rsidRDefault="00B01555" w:rsidRPr="006C19F4">
      <w:pPr>
        <w:suppressAutoHyphens/>
        <w:spacing w:after="0" w:line="240" w:lineRule="auto"/>
        <w:jc w:val="both"/>
        <w:rPr>
          <w:rFonts w:ascii="Arial" w:cs="Arial" w:hAnsi="Arial"/>
        </w:rPr>
      </w:pPr>
    </w:p>
    <w:p w:rsidP="00917E49" w:rsidR="00153F6E" w:rsidRDefault="00B01555" w:rsidRPr="006C19F4">
      <w:pPr>
        <w:suppressAutoHyphens/>
        <w:spacing w:after="0" w:line="240" w:lineRule="auto"/>
        <w:jc w:val="both"/>
        <w:rPr>
          <w:rFonts w:ascii="Arial" w:cs="Arial" w:hAnsi="Arial"/>
        </w:rPr>
      </w:pPr>
    </w:p>
    <w:p w:rsidP="007973E3" w:rsidR="00776E90" w:rsidRDefault="00A72E7D" w:rsidRPr="006C19F4">
      <w:pPr>
        <w:spacing w:after="0" w:line="240" w:lineRule="auto"/>
        <w:ind w:firstLine="708" w:left="708"/>
        <w:jc w:val="both"/>
        <w:rPr>
          <w:rFonts w:ascii="Arial" w:cs="Arial" w:hAnsi="Arial"/>
          <w:b/>
          <w:u w:val="single"/>
        </w:rPr>
      </w:pPr>
      <w:r>
        <w:rPr>
          <w:rFonts w:ascii="Arial" w:cs="Arial" w:hAnsi="Arial"/>
          <w:b/>
        </w:rPr>
        <w:t>12</w:t>
      </w:r>
      <w:r w:rsidRPr="006C19F4">
        <w:rPr>
          <w:rFonts w:ascii="Arial" w:cs="Arial" w:hAnsi="Arial"/>
          <w:b/>
        </w:rPr>
        <w:t>.3 </w:t>
      </w:r>
      <w:r w:rsidRPr="006C19F4">
        <w:rPr>
          <w:rFonts w:ascii="Arial" w:cs="Arial" w:hAnsi="Arial"/>
          <w:b/>
          <w:u w:val="single"/>
        </w:rPr>
        <w:t xml:space="preserve">Publicité et Dépôt </w:t>
      </w:r>
    </w:p>
    <w:p w:rsidP="00917E49" w:rsidR="00776E90" w:rsidRDefault="00B01555" w:rsidRPr="006C19F4">
      <w:pPr>
        <w:suppressAutoHyphens/>
        <w:spacing w:after="0" w:line="240" w:lineRule="auto"/>
        <w:jc w:val="both"/>
        <w:rPr>
          <w:rFonts w:ascii="Arial" w:cs="Arial" w:hAnsi="Arial"/>
        </w:rPr>
      </w:pPr>
    </w:p>
    <w:p w:rsidP="00D00697" w:rsidR="00D00697" w:rsidRDefault="00A72E7D" w:rsidRPr="006C19F4">
      <w:pPr>
        <w:spacing w:after="0" w:line="240" w:lineRule="auto"/>
        <w:jc w:val="both"/>
        <w:rPr>
          <w:rFonts w:ascii="Arial" w:cs="Arial" w:hAnsi="Arial"/>
          <w:color w:themeColor="text1" w:val="000000"/>
        </w:rPr>
      </w:pPr>
      <w:r w:rsidRPr="006C19F4">
        <w:rPr>
          <w:rFonts w:ascii="Arial" w:cs="Arial" w:hAnsi="Arial"/>
          <w:color w:themeColor="text1" w:val="000000"/>
        </w:rPr>
        <w:t>Le présent accord d’entreprise sera, conformément à l’article L. 2231-6 du code du travail, déposé en un exemplaire au Greffe du Conseil de prud’hommes de Paris. Par ailleurs, deux exemplaires, une version sur support papier signée des Parties et une version sur support électronique, seront adressés à la DIRECCTE d</w:t>
      </w:r>
      <w:r>
        <w:rPr>
          <w:rFonts w:ascii="Arial" w:cs="Arial" w:hAnsi="Arial"/>
          <w:color w:themeColor="text1" w:val="000000"/>
        </w:rPr>
        <w:t>’Ile-de-Fran</w:t>
      </w:r>
      <w:r w:rsidRPr="006B6201">
        <w:rPr>
          <w:rFonts w:ascii="Arial" w:cs="Arial" w:hAnsi="Arial"/>
          <w:color w:themeColor="text1" w:val="000000"/>
        </w:rPr>
        <w:t>ce. L’accord et ses annexes seront également publiés numériquement conformément aux dispositions légales.</w:t>
      </w:r>
    </w:p>
    <w:p w:rsidP="00917E49" w:rsidR="00776E90" w:rsidRDefault="00B01555" w:rsidRPr="006C19F4">
      <w:pPr>
        <w:suppressAutoHyphens/>
        <w:spacing w:after="0" w:line="240" w:lineRule="auto"/>
        <w:jc w:val="both"/>
        <w:rPr>
          <w:rFonts w:ascii="Arial" w:cs="Arial" w:hAnsi="Arial"/>
        </w:rPr>
      </w:pPr>
    </w:p>
    <w:p w:rsidP="00917E49" w:rsidR="00776E90" w:rsidRDefault="00B01555" w:rsidRPr="006C19F4">
      <w:pPr>
        <w:suppressAutoHyphens/>
        <w:spacing w:after="0" w:line="240" w:lineRule="auto"/>
        <w:jc w:val="both"/>
        <w:rPr>
          <w:rFonts w:ascii="Arial" w:cs="Arial" w:hAnsi="Arial"/>
        </w:rPr>
      </w:pPr>
    </w:p>
    <w:p w:rsidP="007973E3" w:rsidR="00776E90" w:rsidRDefault="00A72E7D" w:rsidRPr="006C19F4">
      <w:pPr>
        <w:spacing w:after="0" w:line="240" w:lineRule="auto"/>
        <w:ind w:firstLine="708" w:left="708"/>
        <w:jc w:val="both"/>
        <w:rPr>
          <w:rFonts w:ascii="Arial" w:cs="Arial" w:hAnsi="Arial"/>
          <w:b/>
          <w:u w:val="single"/>
        </w:rPr>
      </w:pPr>
      <w:r>
        <w:rPr>
          <w:rFonts w:ascii="Arial" w:cs="Arial" w:hAnsi="Arial"/>
          <w:b/>
        </w:rPr>
        <w:t>12</w:t>
      </w:r>
      <w:r w:rsidRPr="006C19F4">
        <w:rPr>
          <w:rFonts w:ascii="Arial" w:cs="Arial" w:hAnsi="Arial"/>
          <w:b/>
        </w:rPr>
        <w:t>.4 </w:t>
      </w:r>
      <w:r w:rsidRPr="006C19F4">
        <w:rPr>
          <w:rFonts w:ascii="Arial" w:cs="Arial" w:hAnsi="Arial"/>
          <w:b/>
          <w:u w:val="single"/>
        </w:rPr>
        <w:t xml:space="preserve">Durée et entrée en vigueur </w:t>
      </w:r>
    </w:p>
    <w:p w:rsidP="00917E49" w:rsidR="00776E90" w:rsidRDefault="00B01555" w:rsidRPr="006C19F4">
      <w:pPr>
        <w:suppressAutoHyphens/>
        <w:spacing w:after="0" w:line="240" w:lineRule="auto"/>
        <w:jc w:val="both"/>
        <w:rPr>
          <w:rFonts w:ascii="Arial" w:cs="Arial" w:hAnsi="Arial"/>
        </w:rPr>
      </w:pPr>
    </w:p>
    <w:p w:rsidP="00917E49" w:rsidR="00776E90" w:rsidRDefault="00A72E7D" w:rsidRPr="006C19F4">
      <w:pPr>
        <w:spacing w:after="0" w:line="240" w:lineRule="auto"/>
        <w:jc w:val="both"/>
        <w:rPr>
          <w:rFonts w:ascii="Arial" w:cs="Arial" w:hAnsi="Arial"/>
          <w:color w:val="000000"/>
        </w:rPr>
      </w:pPr>
      <w:r w:rsidRPr="006C19F4">
        <w:rPr>
          <w:rFonts w:ascii="Arial" w:cs="Arial" w:hAnsi="Arial"/>
          <w:color w:val="000000"/>
        </w:rPr>
        <w:t xml:space="preserve">Le présent accord d’entreprise est conclu pour une durée indéterminée. </w:t>
      </w:r>
    </w:p>
    <w:p w:rsidP="00917E49" w:rsidR="00BC770B" w:rsidRDefault="00B01555" w:rsidRPr="006C19F4">
      <w:pPr>
        <w:spacing w:after="0" w:line="240" w:lineRule="auto"/>
        <w:jc w:val="both"/>
        <w:rPr>
          <w:rFonts w:ascii="Arial" w:cs="Arial" w:hAnsi="Arial"/>
          <w:color w:val="000000"/>
          <w:u w:val="single"/>
        </w:rPr>
      </w:pPr>
    </w:p>
    <w:p w:rsidP="00917E49" w:rsidR="00776E90" w:rsidRDefault="00A72E7D" w:rsidRPr="006C19F4">
      <w:pPr>
        <w:spacing w:after="0" w:line="240" w:lineRule="auto"/>
        <w:jc w:val="both"/>
        <w:rPr>
          <w:rFonts w:ascii="Arial" w:cs="Arial" w:hAnsi="Arial"/>
          <w:color w:val="000000"/>
        </w:rPr>
      </w:pPr>
      <w:r w:rsidRPr="006C19F4">
        <w:rPr>
          <w:rFonts w:ascii="Arial" w:cs="Arial" w:hAnsi="Arial"/>
          <w:color w:val="000000"/>
        </w:rPr>
        <w:t xml:space="preserve">Il entrera en vigueur le lendemain du jour de son dépôt. </w:t>
      </w:r>
    </w:p>
    <w:p w:rsidP="00917E49" w:rsidR="00776E90" w:rsidRDefault="00B01555" w:rsidRPr="006C19F4">
      <w:pPr>
        <w:spacing w:after="0" w:line="240" w:lineRule="auto"/>
        <w:jc w:val="both"/>
        <w:rPr>
          <w:rFonts w:ascii="Arial" w:cs="Arial" w:hAnsi="Arial"/>
          <w:color w:val="000000"/>
        </w:rPr>
      </w:pPr>
    </w:p>
    <w:p w:rsidP="002D30D8" w:rsidR="002D30D8" w:rsidRDefault="00A72E7D" w:rsidRPr="006C19F4">
      <w:pPr>
        <w:spacing w:after="0" w:line="240" w:lineRule="auto"/>
        <w:jc w:val="both"/>
        <w:rPr>
          <w:rFonts w:ascii="Arial" w:cs="Arial" w:hAnsi="Arial"/>
          <w:color w:val="000000"/>
        </w:rPr>
      </w:pPr>
      <w:r w:rsidRPr="006C19F4">
        <w:rPr>
          <w:rFonts w:ascii="Arial" w:cs="Arial" w:hAnsi="Arial"/>
          <w:color w:val="000000"/>
        </w:rPr>
        <w:t xml:space="preserve">Une copie du présent accord sera disponible au sein de l’établissement et accessible dans le bureau de </w:t>
      </w:r>
      <w:r>
        <w:rPr>
          <w:rFonts w:ascii="Arial" w:cs="Arial" w:hAnsi="Arial"/>
          <w:color w:val="000000"/>
        </w:rPr>
        <w:t>la Direction des Ressources Humaines.</w:t>
      </w:r>
      <w:r w:rsidRPr="006C19F4">
        <w:rPr>
          <w:rFonts w:ascii="Arial" w:cs="Arial" w:hAnsi="Arial"/>
          <w:color w:val="000000"/>
        </w:rPr>
        <w:t xml:space="preserve"> </w:t>
      </w:r>
    </w:p>
    <w:p w:rsidP="002D30D8" w:rsidR="00400E2B" w:rsidRDefault="00B01555" w:rsidRPr="006C19F4">
      <w:pPr>
        <w:spacing w:after="0" w:line="240" w:lineRule="auto"/>
        <w:jc w:val="both"/>
        <w:rPr>
          <w:rFonts w:ascii="Arial" w:cs="Arial" w:hAnsi="Arial"/>
          <w:color w:val="000000"/>
        </w:rPr>
      </w:pPr>
    </w:p>
    <w:p w:rsidP="002D30D8" w:rsidR="00400E2B" w:rsidRDefault="00B01555" w:rsidRPr="006C19F4">
      <w:pPr>
        <w:spacing w:after="0" w:line="240" w:lineRule="auto"/>
        <w:jc w:val="both"/>
        <w:rPr>
          <w:rFonts w:ascii="Arial" w:cs="Arial" w:hAnsi="Arial"/>
          <w:color w:val="000000"/>
        </w:rPr>
      </w:pPr>
    </w:p>
    <w:p w:rsidP="00917E49" w:rsidR="00776E90" w:rsidRDefault="00A72E7D" w:rsidRPr="006C19F4">
      <w:pPr>
        <w:tabs>
          <w:tab w:pos="0" w:val="left"/>
          <w:tab w:pos="283" w:val="left"/>
          <w:tab w:pos="1440" w:val="left"/>
          <w:tab w:pos="2160" w:val="left"/>
          <w:tab w:pos="2880" w:val="left"/>
          <w:tab w:pos="3600" w:val="left"/>
          <w:tab w:pos="4137" w:val="left"/>
          <w:tab w:pos="5040" w:val="left"/>
          <w:tab w:pos="5760" w:val="left"/>
          <w:tab w:pos="6480" w:val="left"/>
          <w:tab w:pos="7200" w:val="left"/>
          <w:tab w:pos="7920" w:val="left"/>
          <w:tab w:pos="8106" w:val="left"/>
          <w:tab w:pos="8496" w:val="left"/>
        </w:tabs>
        <w:spacing w:after="0" w:line="240" w:lineRule="auto"/>
        <w:jc w:val="both"/>
        <w:rPr>
          <w:rFonts w:ascii="Arial" w:cs="Arial" w:hAnsi="Arial"/>
        </w:rPr>
      </w:pPr>
      <w:r w:rsidRPr="006C19F4">
        <w:rPr>
          <w:rFonts w:ascii="Arial" w:cs="Arial" w:hAnsi="Arial"/>
        </w:rPr>
        <w:t>Fait à Paris,</w:t>
      </w:r>
    </w:p>
    <w:p w:rsidP="00917E49" w:rsidR="00776E90" w:rsidRDefault="00B01555" w:rsidRPr="006C19F4">
      <w:pPr>
        <w:spacing w:after="0" w:line="240" w:lineRule="auto"/>
        <w:jc w:val="both"/>
        <w:rPr>
          <w:rFonts w:ascii="Arial" w:cs="Arial" w:hAnsi="Arial"/>
        </w:rPr>
      </w:pPr>
    </w:p>
    <w:p w:rsidP="00917E49" w:rsidR="00D00697" w:rsidRDefault="00B01555" w:rsidRPr="006C19F4">
      <w:pPr>
        <w:spacing w:after="0" w:line="240" w:lineRule="auto"/>
        <w:jc w:val="both"/>
        <w:rPr>
          <w:rFonts w:ascii="Arial" w:cs="Arial" w:hAnsi="Arial"/>
        </w:rPr>
      </w:pPr>
    </w:p>
    <w:p w:rsidP="00917E49" w:rsidR="00776E90" w:rsidRDefault="00A72E7D" w:rsidRPr="006C19F4">
      <w:pPr>
        <w:spacing w:after="0" w:line="240" w:lineRule="auto"/>
        <w:jc w:val="both"/>
        <w:rPr>
          <w:rFonts w:ascii="Arial" w:cs="Arial" w:hAnsi="Arial"/>
        </w:rPr>
      </w:pPr>
      <w:r w:rsidRPr="006C19F4">
        <w:rPr>
          <w:rFonts w:ascii="Arial" w:cs="Arial" w:hAnsi="Arial"/>
        </w:rPr>
        <w:t xml:space="preserve">Le </w:t>
      </w:r>
      <w:r>
        <w:rPr>
          <w:rFonts w:ascii="Arial" w:cs="Arial" w:hAnsi="Arial"/>
        </w:rPr>
        <w:t xml:space="preserve">7 mai </w:t>
      </w:r>
      <w:r w:rsidRPr="006C19F4">
        <w:rPr>
          <w:rFonts w:ascii="Arial" w:cs="Arial" w:hAnsi="Arial"/>
        </w:rPr>
        <w:t>2018</w:t>
      </w:r>
    </w:p>
    <w:p w:rsidP="00917E49" w:rsidR="00776E90" w:rsidRDefault="00B01555">
      <w:pPr>
        <w:tabs>
          <w:tab w:pos="0" w:val="left"/>
          <w:tab w:pos="283" w:val="left"/>
          <w:tab w:pos="1440" w:val="left"/>
          <w:tab w:pos="2160" w:val="left"/>
          <w:tab w:pos="2880" w:val="left"/>
          <w:tab w:pos="3600" w:val="left"/>
          <w:tab w:pos="4137" w:val="left"/>
          <w:tab w:pos="5040" w:val="left"/>
          <w:tab w:pos="5664" w:val="left"/>
          <w:tab w:pos="6372" w:val="left"/>
          <w:tab w:pos="7080" w:val="left"/>
          <w:tab w:pos="7788" w:val="left"/>
          <w:tab w:pos="8496" w:val="left"/>
        </w:tabs>
        <w:spacing w:after="0" w:line="240" w:lineRule="auto"/>
        <w:jc w:val="both"/>
        <w:rPr>
          <w:rFonts w:ascii="Arial" w:cs="Arial" w:hAnsi="Arial"/>
        </w:rPr>
      </w:pPr>
    </w:p>
    <w:p w:rsidP="00917E49" w:rsidR="0047379E" w:rsidRDefault="00B01555">
      <w:pPr>
        <w:tabs>
          <w:tab w:pos="0" w:val="left"/>
          <w:tab w:pos="283" w:val="left"/>
          <w:tab w:pos="1440" w:val="left"/>
          <w:tab w:pos="2160" w:val="left"/>
          <w:tab w:pos="2880" w:val="left"/>
          <w:tab w:pos="3600" w:val="left"/>
          <w:tab w:pos="4137" w:val="left"/>
          <w:tab w:pos="5040" w:val="left"/>
          <w:tab w:pos="5664" w:val="left"/>
          <w:tab w:pos="6372" w:val="left"/>
          <w:tab w:pos="7080" w:val="left"/>
          <w:tab w:pos="7788" w:val="left"/>
          <w:tab w:pos="8496" w:val="left"/>
        </w:tabs>
        <w:spacing w:after="0" w:line="240" w:lineRule="auto"/>
        <w:jc w:val="both"/>
        <w:rPr>
          <w:rFonts w:ascii="Arial" w:cs="Arial" w:hAnsi="Arial"/>
        </w:rPr>
      </w:pPr>
    </w:p>
    <w:p w:rsidP="00CC63F5" w:rsidR="00DA6A72" w:rsidRDefault="00B01555">
      <w:pPr>
        <w:tabs>
          <w:tab w:pos="0" w:val="left"/>
          <w:tab w:pos="283" w:val="left"/>
          <w:tab w:pos="1440" w:val="left"/>
          <w:tab w:pos="2160" w:val="left"/>
          <w:tab w:pos="2880" w:val="left"/>
          <w:tab w:pos="3600" w:val="left"/>
          <w:tab w:pos="4137" w:val="left"/>
          <w:tab w:pos="5040" w:val="left"/>
          <w:tab w:pos="5664" w:val="left"/>
          <w:tab w:pos="6372" w:val="left"/>
          <w:tab w:pos="7080" w:val="left"/>
          <w:tab w:pos="7788" w:val="left"/>
          <w:tab w:pos="8496" w:val="left"/>
        </w:tabs>
        <w:wordWrap w:val="0"/>
        <w:spacing w:after="0" w:line="240" w:lineRule="auto"/>
        <w:jc w:val="right"/>
        <w:rPr>
          <w:rFonts w:ascii="Arial" w:cs="Arial" w:hAnsi="Arial"/>
        </w:rPr>
      </w:pPr>
      <w:r>
        <w:rPr>
          <w:rFonts w:ascii="Arial" w:cs="Arial" w:hAnsi="Arial"/>
        </w:rPr>
        <w:t>XXX</w:t>
      </w:r>
    </w:p>
    <w:p w:rsidP="00CC63F5" w:rsidR="00080EE5" w:rsidRDefault="00CC63F5" w:rsidRPr="006C19F4">
      <w:pPr>
        <w:tabs>
          <w:tab w:pos="0" w:val="left"/>
          <w:tab w:pos="283" w:val="left"/>
          <w:tab w:pos="1440" w:val="left"/>
          <w:tab w:pos="2160" w:val="left"/>
          <w:tab w:pos="2880" w:val="left"/>
          <w:tab w:pos="3600" w:val="left"/>
          <w:tab w:pos="4137" w:val="left"/>
          <w:tab w:pos="5040" w:val="left"/>
          <w:tab w:pos="5664" w:val="left"/>
          <w:tab w:pos="6372" w:val="left"/>
          <w:tab w:pos="7080" w:val="left"/>
          <w:tab w:pos="7788" w:val="left"/>
          <w:tab w:pos="8496" w:val="left"/>
        </w:tabs>
        <w:wordWrap w:val="0"/>
        <w:spacing w:after="0" w:line="240" w:lineRule="auto"/>
        <w:jc w:val="right"/>
        <w:rPr>
          <w:rFonts w:ascii="Arial" w:cs="Arial" w:hAnsi="Arial"/>
        </w:rPr>
      </w:pPr>
      <w:r>
        <w:rPr>
          <w:rFonts w:ascii="Arial" w:cs="Arial" w:hAnsi="Arial"/>
        </w:rPr>
        <w:t>Directrice Générale</w:t>
      </w:r>
      <w:bookmarkStart w:id="1" w:name="_GoBack"/>
      <w:bookmarkEnd w:id="1"/>
    </w:p>
    <w:sectPr w:rsidR="00080EE5" w:rsidRPr="006C19F4" w:rsidSect="004F2C1D">
      <w:headerReference r:id="rId9" w:type="even"/>
      <w:footerReference r:id="rId10" w:type="default"/>
      <w:headerReference r:id="rId11" w:type="first"/>
      <w:pgSz w:h="16838" w:w="11906"/>
      <w:pgMar w:bottom="993" w:footer="708" w:gutter="0" w:header="708" w:left="1417" w:right="1417" w:top="113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2E7D" w:rsidRDefault="00A72E7D">
      <w:pPr>
        <w:spacing w:after="0" w:line="240" w:lineRule="auto"/>
      </w:pPr>
      <w:r>
        <w:separator/>
      </w:r>
    </w:p>
  </w:endnote>
  <w:endnote w:type="continuationSeparator" w:id="0">
    <w:p w:rsidR="00A72E7D" w:rsidRDefault="00A72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1112500485"/>
      <w:docPartObj>
        <w:docPartGallery w:val="Page Numbers (Bottom of Page)"/>
        <w:docPartUnique/>
      </w:docPartObj>
    </w:sdtPr>
    <w:sdtEndPr/>
    <w:sdtContent>
      <w:p w:rsidR="00140468" w:rsidRDefault="00A72E7D">
        <w:pPr>
          <w:pStyle w:val="Pieddepage"/>
          <w:jc w:val="right"/>
        </w:pPr>
        <w:r>
          <w:fldChar w:fldCharType="begin"/>
        </w:r>
        <w:r>
          <w:instrText xml:space="preserve"> PAGE   \* MERGEFORMAT </w:instrText>
        </w:r>
        <w:r>
          <w:fldChar w:fldCharType="separate"/>
        </w:r>
        <w:r w:rsidR="00B01555">
          <w:rPr>
            <w:noProof/>
          </w:rPr>
          <w:t>1</w:t>
        </w:r>
        <w:r>
          <w:rPr>
            <w:noProof/>
          </w:rPr>
          <w:fldChar w:fldCharType="end"/>
        </w:r>
      </w:p>
    </w:sdtContent>
  </w:sdt>
  <w:p w:rsidR="00140468" w:rsidRDefault="00B01555">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R="00A72E7D" w:rsidRDefault="00A72E7D">
      <w:pPr>
        <w:spacing w:after="0" w:line="240" w:lineRule="auto"/>
      </w:pPr>
      <w:r>
        <w:separator/>
      </w:r>
    </w:p>
  </w:footnote>
  <w:footnote w:id="0" w:type="continuationSeparator">
    <w:p w:rsidR="00A72E7D" w:rsidRDefault="00A72E7D">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140468" w:rsidRDefault="00B01555">
    <w:pPr>
      <w:pStyle w:val="En-tte"/>
    </w:pPr>
    <w:r>
      <w:rPr>
        <w:noProof/>
      </w:rPr>
      <w:pict>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1299172829" o:allowincell="f" o:spid="_x0000_s3073" stroked="f" style="position:absolute;margin-left:0;margin-top:0;width:426.35pt;height:213.15pt;rotation:315;z-index:-251657216;mso-position-horizontal:center;mso-position-horizontal-relative:margin;mso-position-vertical:center;mso-position-vertical-relative:margin" type="#_x0000_t136">
          <v:fill opacity=".5"/>
          <v:textpath string="PROJET " style="font-family:&quot;Calibri&quot;;font-size:1pt"/>
          <w10:wrap anchorx="margin" anchory="margin"/>
        </v:shape>
      </w:pict>
    </w: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140468" w:rsidRDefault="00B01555">
    <w:pPr>
      <w:pStyle w:val="En-tte"/>
    </w:pPr>
    <w:r>
      <w:rPr>
        <w:noProof/>
      </w:rPr>
      <w:pict>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1299172828" o:allowincell="f" o:spid="_x0000_s3074" stroked="f" style="position:absolute;margin-left:0;margin-top:0;width:426.35pt;height:213.15pt;rotation:315;z-index:-251658240;mso-position-horizontal:center;mso-position-horizontal-relative:margin;mso-position-vertical:center;mso-position-vertical-relative:margin" type="#_x0000_t136">
          <v:fill opacity=".5"/>
          <v:textpath string="PROJET " style="font-family:&quot;Calibri&quot;;font-size:1pt"/>
          <w10:wrap anchorx="margin" anchory="margin"/>
        </v:shape>
      </w:pic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DE0053F"/>
    <w:multiLevelType w:val="hybridMultilevel"/>
    <w:tmpl w:val="EB860302"/>
    <w:lvl w:ilvl="0" w:tplc="02A8588E">
      <w:start w:val="1"/>
      <w:numFmt w:val="bullet"/>
      <w:lvlText w:val=""/>
      <w:lvlJc w:val="left"/>
      <w:pPr>
        <w:ind w:hanging="360" w:left="720"/>
      </w:pPr>
      <w:rPr>
        <w:rFonts w:ascii="Symbol" w:hAnsi="Symbol" w:hint="default"/>
      </w:rPr>
    </w:lvl>
    <w:lvl w:ilvl="1" w:tentative="1" w:tplc="AC305DA0">
      <w:start w:val="1"/>
      <w:numFmt w:val="bullet"/>
      <w:lvlText w:val="o"/>
      <w:lvlJc w:val="left"/>
      <w:pPr>
        <w:ind w:hanging="360" w:left="1440"/>
      </w:pPr>
      <w:rPr>
        <w:rFonts w:ascii="Courier New" w:cs="Courier New" w:hAnsi="Courier New" w:hint="default"/>
      </w:rPr>
    </w:lvl>
    <w:lvl w:ilvl="2" w:tentative="1" w:tplc="28A48018">
      <w:start w:val="1"/>
      <w:numFmt w:val="bullet"/>
      <w:lvlText w:val=""/>
      <w:lvlJc w:val="left"/>
      <w:pPr>
        <w:ind w:hanging="360" w:left="2160"/>
      </w:pPr>
      <w:rPr>
        <w:rFonts w:ascii="Wingdings" w:hAnsi="Wingdings" w:hint="default"/>
      </w:rPr>
    </w:lvl>
    <w:lvl w:ilvl="3" w:tentative="1" w:tplc="9BC673A8">
      <w:start w:val="1"/>
      <w:numFmt w:val="bullet"/>
      <w:lvlText w:val=""/>
      <w:lvlJc w:val="left"/>
      <w:pPr>
        <w:ind w:hanging="360" w:left="2880"/>
      </w:pPr>
      <w:rPr>
        <w:rFonts w:ascii="Symbol" w:hAnsi="Symbol" w:hint="default"/>
      </w:rPr>
    </w:lvl>
    <w:lvl w:ilvl="4" w:tentative="1" w:tplc="8EA4A7B2">
      <w:start w:val="1"/>
      <w:numFmt w:val="bullet"/>
      <w:lvlText w:val="o"/>
      <w:lvlJc w:val="left"/>
      <w:pPr>
        <w:ind w:hanging="360" w:left="3600"/>
      </w:pPr>
      <w:rPr>
        <w:rFonts w:ascii="Courier New" w:cs="Courier New" w:hAnsi="Courier New" w:hint="default"/>
      </w:rPr>
    </w:lvl>
    <w:lvl w:ilvl="5" w:tentative="1" w:tplc="DF509092">
      <w:start w:val="1"/>
      <w:numFmt w:val="bullet"/>
      <w:lvlText w:val=""/>
      <w:lvlJc w:val="left"/>
      <w:pPr>
        <w:ind w:hanging="360" w:left="4320"/>
      </w:pPr>
      <w:rPr>
        <w:rFonts w:ascii="Wingdings" w:hAnsi="Wingdings" w:hint="default"/>
      </w:rPr>
    </w:lvl>
    <w:lvl w:ilvl="6" w:tentative="1" w:tplc="D1C4EB82">
      <w:start w:val="1"/>
      <w:numFmt w:val="bullet"/>
      <w:lvlText w:val=""/>
      <w:lvlJc w:val="left"/>
      <w:pPr>
        <w:ind w:hanging="360" w:left="5040"/>
      </w:pPr>
      <w:rPr>
        <w:rFonts w:ascii="Symbol" w:hAnsi="Symbol" w:hint="default"/>
      </w:rPr>
    </w:lvl>
    <w:lvl w:ilvl="7" w:tentative="1" w:tplc="78D29D68">
      <w:start w:val="1"/>
      <w:numFmt w:val="bullet"/>
      <w:lvlText w:val="o"/>
      <w:lvlJc w:val="left"/>
      <w:pPr>
        <w:ind w:hanging="360" w:left="5760"/>
      </w:pPr>
      <w:rPr>
        <w:rFonts w:ascii="Courier New" w:cs="Courier New" w:hAnsi="Courier New" w:hint="default"/>
      </w:rPr>
    </w:lvl>
    <w:lvl w:ilvl="8" w:tentative="1" w:tplc="0BFC4466">
      <w:start w:val="1"/>
      <w:numFmt w:val="bullet"/>
      <w:lvlText w:val=""/>
      <w:lvlJc w:val="left"/>
      <w:pPr>
        <w:ind w:hanging="360" w:left="6480"/>
      </w:pPr>
      <w:rPr>
        <w:rFonts w:ascii="Wingdings" w:hAnsi="Wingdings" w:hint="default"/>
      </w:rPr>
    </w:lvl>
  </w:abstractNum>
  <w:abstractNum w:abstractNumId="1">
    <w:nsid w:val="11C2684C"/>
    <w:multiLevelType w:val="multilevel"/>
    <w:tmpl w:val="FB3486DE"/>
    <w:lvl w:ilvl="0">
      <w:start w:val="8"/>
      <w:numFmt w:val="decimal"/>
      <w:lvlText w:val="%1"/>
      <w:lvlJc w:val="left"/>
      <w:pPr>
        <w:ind w:hanging="360" w:left="360"/>
      </w:pPr>
      <w:rPr>
        <w:rFonts w:hint="default"/>
      </w:rPr>
    </w:lvl>
    <w:lvl w:ilvl="1">
      <w:start w:val="4"/>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2">
    <w:nsid w:val="25FE4057"/>
    <w:multiLevelType w:val="hybridMultilevel"/>
    <w:tmpl w:val="329C0994"/>
    <w:lvl w:ilvl="0" w:tplc="057A59A4">
      <w:start w:val="1"/>
      <w:numFmt w:val="upperRoman"/>
      <w:lvlText w:val="%1."/>
      <w:lvlJc w:val="left"/>
      <w:pPr>
        <w:ind w:hanging="720" w:left="1080"/>
      </w:pPr>
      <w:rPr>
        <w:rFonts w:hint="default"/>
      </w:rPr>
    </w:lvl>
    <w:lvl w:ilvl="1" w:tentative="1" w:tplc="39E0D4A2">
      <w:start w:val="1"/>
      <w:numFmt w:val="lowerLetter"/>
      <w:lvlText w:val="%2."/>
      <w:lvlJc w:val="left"/>
      <w:pPr>
        <w:ind w:hanging="360" w:left="1440"/>
      </w:pPr>
    </w:lvl>
    <w:lvl w:ilvl="2" w:tentative="1" w:tplc="C65E8A6E">
      <w:start w:val="1"/>
      <w:numFmt w:val="lowerRoman"/>
      <w:lvlText w:val="%3."/>
      <w:lvlJc w:val="right"/>
      <w:pPr>
        <w:ind w:hanging="180" w:left="2160"/>
      </w:pPr>
    </w:lvl>
    <w:lvl w:ilvl="3" w:tentative="1" w:tplc="01626F12">
      <w:start w:val="1"/>
      <w:numFmt w:val="decimal"/>
      <w:lvlText w:val="%4."/>
      <w:lvlJc w:val="left"/>
      <w:pPr>
        <w:ind w:hanging="360" w:left="2880"/>
      </w:pPr>
    </w:lvl>
    <w:lvl w:ilvl="4" w:tentative="1" w:tplc="913E97DA">
      <w:start w:val="1"/>
      <w:numFmt w:val="lowerLetter"/>
      <w:lvlText w:val="%5."/>
      <w:lvlJc w:val="left"/>
      <w:pPr>
        <w:ind w:hanging="360" w:left="3600"/>
      </w:pPr>
    </w:lvl>
    <w:lvl w:ilvl="5" w:tentative="1" w:tplc="1F0EA7E4">
      <w:start w:val="1"/>
      <w:numFmt w:val="lowerRoman"/>
      <w:lvlText w:val="%6."/>
      <w:lvlJc w:val="right"/>
      <w:pPr>
        <w:ind w:hanging="180" w:left="4320"/>
      </w:pPr>
    </w:lvl>
    <w:lvl w:ilvl="6" w:tentative="1" w:tplc="41140092">
      <w:start w:val="1"/>
      <w:numFmt w:val="decimal"/>
      <w:lvlText w:val="%7."/>
      <w:lvlJc w:val="left"/>
      <w:pPr>
        <w:ind w:hanging="360" w:left="5040"/>
      </w:pPr>
    </w:lvl>
    <w:lvl w:ilvl="7" w:tentative="1" w:tplc="2A80C498">
      <w:start w:val="1"/>
      <w:numFmt w:val="lowerLetter"/>
      <w:lvlText w:val="%8."/>
      <w:lvlJc w:val="left"/>
      <w:pPr>
        <w:ind w:hanging="360" w:left="5760"/>
      </w:pPr>
    </w:lvl>
    <w:lvl w:ilvl="8" w:tentative="1" w:tplc="94CCCC46">
      <w:start w:val="1"/>
      <w:numFmt w:val="lowerRoman"/>
      <w:lvlText w:val="%9."/>
      <w:lvlJc w:val="right"/>
      <w:pPr>
        <w:ind w:hanging="180" w:left="6480"/>
      </w:pPr>
    </w:lvl>
  </w:abstractNum>
  <w:abstractNum w:abstractNumId="3">
    <w:nsid w:val="2AA40B0C"/>
    <w:multiLevelType w:val="multilevel"/>
    <w:tmpl w:val="F0CC6364"/>
    <w:lvl w:ilvl="0">
      <w:start w:val="8"/>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4">
    <w:nsid w:val="2F3D62A0"/>
    <w:multiLevelType w:val="hybridMultilevel"/>
    <w:tmpl w:val="D64260DE"/>
    <w:lvl w:ilvl="0" w:tplc="6BCA7C86">
      <w:start w:val="1"/>
      <w:numFmt w:val="decimal"/>
      <w:lvlText w:val="%1."/>
      <w:lvlJc w:val="left"/>
      <w:pPr>
        <w:ind w:hanging="360" w:left="720"/>
      </w:pPr>
    </w:lvl>
    <w:lvl w:ilvl="1" w:tentative="1" w:tplc="A90EFF02">
      <w:start w:val="1"/>
      <w:numFmt w:val="lowerLetter"/>
      <w:lvlText w:val="%2."/>
      <w:lvlJc w:val="left"/>
      <w:pPr>
        <w:ind w:hanging="360" w:left="1440"/>
      </w:pPr>
    </w:lvl>
    <w:lvl w:ilvl="2" w:tentative="1" w:tplc="BD2E350A">
      <w:start w:val="1"/>
      <w:numFmt w:val="lowerRoman"/>
      <w:lvlText w:val="%3."/>
      <w:lvlJc w:val="right"/>
      <w:pPr>
        <w:ind w:hanging="180" w:left="2160"/>
      </w:pPr>
    </w:lvl>
    <w:lvl w:ilvl="3" w:tentative="1" w:tplc="2570933C">
      <w:start w:val="1"/>
      <w:numFmt w:val="decimal"/>
      <w:lvlText w:val="%4."/>
      <w:lvlJc w:val="left"/>
      <w:pPr>
        <w:ind w:hanging="360" w:left="2880"/>
      </w:pPr>
    </w:lvl>
    <w:lvl w:ilvl="4" w:tentative="1" w:tplc="F63855DE">
      <w:start w:val="1"/>
      <w:numFmt w:val="lowerLetter"/>
      <w:lvlText w:val="%5."/>
      <w:lvlJc w:val="left"/>
      <w:pPr>
        <w:ind w:hanging="360" w:left="3600"/>
      </w:pPr>
    </w:lvl>
    <w:lvl w:ilvl="5" w:tentative="1" w:tplc="8058132C">
      <w:start w:val="1"/>
      <w:numFmt w:val="lowerRoman"/>
      <w:lvlText w:val="%6."/>
      <w:lvlJc w:val="right"/>
      <w:pPr>
        <w:ind w:hanging="180" w:left="4320"/>
      </w:pPr>
    </w:lvl>
    <w:lvl w:ilvl="6" w:tentative="1" w:tplc="F1642F74">
      <w:start w:val="1"/>
      <w:numFmt w:val="decimal"/>
      <w:lvlText w:val="%7."/>
      <w:lvlJc w:val="left"/>
      <w:pPr>
        <w:ind w:hanging="360" w:left="5040"/>
      </w:pPr>
    </w:lvl>
    <w:lvl w:ilvl="7" w:tentative="1" w:tplc="DBF28366">
      <w:start w:val="1"/>
      <w:numFmt w:val="lowerLetter"/>
      <w:lvlText w:val="%8."/>
      <w:lvlJc w:val="left"/>
      <w:pPr>
        <w:ind w:hanging="360" w:left="5760"/>
      </w:pPr>
    </w:lvl>
    <w:lvl w:ilvl="8" w:tentative="1" w:tplc="766EBE82">
      <w:start w:val="1"/>
      <w:numFmt w:val="lowerRoman"/>
      <w:lvlText w:val="%9."/>
      <w:lvlJc w:val="right"/>
      <w:pPr>
        <w:ind w:hanging="180" w:left="6480"/>
      </w:pPr>
    </w:lvl>
  </w:abstractNum>
  <w:abstractNum w:abstractNumId="5">
    <w:nsid w:val="3337106B"/>
    <w:multiLevelType w:val="hybridMultilevel"/>
    <w:tmpl w:val="EC867728"/>
    <w:lvl w:ilvl="0" w:tplc="702CBF52">
      <w:start w:val="2"/>
      <w:numFmt w:val="bullet"/>
      <w:lvlText w:val="-"/>
      <w:lvlJc w:val="left"/>
      <w:pPr>
        <w:ind w:hanging="360" w:left="720"/>
      </w:pPr>
      <w:rPr>
        <w:rFonts w:ascii="Calibri" w:cstheme="minorBidi" w:eastAsiaTheme="minorHAnsi" w:hAnsi="Calibri" w:hint="default"/>
      </w:rPr>
    </w:lvl>
    <w:lvl w:ilvl="1" w:tentative="1" w:tplc="5260BCA8">
      <w:start w:val="1"/>
      <w:numFmt w:val="bullet"/>
      <w:lvlText w:val="o"/>
      <w:lvlJc w:val="left"/>
      <w:pPr>
        <w:ind w:hanging="360" w:left="1440"/>
      </w:pPr>
      <w:rPr>
        <w:rFonts w:ascii="Courier New" w:cs="Courier New" w:hAnsi="Courier New" w:hint="default"/>
      </w:rPr>
    </w:lvl>
    <w:lvl w:ilvl="2" w:tentative="1" w:tplc="F3940A98">
      <w:start w:val="1"/>
      <w:numFmt w:val="bullet"/>
      <w:lvlText w:val=""/>
      <w:lvlJc w:val="left"/>
      <w:pPr>
        <w:ind w:hanging="360" w:left="2160"/>
      </w:pPr>
      <w:rPr>
        <w:rFonts w:ascii="Wingdings" w:hAnsi="Wingdings" w:hint="default"/>
      </w:rPr>
    </w:lvl>
    <w:lvl w:ilvl="3" w:tentative="1" w:tplc="ED22F6A8">
      <w:start w:val="1"/>
      <w:numFmt w:val="bullet"/>
      <w:lvlText w:val=""/>
      <w:lvlJc w:val="left"/>
      <w:pPr>
        <w:ind w:hanging="360" w:left="2880"/>
      </w:pPr>
      <w:rPr>
        <w:rFonts w:ascii="Symbol" w:hAnsi="Symbol" w:hint="default"/>
      </w:rPr>
    </w:lvl>
    <w:lvl w:ilvl="4" w:tentative="1" w:tplc="1F58C5C8">
      <w:start w:val="1"/>
      <w:numFmt w:val="bullet"/>
      <w:lvlText w:val="o"/>
      <w:lvlJc w:val="left"/>
      <w:pPr>
        <w:ind w:hanging="360" w:left="3600"/>
      </w:pPr>
      <w:rPr>
        <w:rFonts w:ascii="Courier New" w:cs="Courier New" w:hAnsi="Courier New" w:hint="default"/>
      </w:rPr>
    </w:lvl>
    <w:lvl w:ilvl="5" w:tentative="1" w:tplc="4162B5A4">
      <w:start w:val="1"/>
      <w:numFmt w:val="bullet"/>
      <w:lvlText w:val=""/>
      <w:lvlJc w:val="left"/>
      <w:pPr>
        <w:ind w:hanging="360" w:left="4320"/>
      </w:pPr>
      <w:rPr>
        <w:rFonts w:ascii="Wingdings" w:hAnsi="Wingdings" w:hint="default"/>
      </w:rPr>
    </w:lvl>
    <w:lvl w:ilvl="6" w:tentative="1" w:tplc="F45C164A">
      <w:start w:val="1"/>
      <w:numFmt w:val="bullet"/>
      <w:lvlText w:val=""/>
      <w:lvlJc w:val="left"/>
      <w:pPr>
        <w:ind w:hanging="360" w:left="5040"/>
      </w:pPr>
      <w:rPr>
        <w:rFonts w:ascii="Symbol" w:hAnsi="Symbol" w:hint="default"/>
      </w:rPr>
    </w:lvl>
    <w:lvl w:ilvl="7" w:tentative="1" w:tplc="8D8809A8">
      <w:start w:val="1"/>
      <w:numFmt w:val="bullet"/>
      <w:lvlText w:val="o"/>
      <w:lvlJc w:val="left"/>
      <w:pPr>
        <w:ind w:hanging="360" w:left="5760"/>
      </w:pPr>
      <w:rPr>
        <w:rFonts w:ascii="Courier New" w:cs="Courier New" w:hAnsi="Courier New" w:hint="default"/>
      </w:rPr>
    </w:lvl>
    <w:lvl w:ilvl="8" w:tentative="1" w:tplc="BF14EA22">
      <w:start w:val="1"/>
      <w:numFmt w:val="bullet"/>
      <w:lvlText w:val=""/>
      <w:lvlJc w:val="left"/>
      <w:pPr>
        <w:ind w:hanging="360" w:left="6480"/>
      </w:pPr>
      <w:rPr>
        <w:rFonts w:ascii="Wingdings" w:hAnsi="Wingdings" w:hint="default"/>
      </w:rPr>
    </w:lvl>
  </w:abstractNum>
  <w:abstractNum w:abstractNumId="6">
    <w:nsid w:val="370A2F75"/>
    <w:multiLevelType w:val="multilevel"/>
    <w:tmpl w:val="95567AD8"/>
    <w:lvl w:ilvl="0">
      <w:start w:val="2"/>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7">
    <w:nsid w:val="4A473C9A"/>
    <w:multiLevelType w:val="multilevel"/>
    <w:tmpl w:val="32A2E650"/>
    <w:lvl w:ilvl="0">
      <w:start w:val="2"/>
      <w:numFmt w:val="decimal"/>
      <w:lvlText w:val="%1"/>
      <w:lvlJc w:val="left"/>
      <w:pPr>
        <w:ind w:hanging="360" w:left="360"/>
      </w:pPr>
      <w:rPr>
        <w:rFonts w:hint="default"/>
      </w:rPr>
    </w:lvl>
    <w:lvl w:ilvl="1">
      <w:start w:val="2"/>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8">
    <w:nsid w:val="520E1A79"/>
    <w:multiLevelType w:val="multilevel"/>
    <w:tmpl w:val="040C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abstractNumId="9">
    <w:nsid w:val="545A3FA4"/>
    <w:multiLevelType w:val="hybridMultilevel"/>
    <w:tmpl w:val="EA7A1214"/>
    <w:lvl w:ilvl="0" w:tplc="5C827EFC">
      <w:numFmt w:val="bullet"/>
      <w:lvlText w:val="-"/>
      <w:lvlJc w:val="left"/>
      <w:pPr>
        <w:ind w:hanging="360" w:left="720"/>
      </w:pPr>
      <w:rPr>
        <w:rFonts w:ascii="Calibri" w:cs="Times New Roman" w:eastAsia="Calibri" w:hAnsi="Calibri" w:hint="default"/>
      </w:rPr>
    </w:lvl>
    <w:lvl w:ilvl="1" w:tentative="1" w:tplc="05E698D2">
      <w:start w:val="1"/>
      <w:numFmt w:val="bullet"/>
      <w:lvlText w:val="o"/>
      <w:lvlJc w:val="left"/>
      <w:pPr>
        <w:ind w:hanging="360" w:left="1440"/>
      </w:pPr>
      <w:rPr>
        <w:rFonts w:ascii="Courier New" w:cs="Courier New" w:hAnsi="Courier New" w:hint="default"/>
      </w:rPr>
    </w:lvl>
    <w:lvl w:ilvl="2" w:tentative="1" w:tplc="1FE0543A">
      <w:start w:val="1"/>
      <w:numFmt w:val="bullet"/>
      <w:lvlText w:val=""/>
      <w:lvlJc w:val="left"/>
      <w:pPr>
        <w:ind w:hanging="360" w:left="2160"/>
      </w:pPr>
      <w:rPr>
        <w:rFonts w:ascii="Wingdings" w:hAnsi="Wingdings" w:hint="default"/>
      </w:rPr>
    </w:lvl>
    <w:lvl w:ilvl="3" w:tentative="1" w:tplc="A82AE6F2">
      <w:start w:val="1"/>
      <w:numFmt w:val="bullet"/>
      <w:lvlText w:val=""/>
      <w:lvlJc w:val="left"/>
      <w:pPr>
        <w:ind w:hanging="360" w:left="2880"/>
      </w:pPr>
      <w:rPr>
        <w:rFonts w:ascii="Symbol" w:hAnsi="Symbol" w:hint="default"/>
      </w:rPr>
    </w:lvl>
    <w:lvl w:ilvl="4" w:tentative="1" w:tplc="612A0DB8">
      <w:start w:val="1"/>
      <w:numFmt w:val="bullet"/>
      <w:lvlText w:val="o"/>
      <w:lvlJc w:val="left"/>
      <w:pPr>
        <w:ind w:hanging="360" w:left="3600"/>
      </w:pPr>
      <w:rPr>
        <w:rFonts w:ascii="Courier New" w:cs="Courier New" w:hAnsi="Courier New" w:hint="default"/>
      </w:rPr>
    </w:lvl>
    <w:lvl w:ilvl="5" w:tentative="1" w:tplc="BB1E10A6">
      <w:start w:val="1"/>
      <w:numFmt w:val="bullet"/>
      <w:lvlText w:val=""/>
      <w:lvlJc w:val="left"/>
      <w:pPr>
        <w:ind w:hanging="360" w:left="4320"/>
      </w:pPr>
      <w:rPr>
        <w:rFonts w:ascii="Wingdings" w:hAnsi="Wingdings" w:hint="default"/>
      </w:rPr>
    </w:lvl>
    <w:lvl w:ilvl="6" w:tentative="1" w:tplc="1CE01796">
      <w:start w:val="1"/>
      <w:numFmt w:val="bullet"/>
      <w:lvlText w:val=""/>
      <w:lvlJc w:val="left"/>
      <w:pPr>
        <w:ind w:hanging="360" w:left="5040"/>
      </w:pPr>
      <w:rPr>
        <w:rFonts w:ascii="Symbol" w:hAnsi="Symbol" w:hint="default"/>
      </w:rPr>
    </w:lvl>
    <w:lvl w:ilvl="7" w:tentative="1" w:tplc="218C6CC2">
      <w:start w:val="1"/>
      <w:numFmt w:val="bullet"/>
      <w:lvlText w:val="o"/>
      <w:lvlJc w:val="left"/>
      <w:pPr>
        <w:ind w:hanging="360" w:left="5760"/>
      </w:pPr>
      <w:rPr>
        <w:rFonts w:ascii="Courier New" w:cs="Courier New" w:hAnsi="Courier New" w:hint="default"/>
      </w:rPr>
    </w:lvl>
    <w:lvl w:ilvl="8" w:tentative="1" w:tplc="D376EEC4">
      <w:start w:val="1"/>
      <w:numFmt w:val="bullet"/>
      <w:lvlText w:val=""/>
      <w:lvlJc w:val="left"/>
      <w:pPr>
        <w:ind w:hanging="360" w:left="6480"/>
      </w:pPr>
      <w:rPr>
        <w:rFonts w:ascii="Wingdings" w:hAnsi="Wingdings" w:hint="default"/>
      </w:rPr>
    </w:lvl>
  </w:abstractNum>
  <w:abstractNum w:abstractNumId="10">
    <w:nsid w:val="5B5A5F79"/>
    <w:multiLevelType w:val="multilevel"/>
    <w:tmpl w:val="040C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11">
    <w:nsid w:val="60432552"/>
    <w:multiLevelType w:val="hybridMultilevel"/>
    <w:tmpl w:val="CC94E66E"/>
    <w:lvl w:ilvl="0" w:tplc="301AE3DE">
      <w:start w:val="2"/>
      <w:numFmt w:val="bullet"/>
      <w:lvlText w:val="-"/>
      <w:lvlJc w:val="left"/>
      <w:pPr>
        <w:ind w:hanging="360" w:left="720"/>
      </w:pPr>
      <w:rPr>
        <w:rFonts w:ascii="Calibri" w:cstheme="minorBidi" w:eastAsiaTheme="minorHAnsi" w:hAnsi="Calibri" w:hint="default"/>
      </w:rPr>
    </w:lvl>
    <w:lvl w:ilvl="1" w:tentative="1" w:tplc="6F220E06">
      <w:start w:val="1"/>
      <w:numFmt w:val="bullet"/>
      <w:lvlText w:val="o"/>
      <w:lvlJc w:val="left"/>
      <w:pPr>
        <w:ind w:hanging="360" w:left="1440"/>
      </w:pPr>
      <w:rPr>
        <w:rFonts w:ascii="Courier New" w:cs="Courier New" w:hAnsi="Courier New" w:hint="default"/>
      </w:rPr>
    </w:lvl>
    <w:lvl w:ilvl="2" w:tentative="1" w:tplc="490A6FF8">
      <w:start w:val="1"/>
      <w:numFmt w:val="bullet"/>
      <w:lvlText w:val=""/>
      <w:lvlJc w:val="left"/>
      <w:pPr>
        <w:ind w:hanging="360" w:left="2160"/>
      </w:pPr>
      <w:rPr>
        <w:rFonts w:ascii="Wingdings" w:hAnsi="Wingdings" w:hint="default"/>
      </w:rPr>
    </w:lvl>
    <w:lvl w:ilvl="3" w:tentative="1" w:tplc="FD4AAA20">
      <w:start w:val="1"/>
      <w:numFmt w:val="bullet"/>
      <w:lvlText w:val=""/>
      <w:lvlJc w:val="left"/>
      <w:pPr>
        <w:ind w:hanging="360" w:left="2880"/>
      </w:pPr>
      <w:rPr>
        <w:rFonts w:ascii="Symbol" w:hAnsi="Symbol" w:hint="default"/>
      </w:rPr>
    </w:lvl>
    <w:lvl w:ilvl="4" w:tentative="1" w:tplc="FFFC2B6E">
      <w:start w:val="1"/>
      <w:numFmt w:val="bullet"/>
      <w:lvlText w:val="o"/>
      <w:lvlJc w:val="left"/>
      <w:pPr>
        <w:ind w:hanging="360" w:left="3600"/>
      </w:pPr>
      <w:rPr>
        <w:rFonts w:ascii="Courier New" w:cs="Courier New" w:hAnsi="Courier New" w:hint="default"/>
      </w:rPr>
    </w:lvl>
    <w:lvl w:ilvl="5" w:tentative="1" w:tplc="7B2E0358">
      <w:start w:val="1"/>
      <w:numFmt w:val="bullet"/>
      <w:lvlText w:val=""/>
      <w:lvlJc w:val="left"/>
      <w:pPr>
        <w:ind w:hanging="360" w:left="4320"/>
      </w:pPr>
      <w:rPr>
        <w:rFonts w:ascii="Wingdings" w:hAnsi="Wingdings" w:hint="default"/>
      </w:rPr>
    </w:lvl>
    <w:lvl w:ilvl="6" w:tentative="1" w:tplc="C8166910">
      <w:start w:val="1"/>
      <w:numFmt w:val="bullet"/>
      <w:lvlText w:val=""/>
      <w:lvlJc w:val="left"/>
      <w:pPr>
        <w:ind w:hanging="360" w:left="5040"/>
      </w:pPr>
      <w:rPr>
        <w:rFonts w:ascii="Symbol" w:hAnsi="Symbol" w:hint="default"/>
      </w:rPr>
    </w:lvl>
    <w:lvl w:ilvl="7" w:tentative="1" w:tplc="E29C144E">
      <w:start w:val="1"/>
      <w:numFmt w:val="bullet"/>
      <w:lvlText w:val="o"/>
      <w:lvlJc w:val="left"/>
      <w:pPr>
        <w:ind w:hanging="360" w:left="5760"/>
      </w:pPr>
      <w:rPr>
        <w:rFonts w:ascii="Courier New" w:cs="Courier New" w:hAnsi="Courier New" w:hint="default"/>
      </w:rPr>
    </w:lvl>
    <w:lvl w:ilvl="8" w:tentative="1" w:tplc="665A00DA">
      <w:start w:val="1"/>
      <w:numFmt w:val="bullet"/>
      <w:lvlText w:val=""/>
      <w:lvlJc w:val="left"/>
      <w:pPr>
        <w:ind w:hanging="360" w:left="6480"/>
      </w:pPr>
      <w:rPr>
        <w:rFonts w:ascii="Wingdings" w:hAnsi="Wingdings" w:hint="default"/>
      </w:rPr>
    </w:lvl>
  </w:abstractNum>
  <w:abstractNum w:abstractNumId="12">
    <w:nsid w:val="6561112B"/>
    <w:multiLevelType w:val="hybridMultilevel"/>
    <w:tmpl w:val="329C0994"/>
    <w:lvl w:ilvl="0" w:tplc="B29454D4">
      <w:start w:val="1"/>
      <w:numFmt w:val="upperRoman"/>
      <w:lvlText w:val="%1."/>
      <w:lvlJc w:val="left"/>
      <w:pPr>
        <w:ind w:hanging="720" w:left="1080"/>
      </w:pPr>
      <w:rPr>
        <w:rFonts w:hint="default"/>
      </w:rPr>
    </w:lvl>
    <w:lvl w:ilvl="1" w:tentative="1" w:tplc="D5D83964">
      <w:start w:val="1"/>
      <w:numFmt w:val="lowerLetter"/>
      <w:lvlText w:val="%2."/>
      <w:lvlJc w:val="left"/>
      <w:pPr>
        <w:ind w:hanging="360" w:left="1440"/>
      </w:pPr>
    </w:lvl>
    <w:lvl w:ilvl="2" w:tentative="1" w:tplc="12A238DE">
      <w:start w:val="1"/>
      <w:numFmt w:val="lowerRoman"/>
      <w:lvlText w:val="%3."/>
      <w:lvlJc w:val="right"/>
      <w:pPr>
        <w:ind w:hanging="180" w:left="2160"/>
      </w:pPr>
    </w:lvl>
    <w:lvl w:ilvl="3" w:tentative="1" w:tplc="E4D8B132">
      <w:start w:val="1"/>
      <w:numFmt w:val="decimal"/>
      <w:lvlText w:val="%4."/>
      <w:lvlJc w:val="left"/>
      <w:pPr>
        <w:ind w:hanging="360" w:left="2880"/>
      </w:pPr>
    </w:lvl>
    <w:lvl w:ilvl="4" w:tentative="1" w:tplc="4078CECA">
      <w:start w:val="1"/>
      <w:numFmt w:val="lowerLetter"/>
      <w:lvlText w:val="%5."/>
      <w:lvlJc w:val="left"/>
      <w:pPr>
        <w:ind w:hanging="360" w:left="3600"/>
      </w:pPr>
    </w:lvl>
    <w:lvl w:ilvl="5" w:tentative="1" w:tplc="AECEA554">
      <w:start w:val="1"/>
      <w:numFmt w:val="lowerRoman"/>
      <w:lvlText w:val="%6."/>
      <w:lvlJc w:val="right"/>
      <w:pPr>
        <w:ind w:hanging="180" w:left="4320"/>
      </w:pPr>
    </w:lvl>
    <w:lvl w:ilvl="6" w:tentative="1" w:tplc="2286EDD0">
      <w:start w:val="1"/>
      <w:numFmt w:val="decimal"/>
      <w:lvlText w:val="%7."/>
      <w:lvlJc w:val="left"/>
      <w:pPr>
        <w:ind w:hanging="360" w:left="5040"/>
      </w:pPr>
    </w:lvl>
    <w:lvl w:ilvl="7" w:tentative="1" w:tplc="EED63278">
      <w:start w:val="1"/>
      <w:numFmt w:val="lowerLetter"/>
      <w:lvlText w:val="%8."/>
      <w:lvlJc w:val="left"/>
      <w:pPr>
        <w:ind w:hanging="360" w:left="5760"/>
      </w:pPr>
    </w:lvl>
    <w:lvl w:ilvl="8" w:tentative="1" w:tplc="90908EB0">
      <w:start w:val="1"/>
      <w:numFmt w:val="lowerRoman"/>
      <w:lvlText w:val="%9."/>
      <w:lvlJc w:val="right"/>
      <w:pPr>
        <w:ind w:hanging="180" w:left="6480"/>
      </w:pPr>
    </w:lvl>
  </w:abstractNum>
  <w:abstractNum w:abstractNumId="13">
    <w:nsid w:val="75C72605"/>
    <w:multiLevelType w:val="hybridMultilevel"/>
    <w:tmpl w:val="ACFEF7FE"/>
    <w:lvl w:ilvl="0" w:tplc="E9AAA4AC">
      <w:start w:val="1"/>
      <w:numFmt w:val="decimal"/>
      <w:lvlText w:val="%1.1"/>
      <w:lvlJc w:val="left"/>
      <w:pPr>
        <w:ind w:hanging="360" w:left="360"/>
      </w:pPr>
      <w:rPr>
        <w:rFonts w:hint="default"/>
      </w:rPr>
    </w:lvl>
    <w:lvl w:ilvl="1" w:tentative="1" w:tplc="E0F0F99C">
      <w:start w:val="1"/>
      <w:numFmt w:val="lowerLetter"/>
      <w:lvlText w:val="%2."/>
      <w:lvlJc w:val="left"/>
      <w:pPr>
        <w:ind w:hanging="360" w:left="1080"/>
      </w:pPr>
    </w:lvl>
    <w:lvl w:ilvl="2" w:tentative="1" w:tplc="96F4790C">
      <w:start w:val="1"/>
      <w:numFmt w:val="lowerRoman"/>
      <w:lvlText w:val="%3."/>
      <w:lvlJc w:val="right"/>
      <w:pPr>
        <w:ind w:hanging="180" w:left="1800"/>
      </w:pPr>
    </w:lvl>
    <w:lvl w:ilvl="3" w:tentative="1" w:tplc="4A4E1220">
      <w:start w:val="1"/>
      <w:numFmt w:val="decimal"/>
      <w:lvlText w:val="%4."/>
      <w:lvlJc w:val="left"/>
      <w:pPr>
        <w:ind w:hanging="360" w:left="2520"/>
      </w:pPr>
    </w:lvl>
    <w:lvl w:ilvl="4" w:tentative="1" w:tplc="CEEA6ADE">
      <w:start w:val="1"/>
      <w:numFmt w:val="lowerLetter"/>
      <w:lvlText w:val="%5."/>
      <w:lvlJc w:val="left"/>
      <w:pPr>
        <w:ind w:hanging="360" w:left="3240"/>
      </w:pPr>
    </w:lvl>
    <w:lvl w:ilvl="5" w:tentative="1" w:tplc="1DA8027A">
      <w:start w:val="1"/>
      <w:numFmt w:val="lowerRoman"/>
      <w:lvlText w:val="%6."/>
      <w:lvlJc w:val="right"/>
      <w:pPr>
        <w:ind w:hanging="180" w:left="3960"/>
      </w:pPr>
    </w:lvl>
    <w:lvl w:ilvl="6" w:tentative="1" w:tplc="3F8C68CC">
      <w:start w:val="1"/>
      <w:numFmt w:val="decimal"/>
      <w:lvlText w:val="%7."/>
      <w:lvlJc w:val="left"/>
      <w:pPr>
        <w:ind w:hanging="360" w:left="4680"/>
      </w:pPr>
    </w:lvl>
    <w:lvl w:ilvl="7" w:tentative="1" w:tplc="EDEC3084">
      <w:start w:val="1"/>
      <w:numFmt w:val="lowerLetter"/>
      <w:lvlText w:val="%8."/>
      <w:lvlJc w:val="left"/>
      <w:pPr>
        <w:ind w:hanging="360" w:left="5400"/>
      </w:pPr>
    </w:lvl>
    <w:lvl w:ilvl="8" w:tentative="1" w:tplc="BCA202FC">
      <w:start w:val="1"/>
      <w:numFmt w:val="lowerRoman"/>
      <w:lvlText w:val="%9."/>
      <w:lvlJc w:val="right"/>
      <w:pPr>
        <w:ind w:hanging="180" w:left="6120"/>
      </w:pPr>
    </w:lvl>
  </w:abstractNum>
  <w:abstractNum w:abstractNumId="14">
    <w:nsid w:val="79E46B37"/>
    <w:multiLevelType w:val="hybridMultilevel"/>
    <w:tmpl w:val="FA4AA8B0"/>
    <w:lvl w:ilvl="0" w:tplc="C514053C">
      <w:start w:val="1"/>
      <w:numFmt w:val="bullet"/>
      <w:lvlText w:val=""/>
      <w:lvlJc w:val="left"/>
      <w:pPr>
        <w:ind w:hanging="360" w:left="720"/>
      </w:pPr>
      <w:rPr>
        <w:rFonts w:ascii="Symbol" w:hAnsi="Symbol" w:hint="default"/>
      </w:rPr>
    </w:lvl>
    <w:lvl w:ilvl="1" w:tentative="1" w:tplc="281E923E">
      <w:start w:val="1"/>
      <w:numFmt w:val="bullet"/>
      <w:lvlText w:val="o"/>
      <w:lvlJc w:val="left"/>
      <w:pPr>
        <w:ind w:hanging="360" w:left="1440"/>
      </w:pPr>
      <w:rPr>
        <w:rFonts w:ascii="Courier New" w:cs="Courier New" w:hAnsi="Courier New" w:hint="default"/>
      </w:rPr>
    </w:lvl>
    <w:lvl w:ilvl="2" w:tentative="1" w:tplc="F6AA5F5C">
      <w:start w:val="1"/>
      <w:numFmt w:val="bullet"/>
      <w:lvlText w:val=""/>
      <w:lvlJc w:val="left"/>
      <w:pPr>
        <w:ind w:hanging="360" w:left="2160"/>
      </w:pPr>
      <w:rPr>
        <w:rFonts w:ascii="Wingdings" w:hAnsi="Wingdings" w:hint="default"/>
      </w:rPr>
    </w:lvl>
    <w:lvl w:ilvl="3" w:tentative="1" w:tplc="C4E40AD8">
      <w:start w:val="1"/>
      <w:numFmt w:val="bullet"/>
      <w:lvlText w:val=""/>
      <w:lvlJc w:val="left"/>
      <w:pPr>
        <w:ind w:hanging="360" w:left="2880"/>
      </w:pPr>
      <w:rPr>
        <w:rFonts w:ascii="Symbol" w:hAnsi="Symbol" w:hint="default"/>
      </w:rPr>
    </w:lvl>
    <w:lvl w:ilvl="4" w:tentative="1" w:tplc="408CC2BE">
      <w:start w:val="1"/>
      <w:numFmt w:val="bullet"/>
      <w:lvlText w:val="o"/>
      <w:lvlJc w:val="left"/>
      <w:pPr>
        <w:ind w:hanging="360" w:left="3600"/>
      </w:pPr>
      <w:rPr>
        <w:rFonts w:ascii="Courier New" w:cs="Courier New" w:hAnsi="Courier New" w:hint="default"/>
      </w:rPr>
    </w:lvl>
    <w:lvl w:ilvl="5" w:tentative="1" w:tplc="703E8A4E">
      <w:start w:val="1"/>
      <w:numFmt w:val="bullet"/>
      <w:lvlText w:val=""/>
      <w:lvlJc w:val="left"/>
      <w:pPr>
        <w:ind w:hanging="360" w:left="4320"/>
      </w:pPr>
      <w:rPr>
        <w:rFonts w:ascii="Wingdings" w:hAnsi="Wingdings" w:hint="default"/>
      </w:rPr>
    </w:lvl>
    <w:lvl w:ilvl="6" w:tentative="1" w:tplc="4A6A4B6C">
      <w:start w:val="1"/>
      <w:numFmt w:val="bullet"/>
      <w:lvlText w:val=""/>
      <w:lvlJc w:val="left"/>
      <w:pPr>
        <w:ind w:hanging="360" w:left="5040"/>
      </w:pPr>
      <w:rPr>
        <w:rFonts w:ascii="Symbol" w:hAnsi="Symbol" w:hint="default"/>
      </w:rPr>
    </w:lvl>
    <w:lvl w:ilvl="7" w:tentative="1" w:tplc="CBCCF2F4">
      <w:start w:val="1"/>
      <w:numFmt w:val="bullet"/>
      <w:lvlText w:val="o"/>
      <w:lvlJc w:val="left"/>
      <w:pPr>
        <w:ind w:hanging="360" w:left="5760"/>
      </w:pPr>
      <w:rPr>
        <w:rFonts w:ascii="Courier New" w:cs="Courier New" w:hAnsi="Courier New" w:hint="default"/>
      </w:rPr>
    </w:lvl>
    <w:lvl w:ilvl="8" w:tentative="1" w:tplc="3224F52A">
      <w:start w:val="1"/>
      <w:numFmt w:val="bullet"/>
      <w:lvlText w:val=""/>
      <w:lvlJc w:val="left"/>
      <w:pPr>
        <w:ind w:hanging="360" w:left="6480"/>
      </w:pPr>
      <w:rPr>
        <w:rFonts w:ascii="Wingdings" w:hAnsi="Wingdings" w:hint="default"/>
      </w:rPr>
    </w:lvl>
  </w:abstractNum>
  <w:num w:numId="1">
    <w:abstractNumId w:val="0"/>
  </w:num>
  <w:num w:numId="2">
    <w:abstractNumId w:val="14"/>
  </w:num>
  <w:num w:numId="3">
    <w:abstractNumId w:val="5"/>
  </w:num>
  <w:num w:numId="4">
    <w:abstractNumId w:val="4"/>
  </w:num>
  <w:num w:numId="5">
    <w:abstractNumId w:val="11"/>
  </w:num>
  <w:num w:numId="6">
    <w:abstractNumId w:val="10"/>
  </w:num>
  <w:num w:numId="7">
    <w:abstractNumId w:val="8"/>
  </w:num>
  <w:num w:numId="8">
    <w:abstractNumId w:val="13"/>
  </w:num>
  <w:num w:numId="9">
    <w:abstractNumId w:val="7"/>
  </w:num>
  <w:num w:numId="10">
    <w:abstractNumId w:val="6"/>
  </w:num>
  <w:num w:numId="11">
    <w:abstractNumId w:val="3"/>
  </w:num>
  <w:num w:numId="12">
    <w:abstractNumId w:val="1"/>
  </w:num>
  <w:num w:numId="13">
    <w:abstractNumId w:val="9"/>
  </w:num>
  <w:num w:numId="14">
    <w:abstractNumId w:val="2"/>
  </w:num>
  <w:num w:numId="15">
    <w:abstractNumId w:val="1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20"/>
  <w:bordersDoNotSurroundHeader/>
  <w:bordersDoNotSurroundFooter/>
  <w:proofState w:grammar="clean" w:spelling="clean"/>
  <w:defaultTabStop w:val="708"/>
  <w:hyphenationZone w:val="425"/>
  <w:characterSpacingControl w:val="doNotCompress"/>
  <w:hdrShapeDefaults>
    <o:shapedefaults spidmax="3075" v:ext="edit"/>
    <o:shapelayout v:ext="edit">
      <o:idmap data="2,3" v:ext="edit"/>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159B"/>
    <w:rsid w:val="0043159B"/>
    <w:rsid w:val="007D687F"/>
    <w:rsid w:val="00A72E7D"/>
    <w:rsid w:val="00B01555"/>
    <w:rsid w:val="00CC63F5"/>
  </w:rsids>
  <m:mathPr>
    <m:mathFont m:val="Cambria Math"/>
    <m:brkBin m:val="before"/>
    <m:brkBinSub m:val="--"/>
    <m:smallFrac m:val="0"/>
    <m:dispDef/>
    <m:lMargin m:val="0"/>
    <m:rMargin m:val="0"/>
    <m:defJc m:val="centerGroup"/>
    <m:wrapIndent m:val="1440"/>
    <m:intLim m:val="subSup"/>
    <m:naryLim m:val="undOvr"/>
  </m:mathPr>
  <w:themeFontLang w:eastAsia="zh-TW" w:val="fr-FR"/>
  <w:clrSchemeMapping w:accent1="accent1" w:accent2="accent2" w:accent3="accent3" w:accent4="accent4" w:accent5="accent5" w:accent6="accent6" w:bg1="light1" w:bg2="light2" w:followedHyperlink="followedHyperlink" w:hyperlink="hyperlink" w:t1="dark1" w:t2="dark2"/>
  <w:shapeDefaults>
    <o:shapedefaults spidmax="3075"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fr-FR"/>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Note Heading" w:semiHidden="0"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45B53"/>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080EE5"/>
    <w:pPr>
      <w:tabs>
        <w:tab w:pos="4536" w:val="center"/>
        <w:tab w:pos="9072" w:val="right"/>
      </w:tabs>
      <w:spacing w:after="0" w:line="240" w:lineRule="auto"/>
    </w:pPr>
  </w:style>
  <w:style w:customStyle="1" w:styleId="En-tteCar" w:type="character">
    <w:name w:val="En-tête Car"/>
    <w:basedOn w:val="Policepardfaut"/>
    <w:link w:val="En-tte"/>
    <w:uiPriority w:val="99"/>
    <w:rsid w:val="00080EE5"/>
  </w:style>
  <w:style w:styleId="Pieddepage" w:type="paragraph">
    <w:name w:val="footer"/>
    <w:basedOn w:val="Normal"/>
    <w:link w:val="PieddepageCar"/>
    <w:uiPriority w:val="99"/>
    <w:unhideWhenUsed/>
    <w:rsid w:val="00080EE5"/>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080EE5"/>
  </w:style>
  <w:style w:styleId="Sansinterligne" w:type="paragraph">
    <w:name w:val="No Spacing"/>
    <w:uiPriority w:val="1"/>
    <w:qFormat/>
    <w:rsid w:val="00FA112E"/>
    <w:pPr>
      <w:spacing w:after="0" w:line="240" w:lineRule="auto"/>
    </w:pPr>
    <w:rPr>
      <w:rFonts w:ascii="Calibri" w:cs="Times New Roman" w:eastAsia="Calibri" w:hAnsi="Calibri"/>
    </w:rPr>
  </w:style>
  <w:style w:styleId="Marquedecommentaire" w:type="character">
    <w:name w:val="annotation reference"/>
    <w:basedOn w:val="Policepardfaut"/>
    <w:uiPriority w:val="99"/>
    <w:semiHidden/>
    <w:unhideWhenUsed/>
    <w:rsid w:val="00FA112E"/>
    <w:rPr>
      <w:sz w:val="16"/>
      <w:szCs w:val="16"/>
    </w:rPr>
  </w:style>
  <w:style w:styleId="Commentaire" w:type="paragraph">
    <w:name w:val="annotation text"/>
    <w:basedOn w:val="Normal"/>
    <w:link w:val="CommentaireCar"/>
    <w:uiPriority w:val="99"/>
    <w:semiHidden/>
    <w:unhideWhenUsed/>
    <w:rsid w:val="00FA112E"/>
    <w:rPr>
      <w:rFonts w:ascii="Calibri" w:cs="Times New Roman" w:eastAsia="Calibri" w:hAnsi="Calibri"/>
      <w:sz w:val="20"/>
      <w:szCs w:val="20"/>
    </w:rPr>
  </w:style>
  <w:style w:customStyle="1" w:styleId="CommentaireCar" w:type="character">
    <w:name w:val="Commentaire Car"/>
    <w:basedOn w:val="Policepardfaut"/>
    <w:link w:val="Commentaire"/>
    <w:uiPriority w:val="99"/>
    <w:semiHidden/>
    <w:rsid w:val="00FA112E"/>
    <w:rPr>
      <w:rFonts w:ascii="Calibri" w:cs="Times New Roman" w:eastAsia="Calibri" w:hAnsi="Calibri"/>
      <w:sz w:val="20"/>
      <w:szCs w:val="20"/>
    </w:rPr>
  </w:style>
  <w:style w:styleId="Textedebulles" w:type="paragraph">
    <w:name w:val="Balloon Text"/>
    <w:basedOn w:val="Normal"/>
    <w:link w:val="TextedebullesCar"/>
    <w:uiPriority w:val="99"/>
    <w:semiHidden/>
    <w:unhideWhenUsed/>
    <w:rsid w:val="00FA112E"/>
    <w:pPr>
      <w:spacing w:after="0"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FA112E"/>
    <w:rPr>
      <w:rFonts w:ascii="Tahoma" w:cs="Tahoma" w:hAnsi="Tahoma"/>
      <w:sz w:val="16"/>
      <w:szCs w:val="16"/>
    </w:rPr>
  </w:style>
  <w:style w:styleId="Paragraphedeliste" w:type="paragraph">
    <w:name w:val="List Paragraph"/>
    <w:basedOn w:val="Normal"/>
    <w:uiPriority w:val="34"/>
    <w:qFormat/>
    <w:rsid w:val="0016194C"/>
    <w:pPr>
      <w:ind w:left="720"/>
      <w:contextualSpacing/>
    </w:pPr>
  </w:style>
  <w:style w:styleId="Objetducommentaire" w:type="paragraph">
    <w:name w:val="annotation subject"/>
    <w:basedOn w:val="Commentaire"/>
    <w:next w:val="Commentaire"/>
    <w:link w:val="ObjetducommentaireCar"/>
    <w:uiPriority w:val="99"/>
    <w:semiHidden/>
    <w:unhideWhenUsed/>
    <w:rsid w:val="00CE3AB3"/>
    <w:pPr>
      <w:spacing w:line="240" w:lineRule="auto"/>
    </w:pPr>
    <w:rPr>
      <w:rFonts w:asciiTheme="minorHAnsi" w:cstheme="minorBidi" w:eastAsiaTheme="minorHAnsi" w:hAnsiTheme="minorHAnsi"/>
      <w:b/>
      <w:bCs/>
    </w:rPr>
  </w:style>
  <w:style w:customStyle="1" w:styleId="ObjetducommentaireCar" w:type="character">
    <w:name w:val="Objet du commentaire Car"/>
    <w:basedOn w:val="CommentaireCar"/>
    <w:link w:val="Objetducommentaire"/>
    <w:uiPriority w:val="99"/>
    <w:semiHidden/>
    <w:rsid w:val="00CE3AB3"/>
    <w:rPr>
      <w:rFonts w:ascii="Calibri" w:cs="Times New Roman" w:eastAsia="Calibri" w:hAnsi="Calibri"/>
      <w:b/>
      <w:bCs/>
      <w:sz w:val="20"/>
      <w:szCs w:val="20"/>
    </w:rPr>
  </w:style>
  <w:style w:styleId="NormalWeb" w:type="paragraph">
    <w:name w:val="Normal (Web)"/>
    <w:basedOn w:val="Normal"/>
    <w:uiPriority w:val="99"/>
    <w:semiHidden/>
    <w:unhideWhenUsed/>
    <w:rsid w:val="000E074B"/>
    <w:pPr>
      <w:spacing w:after="100" w:afterAutospacing="1" w:before="100" w:beforeAutospacing="1" w:line="240" w:lineRule="auto"/>
    </w:pPr>
    <w:rPr>
      <w:rFonts w:ascii="Times New Roman" w:cs="Times New Roman" w:eastAsia="Times New Roman" w:hAnsi="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Note Heading" w:semiHidden="0"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5B5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80EE5"/>
    <w:pPr>
      <w:tabs>
        <w:tab w:val="center" w:pos="4536"/>
        <w:tab w:val="right" w:pos="9072"/>
      </w:tabs>
      <w:spacing w:after="0" w:line="240" w:lineRule="auto"/>
    </w:pPr>
  </w:style>
  <w:style w:type="character" w:customStyle="1" w:styleId="En-tteCar">
    <w:name w:val="En-tête Car"/>
    <w:basedOn w:val="Policepardfaut"/>
    <w:link w:val="En-tte"/>
    <w:uiPriority w:val="99"/>
    <w:rsid w:val="00080EE5"/>
  </w:style>
  <w:style w:type="paragraph" w:styleId="Pieddepage">
    <w:name w:val="footer"/>
    <w:basedOn w:val="Normal"/>
    <w:link w:val="PieddepageCar"/>
    <w:uiPriority w:val="99"/>
    <w:unhideWhenUsed/>
    <w:rsid w:val="00080EE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80EE5"/>
  </w:style>
  <w:style w:type="paragraph" w:styleId="Sansinterligne">
    <w:name w:val="No Spacing"/>
    <w:uiPriority w:val="1"/>
    <w:qFormat/>
    <w:rsid w:val="00FA112E"/>
    <w:pPr>
      <w:spacing w:after="0" w:line="240" w:lineRule="auto"/>
    </w:pPr>
    <w:rPr>
      <w:rFonts w:ascii="Calibri" w:eastAsia="Calibri" w:hAnsi="Calibri" w:cs="Times New Roman"/>
    </w:rPr>
  </w:style>
  <w:style w:type="character" w:styleId="Marquedecommentaire">
    <w:name w:val="annotation reference"/>
    <w:basedOn w:val="Policepardfaut"/>
    <w:uiPriority w:val="99"/>
    <w:semiHidden/>
    <w:unhideWhenUsed/>
    <w:rsid w:val="00FA112E"/>
    <w:rPr>
      <w:sz w:val="16"/>
      <w:szCs w:val="16"/>
    </w:rPr>
  </w:style>
  <w:style w:type="paragraph" w:styleId="Commentaire">
    <w:name w:val="annotation text"/>
    <w:basedOn w:val="Normal"/>
    <w:link w:val="CommentaireCar"/>
    <w:uiPriority w:val="99"/>
    <w:semiHidden/>
    <w:unhideWhenUsed/>
    <w:rsid w:val="00FA112E"/>
    <w:rPr>
      <w:rFonts w:ascii="Calibri" w:eastAsia="Calibri" w:hAnsi="Calibri" w:cs="Times New Roman"/>
      <w:sz w:val="20"/>
      <w:szCs w:val="20"/>
    </w:rPr>
  </w:style>
  <w:style w:type="character" w:customStyle="1" w:styleId="CommentaireCar">
    <w:name w:val="Commentaire Car"/>
    <w:basedOn w:val="Policepardfaut"/>
    <w:link w:val="Commentaire"/>
    <w:uiPriority w:val="99"/>
    <w:semiHidden/>
    <w:rsid w:val="00FA112E"/>
    <w:rPr>
      <w:rFonts w:ascii="Calibri" w:eastAsia="Calibri" w:hAnsi="Calibri" w:cs="Times New Roman"/>
      <w:sz w:val="20"/>
      <w:szCs w:val="20"/>
    </w:rPr>
  </w:style>
  <w:style w:type="paragraph" w:styleId="Textedebulles">
    <w:name w:val="Balloon Text"/>
    <w:basedOn w:val="Normal"/>
    <w:link w:val="TextedebullesCar"/>
    <w:uiPriority w:val="99"/>
    <w:semiHidden/>
    <w:unhideWhenUsed/>
    <w:rsid w:val="00FA112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A112E"/>
    <w:rPr>
      <w:rFonts w:ascii="Tahoma" w:hAnsi="Tahoma" w:cs="Tahoma"/>
      <w:sz w:val="16"/>
      <w:szCs w:val="16"/>
    </w:rPr>
  </w:style>
  <w:style w:type="paragraph" w:styleId="Paragraphedeliste">
    <w:name w:val="List Paragraph"/>
    <w:basedOn w:val="Normal"/>
    <w:uiPriority w:val="34"/>
    <w:qFormat/>
    <w:rsid w:val="0016194C"/>
    <w:pPr>
      <w:ind w:left="720"/>
      <w:contextualSpacing/>
    </w:pPr>
  </w:style>
  <w:style w:type="paragraph" w:styleId="Objetducommentaire">
    <w:name w:val="annotation subject"/>
    <w:basedOn w:val="Commentaire"/>
    <w:next w:val="Commentaire"/>
    <w:link w:val="ObjetducommentaireCar"/>
    <w:uiPriority w:val="99"/>
    <w:semiHidden/>
    <w:unhideWhenUsed/>
    <w:rsid w:val="00CE3AB3"/>
    <w:pPr>
      <w:spacing w:line="240" w:lineRule="auto"/>
    </w:pPr>
    <w:rPr>
      <w:rFonts w:asciiTheme="minorHAnsi" w:eastAsiaTheme="minorHAnsi" w:hAnsiTheme="minorHAnsi" w:cstheme="minorBidi"/>
      <w:b/>
      <w:bCs/>
    </w:rPr>
  </w:style>
  <w:style w:type="character" w:customStyle="1" w:styleId="ObjetducommentaireCar">
    <w:name w:val="Objet du commentaire Car"/>
    <w:basedOn w:val="CommentaireCar"/>
    <w:link w:val="Objetducommentaire"/>
    <w:uiPriority w:val="99"/>
    <w:semiHidden/>
    <w:rsid w:val="00CE3AB3"/>
    <w:rPr>
      <w:rFonts w:ascii="Calibri" w:eastAsia="Calibri" w:hAnsi="Calibri" w:cs="Times New Roman"/>
      <w:b/>
      <w:bCs/>
      <w:sz w:val="20"/>
      <w:szCs w:val="20"/>
    </w:rPr>
  </w:style>
  <w:style w:type="paragraph" w:styleId="NormalWeb">
    <w:name w:val="Normal (Web)"/>
    <w:basedOn w:val="Normal"/>
    <w:uiPriority w:val="99"/>
    <w:semiHidden/>
    <w:unhideWhenUsed/>
    <w:rsid w:val="000E074B"/>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2.xml" Type="http://schemas.openxmlformats.org/officeDocument/2006/relationships/header"/><Relationship Id="rId12" Target="fontTable.xml" Type="http://schemas.openxmlformats.org/officeDocument/2006/relationships/fontTable"/><Relationship Id="rId13"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48AEE6-2161-461C-B86A-4E6A9499F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3312</Words>
  <Characters>18217</Characters>
  <Application>Microsoft Office Word</Application>
  <DocSecurity>0</DocSecurity>
  <Lines>151</Lines>
  <Paragraphs>42</Paragraphs>
  <ScaleCrop>false</ScaleCrop>
  <HeadingPairs>
    <vt:vector baseType="variant" size="4">
      <vt:variant>
        <vt:lpstr>Titre</vt:lpstr>
      </vt:variant>
      <vt:variant>
        <vt:i4>1</vt:i4>
      </vt:variant>
      <vt:variant>
        <vt:lpstr>Title</vt:lpstr>
      </vt:variant>
      <vt:variant>
        <vt:i4>1</vt:i4>
      </vt:variant>
    </vt:vector>
  </HeadingPairs>
  <TitlesOfParts>
    <vt:vector baseType="lpstr" size="2">
      <vt:lpstr/>
      <vt:lpstr/>
    </vt:vector>
  </TitlesOfParts>
  <Company>Ministères Chargés des Affaires Sociales</Company>
  <LinksUpToDate>false</LinksUpToDate>
  <CharactersWithSpaces>21487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2018-11-22T15:35:00Z</dcterms:created>
  <cp:lastPrinted>2018-05-30T14:10:00Z</cp:lastPrinted>
  <dcterms:modified xsi:type="dcterms:W3CDTF">2018-11-22T15:35:00Z</dcterms:modified>
  <cp:revision>2</cp:revision>
</cp:coreProperties>
</file>