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216B358A" w14:textId="32F014EB" w:rsidP="00E22F83" w:rsidR="00E22F83" w:rsidRDefault="00E22F83">
      <w:pPr>
        <w:pStyle w:val="Titre"/>
      </w:pPr>
      <w:bookmarkStart w:id="0" w:name="_Hlk532908990"/>
    </w:p>
    <w:p w14:paraId="0510D2DA" w14:textId="7CE09A32" w:rsidP="00EA0E01" w:rsidR="00CD2702" w:rsidRDefault="00E22F83">
      <w:pPr>
        <w:pStyle w:val="Titre"/>
      </w:pPr>
      <w:r>
        <w:t xml:space="preserve">accord DE SUBSTITUTION relatif </w:t>
      </w:r>
      <w:r w:rsidR="002A7683">
        <w:t xml:space="preserve">a la sortie </w:t>
      </w:r>
      <w:r w:rsidR="00162A41">
        <w:t xml:space="preserve">DE </w:t>
      </w:r>
      <w:r w:rsidR="00F67F08">
        <w:t>E</w:t>
      </w:r>
      <w:r w:rsidR="00A1348A">
        <w:t>X</w:t>
      </w:r>
      <w:r w:rsidR="00F67F08">
        <w:t xml:space="preserve"> EDRIP</w:t>
      </w:r>
      <w:r w:rsidR="00EA0E01" w:rsidRPr="00EA0E01">
        <w:t xml:space="preserve"> </w:t>
      </w:r>
      <w:r w:rsidR="00CD2702">
        <w:t>DEVENUE</w:t>
      </w:r>
    </w:p>
    <w:p w14:paraId="114161C9" w14:textId="0F473235" w:rsidP="00EA0E01" w:rsidR="00162A41" w:rsidRDefault="00F67F08">
      <w:pPr>
        <w:pStyle w:val="Titre"/>
      </w:pPr>
      <w:r>
        <w:t>ANDERA PARTNERS</w:t>
      </w:r>
      <w:r w:rsidR="00372B6A">
        <w:t xml:space="preserve"> </w:t>
      </w:r>
      <w:r w:rsidR="002A7683">
        <w:t xml:space="preserve">de l’UES </w:t>
      </w:r>
      <w:r>
        <w:t>EDMOND DE ROTHSHILD FRANCE</w:t>
      </w:r>
    </w:p>
    <w:p w14:paraId="1EBCB60D" w14:textId="77777777" w:rsidP="00E22F83" w:rsidR="00E22F83" w:rsidRDefault="00E22F83">
      <w:pPr>
        <w:pStyle w:val="Titre"/>
        <w:rPr>
          <w:b w:val="0"/>
          <w:bCs w:val="0"/>
          <w:caps w:val="0"/>
        </w:rPr>
      </w:pPr>
    </w:p>
    <w:p w14:paraId="48A0D090" w14:textId="0246AC7D" w:rsidP="0034216B" w:rsidR="00A26D19" w:rsidRDefault="0034216B">
      <w:pPr>
        <w:pStyle w:val="Titre1"/>
      </w:pPr>
      <w:r>
        <w:tab/>
      </w:r>
    </w:p>
    <w:p w14:paraId="3C87CACA" w14:textId="77777777" w:rsidP="00A27DA6" w:rsidR="00A27DA6" w:rsidRDefault="00A27DA6" w:rsidRPr="00A27DA6">
      <w:pPr>
        <w:jc w:val="both"/>
        <w:rPr>
          <w:rFonts w:ascii="Arial" w:cs="Arial" w:hAnsi="Arial"/>
        </w:rPr>
      </w:pPr>
      <w:r w:rsidRPr="00A27DA6">
        <w:rPr>
          <w:rFonts w:ascii="Arial" w:cs="Arial" w:hAnsi="Arial"/>
        </w:rPr>
        <w:t>Entre :</w:t>
      </w:r>
    </w:p>
    <w:p w14:paraId="407B83B2" w14:textId="5B089A85" w:rsidP="00A27DA6" w:rsidR="00A27DA6" w:rsidRDefault="00F67F08" w:rsidRPr="00A27DA6">
      <w:pPr>
        <w:jc w:val="both"/>
        <w:rPr>
          <w:rFonts w:ascii="Arial" w:cs="Arial" w:hAnsi="Arial"/>
        </w:rPr>
      </w:pPr>
      <w:r>
        <w:rPr>
          <w:rFonts w:ascii="Arial" w:cs="Arial" w:hAnsi="Arial"/>
        </w:rPr>
        <w:t>ENDERA PARTNERS, SCA, au capital de 501 500 €, inscrite au Registre du Commerce et des Sociétés de Paris sous le numéro 444 071 989, dont le siège social est situé 374 rue Saint-Honoré 75001 Paris, représentée par ………………</w:t>
      </w:r>
      <w:proofErr w:type="gramStart"/>
      <w:r>
        <w:rPr>
          <w:rFonts w:ascii="Arial" w:cs="Arial" w:hAnsi="Arial"/>
        </w:rPr>
        <w:t>. ,</w:t>
      </w:r>
      <w:proofErr w:type="gramEnd"/>
      <w:r>
        <w:rPr>
          <w:rFonts w:ascii="Arial" w:cs="Arial" w:hAnsi="Arial"/>
        </w:rPr>
        <w:t xml:space="preserve"> en sa qualité de Gérant.</w:t>
      </w:r>
    </w:p>
    <w:p w14:paraId="5D78151C" w14:textId="77777777" w:rsidP="00A27DA6" w:rsidR="00A27DA6" w:rsidRDefault="00A27DA6" w:rsidRPr="00A27DA6">
      <w:pPr>
        <w:jc w:val="both"/>
        <w:rPr>
          <w:rFonts w:ascii="Arial" w:cs="Arial" w:hAnsi="Arial"/>
        </w:rPr>
      </w:pPr>
      <w:r w:rsidRPr="00A27DA6">
        <w:rPr>
          <w:rFonts w:ascii="Arial" w:cs="Arial" w:hAnsi="Arial"/>
        </w:rPr>
        <w:t>Ci-après dénommée « la Société »,</w:t>
      </w:r>
    </w:p>
    <w:p w14:paraId="62CEBE05" w14:textId="77777777" w:rsidP="00A27DA6" w:rsidR="00A27DA6" w:rsidRDefault="00A27DA6" w:rsidRPr="00A27DA6">
      <w:pPr>
        <w:jc w:val="both"/>
        <w:rPr>
          <w:rFonts w:ascii="Arial" w:cs="Arial" w:hAnsi="Arial"/>
        </w:rPr>
      </w:pPr>
      <w:r w:rsidRPr="00A27DA6">
        <w:rPr>
          <w:rFonts w:ascii="Arial" w:cs="Arial" w:hAnsi="Arial"/>
        </w:rPr>
        <w:t>D'une part,</w:t>
      </w:r>
    </w:p>
    <w:p w14:paraId="305CA068" w14:textId="77777777" w:rsidP="00A27DA6" w:rsidR="00A27DA6" w:rsidRDefault="00A27DA6" w:rsidRPr="00A27DA6">
      <w:pPr>
        <w:jc w:val="both"/>
        <w:rPr>
          <w:rFonts w:ascii="Arial" w:cs="Arial" w:hAnsi="Arial"/>
        </w:rPr>
      </w:pPr>
      <w:r w:rsidRPr="00A27DA6">
        <w:rPr>
          <w:rFonts w:ascii="Arial" w:cs="Arial" w:hAnsi="Arial"/>
        </w:rPr>
        <w:t>Et :</w:t>
      </w:r>
    </w:p>
    <w:p w14:paraId="6C828068" w14:textId="1009C095" w:rsidP="00A27DA6" w:rsidR="00A27DA6" w:rsidRDefault="00A27DA6" w:rsidRPr="00A27DA6">
      <w:pPr>
        <w:spacing w:after="0"/>
        <w:jc w:val="both"/>
        <w:rPr>
          <w:rFonts w:ascii="Arial" w:cs="Arial" w:hAnsi="Arial"/>
        </w:rPr>
      </w:pPr>
      <w:r w:rsidRPr="00A27DA6">
        <w:rPr>
          <w:rFonts w:ascii="Arial" w:cs="Arial" w:hAnsi="Arial"/>
        </w:rPr>
        <w:t>Le Comité Social et Économique ayant voté à la majorité des membres titulaires présents</w:t>
      </w:r>
      <w:r w:rsidR="00110522">
        <w:rPr>
          <w:rFonts w:ascii="Arial" w:cs="Arial" w:hAnsi="Arial"/>
        </w:rPr>
        <w:t xml:space="preserve"> et </w:t>
      </w:r>
      <w:r w:rsidR="00110522" w:rsidRPr="00110522">
        <w:rPr>
          <w:rFonts w:ascii="Arial" w:cs="Arial" w:hAnsi="Arial"/>
        </w:rPr>
        <w:t>représentant la majorité des suffrages exprimés en faveur des membres du CSE lors des dernières élections professionnelle</w:t>
      </w:r>
      <w:r w:rsidR="00110522">
        <w:rPr>
          <w:rFonts w:ascii="Arial" w:cs="Arial" w:hAnsi="Arial"/>
        </w:rPr>
        <w:t>s</w:t>
      </w:r>
      <w:r w:rsidRPr="00A27DA6">
        <w:rPr>
          <w:rFonts w:ascii="Arial" w:cs="Arial" w:hAnsi="Arial"/>
        </w:rPr>
        <w:t xml:space="preserve">, au cours de la réunion du </w:t>
      </w:r>
      <w:r w:rsidR="00F67F08">
        <w:rPr>
          <w:rFonts w:ascii="Arial" w:cs="Arial" w:hAnsi="Arial"/>
        </w:rPr>
        <w:t>6 décembre 2018</w:t>
      </w:r>
      <w:r w:rsidR="00DD3A0C">
        <w:rPr>
          <w:rFonts w:ascii="Arial" w:cs="Arial" w:hAnsi="Arial"/>
        </w:rPr>
        <w:t xml:space="preserve">, </w:t>
      </w:r>
      <w:r w:rsidRPr="00A27DA6">
        <w:rPr>
          <w:rFonts w:ascii="Arial" w:cs="Arial" w:hAnsi="Arial"/>
        </w:rPr>
        <w:t>dont le</w:t>
      </w:r>
      <w:r w:rsidR="00F95FA5">
        <w:rPr>
          <w:rFonts w:ascii="Arial" w:cs="Arial" w:hAnsi="Arial"/>
        </w:rPr>
        <w:t xml:space="preserve"> </w:t>
      </w:r>
      <w:r w:rsidRPr="00A27DA6">
        <w:rPr>
          <w:rFonts w:ascii="Arial" w:cs="Arial" w:hAnsi="Arial"/>
        </w:rPr>
        <w:t>procès-verba</w:t>
      </w:r>
      <w:r w:rsidR="00F95FA5">
        <w:rPr>
          <w:rFonts w:ascii="Arial" w:cs="Arial" w:hAnsi="Arial"/>
        </w:rPr>
        <w:t>l</w:t>
      </w:r>
      <w:r w:rsidR="00BD2D53">
        <w:rPr>
          <w:rFonts w:ascii="Arial" w:cs="Arial" w:hAnsi="Arial"/>
        </w:rPr>
        <w:t xml:space="preserve"> </w:t>
      </w:r>
      <w:r w:rsidR="00F95FA5">
        <w:rPr>
          <w:rFonts w:ascii="Arial" w:cs="Arial" w:hAnsi="Arial"/>
        </w:rPr>
        <w:t>est</w:t>
      </w:r>
      <w:r w:rsidR="00DD3A0C">
        <w:rPr>
          <w:rFonts w:ascii="Arial" w:cs="Arial" w:hAnsi="Arial"/>
        </w:rPr>
        <w:t xml:space="preserve"> </w:t>
      </w:r>
      <w:r w:rsidR="00BD2D53">
        <w:rPr>
          <w:rFonts w:ascii="Arial" w:cs="Arial" w:hAnsi="Arial"/>
        </w:rPr>
        <w:t>annexé</w:t>
      </w:r>
      <w:r w:rsidR="00F95FA5">
        <w:rPr>
          <w:rFonts w:ascii="Arial" w:cs="Arial" w:hAnsi="Arial"/>
        </w:rPr>
        <w:t xml:space="preserve"> </w:t>
      </w:r>
      <w:r w:rsidR="00BD2D53">
        <w:rPr>
          <w:rFonts w:ascii="Arial" w:cs="Arial" w:hAnsi="Arial"/>
        </w:rPr>
        <w:t xml:space="preserve">au présent </w:t>
      </w:r>
      <w:r w:rsidR="006A4AF9">
        <w:rPr>
          <w:rFonts w:ascii="Arial" w:cs="Arial" w:hAnsi="Arial"/>
        </w:rPr>
        <w:t>Accord</w:t>
      </w:r>
      <w:r w:rsidR="00BD2D53">
        <w:rPr>
          <w:rFonts w:ascii="Arial" w:cs="Arial" w:hAnsi="Arial"/>
        </w:rPr>
        <w:t>.</w:t>
      </w:r>
    </w:p>
    <w:p w14:paraId="658512AF" w14:textId="77777777" w:rsidP="00A27DA6" w:rsidR="00A27DA6" w:rsidRDefault="00A27DA6" w:rsidRPr="00A27DA6">
      <w:pPr>
        <w:jc w:val="both"/>
        <w:rPr>
          <w:rFonts w:ascii="Arial" w:cs="Arial" w:hAnsi="Arial"/>
        </w:rPr>
      </w:pPr>
    </w:p>
    <w:p w14:paraId="3D2ABBFC" w14:textId="77777777" w:rsidP="00A27DA6" w:rsidR="00A27DA6" w:rsidRDefault="00A27DA6" w:rsidRPr="00A27DA6">
      <w:pPr>
        <w:jc w:val="both"/>
        <w:rPr>
          <w:rFonts w:ascii="Arial" w:cs="Arial" w:hAnsi="Arial"/>
        </w:rPr>
      </w:pPr>
      <w:r w:rsidRPr="00A27DA6">
        <w:rPr>
          <w:rFonts w:ascii="Arial" w:cs="Arial" w:hAnsi="Arial"/>
        </w:rPr>
        <w:t>D’autre part,</w:t>
      </w:r>
    </w:p>
    <w:p w14:paraId="2B7A886B" w14:textId="77777777" w:rsidP="00A27DA6" w:rsidR="00A27DA6" w:rsidRDefault="00A27DA6" w:rsidRPr="00A27DA6">
      <w:pPr>
        <w:jc w:val="both"/>
        <w:rPr>
          <w:rFonts w:ascii="Arial" w:cs="Arial" w:hAnsi="Arial"/>
        </w:rPr>
      </w:pPr>
      <w:r w:rsidRPr="00A27DA6">
        <w:rPr>
          <w:rFonts w:ascii="Arial" w:cs="Arial" w:hAnsi="Arial"/>
        </w:rPr>
        <w:t>Ci-après dénommées conjointement « les parties ».</w:t>
      </w:r>
    </w:p>
    <w:p w14:paraId="20D272E4" w14:textId="77777777" w:rsidP="00B039C7" w:rsidR="00FA2B3C" w:rsidRDefault="00FA2B3C">
      <w:pPr>
        <w:jc w:val="both"/>
        <w:rPr>
          <w:rFonts w:ascii="Arial" w:cs="Arial" w:hAnsi="Arial"/>
          <w:b/>
        </w:rPr>
      </w:pPr>
    </w:p>
    <w:p w14:paraId="087BE3F1" w14:textId="4B73495E" w:rsidP="00B039C7" w:rsidR="00AB730B" w:rsidRDefault="00AB730B" w:rsidRPr="00B039C7">
      <w:pPr>
        <w:jc w:val="both"/>
        <w:rPr>
          <w:rFonts w:ascii="Arial" w:cs="Arial" w:hAnsi="Arial"/>
          <w:b/>
        </w:rPr>
      </w:pPr>
      <w:r w:rsidRPr="00B039C7">
        <w:rPr>
          <w:rFonts w:ascii="Arial" w:cs="Arial" w:hAnsi="Arial"/>
          <w:b/>
        </w:rPr>
        <w:t xml:space="preserve">PREAMBULE </w:t>
      </w:r>
    </w:p>
    <w:p w14:paraId="476EAB68" w14:textId="7630732B" w:rsidP="008A2CAE" w:rsidR="008A2CAE" w:rsidRDefault="008A2CAE" w:rsidRPr="008A2CAE">
      <w:pPr>
        <w:spacing w:after="100" w:afterAutospacing="1" w:before="100" w:beforeAutospacing="1" w:line="240" w:lineRule="auto"/>
        <w:jc w:val="both"/>
        <w:rPr>
          <w:rFonts w:ascii="Arial" w:cs="Arial" w:hAnsi="Arial"/>
        </w:rPr>
      </w:pPr>
      <w:r w:rsidRPr="008A2CAE">
        <w:rPr>
          <w:rFonts w:ascii="Arial" w:cs="Arial" w:hAnsi="Arial"/>
        </w:rPr>
        <w:t xml:space="preserve">Le 15 mars 2018, </w:t>
      </w:r>
      <w:r w:rsidR="00391AE7">
        <w:rPr>
          <w:rFonts w:ascii="Arial" w:cs="Arial" w:hAnsi="Arial"/>
        </w:rPr>
        <w:t xml:space="preserve">la Société </w:t>
      </w:r>
      <w:r w:rsidR="00997541">
        <w:rPr>
          <w:rFonts w:ascii="Arial" w:cs="Arial" w:hAnsi="Arial"/>
        </w:rPr>
        <w:t>EDRIP</w:t>
      </w:r>
      <w:r w:rsidR="00C934E9">
        <w:rPr>
          <w:rFonts w:ascii="Arial" w:cs="Arial" w:hAnsi="Arial"/>
        </w:rPr>
        <w:t xml:space="preserve"> </w:t>
      </w:r>
      <w:r w:rsidR="006B237D">
        <w:rPr>
          <w:rFonts w:ascii="Arial" w:cs="Arial" w:hAnsi="Arial"/>
        </w:rPr>
        <w:t xml:space="preserve">en sortant de l’UES </w:t>
      </w:r>
      <w:r w:rsidR="00997541">
        <w:rPr>
          <w:rFonts w:ascii="Arial" w:cs="Arial" w:hAnsi="Arial"/>
        </w:rPr>
        <w:t>EDMOND de ROTHSCHILD France</w:t>
      </w:r>
      <w:r w:rsidR="006B237D">
        <w:rPr>
          <w:rFonts w:ascii="Arial" w:cs="Arial" w:hAnsi="Arial"/>
        </w:rPr>
        <w:t xml:space="preserve">, est </w:t>
      </w:r>
      <w:r w:rsidRPr="008A2CAE">
        <w:rPr>
          <w:rFonts w:ascii="Arial" w:cs="Arial" w:hAnsi="Arial"/>
        </w:rPr>
        <w:t xml:space="preserve">devenue totalement indépendante, sous une nouvelle raison sociale : </w:t>
      </w:r>
      <w:r w:rsidR="00997541">
        <w:rPr>
          <w:rFonts w:ascii="Arial" w:cs="Arial" w:hAnsi="Arial"/>
        </w:rPr>
        <w:t>ANDERA PARTNERS.</w:t>
      </w:r>
    </w:p>
    <w:p w14:paraId="7BB29FB3" w14:textId="3C8C210F" w:rsidP="008A2CAE" w:rsidR="008A2CAE" w:rsidRDefault="008A2CAE" w:rsidRPr="008A2CAE">
      <w:pPr>
        <w:spacing w:after="100" w:afterAutospacing="1" w:before="100" w:beforeAutospacing="1" w:line="240" w:lineRule="auto"/>
        <w:jc w:val="both"/>
        <w:rPr>
          <w:rFonts w:ascii="Arial" w:cs="Arial" w:hAnsi="Arial"/>
        </w:rPr>
      </w:pPr>
      <w:r w:rsidRPr="008A2CAE">
        <w:rPr>
          <w:rFonts w:ascii="Arial" w:cs="Arial" w:hAnsi="Arial"/>
        </w:rPr>
        <w:t xml:space="preserve">L’ensemble des encours gérés est resté inchangé et la société de </w:t>
      </w:r>
      <w:r w:rsidR="00C934E9">
        <w:rPr>
          <w:rFonts w:ascii="Arial" w:cs="Arial" w:hAnsi="Arial"/>
        </w:rPr>
        <w:t xml:space="preserve">X </w:t>
      </w:r>
      <w:r w:rsidRPr="008A2CAE">
        <w:rPr>
          <w:rFonts w:ascii="Arial" w:cs="Arial" w:hAnsi="Arial"/>
        </w:rPr>
        <w:t>a conservé sa gouvernance et l’ensemble de ses équipes</w:t>
      </w:r>
      <w:r>
        <w:rPr>
          <w:rFonts w:ascii="Arial" w:cs="Arial" w:hAnsi="Arial"/>
        </w:rPr>
        <w:t>.</w:t>
      </w:r>
    </w:p>
    <w:p w14:paraId="0EA59DF3" w14:textId="715AFEB4" w:rsidP="008A2CAE" w:rsidR="008A2CAE" w:rsidRDefault="00997541" w:rsidRPr="008A2CAE">
      <w:pPr>
        <w:jc w:val="both"/>
        <w:rPr>
          <w:rFonts w:ascii="Arial" w:cs="Arial" w:hAnsi="Arial"/>
        </w:rPr>
      </w:pPr>
      <w:r>
        <w:rPr>
          <w:rFonts w:ascii="Arial" w:cs="Arial" w:hAnsi="Arial"/>
        </w:rPr>
        <w:t>Les salariés D’EDRIP</w:t>
      </w:r>
      <w:r w:rsidR="008A2CAE" w:rsidRPr="008A2CAE">
        <w:rPr>
          <w:rFonts w:ascii="Arial" w:cs="Arial" w:hAnsi="Arial"/>
        </w:rPr>
        <w:t xml:space="preserve"> ont conservé leur contrat de travail, leur ancienneté acquise au sein d’</w:t>
      </w:r>
      <w:r w:rsidR="00C934E9">
        <w:rPr>
          <w:rFonts w:ascii="Arial" w:cs="Arial" w:hAnsi="Arial"/>
        </w:rPr>
        <w:t>X</w:t>
      </w:r>
      <w:r w:rsidR="008A2CAE" w:rsidRPr="008A2CAE">
        <w:rPr>
          <w:rFonts w:ascii="Arial" w:cs="Arial" w:hAnsi="Arial"/>
        </w:rPr>
        <w:t xml:space="preserve"> ainsi que leur emploi et leur qualification, dans les mêmes conditions contractuelles.</w:t>
      </w:r>
    </w:p>
    <w:p w14:paraId="02A939F0" w14:textId="33FCEFD1" w:rsidP="008A2CAE" w:rsidR="008A2CAE" w:rsidRDefault="00997541" w:rsidRPr="008A2CAE">
      <w:pPr>
        <w:spacing w:after="100" w:afterAutospacing="1" w:before="100" w:beforeAutospacing="1" w:line="240" w:lineRule="auto"/>
        <w:jc w:val="both"/>
        <w:rPr>
          <w:rFonts w:ascii="Arial" w:cs="Arial" w:hAnsi="Arial"/>
        </w:rPr>
      </w:pPr>
      <w:r>
        <w:rPr>
          <w:rFonts w:ascii="Arial" w:cs="Arial" w:hAnsi="Arial"/>
        </w:rPr>
        <w:t>Pour autant, la sortie D’EDRIP</w:t>
      </w:r>
      <w:r w:rsidR="008A2CAE" w:rsidRPr="008A2CAE">
        <w:rPr>
          <w:rFonts w:ascii="Arial" w:cs="Arial" w:hAnsi="Arial"/>
        </w:rPr>
        <w:t xml:space="preserve"> de l’U</w:t>
      </w:r>
      <w:r w:rsidR="00391AE7">
        <w:rPr>
          <w:rFonts w:ascii="Arial" w:cs="Arial" w:hAnsi="Arial"/>
        </w:rPr>
        <w:t xml:space="preserve">nité </w:t>
      </w:r>
      <w:r w:rsidR="008A2CAE" w:rsidRPr="008A2CAE">
        <w:rPr>
          <w:rFonts w:ascii="Arial" w:cs="Arial" w:hAnsi="Arial"/>
        </w:rPr>
        <w:t>E</w:t>
      </w:r>
      <w:r w:rsidR="00391AE7">
        <w:rPr>
          <w:rFonts w:ascii="Arial" w:cs="Arial" w:hAnsi="Arial"/>
        </w:rPr>
        <w:t xml:space="preserve">conomique et </w:t>
      </w:r>
      <w:r w:rsidR="008A2CAE" w:rsidRPr="008A2CAE">
        <w:rPr>
          <w:rFonts w:ascii="Arial" w:cs="Arial" w:hAnsi="Arial"/>
        </w:rPr>
        <w:t>S</w:t>
      </w:r>
      <w:r w:rsidR="00391AE7">
        <w:rPr>
          <w:rFonts w:ascii="Arial" w:cs="Arial" w:hAnsi="Arial"/>
        </w:rPr>
        <w:t>ociale (ci-après « UES »)</w:t>
      </w:r>
      <w:r w:rsidR="008A2CAE" w:rsidRPr="008A2CAE">
        <w:rPr>
          <w:rFonts w:ascii="Arial" w:cs="Arial" w:hAnsi="Arial"/>
        </w:rPr>
        <w:t xml:space="preserve"> a entraîné la mise en cause de l’ensemble des conventions et </w:t>
      </w:r>
      <w:r w:rsidR="006A4AF9">
        <w:rPr>
          <w:rFonts w:ascii="Arial" w:cs="Arial" w:hAnsi="Arial"/>
        </w:rPr>
        <w:t>Accord</w:t>
      </w:r>
      <w:r w:rsidR="008A2CAE" w:rsidRPr="008A2CAE">
        <w:rPr>
          <w:rFonts w:ascii="Arial" w:cs="Arial" w:hAnsi="Arial"/>
        </w:rPr>
        <w:t xml:space="preserve">s collectifs applicables au sein </w:t>
      </w:r>
      <w:r>
        <w:rPr>
          <w:rFonts w:ascii="Arial" w:cs="Arial" w:hAnsi="Arial"/>
        </w:rPr>
        <w:t xml:space="preserve">D’EDRIP </w:t>
      </w:r>
      <w:r w:rsidR="008A2CAE" w:rsidRPr="008A2CAE">
        <w:rPr>
          <w:rFonts w:ascii="Arial" w:cs="Arial" w:hAnsi="Arial"/>
        </w:rPr>
        <w:t xml:space="preserve">à la date </w:t>
      </w:r>
      <w:r w:rsidR="006A4AF9">
        <w:rPr>
          <w:rFonts w:ascii="Arial" w:cs="Arial" w:hAnsi="Arial"/>
        </w:rPr>
        <w:t xml:space="preserve">du </w:t>
      </w:r>
      <w:r w:rsidR="008A2CAE" w:rsidRPr="008A2CAE">
        <w:rPr>
          <w:rFonts w:ascii="Arial" w:cs="Arial" w:hAnsi="Arial"/>
        </w:rPr>
        <w:t>15 mars 2018</w:t>
      </w:r>
      <w:r w:rsidR="00391AE7">
        <w:rPr>
          <w:rFonts w:ascii="Arial" w:cs="Arial" w:hAnsi="Arial"/>
        </w:rPr>
        <w:t xml:space="preserve"> et</w:t>
      </w:r>
      <w:r w:rsidR="006A4AF9">
        <w:rPr>
          <w:rFonts w:ascii="Arial" w:cs="Arial" w:hAnsi="Arial"/>
        </w:rPr>
        <w:t xml:space="preserve"> </w:t>
      </w:r>
      <w:r w:rsidR="008A2CAE" w:rsidRPr="008A2CAE">
        <w:rPr>
          <w:rFonts w:ascii="Arial" w:cs="Arial" w:hAnsi="Arial"/>
        </w:rPr>
        <w:t xml:space="preserve">conclus au niveau de l’UES. En effet, en application des dispositions de l’article L. 2261-14 et suivants du Code du travail, les conventions et </w:t>
      </w:r>
      <w:r w:rsidR="006A4AF9">
        <w:rPr>
          <w:rFonts w:ascii="Arial" w:cs="Arial" w:hAnsi="Arial"/>
        </w:rPr>
        <w:t>Accord</w:t>
      </w:r>
      <w:r w:rsidR="008A2CAE" w:rsidRPr="008A2CAE">
        <w:rPr>
          <w:rFonts w:ascii="Arial" w:cs="Arial" w:hAnsi="Arial"/>
        </w:rPr>
        <w:t xml:space="preserve">s collectifs applicables au sein </w:t>
      </w:r>
      <w:r>
        <w:rPr>
          <w:rFonts w:ascii="Arial" w:cs="Arial" w:hAnsi="Arial"/>
        </w:rPr>
        <w:t>D’EDRIP</w:t>
      </w:r>
      <w:r w:rsidR="008A2CAE" w:rsidRPr="008A2CAE">
        <w:rPr>
          <w:rFonts w:ascii="Arial" w:cs="Arial" w:hAnsi="Arial"/>
        </w:rPr>
        <w:t xml:space="preserve"> ont continué à produire leurs effets.</w:t>
      </w:r>
    </w:p>
    <w:p w14:paraId="31206AAE" w14:textId="48AA2552" w:rsidP="008A2CAE" w:rsidR="008A2CAE" w:rsidRDefault="008A2CAE" w:rsidRPr="008A2CAE">
      <w:pPr>
        <w:jc w:val="both"/>
        <w:rPr>
          <w:rFonts w:ascii="Arial" w:cs="Arial" w:hAnsi="Arial"/>
        </w:rPr>
      </w:pPr>
      <w:r w:rsidRPr="008A2CAE">
        <w:rPr>
          <w:rFonts w:ascii="Arial" w:cs="Arial" w:hAnsi="Arial"/>
        </w:rPr>
        <w:lastRenderedPageBreak/>
        <w:t xml:space="preserve">Les dispositions du présent </w:t>
      </w:r>
      <w:r w:rsidR="006A4AF9">
        <w:rPr>
          <w:rFonts w:ascii="Arial" w:cs="Arial" w:hAnsi="Arial"/>
        </w:rPr>
        <w:t>Accord</w:t>
      </w:r>
      <w:r w:rsidRPr="008A2CAE">
        <w:rPr>
          <w:rFonts w:ascii="Arial" w:cs="Arial" w:hAnsi="Arial"/>
        </w:rPr>
        <w:t xml:space="preserve"> se substituent à l’ensemble de celles-ci.</w:t>
      </w:r>
    </w:p>
    <w:p w14:paraId="43A95B6C" w14:textId="15366BF2" w:rsidP="00DD3A0C" w:rsidR="008A2CAE" w:rsidRDefault="008A2CAE" w:rsidRPr="008A2CAE">
      <w:pPr>
        <w:jc w:val="both"/>
        <w:rPr>
          <w:rFonts w:ascii="Arial" w:cs="Arial" w:hAnsi="Arial"/>
        </w:rPr>
      </w:pPr>
      <w:r w:rsidRPr="008A2CAE">
        <w:rPr>
          <w:rFonts w:ascii="Arial" w:cs="Arial" w:hAnsi="Arial"/>
        </w:rPr>
        <w:t xml:space="preserve">Le présent </w:t>
      </w:r>
      <w:r w:rsidR="006A4AF9">
        <w:rPr>
          <w:rFonts w:ascii="Arial" w:cs="Arial" w:hAnsi="Arial"/>
        </w:rPr>
        <w:t>Accord</w:t>
      </w:r>
      <w:r w:rsidRPr="008A2CAE">
        <w:rPr>
          <w:rFonts w:ascii="Arial" w:cs="Arial" w:hAnsi="Arial"/>
        </w:rPr>
        <w:t xml:space="preserve"> a pour objectif de définir le statut collectif a</w:t>
      </w:r>
      <w:r>
        <w:rPr>
          <w:rFonts w:ascii="Arial" w:cs="Arial" w:hAnsi="Arial"/>
        </w:rPr>
        <w:t xml:space="preserve">pplicable aux salariés </w:t>
      </w:r>
      <w:r w:rsidR="00997541">
        <w:rPr>
          <w:rFonts w:ascii="Arial" w:cs="Arial" w:hAnsi="Arial"/>
        </w:rPr>
        <w:t>D’ANDERA PARTNERS</w:t>
      </w:r>
      <w:r>
        <w:rPr>
          <w:rFonts w:ascii="Arial" w:cs="Arial" w:hAnsi="Arial"/>
        </w:rPr>
        <w:t xml:space="preserve">. </w:t>
      </w:r>
    </w:p>
    <w:p w14:paraId="53251048" w14:textId="0AE50588" w:rsidP="008A2CAE" w:rsidR="008A2CAE" w:rsidRDefault="008A2CAE" w:rsidRPr="008A2CAE">
      <w:pPr>
        <w:jc w:val="both"/>
        <w:rPr>
          <w:rFonts w:ascii="Arial" w:cs="Arial" w:hAnsi="Arial"/>
        </w:rPr>
      </w:pPr>
      <w:r w:rsidRPr="008A2CAE">
        <w:rPr>
          <w:rFonts w:ascii="Arial" w:cs="Arial" w:hAnsi="Arial"/>
        </w:rPr>
        <w:t xml:space="preserve">Cet </w:t>
      </w:r>
      <w:r w:rsidR="006A4AF9">
        <w:rPr>
          <w:rFonts w:ascii="Arial" w:cs="Arial" w:hAnsi="Arial"/>
        </w:rPr>
        <w:t>Accord</w:t>
      </w:r>
      <w:r w:rsidRPr="008A2CAE">
        <w:rPr>
          <w:rFonts w:ascii="Arial" w:cs="Arial" w:hAnsi="Arial"/>
        </w:rPr>
        <w:t xml:space="preserve"> couvre :</w:t>
      </w:r>
    </w:p>
    <w:p w14:paraId="4FEE7006" w14:textId="77777777" w:rsidP="008A2CAE" w:rsidR="008A2CAE" w:rsidRDefault="008A2CAE" w:rsidRPr="00B039C7">
      <w:pPr>
        <w:pStyle w:val="Paragraphedeliste"/>
        <w:numPr>
          <w:ilvl w:val="0"/>
          <w:numId w:val="7"/>
        </w:numPr>
        <w:jc w:val="both"/>
        <w:rPr>
          <w:rFonts w:ascii="Arial" w:cs="Arial" w:hAnsi="Arial"/>
        </w:rPr>
      </w:pPr>
      <w:r>
        <w:rPr>
          <w:rFonts w:ascii="Arial" w:cs="Arial" w:hAnsi="Arial"/>
        </w:rPr>
        <w:t>La c</w:t>
      </w:r>
      <w:r w:rsidRPr="00B039C7">
        <w:rPr>
          <w:rFonts w:ascii="Arial" w:cs="Arial" w:hAnsi="Arial"/>
        </w:rPr>
        <w:t xml:space="preserve">onvention collective </w:t>
      </w:r>
      <w:r>
        <w:rPr>
          <w:rFonts w:ascii="Arial" w:cs="Arial" w:hAnsi="Arial"/>
        </w:rPr>
        <w:t xml:space="preserve">applicable </w:t>
      </w:r>
      <w:r w:rsidRPr="00B039C7">
        <w:rPr>
          <w:rFonts w:ascii="Arial" w:cs="Arial" w:hAnsi="Arial"/>
        </w:rPr>
        <w:t>;</w:t>
      </w:r>
    </w:p>
    <w:p w14:paraId="094C762B" w14:textId="48EBF85C" w:rsidP="008A2CAE" w:rsidR="008A2CAE" w:rsidRDefault="008A2CAE">
      <w:pPr>
        <w:pStyle w:val="Paragraphedeliste"/>
        <w:numPr>
          <w:ilvl w:val="0"/>
          <w:numId w:val="7"/>
        </w:numPr>
        <w:jc w:val="both"/>
        <w:rPr>
          <w:rFonts w:ascii="Arial" w:cs="Arial" w:hAnsi="Arial"/>
        </w:rPr>
      </w:pPr>
      <w:r>
        <w:rPr>
          <w:rFonts w:ascii="Arial" w:cs="Arial" w:hAnsi="Arial"/>
        </w:rPr>
        <w:t xml:space="preserve">L’aménagement du temps de travail </w:t>
      </w:r>
      <w:r w:rsidRPr="00B039C7">
        <w:rPr>
          <w:rFonts w:ascii="Arial" w:cs="Arial" w:hAnsi="Arial"/>
        </w:rPr>
        <w:t>;</w:t>
      </w:r>
    </w:p>
    <w:p w14:paraId="1FA3BF76" w14:textId="7B5A4A84" w:rsidP="008A2CAE" w:rsidR="00EA0E01" w:rsidRDefault="00EA0E01" w:rsidRPr="00B039C7">
      <w:pPr>
        <w:pStyle w:val="Paragraphedeliste"/>
        <w:numPr>
          <w:ilvl w:val="0"/>
          <w:numId w:val="7"/>
        </w:numPr>
        <w:jc w:val="both"/>
        <w:rPr>
          <w:rFonts w:ascii="Arial" w:cs="Arial" w:hAnsi="Arial"/>
        </w:rPr>
      </w:pPr>
      <w:r>
        <w:rPr>
          <w:rFonts w:ascii="Arial" w:cs="Arial" w:hAnsi="Arial"/>
        </w:rPr>
        <w:t>Le droit à la déconnexion ;</w:t>
      </w:r>
    </w:p>
    <w:p w14:paraId="555DF6E2" w14:textId="77777777" w:rsidP="008A2CAE" w:rsidR="008A2CAE" w:rsidRDefault="008A2CAE" w:rsidRPr="00B039C7">
      <w:pPr>
        <w:pStyle w:val="Paragraphedeliste"/>
        <w:numPr>
          <w:ilvl w:val="0"/>
          <w:numId w:val="7"/>
        </w:numPr>
        <w:jc w:val="both"/>
        <w:rPr>
          <w:rFonts w:ascii="Arial" w:cs="Arial" w:hAnsi="Arial"/>
        </w:rPr>
      </w:pPr>
      <w:r>
        <w:rPr>
          <w:rFonts w:ascii="Arial" w:cs="Arial" w:hAnsi="Arial"/>
        </w:rPr>
        <w:t>Le Compte Epargne Temps</w:t>
      </w:r>
      <w:r w:rsidRPr="00B039C7">
        <w:rPr>
          <w:rFonts w:ascii="Arial" w:cs="Arial" w:hAnsi="Arial"/>
        </w:rPr>
        <w:t> ;</w:t>
      </w:r>
    </w:p>
    <w:p w14:paraId="10D51CD6" w14:textId="7264E9AA" w:rsidP="008A2CAE" w:rsidR="008A2CAE" w:rsidRDefault="008A2CAE" w:rsidRPr="00B039C7">
      <w:pPr>
        <w:pStyle w:val="Paragraphedeliste"/>
        <w:numPr>
          <w:ilvl w:val="0"/>
          <w:numId w:val="7"/>
        </w:numPr>
        <w:jc w:val="both"/>
        <w:rPr>
          <w:rFonts w:ascii="Arial" w:cs="Arial" w:hAnsi="Arial"/>
        </w:rPr>
      </w:pPr>
      <w:r>
        <w:rPr>
          <w:rFonts w:ascii="Arial" w:cs="Arial" w:hAnsi="Arial"/>
        </w:rPr>
        <w:t>D’autres dispositions : structuration de la rémunération, paiement des heures supplémentaires, jours enfants malades, prime de garde d’enfants.</w:t>
      </w:r>
    </w:p>
    <w:p w14:paraId="3790FC0C" w14:textId="5A5F71BE" w:rsidP="009345CA" w:rsidR="00A27DA6" w:rsidRDefault="00A27DA6">
      <w:pPr>
        <w:jc w:val="both"/>
        <w:rPr>
          <w:rFonts w:ascii="Arial" w:cs="Arial" w:hAnsi="Arial"/>
        </w:rPr>
      </w:pPr>
      <w:r w:rsidRPr="00A27DA6">
        <w:rPr>
          <w:rFonts w:ascii="Arial" w:cs="Arial" w:hAnsi="Arial"/>
        </w:rPr>
        <w:t>Il est préalablement rappelé</w:t>
      </w:r>
      <w:r>
        <w:rPr>
          <w:rFonts w:ascii="Arial" w:cs="Arial" w:hAnsi="Arial"/>
        </w:rPr>
        <w:t xml:space="preserve"> qu’aucun </w:t>
      </w:r>
      <w:r w:rsidRPr="00A27DA6">
        <w:rPr>
          <w:rFonts w:ascii="Arial" w:cs="Arial" w:hAnsi="Arial"/>
        </w:rPr>
        <w:t xml:space="preserve">membre du CSE </w:t>
      </w:r>
      <w:r>
        <w:rPr>
          <w:rFonts w:ascii="Arial" w:cs="Arial" w:hAnsi="Arial"/>
        </w:rPr>
        <w:t xml:space="preserve">n'a été mandaté </w:t>
      </w:r>
      <w:r w:rsidR="008A2CAE">
        <w:rPr>
          <w:rFonts w:ascii="Arial" w:cs="Arial" w:hAnsi="Arial"/>
        </w:rPr>
        <w:t xml:space="preserve">par un syndicat </w:t>
      </w:r>
      <w:r w:rsidR="006F3C9E">
        <w:rPr>
          <w:rFonts w:ascii="Arial" w:cs="Arial" w:hAnsi="Arial"/>
        </w:rPr>
        <w:t>dans le délai légal</w:t>
      </w:r>
      <w:r>
        <w:rPr>
          <w:rFonts w:ascii="Arial" w:cs="Arial" w:hAnsi="Arial"/>
        </w:rPr>
        <w:t>. Cette négociation a donc été menée et conclue</w:t>
      </w:r>
      <w:r w:rsidR="006F3C9E">
        <w:rPr>
          <w:rFonts w:ascii="Arial" w:cs="Arial" w:hAnsi="Arial"/>
        </w:rPr>
        <w:t xml:space="preserve"> directement</w:t>
      </w:r>
      <w:r>
        <w:rPr>
          <w:rFonts w:ascii="Arial" w:cs="Arial" w:hAnsi="Arial"/>
        </w:rPr>
        <w:t xml:space="preserve"> avec l</w:t>
      </w:r>
      <w:r w:rsidR="006F3C9E">
        <w:rPr>
          <w:rFonts w:ascii="Arial" w:cs="Arial" w:hAnsi="Arial"/>
        </w:rPr>
        <w:t xml:space="preserve">es </w:t>
      </w:r>
      <w:r>
        <w:rPr>
          <w:rFonts w:ascii="Arial" w:cs="Arial" w:hAnsi="Arial"/>
        </w:rPr>
        <w:t>membres du</w:t>
      </w:r>
      <w:r w:rsidR="00EA1F24">
        <w:rPr>
          <w:rFonts w:ascii="Arial" w:cs="Arial" w:hAnsi="Arial"/>
        </w:rPr>
        <w:t xml:space="preserve"> CSE dûment habilités.</w:t>
      </w:r>
    </w:p>
    <w:p w14:paraId="1A9B6303" w14:textId="77777777" w:rsidP="009345CA" w:rsidR="009345CA" w:rsidRDefault="009345CA" w:rsidRPr="009345CA">
      <w:pPr>
        <w:jc w:val="both"/>
        <w:rPr>
          <w:rFonts w:ascii="Arial" w:cs="Arial" w:hAnsi="Arial"/>
        </w:rPr>
      </w:pPr>
    </w:p>
    <w:p w14:paraId="57057FC3" w14:textId="309FB537" w:rsidP="00B039C7" w:rsidR="00AB730B" w:rsidRDefault="00EE605A" w:rsidRPr="00B039C7">
      <w:pPr>
        <w:jc w:val="both"/>
        <w:rPr>
          <w:rFonts w:ascii="Arial" w:cs="Arial" w:hAnsi="Arial"/>
          <w:b/>
        </w:rPr>
      </w:pPr>
      <w:r>
        <w:rPr>
          <w:rFonts w:ascii="Arial" w:cs="Arial" w:hAnsi="Arial"/>
          <w:b/>
        </w:rPr>
        <w:t>ARTICLE 1 -</w:t>
      </w:r>
      <w:r w:rsidR="00AB730B" w:rsidRPr="00B039C7">
        <w:rPr>
          <w:rFonts w:ascii="Arial" w:cs="Arial" w:hAnsi="Arial"/>
          <w:b/>
        </w:rPr>
        <w:t xml:space="preserve"> OBJET DE L’ACCORD</w:t>
      </w:r>
    </w:p>
    <w:p w14:paraId="09034A96" w14:textId="56330734" w:rsidP="00997541" w:rsidR="00466B06" w:rsidRDefault="00AF7384" w:rsidRPr="002A7683">
      <w:pPr>
        <w:rPr>
          <w:rFonts w:ascii="Arial" w:cs="Arial" w:hAnsi="Arial"/>
          <w:b/>
        </w:rPr>
      </w:pPr>
      <w:r w:rsidRPr="00B039C7">
        <w:rPr>
          <w:rFonts w:ascii="Arial" w:cs="Arial" w:hAnsi="Arial"/>
        </w:rPr>
        <w:t xml:space="preserve">Le présent </w:t>
      </w:r>
      <w:r w:rsidR="006A4AF9">
        <w:rPr>
          <w:rFonts w:ascii="Arial" w:cs="Arial" w:hAnsi="Arial"/>
        </w:rPr>
        <w:t>Accord</w:t>
      </w:r>
      <w:r w:rsidRPr="00B039C7">
        <w:rPr>
          <w:rFonts w:ascii="Arial" w:cs="Arial" w:hAnsi="Arial"/>
        </w:rPr>
        <w:t xml:space="preserve"> de substitution</w:t>
      </w:r>
      <w:r w:rsidR="00AB730B" w:rsidRPr="00B039C7">
        <w:rPr>
          <w:rFonts w:ascii="Arial" w:cs="Arial" w:hAnsi="Arial"/>
        </w:rPr>
        <w:t xml:space="preserve">, prévu par les dispositions de </w:t>
      </w:r>
      <w:r w:rsidR="006B3284" w:rsidRPr="00B039C7">
        <w:rPr>
          <w:rFonts w:ascii="Arial" w:cs="Arial" w:hAnsi="Arial"/>
        </w:rPr>
        <w:t>l’article</w:t>
      </w:r>
      <w:r w:rsidR="002A7683">
        <w:t xml:space="preserve"> </w:t>
      </w:r>
      <w:r w:rsidR="002A7683" w:rsidRPr="002A7683">
        <w:rPr>
          <w:rFonts w:ascii="Arial" w:cs="Arial" w:hAnsi="Arial"/>
        </w:rPr>
        <w:t>L</w:t>
      </w:r>
      <w:r w:rsidR="002A7683">
        <w:rPr>
          <w:rFonts w:ascii="Arial" w:cs="Arial" w:hAnsi="Arial"/>
        </w:rPr>
        <w:t xml:space="preserve">. </w:t>
      </w:r>
      <w:r w:rsidR="002A7683" w:rsidRPr="002A7683">
        <w:rPr>
          <w:rFonts w:ascii="Arial" w:cs="Arial" w:hAnsi="Arial"/>
        </w:rPr>
        <w:t>2261-14</w:t>
      </w:r>
      <w:r w:rsidR="008A2CAE">
        <w:rPr>
          <w:rFonts w:ascii="Arial" w:cs="Arial" w:hAnsi="Arial"/>
        </w:rPr>
        <w:t xml:space="preserve"> </w:t>
      </w:r>
      <w:r w:rsidR="00AB730B" w:rsidRPr="002A7683">
        <w:rPr>
          <w:rFonts w:ascii="Arial" w:cs="Arial" w:hAnsi="Arial"/>
        </w:rPr>
        <w:t xml:space="preserve">du Code du travail, a pour objet de </w:t>
      </w:r>
      <w:r w:rsidR="00466B06" w:rsidRPr="002A7683">
        <w:rPr>
          <w:rFonts w:ascii="Arial" w:cs="Arial" w:hAnsi="Arial"/>
        </w:rPr>
        <w:t xml:space="preserve">se substituer aux </w:t>
      </w:r>
      <w:r w:rsidR="006A4AF9">
        <w:rPr>
          <w:rFonts w:ascii="Arial" w:cs="Arial" w:hAnsi="Arial"/>
        </w:rPr>
        <w:t>Accord</w:t>
      </w:r>
      <w:r w:rsidR="00466B06" w:rsidRPr="002A7683">
        <w:rPr>
          <w:rFonts w:ascii="Arial" w:cs="Arial" w:hAnsi="Arial"/>
        </w:rPr>
        <w:t xml:space="preserve">s </w:t>
      </w:r>
      <w:r w:rsidR="002A7683">
        <w:rPr>
          <w:rFonts w:ascii="Arial" w:cs="Arial" w:hAnsi="Arial"/>
        </w:rPr>
        <w:t xml:space="preserve">et dispositions mises </w:t>
      </w:r>
      <w:r w:rsidR="00466B06" w:rsidRPr="002A7683">
        <w:rPr>
          <w:rFonts w:ascii="Arial" w:cs="Arial" w:hAnsi="Arial"/>
        </w:rPr>
        <w:t xml:space="preserve">en cause dans le cadre </w:t>
      </w:r>
      <w:r w:rsidR="00997541">
        <w:rPr>
          <w:rFonts w:ascii="Arial" w:cs="Arial" w:hAnsi="Arial"/>
        </w:rPr>
        <w:t xml:space="preserve">de la sortie </w:t>
      </w:r>
      <w:proofErr w:type="gramStart"/>
      <w:r w:rsidR="009E362B">
        <w:rPr>
          <w:rFonts w:ascii="Arial" w:cs="Arial" w:hAnsi="Arial"/>
        </w:rPr>
        <w:t>de</w:t>
      </w:r>
      <w:r w:rsidR="00997541">
        <w:rPr>
          <w:rFonts w:ascii="Arial" w:cs="Arial" w:hAnsi="Arial"/>
        </w:rPr>
        <w:t xml:space="preserve"> ex EDRIP </w:t>
      </w:r>
      <w:r w:rsidR="009E362B">
        <w:rPr>
          <w:rFonts w:ascii="Arial" w:cs="Arial" w:hAnsi="Arial"/>
        </w:rPr>
        <w:t xml:space="preserve">de </w:t>
      </w:r>
      <w:r w:rsidR="002A7683">
        <w:rPr>
          <w:rFonts w:ascii="Arial" w:cs="Arial" w:hAnsi="Arial"/>
        </w:rPr>
        <w:t>l’UES constitué</w:t>
      </w:r>
      <w:r w:rsidR="00D91726">
        <w:rPr>
          <w:rFonts w:ascii="Arial" w:cs="Arial" w:hAnsi="Arial"/>
        </w:rPr>
        <w:t xml:space="preserve">e par </w:t>
      </w:r>
      <w:r w:rsidR="006A4AF9">
        <w:rPr>
          <w:rFonts w:ascii="Arial" w:cs="Arial" w:hAnsi="Arial"/>
        </w:rPr>
        <w:t>Accord</w:t>
      </w:r>
      <w:r w:rsidR="00D91726">
        <w:rPr>
          <w:rFonts w:ascii="Arial" w:cs="Arial" w:hAnsi="Arial"/>
        </w:rPr>
        <w:t xml:space="preserve"> collectif</w:t>
      </w:r>
      <w:r w:rsidR="002A7683">
        <w:rPr>
          <w:rFonts w:ascii="Arial" w:cs="Arial" w:hAnsi="Arial"/>
        </w:rPr>
        <w:t xml:space="preserve"> au niveau </w:t>
      </w:r>
      <w:r w:rsidR="00997541">
        <w:rPr>
          <w:rFonts w:ascii="Arial" w:cs="Arial" w:hAnsi="Arial"/>
        </w:rPr>
        <w:t>D’EDMOND</w:t>
      </w:r>
      <w:proofErr w:type="gramEnd"/>
      <w:r w:rsidR="00997541">
        <w:rPr>
          <w:rFonts w:ascii="Arial" w:cs="Arial" w:hAnsi="Arial"/>
        </w:rPr>
        <w:t xml:space="preserve"> DE ROTHCHILD FRANCE</w:t>
      </w:r>
      <w:r w:rsidR="00C934E9">
        <w:rPr>
          <w:rFonts w:ascii="Arial" w:cs="Arial" w:hAnsi="Arial"/>
        </w:rPr>
        <w:t>.</w:t>
      </w:r>
    </w:p>
    <w:p w14:paraId="5E5121CD" w14:textId="12C43F3F" w:rsidP="00B039C7" w:rsidR="00CB200D" w:rsidRDefault="00CB200D" w:rsidRPr="00B039C7">
      <w:pPr>
        <w:jc w:val="both"/>
        <w:rPr>
          <w:rFonts w:ascii="Arial" w:cs="Arial" w:hAnsi="Arial"/>
        </w:rPr>
      </w:pPr>
      <w:r w:rsidRPr="00B039C7">
        <w:rPr>
          <w:rFonts w:ascii="Arial" w:cs="Arial" w:hAnsi="Arial"/>
        </w:rPr>
        <w:t>Il détermine le</w:t>
      </w:r>
      <w:r w:rsidR="00CA3A90">
        <w:rPr>
          <w:rFonts w:ascii="Arial" w:cs="Arial" w:hAnsi="Arial"/>
        </w:rPr>
        <w:t xml:space="preserve"> statut collectif applicable au </w:t>
      </w:r>
      <w:r w:rsidRPr="00B039C7">
        <w:rPr>
          <w:rFonts w:ascii="Arial" w:cs="Arial" w:hAnsi="Arial"/>
        </w:rPr>
        <w:t xml:space="preserve">sein de la société </w:t>
      </w:r>
      <w:r w:rsidR="00997541">
        <w:rPr>
          <w:rFonts w:ascii="Arial" w:cs="Arial" w:hAnsi="Arial"/>
        </w:rPr>
        <w:t>ANDERA PARTNERS</w:t>
      </w:r>
      <w:r w:rsidR="008A2CAE">
        <w:rPr>
          <w:rFonts w:ascii="Arial" w:cs="Arial" w:hAnsi="Arial"/>
        </w:rPr>
        <w:t xml:space="preserve"> </w:t>
      </w:r>
      <w:r w:rsidR="00D91726">
        <w:rPr>
          <w:rFonts w:ascii="Arial" w:cs="Arial" w:hAnsi="Arial"/>
        </w:rPr>
        <w:t xml:space="preserve">(ex </w:t>
      </w:r>
      <w:r w:rsidR="00997541">
        <w:rPr>
          <w:rFonts w:ascii="Arial" w:cs="Arial" w:hAnsi="Arial"/>
        </w:rPr>
        <w:t>EDRIP</w:t>
      </w:r>
      <w:r w:rsidR="00D91726">
        <w:rPr>
          <w:rFonts w:ascii="Arial" w:cs="Arial" w:hAnsi="Arial"/>
        </w:rPr>
        <w:t xml:space="preserve">) </w:t>
      </w:r>
      <w:r w:rsidR="002A7683">
        <w:rPr>
          <w:rFonts w:ascii="Arial" w:cs="Arial" w:hAnsi="Arial"/>
        </w:rPr>
        <w:t>au 1</w:t>
      </w:r>
      <w:r w:rsidR="002A7683" w:rsidRPr="002A7683">
        <w:rPr>
          <w:rFonts w:ascii="Arial" w:cs="Arial" w:hAnsi="Arial"/>
          <w:vertAlign w:val="superscript"/>
        </w:rPr>
        <w:t>er</w:t>
      </w:r>
      <w:r w:rsidR="002A7683">
        <w:rPr>
          <w:rFonts w:ascii="Arial" w:cs="Arial" w:hAnsi="Arial"/>
        </w:rPr>
        <w:t xml:space="preserve"> janvier 2019.</w:t>
      </w:r>
    </w:p>
    <w:p w14:paraId="75D89FD3" w14:textId="77777777" w:rsidP="00B039C7" w:rsidR="00AF3A36" w:rsidRDefault="00AF3A36">
      <w:pPr>
        <w:jc w:val="both"/>
        <w:rPr>
          <w:rFonts w:ascii="Arial" w:cs="Arial" w:hAnsi="Arial"/>
          <w:b/>
        </w:rPr>
      </w:pPr>
    </w:p>
    <w:p w14:paraId="227759FD" w14:textId="069B5A82" w:rsidP="00B039C7" w:rsidR="00AB730B" w:rsidRDefault="00EE605A" w:rsidRPr="00B039C7">
      <w:pPr>
        <w:jc w:val="both"/>
        <w:rPr>
          <w:rFonts w:ascii="Arial" w:cs="Arial" w:hAnsi="Arial"/>
          <w:b/>
        </w:rPr>
      </w:pPr>
      <w:r>
        <w:rPr>
          <w:rFonts w:ascii="Arial" w:cs="Arial" w:hAnsi="Arial"/>
          <w:b/>
        </w:rPr>
        <w:t xml:space="preserve">ARTICLE 2 - </w:t>
      </w:r>
      <w:r w:rsidR="00AB730B" w:rsidRPr="00B039C7">
        <w:rPr>
          <w:rFonts w:ascii="Arial" w:cs="Arial" w:hAnsi="Arial"/>
          <w:b/>
        </w:rPr>
        <w:t>CHAMP D’APPLICATION</w:t>
      </w:r>
    </w:p>
    <w:p w14:paraId="17D9BC3A" w14:textId="46329187" w:rsidP="00B039C7" w:rsidR="00F60013" w:rsidRDefault="00AB730B">
      <w:pPr>
        <w:jc w:val="both"/>
        <w:rPr>
          <w:rFonts w:ascii="Arial" w:cs="Arial" w:hAnsi="Arial"/>
        </w:rPr>
      </w:pPr>
      <w:r w:rsidRPr="00B039C7">
        <w:rPr>
          <w:rFonts w:ascii="Arial" w:cs="Arial" w:hAnsi="Arial"/>
        </w:rPr>
        <w:t xml:space="preserve">Le présent </w:t>
      </w:r>
      <w:r w:rsidR="006A4AF9">
        <w:rPr>
          <w:rFonts w:ascii="Arial" w:cs="Arial" w:hAnsi="Arial"/>
        </w:rPr>
        <w:t>Accord</w:t>
      </w:r>
      <w:r w:rsidR="00823EFB">
        <w:rPr>
          <w:rFonts w:ascii="Arial" w:cs="Arial" w:hAnsi="Arial"/>
        </w:rPr>
        <w:t xml:space="preserve"> </w:t>
      </w:r>
      <w:r w:rsidR="00823EFB" w:rsidRPr="00823EFB">
        <w:rPr>
          <w:rFonts w:ascii="Arial" w:cs="Arial" w:hAnsi="Arial"/>
        </w:rPr>
        <w:t>concerne tous les salariés de la Société, présents et futurs, titulaires d'un contrat de travail à durée indéterminée ou d'un contrat de travail à durée déterminée, quel que soit le motif de recours, travaillant à temps plein ou à temps partiel présents et futurs.</w:t>
      </w:r>
    </w:p>
    <w:p w14:paraId="4276C7CB" w14:textId="77777777" w:rsidP="00B039C7" w:rsidR="005928B7" w:rsidRDefault="005928B7" w:rsidRPr="005928B7">
      <w:pPr>
        <w:jc w:val="both"/>
        <w:rPr>
          <w:rFonts w:ascii="Arial" w:cs="Arial" w:hAnsi="Arial"/>
        </w:rPr>
      </w:pPr>
    </w:p>
    <w:p w14:paraId="1716C873" w14:textId="5ACD14FC" w:rsidP="00B039C7" w:rsidR="005F0FE8" w:rsidRDefault="00466B06" w:rsidRPr="00B039C7">
      <w:pPr>
        <w:jc w:val="both"/>
        <w:rPr>
          <w:rFonts w:ascii="Arial" w:cs="Arial" w:hAnsi="Arial"/>
        </w:rPr>
      </w:pPr>
      <w:r w:rsidRPr="00B039C7">
        <w:rPr>
          <w:rFonts w:ascii="Arial" w:cs="Arial" w:hAnsi="Arial"/>
          <w:b/>
        </w:rPr>
        <w:t>ARTICLE 3</w:t>
      </w:r>
      <w:r w:rsidR="00EE605A">
        <w:rPr>
          <w:rFonts w:ascii="Arial" w:cs="Arial" w:hAnsi="Arial"/>
          <w:b/>
        </w:rPr>
        <w:t xml:space="preserve"> - </w:t>
      </w:r>
      <w:r w:rsidRPr="00B039C7">
        <w:rPr>
          <w:rFonts w:ascii="Arial" w:cs="Arial" w:hAnsi="Arial"/>
          <w:b/>
        </w:rPr>
        <w:t>CONVENTION COLLECTIVE</w:t>
      </w:r>
      <w:r w:rsidR="002A7683">
        <w:rPr>
          <w:rFonts w:ascii="Arial" w:cs="Arial" w:hAnsi="Arial"/>
          <w:b/>
        </w:rPr>
        <w:t xml:space="preserve"> APPLICABLE</w:t>
      </w:r>
    </w:p>
    <w:p w14:paraId="6D783557" w14:textId="3FD2EDD1" w:rsidP="00D91726" w:rsidR="00D91726" w:rsidRDefault="006C37F1">
      <w:pPr>
        <w:jc w:val="both"/>
        <w:rPr>
          <w:rFonts w:ascii="Arial" w:cs="Arial" w:hAnsi="Arial"/>
        </w:rPr>
      </w:pPr>
      <w:r w:rsidRPr="00D91726">
        <w:rPr>
          <w:rFonts w:ascii="Arial" w:cs="Arial" w:hAnsi="Arial"/>
        </w:rPr>
        <w:t>Les parties reconnaisse</w:t>
      </w:r>
      <w:r w:rsidR="002A7683" w:rsidRPr="00D91726">
        <w:rPr>
          <w:rFonts w:ascii="Arial" w:cs="Arial" w:hAnsi="Arial"/>
        </w:rPr>
        <w:t xml:space="preserve">nt que du fait de l’activité principale </w:t>
      </w:r>
      <w:r w:rsidR="004A64BA">
        <w:rPr>
          <w:rFonts w:ascii="Arial" w:cs="Arial" w:hAnsi="Arial"/>
        </w:rPr>
        <w:t>D’ANDERA PARTNERS</w:t>
      </w:r>
      <w:r w:rsidR="002A7683" w:rsidRPr="00D91726">
        <w:rPr>
          <w:rFonts w:ascii="Arial" w:cs="Arial" w:hAnsi="Arial"/>
        </w:rPr>
        <w:t>, la</w:t>
      </w:r>
      <w:r w:rsidR="00466B06" w:rsidRPr="00D91726">
        <w:rPr>
          <w:rFonts w:ascii="Arial" w:cs="Arial" w:hAnsi="Arial"/>
        </w:rPr>
        <w:t xml:space="preserve"> convention collective applicable au sein de la société </w:t>
      </w:r>
      <w:r w:rsidR="00CB200D" w:rsidRPr="00D91726">
        <w:rPr>
          <w:rFonts w:ascii="Arial" w:cs="Arial" w:hAnsi="Arial"/>
        </w:rPr>
        <w:t xml:space="preserve">est </w:t>
      </w:r>
      <w:r w:rsidR="006B3284" w:rsidRPr="00D91726">
        <w:rPr>
          <w:rFonts w:ascii="Arial" w:cs="Arial" w:hAnsi="Arial"/>
        </w:rPr>
        <w:t xml:space="preserve">la </w:t>
      </w:r>
      <w:r w:rsidR="00D91726">
        <w:rPr>
          <w:rFonts w:ascii="Arial" w:cs="Arial" w:hAnsi="Arial"/>
        </w:rPr>
        <w:t>Convention Collective Nationale des Sociétés F</w:t>
      </w:r>
      <w:r w:rsidR="00D91726" w:rsidRPr="00D91726">
        <w:rPr>
          <w:rFonts w:ascii="Arial" w:cs="Arial" w:hAnsi="Arial"/>
        </w:rPr>
        <w:t>inancières</w:t>
      </w:r>
      <w:r w:rsidR="006F3C9E">
        <w:rPr>
          <w:rFonts w:ascii="Arial" w:cs="Arial" w:hAnsi="Arial"/>
        </w:rPr>
        <w:t xml:space="preserve"> (SFF)</w:t>
      </w:r>
      <w:r w:rsidR="00D91726" w:rsidRPr="00D91726">
        <w:rPr>
          <w:rFonts w:ascii="Arial" w:cs="Arial" w:hAnsi="Arial"/>
        </w:rPr>
        <w:t xml:space="preserve"> du 22 novembre 1968</w:t>
      </w:r>
      <w:r w:rsidR="00D91726">
        <w:rPr>
          <w:rFonts w:ascii="Arial" w:cs="Arial" w:hAnsi="Arial"/>
        </w:rPr>
        <w:t>, Brochure 3059, ICC 478.</w:t>
      </w:r>
    </w:p>
    <w:p w14:paraId="00900DA8" w14:textId="21527749" w:rsidP="005928B7" w:rsidR="00164DA0" w:rsidRDefault="00164DA0">
      <w:pPr>
        <w:spacing w:after="0" w:line="240" w:lineRule="auto"/>
        <w:jc w:val="both"/>
        <w:rPr>
          <w:rFonts w:ascii="Arial" w:cs="Arial" w:hAnsi="Arial"/>
        </w:rPr>
      </w:pPr>
      <w:r w:rsidRPr="00164DA0">
        <w:rPr>
          <w:rFonts w:ascii="Arial" w:cs="Arial" w:hAnsi="Arial"/>
        </w:rPr>
        <w:t xml:space="preserve">A la date du 1er janvier 2019, les parties </w:t>
      </w:r>
      <w:r>
        <w:rPr>
          <w:rFonts w:ascii="Arial" w:cs="Arial" w:hAnsi="Arial"/>
        </w:rPr>
        <w:t>s</w:t>
      </w:r>
      <w:r w:rsidRPr="00164DA0">
        <w:rPr>
          <w:rFonts w:ascii="Arial" w:cs="Arial" w:hAnsi="Arial"/>
        </w:rPr>
        <w:t>ont convenu</w:t>
      </w:r>
      <w:r>
        <w:rPr>
          <w:rFonts w:ascii="Arial" w:cs="Arial" w:hAnsi="Arial"/>
        </w:rPr>
        <w:t>es que cette</w:t>
      </w:r>
      <w:r w:rsidRPr="00164DA0">
        <w:rPr>
          <w:rFonts w:ascii="Arial" w:cs="Arial" w:hAnsi="Arial"/>
        </w:rPr>
        <w:t xml:space="preserve"> convention collective sera exclusivement et intégralement applicable, à l’exclusion de toute autre convention collective.</w:t>
      </w:r>
    </w:p>
    <w:p w14:paraId="73B6E9A2" w14:textId="77777777" w:rsidP="005928B7" w:rsidR="005928B7" w:rsidRDefault="005928B7">
      <w:pPr>
        <w:spacing w:after="0" w:line="240" w:lineRule="auto"/>
        <w:jc w:val="both"/>
        <w:rPr>
          <w:rFonts w:ascii="Arial" w:cs="Arial" w:hAnsi="Arial"/>
        </w:rPr>
      </w:pPr>
    </w:p>
    <w:p w14:paraId="791D4AEE" w14:textId="1A2C1A29" w:rsidP="00B039C7" w:rsidR="005928B7" w:rsidRDefault="00164DA0">
      <w:pPr>
        <w:jc w:val="both"/>
        <w:rPr>
          <w:rFonts w:ascii="Arial" w:cs="Arial" w:hAnsi="Arial"/>
        </w:rPr>
      </w:pPr>
      <w:r>
        <w:rPr>
          <w:rFonts w:ascii="Arial" w:cs="Arial" w:hAnsi="Arial"/>
        </w:rPr>
        <w:t>L’</w:t>
      </w:r>
      <w:r w:rsidR="008B74F1">
        <w:rPr>
          <w:rFonts w:ascii="Arial" w:cs="Arial" w:hAnsi="Arial"/>
        </w:rPr>
        <w:t>ensemble des fonctions</w:t>
      </w:r>
      <w:r w:rsidR="00D91726">
        <w:rPr>
          <w:rFonts w:ascii="Arial" w:cs="Arial" w:hAnsi="Arial"/>
        </w:rPr>
        <w:t xml:space="preserve"> au sein </w:t>
      </w:r>
      <w:r w:rsidR="004A64BA">
        <w:rPr>
          <w:rFonts w:ascii="Arial" w:cs="Arial" w:hAnsi="Arial"/>
        </w:rPr>
        <w:t>D’ANDERA PARTNERS</w:t>
      </w:r>
      <w:r w:rsidR="008A2CAE">
        <w:rPr>
          <w:rFonts w:ascii="Arial" w:cs="Arial" w:hAnsi="Arial"/>
        </w:rPr>
        <w:t xml:space="preserve"> </w:t>
      </w:r>
      <w:r w:rsidR="008B74F1">
        <w:rPr>
          <w:rFonts w:ascii="Arial" w:cs="Arial" w:hAnsi="Arial"/>
        </w:rPr>
        <w:t>seront</w:t>
      </w:r>
      <w:r>
        <w:rPr>
          <w:rFonts w:ascii="Arial" w:cs="Arial" w:hAnsi="Arial"/>
        </w:rPr>
        <w:t xml:space="preserve"> donc</w:t>
      </w:r>
      <w:r w:rsidR="006F3C9E">
        <w:rPr>
          <w:rFonts w:ascii="Arial" w:cs="Arial" w:hAnsi="Arial"/>
        </w:rPr>
        <w:t xml:space="preserve"> repositionnées </w:t>
      </w:r>
      <w:r w:rsidR="008B74F1">
        <w:rPr>
          <w:rFonts w:ascii="Arial" w:cs="Arial" w:hAnsi="Arial"/>
        </w:rPr>
        <w:t xml:space="preserve">au regard de </w:t>
      </w:r>
      <w:r>
        <w:rPr>
          <w:rFonts w:ascii="Arial" w:cs="Arial" w:hAnsi="Arial"/>
        </w:rPr>
        <w:t>la classification SFF.</w:t>
      </w:r>
    </w:p>
    <w:p w14:paraId="3FF31468" w14:textId="6B62A216" w:rsidP="00B039C7" w:rsidR="005928B7" w:rsidRDefault="005928B7">
      <w:pPr>
        <w:jc w:val="both"/>
        <w:rPr>
          <w:rFonts w:ascii="Arial" w:cs="Arial" w:hAnsi="Arial"/>
        </w:rPr>
      </w:pPr>
    </w:p>
    <w:p w14:paraId="07BAA643" w14:textId="77777777" w:rsidP="00B039C7" w:rsidR="005928B7" w:rsidRDefault="005928B7" w:rsidRPr="002A7683">
      <w:pPr>
        <w:jc w:val="both"/>
        <w:rPr>
          <w:rFonts w:ascii="Arial" w:cs="Arial" w:hAnsi="Arial"/>
        </w:rPr>
      </w:pPr>
    </w:p>
    <w:p w14:paraId="3307FF05" w14:textId="236D879D" w:rsidP="00B039C7" w:rsidR="00AF7384" w:rsidRDefault="00CB200D" w:rsidRPr="00B039C7">
      <w:pPr>
        <w:jc w:val="both"/>
        <w:rPr>
          <w:rFonts w:ascii="Arial" w:cs="Arial" w:hAnsi="Arial"/>
          <w:b/>
        </w:rPr>
      </w:pPr>
      <w:r w:rsidRPr="00B039C7">
        <w:rPr>
          <w:rFonts w:ascii="Arial" w:cs="Arial" w:hAnsi="Arial"/>
          <w:b/>
        </w:rPr>
        <w:t>ARTICLE 4</w:t>
      </w:r>
      <w:r w:rsidR="00D91726">
        <w:rPr>
          <w:rFonts w:ascii="Arial" w:cs="Arial" w:hAnsi="Arial"/>
          <w:b/>
        </w:rPr>
        <w:t xml:space="preserve"> </w:t>
      </w:r>
      <w:r w:rsidR="006F3C9E">
        <w:rPr>
          <w:rFonts w:ascii="Arial" w:cs="Arial" w:hAnsi="Arial"/>
          <w:b/>
        </w:rPr>
        <w:t>–</w:t>
      </w:r>
      <w:r w:rsidR="00D91726">
        <w:rPr>
          <w:rFonts w:ascii="Arial" w:cs="Arial" w:hAnsi="Arial"/>
          <w:b/>
        </w:rPr>
        <w:t xml:space="preserve"> </w:t>
      </w:r>
      <w:r w:rsidR="006F3C9E">
        <w:rPr>
          <w:rFonts w:ascii="Arial" w:cs="Arial" w:hAnsi="Arial"/>
          <w:b/>
        </w:rPr>
        <w:t xml:space="preserve">AMENAGEMENT DU </w:t>
      </w:r>
      <w:r w:rsidR="00AE6751">
        <w:rPr>
          <w:rFonts w:ascii="Arial" w:cs="Arial" w:hAnsi="Arial"/>
          <w:b/>
        </w:rPr>
        <w:t>TEMPS DE TRAVAIL</w:t>
      </w:r>
    </w:p>
    <w:p w14:paraId="7B1B9ED9" w14:textId="6B806D03" w:rsidP="00B039C7" w:rsidR="00864786" w:rsidRDefault="00864786">
      <w:pPr>
        <w:jc w:val="both"/>
        <w:rPr>
          <w:rFonts w:ascii="Arial" w:cs="Arial" w:hAnsi="Arial"/>
        </w:rPr>
      </w:pPr>
      <w:r>
        <w:rPr>
          <w:rFonts w:ascii="Arial" w:cs="Arial" w:hAnsi="Arial"/>
        </w:rPr>
        <w:t xml:space="preserve">Les dispositions ci-après se substituent à celles </w:t>
      </w:r>
      <w:r w:rsidR="00D91726">
        <w:rPr>
          <w:rFonts w:ascii="Arial" w:cs="Arial" w:hAnsi="Arial"/>
        </w:rPr>
        <w:t>conclues sur ce thème</w:t>
      </w:r>
      <w:r>
        <w:rPr>
          <w:rFonts w:ascii="Arial" w:cs="Arial" w:hAnsi="Arial"/>
        </w:rPr>
        <w:t xml:space="preserve"> au niveau de ladite UES, à savoir :</w:t>
      </w:r>
    </w:p>
    <w:p w14:paraId="1CA37229" w14:textId="01CC02B1" w:rsidP="00864786" w:rsidR="00864786" w:rsidRDefault="00FD18ED" w:rsidRPr="00864786">
      <w:pPr>
        <w:pStyle w:val="Paragraphedeliste"/>
        <w:numPr>
          <w:ilvl w:val="0"/>
          <w:numId w:val="7"/>
        </w:numPr>
        <w:jc w:val="both"/>
        <w:rPr>
          <w:rFonts w:ascii="Arial" w:cs="Arial" w:hAnsi="Arial"/>
        </w:rPr>
      </w:pPr>
      <w:r>
        <w:rPr>
          <w:rFonts w:ascii="Arial" w:cs="Arial" w:hAnsi="Arial"/>
        </w:rPr>
        <w:t>L’</w:t>
      </w:r>
      <w:r w:rsidR="006A4AF9">
        <w:rPr>
          <w:rFonts w:ascii="Arial" w:cs="Arial" w:hAnsi="Arial"/>
        </w:rPr>
        <w:t>Accord</w:t>
      </w:r>
      <w:r w:rsidR="00864786" w:rsidRPr="00864786">
        <w:rPr>
          <w:rFonts w:ascii="Arial" w:cs="Arial" w:hAnsi="Arial"/>
        </w:rPr>
        <w:t xml:space="preserve"> collectif relatif à l’aménagement et la réduction du temps de travail signé le</w:t>
      </w:r>
      <w:r w:rsidR="00AE6751">
        <w:rPr>
          <w:rFonts w:ascii="Arial" w:cs="Arial" w:hAnsi="Arial"/>
        </w:rPr>
        <w:t xml:space="preserve"> 5 février 2001</w:t>
      </w:r>
      <w:r w:rsidR="00EA0E01">
        <w:rPr>
          <w:rFonts w:ascii="Arial" w:cs="Arial" w:hAnsi="Arial"/>
        </w:rPr>
        <w:t> ;</w:t>
      </w:r>
    </w:p>
    <w:p w14:paraId="665177CF" w14:textId="4D4904D5" w:rsidP="00120740" w:rsidR="00120740" w:rsidRDefault="006F3C9E">
      <w:pPr>
        <w:pStyle w:val="Paragraphedeliste"/>
        <w:numPr>
          <w:ilvl w:val="0"/>
          <w:numId w:val="7"/>
        </w:numPr>
        <w:jc w:val="both"/>
        <w:rPr>
          <w:rFonts w:ascii="Arial" w:cs="Arial" w:hAnsi="Arial"/>
        </w:rPr>
      </w:pPr>
      <w:r>
        <w:rPr>
          <w:rFonts w:ascii="Arial" w:cs="Arial" w:hAnsi="Arial"/>
        </w:rPr>
        <w:t xml:space="preserve">L’ensemble des avenants à cet </w:t>
      </w:r>
      <w:r w:rsidR="006A4AF9">
        <w:rPr>
          <w:rFonts w:ascii="Arial" w:cs="Arial" w:hAnsi="Arial"/>
        </w:rPr>
        <w:t>Accord</w:t>
      </w:r>
      <w:r>
        <w:rPr>
          <w:rFonts w:ascii="Arial" w:cs="Arial" w:hAnsi="Arial"/>
        </w:rPr>
        <w:t xml:space="preserve"> </w:t>
      </w:r>
      <w:r w:rsidR="00864786">
        <w:rPr>
          <w:rFonts w:ascii="Arial" w:cs="Arial" w:hAnsi="Arial"/>
        </w:rPr>
        <w:t>conclus</w:t>
      </w:r>
      <w:r w:rsidR="00864786" w:rsidRPr="00864786">
        <w:rPr>
          <w:rFonts w:ascii="Arial" w:cs="Arial" w:hAnsi="Arial"/>
        </w:rPr>
        <w:t xml:space="preserve"> postérieurement à cette date</w:t>
      </w:r>
      <w:r w:rsidR="00864786">
        <w:rPr>
          <w:rFonts w:ascii="Arial" w:cs="Arial" w:hAnsi="Arial"/>
        </w:rPr>
        <w:t>.</w:t>
      </w:r>
      <w:r w:rsidR="00EA0E01">
        <w:rPr>
          <w:rFonts w:ascii="Arial" w:cs="Arial" w:hAnsi="Arial"/>
        </w:rPr>
        <w:t> </w:t>
      </w:r>
    </w:p>
    <w:p w14:paraId="42566D21" w14:textId="1A898B14" w:rsidP="00EA0E01" w:rsidR="00EA0E01" w:rsidRDefault="00EA0E01">
      <w:pPr>
        <w:pStyle w:val="Paragraphedeliste"/>
        <w:ind w:left="1068"/>
        <w:jc w:val="both"/>
        <w:rPr>
          <w:rFonts w:ascii="Arial" w:cs="Arial" w:hAnsi="Arial"/>
        </w:rPr>
      </w:pPr>
    </w:p>
    <w:p w14:paraId="5BFFCB05" w14:textId="3248EA38" w:rsidP="00AC3E2A" w:rsidR="00AC3E2A" w:rsidRDefault="00AC3E2A" w:rsidRPr="006C6554">
      <w:pPr>
        <w:autoSpaceDE w:val="0"/>
        <w:autoSpaceDN w:val="0"/>
        <w:adjustRightInd w:val="0"/>
        <w:spacing w:after="0" w:line="240" w:lineRule="auto"/>
        <w:jc w:val="both"/>
        <w:rPr>
          <w:rFonts w:ascii="Arial" w:cs="Arial" w:hAnsi="Arial"/>
        </w:rPr>
      </w:pPr>
      <w:r w:rsidRPr="006C6554">
        <w:rPr>
          <w:rFonts w:ascii="Arial" w:cs="Arial" w:hAnsi="Arial"/>
        </w:rPr>
        <w:t xml:space="preserve">Le présent </w:t>
      </w:r>
      <w:r w:rsidR="006A4AF9">
        <w:rPr>
          <w:rFonts w:ascii="Arial" w:cs="Arial" w:hAnsi="Arial"/>
        </w:rPr>
        <w:t>Accord</w:t>
      </w:r>
      <w:r w:rsidRPr="006C6554">
        <w:rPr>
          <w:rFonts w:ascii="Arial" w:cs="Arial" w:hAnsi="Arial"/>
        </w:rPr>
        <w:t xml:space="preserve"> ne fait pas obstacle à ce que, par exception, certains salariés soient soumis, en raison de la nature spécifique de leurs missions les conduisant à suivre un horaire prédéfini, au régime légal de durée du travail de 35 heures par semaine, sans attribution de jours de récupération du temps de travail. </w:t>
      </w:r>
    </w:p>
    <w:p w14:paraId="29A93916" w14:textId="77777777" w:rsidP="00EA0E01" w:rsidR="00AC3E2A" w:rsidRDefault="00AC3E2A" w:rsidRPr="00EA0E01">
      <w:pPr>
        <w:pStyle w:val="Paragraphedeliste"/>
        <w:ind w:left="1068"/>
        <w:jc w:val="both"/>
        <w:rPr>
          <w:rFonts w:ascii="Arial" w:cs="Arial" w:hAnsi="Arial"/>
        </w:rPr>
      </w:pPr>
    </w:p>
    <w:p w14:paraId="4C377A78" w14:textId="2FF1564F" w:rsidP="006A5B0B" w:rsidR="006C6554" w:rsidRDefault="00120740">
      <w:pPr>
        <w:autoSpaceDE w:val="0"/>
        <w:autoSpaceDN w:val="0"/>
        <w:adjustRightInd w:val="0"/>
        <w:spacing w:after="0" w:line="240" w:lineRule="auto"/>
        <w:jc w:val="both"/>
        <w:rPr>
          <w:rFonts w:ascii="Arial" w:cs="Arial" w:hAnsi="Arial"/>
          <w:b/>
        </w:rPr>
      </w:pPr>
      <w:r w:rsidRPr="00120740">
        <w:rPr>
          <w:rFonts w:ascii="Arial" w:cs="Arial" w:hAnsi="Arial"/>
          <w:b/>
        </w:rPr>
        <w:t>ARTICLE 4</w:t>
      </w:r>
      <w:r>
        <w:rPr>
          <w:rFonts w:ascii="Arial" w:cs="Arial" w:hAnsi="Arial"/>
          <w:b/>
        </w:rPr>
        <w:t xml:space="preserve">- </w:t>
      </w:r>
      <w:r w:rsidR="006C37F1">
        <w:rPr>
          <w:rFonts w:ascii="Arial" w:cs="Arial" w:hAnsi="Arial"/>
          <w:b/>
        </w:rPr>
        <w:t xml:space="preserve">1 </w:t>
      </w:r>
      <w:r w:rsidR="006A5B0B">
        <w:rPr>
          <w:rFonts w:ascii="Arial" w:cs="Arial" w:hAnsi="Arial"/>
          <w:b/>
        </w:rPr>
        <w:t xml:space="preserve">Rémunération des heures supplémentaires </w:t>
      </w:r>
    </w:p>
    <w:p w14:paraId="5888F3C8" w14:textId="77777777" w:rsidP="006A5B0B" w:rsidR="003831CF" w:rsidRDefault="003831CF">
      <w:pPr>
        <w:autoSpaceDE w:val="0"/>
        <w:autoSpaceDN w:val="0"/>
        <w:adjustRightInd w:val="0"/>
        <w:spacing w:after="0" w:line="240" w:lineRule="auto"/>
        <w:jc w:val="both"/>
        <w:rPr>
          <w:rFonts w:ascii="Arial" w:cs="Arial" w:hAnsi="Arial"/>
        </w:rPr>
      </w:pPr>
    </w:p>
    <w:p w14:paraId="7B69932B" w14:textId="37FBA6B7" w:rsidP="006A5B0B" w:rsidR="006A5B0B" w:rsidRDefault="006A5B0B">
      <w:pPr>
        <w:autoSpaceDE w:val="0"/>
        <w:autoSpaceDN w:val="0"/>
        <w:adjustRightInd w:val="0"/>
        <w:spacing w:after="0" w:line="240" w:lineRule="auto"/>
        <w:jc w:val="both"/>
        <w:rPr>
          <w:rFonts w:ascii="Arial" w:cs="Arial" w:hAnsi="Arial"/>
        </w:rPr>
      </w:pPr>
      <w:r>
        <w:rPr>
          <w:rFonts w:ascii="Arial" w:cs="Arial" w:hAnsi="Arial"/>
        </w:rPr>
        <w:t>Les heures supplémentaires ne peuvent être effectuées que sur demande expresse du responsable hiérarchique et auront en principe un caractère exceptionnel.</w:t>
      </w:r>
    </w:p>
    <w:p w14:paraId="1C3FD514" w14:textId="77777777" w:rsidP="006A5B0B" w:rsidR="006A5B0B" w:rsidRDefault="006A5B0B">
      <w:pPr>
        <w:autoSpaceDE w:val="0"/>
        <w:autoSpaceDN w:val="0"/>
        <w:adjustRightInd w:val="0"/>
        <w:spacing w:after="0" w:line="240" w:lineRule="auto"/>
        <w:jc w:val="both"/>
        <w:rPr>
          <w:rFonts w:ascii="Arial" w:cs="Arial" w:hAnsi="Arial"/>
        </w:rPr>
      </w:pPr>
    </w:p>
    <w:p w14:paraId="57DE2EDD" w14:textId="0200F7CE" w:rsidP="006A5B0B" w:rsidR="006A5B0B" w:rsidRDefault="006A5B0B" w:rsidRPr="001D2FFB">
      <w:pPr>
        <w:autoSpaceDE w:val="0"/>
        <w:autoSpaceDN w:val="0"/>
        <w:adjustRightInd w:val="0"/>
        <w:spacing w:after="0" w:line="240" w:lineRule="auto"/>
        <w:jc w:val="both"/>
        <w:rPr>
          <w:rFonts w:ascii="Arial" w:cs="Arial" w:hAnsi="Arial"/>
        </w:rPr>
      </w:pPr>
      <w:r>
        <w:rPr>
          <w:rFonts w:ascii="Arial" w:cs="Arial" w:hAnsi="Arial"/>
        </w:rPr>
        <w:t>Elles doivent faire l’objet d’un écrit avec le responsable hiérar</w:t>
      </w:r>
      <w:r w:rsidR="00687B3D">
        <w:rPr>
          <w:rFonts w:ascii="Arial" w:cs="Arial" w:hAnsi="Arial"/>
        </w:rPr>
        <w:t xml:space="preserve">chique transmis au service des </w:t>
      </w:r>
      <w:r w:rsidR="008B4E40">
        <w:rPr>
          <w:rFonts w:ascii="Arial" w:cs="Arial" w:hAnsi="Arial"/>
        </w:rPr>
        <w:t>Ressources Humaines</w:t>
      </w:r>
      <w:r>
        <w:rPr>
          <w:rFonts w:ascii="Arial" w:cs="Arial" w:hAnsi="Arial"/>
        </w:rPr>
        <w:t>.</w:t>
      </w:r>
    </w:p>
    <w:p w14:paraId="01B8C2E2" w14:textId="77777777" w:rsidP="006A5B0B" w:rsidR="006A5B0B" w:rsidRDefault="006A5B0B">
      <w:pPr>
        <w:autoSpaceDE w:val="0"/>
        <w:autoSpaceDN w:val="0"/>
        <w:adjustRightInd w:val="0"/>
        <w:spacing w:after="0" w:line="240" w:lineRule="auto"/>
        <w:rPr>
          <w:rFonts w:ascii="Arial" w:cs="Arial" w:hAnsi="Arial"/>
          <w:b/>
        </w:rPr>
      </w:pPr>
    </w:p>
    <w:p w14:paraId="28190F7A" w14:textId="4F3E206C" w:rsidP="006A5B0B" w:rsidR="006A5B0B" w:rsidRDefault="006A5B0B" w:rsidRPr="005F6C61">
      <w:pPr>
        <w:autoSpaceDE w:val="0"/>
        <w:autoSpaceDN w:val="0"/>
        <w:adjustRightInd w:val="0"/>
        <w:spacing w:after="0" w:line="240" w:lineRule="auto"/>
        <w:jc w:val="both"/>
        <w:rPr>
          <w:rFonts w:ascii="Arial" w:cs="Arial" w:hAnsi="Arial"/>
        </w:rPr>
      </w:pPr>
      <w:r>
        <w:rPr>
          <w:rFonts w:ascii="Arial" w:cs="Arial" w:hAnsi="Arial"/>
        </w:rPr>
        <w:t xml:space="preserve">Elles </w:t>
      </w:r>
      <w:r w:rsidRPr="005F6C61">
        <w:rPr>
          <w:rFonts w:ascii="Arial" w:cs="Arial" w:hAnsi="Arial"/>
        </w:rPr>
        <w:t xml:space="preserve">seront rémunérées au taux majoré de 10%. </w:t>
      </w:r>
    </w:p>
    <w:p w14:paraId="521B466D" w14:textId="77777777" w:rsidP="00110522" w:rsidR="006A5B0B" w:rsidRDefault="006A5B0B">
      <w:pPr>
        <w:jc w:val="both"/>
        <w:rPr>
          <w:rFonts w:ascii="Arial" w:cs="Arial" w:hAnsi="Arial"/>
          <w:b/>
        </w:rPr>
      </w:pPr>
    </w:p>
    <w:p w14:paraId="254C7591" w14:textId="468B241A" w:rsidP="00110522" w:rsidR="006A5B0B" w:rsidRDefault="006A5B0B">
      <w:pPr>
        <w:jc w:val="both"/>
        <w:rPr>
          <w:rFonts w:ascii="Arial" w:cs="Arial" w:hAnsi="Arial"/>
          <w:b/>
        </w:rPr>
      </w:pPr>
      <w:r w:rsidRPr="00120740">
        <w:rPr>
          <w:rFonts w:ascii="Arial" w:cs="Arial" w:hAnsi="Arial"/>
          <w:b/>
        </w:rPr>
        <w:t>ARTICLE 4</w:t>
      </w:r>
      <w:r>
        <w:rPr>
          <w:rFonts w:ascii="Arial" w:cs="Arial" w:hAnsi="Arial"/>
          <w:b/>
        </w:rPr>
        <w:t xml:space="preserve">- 2 </w:t>
      </w:r>
      <w:r w:rsidR="006C37F1">
        <w:rPr>
          <w:rFonts w:ascii="Arial" w:cs="Arial" w:hAnsi="Arial"/>
          <w:b/>
        </w:rPr>
        <w:t>Dispositions</w:t>
      </w:r>
      <w:r w:rsidR="00AE6751" w:rsidRPr="00120740">
        <w:rPr>
          <w:rFonts w:ascii="Arial" w:cs="Arial" w:hAnsi="Arial"/>
          <w:b/>
        </w:rPr>
        <w:t xml:space="preserve"> applicables aux salariés soumis </w:t>
      </w:r>
      <w:r w:rsidR="00110522">
        <w:rPr>
          <w:rFonts w:ascii="Arial" w:cs="Arial" w:hAnsi="Arial"/>
          <w:b/>
        </w:rPr>
        <w:t xml:space="preserve">à un </w:t>
      </w:r>
      <w:r w:rsidR="00473B9B">
        <w:rPr>
          <w:rFonts w:ascii="Arial" w:cs="Arial" w:hAnsi="Arial"/>
          <w:b/>
        </w:rPr>
        <w:t xml:space="preserve">forfait annuel en heures </w:t>
      </w:r>
    </w:p>
    <w:p w14:paraId="29475655" w14:textId="55508D83" w:rsidP="00110522" w:rsidR="00C87E3D" w:rsidRDefault="00EE605A" w:rsidRPr="00EE605A">
      <w:pPr>
        <w:jc w:val="both"/>
        <w:rPr>
          <w:rFonts w:ascii="Arial" w:cs="Arial" w:hAnsi="Arial"/>
          <w:b/>
        </w:rPr>
      </w:pPr>
      <w:r w:rsidRPr="00EE605A">
        <w:rPr>
          <w:rFonts w:ascii="Arial" w:cs="Arial" w:hAnsi="Arial"/>
          <w:b/>
        </w:rPr>
        <w:t>Article 4-</w:t>
      </w:r>
      <w:r w:rsidR="006A5B0B">
        <w:rPr>
          <w:rFonts w:ascii="Arial" w:cs="Arial" w:hAnsi="Arial"/>
          <w:b/>
        </w:rPr>
        <w:t>2</w:t>
      </w:r>
      <w:r w:rsidRPr="00EE605A">
        <w:rPr>
          <w:rFonts w:ascii="Arial" w:cs="Arial" w:hAnsi="Arial"/>
          <w:b/>
        </w:rPr>
        <w:t xml:space="preserve">-1 </w:t>
      </w:r>
      <w:r w:rsidR="00C4148B">
        <w:rPr>
          <w:rFonts w:ascii="Arial" w:cs="Arial" w:hAnsi="Arial"/>
          <w:b/>
        </w:rPr>
        <w:t xml:space="preserve">Salariés concernés </w:t>
      </w:r>
    </w:p>
    <w:p w14:paraId="647B1AC3" w14:textId="7EC4BF75" w:rsidP="00C4148B" w:rsidR="00C4148B" w:rsidRDefault="00C4148B">
      <w:pPr>
        <w:autoSpaceDE w:val="0"/>
        <w:autoSpaceDN w:val="0"/>
        <w:adjustRightInd w:val="0"/>
        <w:spacing w:after="0" w:line="240" w:lineRule="auto"/>
        <w:jc w:val="both"/>
        <w:rPr>
          <w:rFonts w:ascii="Arial" w:cs="Arial" w:hAnsi="Arial"/>
        </w:rPr>
      </w:pPr>
      <w:r w:rsidRPr="00C4148B">
        <w:rPr>
          <w:rFonts w:ascii="Arial" w:cs="Arial" w:hAnsi="Arial"/>
        </w:rPr>
        <w:t xml:space="preserve">Les salariés visés sont ceux dont la nature des fonctions et l’autonomie dont ils disposent dans l’organisation de leur travail et de leur emploi du temps, telles que reflétées notamment par leur statut, leur classification, et leur niveau de rémunération, ne sont pas compatibles avec le dispositif de forfait annuel en jours </w:t>
      </w:r>
      <w:r>
        <w:rPr>
          <w:rFonts w:ascii="Arial" w:cs="Arial" w:hAnsi="Arial"/>
        </w:rPr>
        <w:t xml:space="preserve">prévu à l’Article 4-2 </w:t>
      </w:r>
      <w:r w:rsidRPr="00C4148B">
        <w:rPr>
          <w:rFonts w:ascii="Arial" w:cs="Arial" w:hAnsi="Arial"/>
        </w:rPr>
        <w:t xml:space="preserve">du présent </w:t>
      </w:r>
      <w:r w:rsidR="006A4AF9">
        <w:rPr>
          <w:rFonts w:ascii="Arial" w:cs="Arial" w:hAnsi="Arial"/>
        </w:rPr>
        <w:t>Accord</w:t>
      </w:r>
      <w:r w:rsidRPr="00C4148B">
        <w:rPr>
          <w:rFonts w:ascii="Arial" w:cs="Arial" w:hAnsi="Arial"/>
        </w:rPr>
        <w:t>.</w:t>
      </w:r>
    </w:p>
    <w:p w14:paraId="375347C2" w14:textId="77777777" w:rsidP="00C4148B" w:rsidR="00C4148B" w:rsidRDefault="00C4148B" w:rsidRPr="00C4148B">
      <w:pPr>
        <w:autoSpaceDE w:val="0"/>
        <w:autoSpaceDN w:val="0"/>
        <w:adjustRightInd w:val="0"/>
        <w:spacing w:after="0" w:line="240" w:lineRule="auto"/>
        <w:jc w:val="both"/>
        <w:rPr>
          <w:rFonts w:ascii="Arial" w:cs="Arial" w:hAnsi="Arial"/>
        </w:rPr>
      </w:pPr>
    </w:p>
    <w:p w14:paraId="6BC2B47A" w14:textId="0E51B987" w:rsidP="00C4148B" w:rsidR="000F2DBD" w:rsidRDefault="00C4148B">
      <w:pPr>
        <w:autoSpaceDE w:val="0"/>
        <w:autoSpaceDN w:val="0"/>
        <w:adjustRightInd w:val="0"/>
        <w:spacing w:after="0" w:line="240" w:lineRule="auto"/>
        <w:jc w:val="both"/>
        <w:rPr>
          <w:rFonts w:ascii="Arial" w:cs="Arial" w:hAnsi="Arial"/>
          <w:b/>
        </w:rPr>
      </w:pPr>
      <w:r w:rsidRPr="00EE605A">
        <w:rPr>
          <w:rFonts w:ascii="Arial" w:cs="Arial" w:hAnsi="Arial"/>
          <w:b/>
        </w:rPr>
        <w:t>Article 4-</w:t>
      </w:r>
      <w:r w:rsidR="006A5B0B">
        <w:rPr>
          <w:rFonts w:ascii="Arial" w:cs="Arial" w:hAnsi="Arial"/>
          <w:b/>
        </w:rPr>
        <w:t>2</w:t>
      </w:r>
      <w:r w:rsidRPr="00EE605A">
        <w:rPr>
          <w:rFonts w:ascii="Arial" w:cs="Arial" w:hAnsi="Arial"/>
          <w:b/>
        </w:rPr>
        <w:t>-</w:t>
      </w:r>
      <w:r>
        <w:rPr>
          <w:rFonts w:ascii="Arial" w:cs="Arial" w:hAnsi="Arial"/>
          <w:b/>
        </w:rPr>
        <w:t>2</w:t>
      </w:r>
      <w:r w:rsidRPr="00EE605A">
        <w:rPr>
          <w:rFonts w:ascii="Arial" w:cs="Arial" w:hAnsi="Arial"/>
          <w:b/>
        </w:rPr>
        <w:t xml:space="preserve"> </w:t>
      </w:r>
      <w:r>
        <w:rPr>
          <w:rFonts w:ascii="Arial" w:cs="Arial" w:hAnsi="Arial"/>
          <w:b/>
        </w:rPr>
        <w:t>Durée et organisation du travail</w:t>
      </w:r>
    </w:p>
    <w:p w14:paraId="21B8A1F1" w14:textId="77777777" w:rsidP="00C4148B" w:rsidR="006A5B0B" w:rsidRDefault="006A5B0B">
      <w:pPr>
        <w:autoSpaceDE w:val="0"/>
        <w:autoSpaceDN w:val="0"/>
        <w:adjustRightInd w:val="0"/>
        <w:spacing w:after="0" w:line="240" w:lineRule="auto"/>
        <w:jc w:val="both"/>
        <w:rPr>
          <w:rFonts w:ascii="Arial" w:cs="Arial" w:hAnsi="Arial"/>
        </w:rPr>
      </w:pPr>
    </w:p>
    <w:p w14:paraId="62F0B657" w14:textId="4A4C4D7E" w:rsidP="000F2DBD" w:rsidR="000F2DBD" w:rsidRDefault="000F2DBD">
      <w:pPr>
        <w:autoSpaceDE w:val="0"/>
        <w:autoSpaceDN w:val="0"/>
        <w:adjustRightInd w:val="0"/>
        <w:spacing w:after="0" w:line="240" w:lineRule="auto"/>
        <w:jc w:val="both"/>
        <w:rPr>
          <w:rFonts w:ascii="Arial" w:cs="Arial" w:hAnsi="Arial"/>
        </w:rPr>
      </w:pPr>
      <w:r>
        <w:rPr>
          <w:rFonts w:ascii="Arial" w:cs="Arial" w:hAnsi="Arial"/>
        </w:rPr>
        <w:t xml:space="preserve">La </w:t>
      </w:r>
      <w:r w:rsidRPr="000F2DBD">
        <w:rPr>
          <w:rFonts w:ascii="Arial" w:cs="Arial" w:hAnsi="Arial"/>
        </w:rPr>
        <w:t xml:space="preserve">durée du travail est appréciée </w:t>
      </w:r>
      <w:r>
        <w:rPr>
          <w:rFonts w:ascii="Arial" w:cs="Arial" w:hAnsi="Arial"/>
        </w:rPr>
        <w:t xml:space="preserve">en heures </w:t>
      </w:r>
      <w:r w:rsidRPr="000F2DBD">
        <w:rPr>
          <w:rFonts w:ascii="Arial" w:cs="Arial" w:hAnsi="Arial"/>
        </w:rPr>
        <w:t>sur une période annuelle</w:t>
      </w:r>
      <w:r>
        <w:rPr>
          <w:rFonts w:ascii="Arial" w:cs="Arial" w:hAnsi="Arial"/>
        </w:rPr>
        <w:t xml:space="preserve"> en application des dispositions de l’article L</w:t>
      </w:r>
      <w:r w:rsidR="008534E3">
        <w:rPr>
          <w:rFonts w:ascii="Arial" w:cs="Arial" w:hAnsi="Arial"/>
        </w:rPr>
        <w:t>.</w:t>
      </w:r>
      <w:r>
        <w:rPr>
          <w:rFonts w:ascii="Arial" w:cs="Arial" w:hAnsi="Arial"/>
        </w:rPr>
        <w:t>3121-64 du Code du travail</w:t>
      </w:r>
      <w:r w:rsidRPr="000F2DBD">
        <w:rPr>
          <w:rFonts w:ascii="Arial" w:cs="Arial" w:hAnsi="Arial"/>
        </w:rPr>
        <w:t xml:space="preserve">. </w:t>
      </w:r>
    </w:p>
    <w:p w14:paraId="69E530A5" w14:textId="77777777" w:rsidP="000F2DBD" w:rsidR="000F2DBD" w:rsidRDefault="000F2DBD" w:rsidRPr="000F2DBD">
      <w:pPr>
        <w:autoSpaceDE w:val="0"/>
        <w:autoSpaceDN w:val="0"/>
        <w:adjustRightInd w:val="0"/>
        <w:spacing w:after="0" w:line="240" w:lineRule="auto"/>
        <w:jc w:val="both"/>
        <w:rPr>
          <w:rFonts w:ascii="Arial" w:cs="Arial" w:hAnsi="Arial"/>
        </w:rPr>
      </w:pPr>
    </w:p>
    <w:p w14:paraId="19AE18D6" w14:textId="07C10C0C" w:rsidP="000F2DBD" w:rsidR="000F2DBD" w:rsidRDefault="000F2DBD">
      <w:pPr>
        <w:autoSpaceDE w:val="0"/>
        <w:autoSpaceDN w:val="0"/>
        <w:adjustRightInd w:val="0"/>
        <w:spacing w:after="0" w:line="240" w:lineRule="auto"/>
        <w:jc w:val="both"/>
        <w:rPr>
          <w:rFonts w:ascii="Arial" w:cs="Arial" w:hAnsi="Arial"/>
        </w:rPr>
      </w:pPr>
      <w:r w:rsidRPr="000F2DBD">
        <w:rPr>
          <w:rFonts w:ascii="Arial" w:cs="Arial" w:hAnsi="Arial"/>
        </w:rPr>
        <w:t xml:space="preserve">La période de travail de référence est l’année civile complète (ci-après, la « </w:t>
      </w:r>
      <w:r w:rsidR="008B4E40">
        <w:rPr>
          <w:rFonts w:ascii="Arial" w:cs="Arial" w:hAnsi="Arial"/>
        </w:rPr>
        <w:t>Période de Référence</w:t>
      </w:r>
      <w:r w:rsidRPr="000F2DBD">
        <w:rPr>
          <w:rFonts w:ascii="Arial" w:cs="Arial" w:hAnsi="Arial"/>
        </w:rPr>
        <w:t xml:space="preserve"> »).</w:t>
      </w:r>
    </w:p>
    <w:p w14:paraId="1827EB9C" w14:textId="4E868BE0" w:rsidP="000F2DBD" w:rsidR="006C6554" w:rsidRDefault="006C6554">
      <w:pPr>
        <w:autoSpaceDE w:val="0"/>
        <w:autoSpaceDN w:val="0"/>
        <w:adjustRightInd w:val="0"/>
        <w:spacing w:after="0" w:line="240" w:lineRule="auto"/>
        <w:jc w:val="both"/>
        <w:rPr>
          <w:rFonts w:ascii="Arial" w:cs="Arial" w:hAnsi="Arial"/>
        </w:rPr>
      </w:pPr>
    </w:p>
    <w:p w14:paraId="2D74685D" w14:textId="4A95331C" w:rsidP="000F2DBD" w:rsidR="004763B3" w:rsidRDefault="006C6554">
      <w:pPr>
        <w:autoSpaceDE w:val="0"/>
        <w:autoSpaceDN w:val="0"/>
        <w:adjustRightInd w:val="0"/>
        <w:spacing w:after="0" w:line="240" w:lineRule="auto"/>
        <w:jc w:val="both"/>
        <w:rPr>
          <w:rFonts w:ascii="Arial" w:cs="Arial" w:hAnsi="Arial"/>
        </w:rPr>
      </w:pPr>
      <w:r w:rsidRPr="006C6554">
        <w:rPr>
          <w:rFonts w:ascii="Arial" w:cs="Arial" w:hAnsi="Arial"/>
        </w:rPr>
        <w:t xml:space="preserve">Il peut être conclu avec les salariés </w:t>
      </w:r>
      <w:r>
        <w:rPr>
          <w:rFonts w:ascii="Arial" w:cs="Arial" w:hAnsi="Arial"/>
        </w:rPr>
        <w:t xml:space="preserve">concernés des conventions individuelles de forfait annuel correspondant à </w:t>
      </w:r>
      <w:r w:rsidR="000F2DBD" w:rsidRPr="000F2DBD">
        <w:rPr>
          <w:rFonts w:ascii="Arial" w:cs="Arial" w:hAnsi="Arial"/>
        </w:rPr>
        <w:t>16</w:t>
      </w:r>
      <w:r w:rsidR="000F2DBD">
        <w:rPr>
          <w:rFonts w:ascii="Arial" w:cs="Arial" w:hAnsi="Arial"/>
        </w:rPr>
        <w:t>92,60</w:t>
      </w:r>
      <w:r w:rsidR="000F2DBD" w:rsidRPr="000F2DBD">
        <w:rPr>
          <w:rFonts w:ascii="Arial" w:cs="Arial" w:hAnsi="Arial"/>
        </w:rPr>
        <w:t xml:space="preserve"> heures</w:t>
      </w:r>
      <w:r w:rsidR="00D24805">
        <w:rPr>
          <w:rFonts w:ascii="Arial" w:cs="Arial" w:hAnsi="Arial"/>
        </w:rPr>
        <w:t>.</w:t>
      </w:r>
    </w:p>
    <w:p w14:paraId="60FC4C39" w14:textId="4A04FEBF" w:rsidP="000F2DBD" w:rsidR="006C6554" w:rsidRDefault="006C6554">
      <w:pPr>
        <w:autoSpaceDE w:val="0"/>
        <w:autoSpaceDN w:val="0"/>
        <w:adjustRightInd w:val="0"/>
        <w:spacing w:after="0" w:line="240" w:lineRule="auto"/>
        <w:jc w:val="both"/>
        <w:rPr>
          <w:rFonts w:ascii="Arial" w:cs="Arial" w:hAnsi="Arial"/>
        </w:rPr>
      </w:pPr>
    </w:p>
    <w:p w14:paraId="3CADCFA3" w14:textId="276E8A45" w:rsidP="000F2DBD" w:rsidR="006C6554" w:rsidRDefault="006C6554">
      <w:pPr>
        <w:autoSpaceDE w:val="0"/>
        <w:autoSpaceDN w:val="0"/>
        <w:adjustRightInd w:val="0"/>
        <w:spacing w:after="0" w:line="240" w:lineRule="auto"/>
        <w:jc w:val="both"/>
        <w:rPr>
          <w:rFonts w:ascii="Arial" w:cs="Arial" w:hAnsi="Arial"/>
        </w:rPr>
      </w:pPr>
      <w:r>
        <w:rPr>
          <w:rFonts w:ascii="Arial" w:cs="Arial" w:hAnsi="Arial"/>
        </w:rPr>
        <w:t xml:space="preserve">Des conventions individuelles de forfait annuel </w:t>
      </w:r>
      <w:r w:rsidR="00CC4C41">
        <w:rPr>
          <w:rFonts w:ascii="Arial" w:cs="Arial" w:hAnsi="Arial"/>
        </w:rPr>
        <w:t>à hauteur de</w:t>
      </w:r>
      <w:r w:rsidR="006A4AF9">
        <w:rPr>
          <w:rFonts w:ascii="Arial" w:cs="Arial" w:hAnsi="Arial"/>
        </w:rPr>
        <w:t xml:space="preserve"> </w:t>
      </w:r>
      <w:r>
        <w:rPr>
          <w:rFonts w:ascii="Arial" w:cs="Arial" w:hAnsi="Arial"/>
        </w:rPr>
        <w:t xml:space="preserve">1653,60 heures de travail sur la </w:t>
      </w:r>
      <w:r w:rsidR="008B4E40">
        <w:rPr>
          <w:rFonts w:ascii="Arial" w:cs="Arial" w:hAnsi="Arial"/>
        </w:rPr>
        <w:t>Période de Référence</w:t>
      </w:r>
      <w:r>
        <w:rPr>
          <w:rFonts w:ascii="Arial" w:cs="Arial" w:hAnsi="Arial"/>
        </w:rPr>
        <w:t xml:space="preserve"> pourront également être conclues avec les salariés</w:t>
      </w:r>
      <w:r w:rsidR="00391AE7">
        <w:rPr>
          <w:rFonts w:ascii="Arial" w:cs="Arial" w:hAnsi="Arial"/>
        </w:rPr>
        <w:t xml:space="preserve"> présent aux effectifs lors de la conclusion de l’</w:t>
      </w:r>
      <w:r w:rsidR="006A4AF9">
        <w:rPr>
          <w:rFonts w:ascii="Arial" w:cs="Arial" w:hAnsi="Arial"/>
        </w:rPr>
        <w:t>Accord</w:t>
      </w:r>
      <w:r>
        <w:rPr>
          <w:rFonts w:ascii="Arial" w:cs="Arial" w:hAnsi="Arial"/>
        </w:rPr>
        <w:t xml:space="preserve"> qui en feront la demande</w:t>
      </w:r>
      <w:r w:rsidR="00391AE7">
        <w:rPr>
          <w:rFonts w:ascii="Arial" w:cs="Arial" w:hAnsi="Arial"/>
        </w:rPr>
        <w:t xml:space="preserve"> afin qu’ils puissent </w:t>
      </w:r>
      <w:r w:rsidR="00391AE7">
        <w:rPr>
          <w:rFonts w:ascii="Arial" w:cs="Arial" w:hAnsi="Arial"/>
        </w:rPr>
        <w:lastRenderedPageBreak/>
        <w:t>bénéficier d’une durée de travail plus proche de celle applicable dans le cadre du précédent dispositif d’annualisation en vigueur au sein de l’UES</w:t>
      </w:r>
      <w:r>
        <w:rPr>
          <w:rFonts w:ascii="Arial" w:cs="Arial" w:hAnsi="Arial"/>
        </w:rPr>
        <w:t xml:space="preserve">. </w:t>
      </w:r>
      <w:r w:rsidR="009865B4">
        <w:rPr>
          <w:rFonts w:ascii="Arial" w:cs="Arial" w:hAnsi="Arial"/>
        </w:rPr>
        <w:t>Dans une telle hypothèse, la rémunération applicable sera proratisée en fonction.</w:t>
      </w:r>
    </w:p>
    <w:p w14:paraId="7BC5ED76" w14:textId="77777777" w:rsidP="000F2DBD" w:rsidR="00D24805" w:rsidRDefault="00D24805">
      <w:pPr>
        <w:autoSpaceDE w:val="0"/>
        <w:autoSpaceDN w:val="0"/>
        <w:adjustRightInd w:val="0"/>
        <w:spacing w:after="0" w:line="240" w:lineRule="auto"/>
        <w:jc w:val="both"/>
        <w:rPr>
          <w:rFonts w:ascii="Arial" w:cs="Arial" w:hAnsi="Arial"/>
        </w:rPr>
      </w:pPr>
    </w:p>
    <w:p w14:paraId="11DD0622" w14:textId="71E2193A" w:rsidP="000F2DBD" w:rsidR="00D24805" w:rsidRDefault="00D24805">
      <w:pPr>
        <w:autoSpaceDE w:val="0"/>
        <w:autoSpaceDN w:val="0"/>
        <w:adjustRightInd w:val="0"/>
        <w:spacing w:after="0" w:line="240" w:lineRule="auto"/>
        <w:jc w:val="both"/>
        <w:rPr>
          <w:rFonts w:ascii="Arial" w:cs="Arial" w:hAnsi="Arial"/>
        </w:rPr>
      </w:pPr>
      <w:r>
        <w:rPr>
          <w:rFonts w:ascii="Arial" w:cs="Arial" w:hAnsi="Arial"/>
        </w:rPr>
        <w:t>Afin</w:t>
      </w:r>
      <w:r w:rsidRPr="00D24805">
        <w:rPr>
          <w:rFonts w:ascii="Arial" w:cs="Arial" w:hAnsi="Arial"/>
        </w:rPr>
        <w:t xml:space="preserve"> de respecter </w:t>
      </w:r>
      <w:r w:rsidR="009865B4">
        <w:rPr>
          <w:rFonts w:ascii="Arial" w:cs="Arial" w:hAnsi="Arial"/>
        </w:rPr>
        <w:t>l</w:t>
      </w:r>
      <w:r>
        <w:rPr>
          <w:rFonts w:ascii="Arial" w:cs="Arial" w:hAnsi="Arial"/>
        </w:rPr>
        <w:t>e nombre d’heures</w:t>
      </w:r>
      <w:r w:rsidR="009865B4">
        <w:rPr>
          <w:rFonts w:ascii="Arial" w:cs="Arial" w:hAnsi="Arial"/>
        </w:rPr>
        <w:t xml:space="preserve"> convenu</w:t>
      </w:r>
      <w:r>
        <w:rPr>
          <w:rFonts w:ascii="Arial" w:cs="Arial" w:hAnsi="Arial"/>
        </w:rPr>
        <w:t xml:space="preserve"> sur la </w:t>
      </w:r>
      <w:r w:rsidR="008B4E40">
        <w:rPr>
          <w:rFonts w:ascii="Arial" w:cs="Arial" w:hAnsi="Arial"/>
        </w:rPr>
        <w:t>Période de Référence</w:t>
      </w:r>
      <w:r>
        <w:rPr>
          <w:rFonts w:ascii="Arial" w:cs="Arial" w:hAnsi="Arial"/>
        </w:rPr>
        <w:t xml:space="preserve">, les salariés soumis à ce dispositif de durée du travail bénéficieront </w:t>
      </w:r>
      <w:r w:rsidRPr="00D24805">
        <w:rPr>
          <w:rFonts w:ascii="Arial" w:cs="Arial" w:hAnsi="Arial"/>
        </w:rPr>
        <w:t xml:space="preserve">(pour une année civile complète et un droit à congés payés complet) de </w:t>
      </w:r>
      <w:r>
        <w:rPr>
          <w:rFonts w:ascii="Arial" w:cs="Arial" w:hAnsi="Arial"/>
        </w:rPr>
        <w:t>jours de récupération du temps de travail</w:t>
      </w:r>
      <w:r w:rsidRPr="00D24805">
        <w:rPr>
          <w:rFonts w:ascii="Arial" w:cs="Arial" w:hAnsi="Arial"/>
        </w:rPr>
        <w:t xml:space="preserve"> </w:t>
      </w:r>
      <w:r>
        <w:rPr>
          <w:rFonts w:ascii="Arial" w:cs="Arial" w:hAnsi="Arial"/>
        </w:rPr>
        <w:t xml:space="preserve">(« ci-après JRTT ») </w:t>
      </w:r>
      <w:r w:rsidRPr="00EE78C5">
        <w:rPr>
          <w:rFonts w:ascii="Arial" w:cs="Arial" w:hAnsi="Arial"/>
        </w:rPr>
        <w:t xml:space="preserve">dont le nombre variera pour chaque </w:t>
      </w:r>
      <w:r w:rsidR="008B4E40">
        <w:rPr>
          <w:rFonts w:ascii="Arial" w:cs="Arial" w:hAnsi="Arial"/>
        </w:rPr>
        <w:t>Période de Référence</w:t>
      </w:r>
      <w:r w:rsidRPr="00EE78C5">
        <w:rPr>
          <w:rFonts w:ascii="Arial" w:cs="Arial" w:hAnsi="Arial"/>
        </w:rPr>
        <w:t xml:space="preserve"> en fonction du nombre de jours fériés.</w:t>
      </w:r>
    </w:p>
    <w:p w14:paraId="1F2AB47E" w14:textId="77777777" w:rsidP="00D06A8C" w:rsidR="00EC46FB" w:rsidRDefault="00EC46FB">
      <w:pPr>
        <w:autoSpaceDE w:val="0"/>
        <w:autoSpaceDN w:val="0"/>
        <w:adjustRightInd w:val="0"/>
        <w:spacing w:after="0" w:line="240" w:lineRule="auto"/>
        <w:jc w:val="both"/>
        <w:rPr>
          <w:rFonts w:ascii="Arial" w:cs="Arial" w:hAnsi="Arial"/>
        </w:rPr>
      </w:pPr>
    </w:p>
    <w:p w14:paraId="313DD3F9" w14:textId="53851FFA" w:rsidP="00D06A8C" w:rsidR="00AE6751" w:rsidRDefault="00AE6751" w:rsidRPr="00120740">
      <w:pPr>
        <w:autoSpaceDE w:val="0"/>
        <w:autoSpaceDN w:val="0"/>
        <w:adjustRightInd w:val="0"/>
        <w:spacing w:after="0" w:line="240" w:lineRule="auto"/>
        <w:jc w:val="both"/>
        <w:rPr>
          <w:rFonts w:ascii="Arial" w:cs="Arial" w:hAnsi="Arial"/>
        </w:rPr>
      </w:pPr>
      <w:r w:rsidRPr="00120740">
        <w:rPr>
          <w:rFonts w:ascii="Arial" w:cs="Arial" w:hAnsi="Arial"/>
        </w:rPr>
        <w:t>La durée du travail s’entend du temps de travail effectif s’écoulant entre le début et la fin de la</w:t>
      </w:r>
      <w:r w:rsidR="00120740">
        <w:rPr>
          <w:rFonts w:ascii="Arial" w:cs="Arial" w:hAnsi="Arial"/>
        </w:rPr>
        <w:t xml:space="preserve"> </w:t>
      </w:r>
      <w:r w:rsidRPr="00120740">
        <w:rPr>
          <w:rFonts w:ascii="Arial" w:cs="Arial" w:hAnsi="Arial"/>
        </w:rPr>
        <w:t xml:space="preserve">journée de travail, </w:t>
      </w:r>
      <w:r w:rsidR="00EA0E01">
        <w:rPr>
          <w:rFonts w:ascii="Arial" w:cs="Arial" w:hAnsi="Arial"/>
        </w:rPr>
        <w:t>quel</w:t>
      </w:r>
      <w:r w:rsidR="008534E3">
        <w:rPr>
          <w:rFonts w:ascii="Arial" w:cs="Arial" w:hAnsi="Arial"/>
        </w:rPr>
        <w:t xml:space="preserve"> </w:t>
      </w:r>
      <w:r w:rsidR="00EA0E01" w:rsidRPr="00120740">
        <w:rPr>
          <w:rFonts w:ascii="Arial" w:cs="Arial" w:hAnsi="Arial"/>
        </w:rPr>
        <w:t>que</w:t>
      </w:r>
      <w:r w:rsidRPr="00120740">
        <w:rPr>
          <w:rFonts w:ascii="Arial" w:cs="Arial" w:hAnsi="Arial"/>
        </w:rPr>
        <w:t xml:space="preserve"> soit le lieu où il s’exécute, à l’exclusion </w:t>
      </w:r>
      <w:r w:rsidR="004629E5">
        <w:rPr>
          <w:rFonts w:ascii="Arial" w:cs="Arial" w:hAnsi="Arial"/>
        </w:rPr>
        <w:t xml:space="preserve">de la pause </w:t>
      </w:r>
      <w:r w:rsidRPr="00120740">
        <w:rPr>
          <w:rFonts w:ascii="Arial" w:cs="Arial" w:hAnsi="Arial"/>
        </w:rPr>
        <w:t>consacré</w:t>
      </w:r>
      <w:r w:rsidR="000F2DBD">
        <w:rPr>
          <w:rFonts w:ascii="Arial" w:cs="Arial" w:hAnsi="Arial"/>
        </w:rPr>
        <w:t>e</w:t>
      </w:r>
      <w:r w:rsidRPr="00120740">
        <w:rPr>
          <w:rFonts w:ascii="Arial" w:cs="Arial" w:hAnsi="Arial"/>
        </w:rPr>
        <w:t xml:space="preserve"> au repas.</w:t>
      </w:r>
    </w:p>
    <w:p w14:paraId="263E9861" w14:textId="77777777" w:rsidP="00120740" w:rsidR="00EC46FB" w:rsidRDefault="00EC46FB">
      <w:pPr>
        <w:autoSpaceDE w:val="0"/>
        <w:autoSpaceDN w:val="0"/>
        <w:adjustRightInd w:val="0"/>
        <w:spacing w:after="0" w:line="240" w:lineRule="auto"/>
        <w:rPr>
          <w:rFonts w:ascii="Arial" w:cs="Arial" w:hAnsi="Arial"/>
        </w:rPr>
      </w:pPr>
    </w:p>
    <w:p w14:paraId="26360C71" w14:textId="23F7CE1E" w:rsidP="00120740" w:rsidR="00AE6751" w:rsidRDefault="00AE6751">
      <w:pPr>
        <w:autoSpaceDE w:val="0"/>
        <w:autoSpaceDN w:val="0"/>
        <w:adjustRightInd w:val="0"/>
        <w:spacing w:after="0" w:line="240" w:lineRule="auto"/>
        <w:rPr>
          <w:rFonts w:ascii="Arial" w:cs="Arial" w:hAnsi="Arial"/>
        </w:rPr>
      </w:pPr>
      <w:r w:rsidRPr="00120740">
        <w:rPr>
          <w:rFonts w:ascii="Arial" w:cs="Arial" w:hAnsi="Arial"/>
        </w:rPr>
        <w:t xml:space="preserve">Le calcul pour une année type se décompose aussi comme </w:t>
      </w:r>
      <w:r w:rsidR="00120740" w:rsidRPr="00120740">
        <w:rPr>
          <w:rFonts w:ascii="Arial" w:cs="Arial" w:hAnsi="Arial"/>
        </w:rPr>
        <w:t>suit</w:t>
      </w:r>
      <w:r w:rsidR="006C6554">
        <w:rPr>
          <w:rFonts w:ascii="Arial" w:cs="Arial" w:hAnsi="Arial"/>
        </w:rPr>
        <w:t xml:space="preserve"> pour les salariés dont le forfait annuel comprenant 1692,60 heures sur la </w:t>
      </w:r>
      <w:r w:rsidR="008B4E40">
        <w:rPr>
          <w:rFonts w:ascii="Arial" w:cs="Arial" w:hAnsi="Arial"/>
        </w:rPr>
        <w:t>Période de Référence</w:t>
      </w:r>
      <w:r w:rsidR="006C6554">
        <w:rPr>
          <w:rFonts w:ascii="Arial" w:cs="Arial" w:hAnsi="Arial"/>
        </w:rPr>
        <w:t xml:space="preserve"> </w:t>
      </w:r>
      <w:r w:rsidR="00120740" w:rsidRPr="00120740">
        <w:rPr>
          <w:rFonts w:ascii="Arial" w:cs="Arial" w:hAnsi="Arial"/>
        </w:rPr>
        <w:t>:</w:t>
      </w:r>
    </w:p>
    <w:p w14:paraId="18C82BFC" w14:textId="77777777" w:rsidP="00120740" w:rsidR="00120740" w:rsidRDefault="00120740" w:rsidRPr="00120740">
      <w:pPr>
        <w:autoSpaceDE w:val="0"/>
        <w:autoSpaceDN w:val="0"/>
        <w:adjustRightInd w:val="0"/>
        <w:spacing w:after="0" w:line="240" w:lineRule="auto"/>
        <w:rPr>
          <w:rFonts w:ascii="Arial" w:cs="Arial" w:hAnsi="Arial"/>
        </w:rPr>
      </w:pPr>
    </w:p>
    <w:tbl>
      <w:tblPr>
        <w:tblStyle w:val="Grilledutableau"/>
        <w:tblW w:type="auto" w:w="0"/>
        <w:tblLook w:firstColumn="1" w:firstRow="1" w:lastColumn="0" w:lastRow="0" w:noHBand="0" w:noVBand="1" w:val="04A0"/>
      </w:tblPr>
      <w:tblGrid>
        <w:gridCol w:w="4531"/>
        <w:gridCol w:w="4531"/>
      </w:tblGrid>
      <w:tr w14:paraId="5848E443" w14:textId="77777777" w:rsidR="00120740" w:rsidTr="00120740">
        <w:tc>
          <w:tcPr>
            <w:tcW w:type="dxa" w:w="4531"/>
          </w:tcPr>
          <w:p w14:paraId="0FE5228E" w14:textId="77777777" w:rsidP="00120740" w:rsidR="00120740" w:rsidRDefault="00120740">
            <w:pPr>
              <w:autoSpaceDE w:val="0"/>
              <w:autoSpaceDN w:val="0"/>
              <w:adjustRightInd w:val="0"/>
              <w:spacing w:after="0" w:line="240" w:lineRule="auto"/>
              <w:rPr>
                <w:rFonts w:ascii="Arial" w:cs="Arial" w:hAnsi="Arial"/>
              </w:rPr>
            </w:pPr>
            <w:r w:rsidRPr="00120740">
              <w:rPr>
                <w:rFonts w:ascii="Arial" w:cs="Arial" w:hAnsi="Arial"/>
              </w:rPr>
              <w:t>Nombre de jours dans l’année</w:t>
            </w:r>
          </w:p>
          <w:p w14:paraId="5A52353C" w14:textId="249F574E" w:rsidP="00120740" w:rsidR="00120740" w:rsidRDefault="00120740">
            <w:pPr>
              <w:autoSpaceDE w:val="0"/>
              <w:autoSpaceDN w:val="0"/>
              <w:adjustRightInd w:val="0"/>
              <w:spacing w:after="0" w:line="240" w:lineRule="auto"/>
              <w:rPr>
                <w:rFonts w:ascii="Arial" w:cs="Arial" w:hAnsi="Arial"/>
              </w:rPr>
            </w:pPr>
          </w:p>
        </w:tc>
        <w:tc>
          <w:tcPr>
            <w:tcW w:type="dxa" w:w="4531"/>
          </w:tcPr>
          <w:p w14:paraId="1ED1236E" w14:textId="1E1C8A51" w:rsidP="00120740" w:rsidR="00120740" w:rsidRDefault="00120740">
            <w:pPr>
              <w:autoSpaceDE w:val="0"/>
              <w:autoSpaceDN w:val="0"/>
              <w:adjustRightInd w:val="0"/>
              <w:spacing w:after="0" w:line="240" w:lineRule="auto"/>
              <w:rPr>
                <w:rFonts w:ascii="Arial" w:cs="Arial" w:hAnsi="Arial"/>
              </w:rPr>
            </w:pPr>
            <w:r>
              <w:rPr>
                <w:rFonts w:ascii="Arial" w:cs="Arial" w:hAnsi="Arial"/>
              </w:rPr>
              <w:t>365</w:t>
            </w:r>
          </w:p>
        </w:tc>
      </w:tr>
      <w:tr w14:paraId="1E520FA7" w14:textId="77777777" w:rsidR="00120740" w:rsidTr="00120740">
        <w:tc>
          <w:tcPr>
            <w:tcW w:type="dxa" w:w="4531"/>
          </w:tcPr>
          <w:p w14:paraId="243872F8" w14:textId="77777777" w:rsidP="00120740" w:rsidR="00120740" w:rsidRDefault="00120740">
            <w:pPr>
              <w:autoSpaceDE w:val="0"/>
              <w:autoSpaceDN w:val="0"/>
              <w:adjustRightInd w:val="0"/>
              <w:spacing w:after="0" w:line="240" w:lineRule="auto"/>
              <w:jc w:val="both"/>
              <w:rPr>
                <w:rFonts w:ascii="Arial" w:cs="Arial" w:hAnsi="Arial"/>
              </w:rPr>
            </w:pPr>
          </w:p>
          <w:p w14:paraId="0C85EF43" w14:textId="304D656A" w:rsidP="00120740" w:rsidR="00120740" w:rsidRDefault="00120740" w:rsidRPr="00120740">
            <w:pPr>
              <w:autoSpaceDE w:val="0"/>
              <w:autoSpaceDN w:val="0"/>
              <w:adjustRightInd w:val="0"/>
              <w:spacing w:after="0" w:line="240" w:lineRule="auto"/>
              <w:jc w:val="both"/>
              <w:rPr>
                <w:rFonts w:ascii="Arial" w:cs="Arial" w:hAnsi="Arial"/>
              </w:rPr>
            </w:pPr>
            <w:r w:rsidRPr="00120740">
              <w:rPr>
                <w:rFonts w:ascii="Arial" w:cs="Arial" w:hAnsi="Arial"/>
              </w:rPr>
              <w:t>Samedis et dimanches dans l’année</w:t>
            </w:r>
          </w:p>
          <w:p w14:paraId="09388428" w14:textId="77777777" w:rsidP="00120740" w:rsidR="00120740" w:rsidRDefault="00120740" w:rsidRPr="00120740">
            <w:pPr>
              <w:autoSpaceDE w:val="0"/>
              <w:autoSpaceDN w:val="0"/>
              <w:adjustRightInd w:val="0"/>
              <w:spacing w:after="0" w:line="240" w:lineRule="auto"/>
              <w:rPr>
                <w:rFonts w:ascii="Arial" w:cs="Arial" w:hAnsi="Arial"/>
              </w:rPr>
            </w:pPr>
            <w:r w:rsidRPr="00120740">
              <w:rPr>
                <w:rFonts w:ascii="Arial" w:cs="Arial" w:hAnsi="Arial"/>
              </w:rPr>
              <w:t>Congés payés</w:t>
            </w:r>
          </w:p>
          <w:p w14:paraId="5832A974" w14:textId="518A6926" w:rsidP="00120740" w:rsidR="00120740" w:rsidRDefault="00120740" w:rsidRPr="00120740">
            <w:pPr>
              <w:autoSpaceDE w:val="0"/>
              <w:autoSpaceDN w:val="0"/>
              <w:adjustRightInd w:val="0"/>
              <w:spacing w:after="0" w:line="240" w:lineRule="auto"/>
              <w:rPr>
                <w:rFonts w:ascii="Arial" w:cs="Arial" w:hAnsi="Arial"/>
              </w:rPr>
            </w:pPr>
            <w:r w:rsidRPr="00120740">
              <w:rPr>
                <w:rFonts w:ascii="Arial" w:cs="Arial" w:hAnsi="Arial"/>
              </w:rPr>
              <w:t xml:space="preserve">Jours fériés </w:t>
            </w:r>
            <w:r w:rsidR="00380D1B">
              <w:rPr>
                <w:rFonts w:ascii="Arial" w:cs="Arial" w:hAnsi="Arial"/>
              </w:rPr>
              <w:t xml:space="preserve">tombant un jour ouvré </w:t>
            </w:r>
            <w:r w:rsidRPr="00120740">
              <w:rPr>
                <w:rFonts w:ascii="Arial" w:cs="Arial" w:hAnsi="Arial"/>
              </w:rPr>
              <w:t xml:space="preserve">(dont le </w:t>
            </w:r>
            <w:r w:rsidR="00D06A8C">
              <w:rPr>
                <w:rFonts w:ascii="Arial" w:cs="Arial" w:hAnsi="Arial"/>
              </w:rPr>
              <w:t>1</w:t>
            </w:r>
            <w:r w:rsidR="00D06A8C" w:rsidRPr="00D06A8C">
              <w:rPr>
                <w:rFonts w:ascii="Arial" w:cs="Arial" w:hAnsi="Arial"/>
                <w:vertAlign w:val="superscript"/>
              </w:rPr>
              <w:t>er</w:t>
            </w:r>
            <w:r w:rsidR="00D06A8C">
              <w:rPr>
                <w:rFonts w:ascii="Arial" w:cs="Arial" w:hAnsi="Arial"/>
              </w:rPr>
              <w:t xml:space="preserve"> </w:t>
            </w:r>
            <w:r w:rsidRPr="00120740">
              <w:rPr>
                <w:rFonts w:ascii="Arial" w:cs="Arial" w:hAnsi="Arial"/>
              </w:rPr>
              <w:t>mai)</w:t>
            </w:r>
          </w:p>
          <w:p w14:paraId="7C0BC2DC" w14:textId="4CE4937B" w:rsidP="00120740" w:rsidR="00120740" w:rsidRDefault="00120740" w:rsidRPr="00120740">
            <w:pPr>
              <w:autoSpaceDE w:val="0"/>
              <w:autoSpaceDN w:val="0"/>
              <w:adjustRightInd w:val="0"/>
              <w:spacing w:after="0" w:line="240" w:lineRule="auto"/>
              <w:rPr>
                <w:rFonts w:ascii="Arial" w:cs="Arial" w:hAnsi="Arial"/>
              </w:rPr>
            </w:pPr>
            <w:r w:rsidRPr="00120740">
              <w:rPr>
                <w:rFonts w:ascii="Arial" w:cs="Arial" w:hAnsi="Arial"/>
              </w:rPr>
              <w:t>Jours de repos supplémentaires</w:t>
            </w:r>
            <w:r w:rsidR="00EC4146">
              <w:rPr>
                <w:rFonts w:ascii="Arial" w:cs="Arial" w:hAnsi="Arial"/>
              </w:rPr>
              <w:t xml:space="preserve"> (RTT)</w:t>
            </w:r>
          </w:p>
        </w:tc>
        <w:tc>
          <w:tcPr>
            <w:tcW w:type="dxa" w:w="4531"/>
          </w:tcPr>
          <w:p w14:paraId="6EB11F06" w14:textId="77777777" w:rsidP="00120740" w:rsidR="00EC4146" w:rsidRDefault="00EC4146">
            <w:pPr>
              <w:autoSpaceDE w:val="0"/>
              <w:autoSpaceDN w:val="0"/>
              <w:adjustRightInd w:val="0"/>
              <w:spacing w:after="0" w:line="240" w:lineRule="auto"/>
              <w:rPr>
                <w:rFonts w:ascii="Arial" w:cs="Arial" w:hAnsi="Arial"/>
              </w:rPr>
            </w:pPr>
          </w:p>
          <w:p w14:paraId="669078C9" w14:textId="348B1915" w:rsidP="00120740" w:rsidR="00120740" w:rsidRDefault="000F2DBD">
            <w:pPr>
              <w:autoSpaceDE w:val="0"/>
              <w:autoSpaceDN w:val="0"/>
              <w:adjustRightInd w:val="0"/>
              <w:spacing w:after="0" w:line="240" w:lineRule="auto"/>
              <w:rPr>
                <w:rFonts w:ascii="Arial" w:cs="Arial" w:hAnsi="Arial"/>
              </w:rPr>
            </w:pPr>
            <w:r>
              <w:rPr>
                <w:rFonts w:ascii="Arial" w:cs="Arial" w:hAnsi="Arial"/>
              </w:rPr>
              <w:t>-</w:t>
            </w:r>
            <w:r w:rsidR="00120740">
              <w:rPr>
                <w:rFonts w:ascii="Arial" w:cs="Arial" w:hAnsi="Arial"/>
              </w:rPr>
              <w:t>104</w:t>
            </w:r>
          </w:p>
          <w:p w14:paraId="1007DBC1" w14:textId="5DE0DEA7" w:rsidP="00120740" w:rsidR="00120740" w:rsidRDefault="000F2DBD">
            <w:pPr>
              <w:autoSpaceDE w:val="0"/>
              <w:autoSpaceDN w:val="0"/>
              <w:adjustRightInd w:val="0"/>
              <w:spacing w:after="0" w:line="240" w:lineRule="auto"/>
              <w:rPr>
                <w:rFonts w:ascii="Arial" w:cs="Arial" w:hAnsi="Arial"/>
              </w:rPr>
            </w:pPr>
            <w:r>
              <w:rPr>
                <w:rFonts w:ascii="Arial" w:cs="Arial" w:hAnsi="Arial"/>
              </w:rPr>
              <w:t xml:space="preserve">-  </w:t>
            </w:r>
            <w:r w:rsidR="00120740">
              <w:rPr>
                <w:rFonts w:ascii="Arial" w:cs="Arial" w:hAnsi="Arial"/>
              </w:rPr>
              <w:t>25</w:t>
            </w:r>
          </w:p>
          <w:p w14:paraId="721AF1C4" w14:textId="0CEB9E1C" w:rsidP="00120740" w:rsidR="00120740" w:rsidRDefault="00120740">
            <w:pPr>
              <w:autoSpaceDE w:val="0"/>
              <w:autoSpaceDN w:val="0"/>
              <w:adjustRightInd w:val="0"/>
              <w:spacing w:after="0" w:line="240" w:lineRule="auto"/>
              <w:rPr>
                <w:rFonts w:ascii="Arial" w:cs="Arial" w:hAnsi="Arial"/>
              </w:rPr>
            </w:pPr>
            <w:r>
              <w:rPr>
                <w:rFonts w:ascii="Arial" w:cs="Arial" w:hAnsi="Arial"/>
              </w:rPr>
              <w:t>-</w:t>
            </w:r>
            <w:r w:rsidR="000F2DBD">
              <w:rPr>
                <w:rFonts w:ascii="Arial" w:cs="Arial" w:hAnsi="Arial"/>
              </w:rPr>
              <w:t xml:space="preserve"> </w:t>
            </w:r>
            <w:r w:rsidR="00CB7B56">
              <w:rPr>
                <w:rFonts w:ascii="Arial" w:cs="Arial" w:hAnsi="Arial"/>
              </w:rPr>
              <w:t>9</w:t>
            </w:r>
            <w:r w:rsidR="00957233">
              <w:rPr>
                <w:rFonts w:ascii="Arial" w:cs="Arial" w:hAnsi="Arial"/>
              </w:rPr>
              <w:t xml:space="preserve"> en moyenne </w:t>
            </w:r>
          </w:p>
          <w:p w14:paraId="554FDA72" w14:textId="77777777" w:rsidP="00120740" w:rsidR="006C6554" w:rsidRDefault="006C6554">
            <w:pPr>
              <w:autoSpaceDE w:val="0"/>
              <w:autoSpaceDN w:val="0"/>
              <w:adjustRightInd w:val="0"/>
              <w:spacing w:after="0" w:line="240" w:lineRule="auto"/>
              <w:rPr>
                <w:rFonts w:ascii="Arial" w:cs="Arial" w:hAnsi="Arial"/>
              </w:rPr>
            </w:pPr>
          </w:p>
          <w:p w14:paraId="276E9E55" w14:textId="2FB4591E" w:rsidP="00120740" w:rsidR="00120740" w:rsidRDefault="00EC4146">
            <w:pPr>
              <w:autoSpaceDE w:val="0"/>
              <w:autoSpaceDN w:val="0"/>
              <w:adjustRightInd w:val="0"/>
              <w:spacing w:after="0" w:line="240" w:lineRule="auto"/>
              <w:rPr>
                <w:rFonts w:ascii="Arial" w:cs="Arial" w:hAnsi="Arial"/>
              </w:rPr>
            </w:pPr>
            <w:r>
              <w:rPr>
                <w:rFonts w:ascii="Arial" w:cs="Arial" w:hAnsi="Arial"/>
              </w:rPr>
              <w:t>-</w:t>
            </w:r>
            <w:r w:rsidR="000F2DBD">
              <w:rPr>
                <w:rFonts w:ascii="Arial" w:cs="Arial" w:hAnsi="Arial"/>
              </w:rPr>
              <w:t xml:space="preserve">  </w:t>
            </w:r>
            <w:r>
              <w:rPr>
                <w:rFonts w:ascii="Arial" w:cs="Arial" w:hAnsi="Arial"/>
              </w:rPr>
              <w:t>10</w:t>
            </w:r>
            <w:r w:rsidR="00957233">
              <w:rPr>
                <w:rFonts w:ascii="Arial" w:cs="Arial" w:hAnsi="Arial"/>
              </w:rPr>
              <w:t xml:space="preserve"> en moyenne</w:t>
            </w:r>
          </w:p>
          <w:p w14:paraId="6A3F6D54" w14:textId="1E89102A" w:rsidP="00CD52BD" w:rsidR="005928B7" w:rsidRDefault="005928B7">
            <w:pPr>
              <w:autoSpaceDE w:val="0"/>
              <w:autoSpaceDN w:val="0"/>
              <w:adjustRightInd w:val="0"/>
              <w:spacing w:after="0" w:line="240" w:lineRule="auto"/>
              <w:rPr>
                <w:rFonts w:ascii="Arial" w:cs="Arial" w:hAnsi="Arial"/>
              </w:rPr>
            </w:pPr>
          </w:p>
        </w:tc>
      </w:tr>
      <w:tr w14:paraId="4A61AD01" w14:textId="77777777" w:rsidR="00EC46FB" w:rsidTr="00120740">
        <w:tc>
          <w:tcPr>
            <w:tcW w:type="dxa" w:w="4531"/>
          </w:tcPr>
          <w:p w14:paraId="6EBA4743" w14:textId="7082896D" w:rsidP="00120740" w:rsidR="00EC46FB" w:rsidRDefault="00EC46FB">
            <w:pPr>
              <w:autoSpaceDE w:val="0"/>
              <w:autoSpaceDN w:val="0"/>
              <w:adjustRightInd w:val="0"/>
              <w:spacing w:after="0" w:line="240" w:lineRule="auto"/>
              <w:jc w:val="both"/>
              <w:rPr>
                <w:rFonts w:ascii="Arial" w:cs="Arial" w:hAnsi="Arial"/>
              </w:rPr>
            </w:pPr>
            <w:r>
              <w:rPr>
                <w:rFonts w:ascii="Arial" w:cs="Arial" w:hAnsi="Arial"/>
              </w:rPr>
              <w:t xml:space="preserve">Durée annuelle </w:t>
            </w:r>
            <w:r w:rsidR="000F2DBD">
              <w:rPr>
                <w:rFonts w:ascii="Arial" w:cs="Arial" w:hAnsi="Arial"/>
              </w:rPr>
              <w:t xml:space="preserve">de travail </w:t>
            </w:r>
          </w:p>
        </w:tc>
        <w:tc>
          <w:tcPr>
            <w:tcW w:type="dxa" w:w="4531"/>
          </w:tcPr>
          <w:p w14:paraId="47228A11" w14:textId="704AD5AC" w:rsidP="00120740" w:rsidR="00EC46FB" w:rsidRDefault="00EC4146">
            <w:pPr>
              <w:autoSpaceDE w:val="0"/>
              <w:autoSpaceDN w:val="0"/>
              <w:adjustRightInd w:val="0"/>
              <w:spacing w:after="0" w:line="240" w:lineRule="auto"/>
              <w:rPr>
                <w:rFonts w:ascii="Arial" w:cs="Arial" w:hAnsi="Arial"/>
              </w:rPr>
            </w:pPr>
            <w:r>
              <w:rPr>
                <w:rFonts w:ascii="Arial" w:cs="Arial" w:hAnsi="Arial"/>
              </w:rPr>
              <w:t>1692,60</w:t>
            </w:r>
            <w:r w:rsidR="000F2DBD">
              <w:rPr>
                <w:rFonts w:ascii="Arial" w:cs="Arial" w:hAnsi="Arial"/>
              </w:rPr>
              <w:t xml:space="preserve"> heures travaillées</w:t>
            </w:r>
            <w:r w:rsidR="006F3C9E">
              <w:rPr>
                <w:rFonts w:ascii="Arial" w:cs="Arial" w:hAnsi="Arial"/>
              </w:rPr>
              <w:t xml:space="preserve"> /217</w:t>
            </w:r>
            <w:r w:rsidR="00F75F5D">
              <w:rPr>
                <w:rFonts w:ascii="Arial" w:cs="Arial" w:hAnsi="Arial"/>
              </w:rPr>
              <w:t xml:space="preserve"> jours*</w:t>
            </w:r>
          </w:p>
          <w:p w14:paraId="7B4CBFA9" w14:textId="2D08D6BB" w:rsidP="00120740" w:rsidR="005928B7" w:rsidRDefault="005928B7">
            <w:pPr>
              <w:autoSpaceDE w:val="0"/>
              <w:autoSpaceDN w:val="0"/>
              <w:adjustRightInd w:val="0"/>
              <w:spacing w:after="0" w:line="240" w:lineRule="auto"/>
              <w:rPr>
                <w:rFonts w:ascii="Arial" w:cs="Arial" w:hAnsi="Arial"/>
              </w:rPr>
            </w:pPr>
          </w:p>
        </w:tc>
      </w:tr>
    </w:tbl>
    <w:p w14:paraId="48A2EA71" w14:textId="77777777" w:rsidP="00120740" w:rsidR="005928B7" w:rsidRDefault="005928B7">
      <w:pPr>
        <w:autoSpaceDE w:val="0"/>
        <w:autoSpaceDN w:val="0"/>
        <w:adjustRightInd w:val="0"/>
        <w:spacing w:after="0" w:line="240" w:lineRule="auto"/>
        <w:rPr>
          <w:rFonts w:ascii="Arial" w:cs="Arial" w:hAnsi="Arial"/>
        </w:rPr>
      </w:pPr>
    </w:p>
    <w:p w14:paraId="2A5BCE5D" w14:textId="51C4FA0E" w:rsidP="00F75F5D" w:rsidR="00120740" w:rsidRDefault="00F75F5D">
      <w:pPr>
        <w:autoSpaceDE w:val="0"/>
        <w:autoSpaceDN w:val="0"/>
        <w:adjustRightInd w:val="0"/>
        <w:spacing w:after="0" w:line="240" w:lineRule="auto"/>
        <w:rPr>
          <w:rFonts w:ascii="Arial" w:cs="Arial" w:hAnsi="Arial"/>
          <w:i/>
          <w:sz w:val="20"/>
          <w:szCs w:val="20"/>
        </w:rPr>
      </w:pPr>
      <w:r w:rsidRPr="00F75F5D">
        <w:rPr>
          <w:rFonts w:ascii="Arial" w:cs="Arial" w:hAnsi="Arial"/>
          <w:i/>
          <w:sz w:val="20"/>
          <w:szCs w:val="20"/>
        </w:rPr>
        <w:t>*dont un jour au titre de la journée de solidarité telle que définie par la Loi.</w:t>
      </w:r>
    </w:p>
    <w:p w14:paraId="0CB9BF62" w14:textId="4CEFD357" w:rsidP="00F75F5D" w:rsidR="006C6554" w:rsidRDefault="006C6554">
      <w:pPr>
        <w:autoSpaceDE w:val="0"/>
        <w:autoSpaceDN w:val="0"/>
        <w:adjustRightInd w:val="0"/>
        <w:spacing w:after="0" w:line="240" w:lineRule="auto"/>
        <w:rPr>
          <w:rFonts w:ascii="Arial" w:cs="Arial" w:hAnsi="Arial"/>
          <w:i/>
          <w:sz w:val="20"/>
          <w:szCs w:val="20"/>
        </w:rPr>
      </w:pPr>
    </w:p>
    <w:p w14:paraId="278B880C" w14:textId="4336BE24" w:rsidP="006C6554" w:rsidR="006C6554" w:rsidRDefault="006C6554" w:rsidRPr="006C6554">
      <w:pPr>
        <w:autoSpaceDE w:val="0"/>
        <w:autoSpaceDN w:val="0"/>
        <w:adjustRightInd w:val="0"/>
        <w:spacing w:after="0" w:line="240" w:lineRule="auto"/>
        <w:jc w:val="both"/>
        <w:rPr>
          <w:rFonts w:ascii="Arial" w:cs="Arial" w:hAnsi="Arial"/>
        </w:rPr>
      </w:pPr>
      <w:r w:rsidRPr="00567F39">
        <w:rPr>
          <w:rFonts w:ascii="Arial" w:cs="Arial" w:hAnsi="Arial"/>
        </w:rPr>
        <w:t>Les salariés souhaitant conclure des conventions de forfait annuel comprenant</w:t>
      </w:r>
      <w:r w:rsidR="003831CF">
        <w:rPr>
          <w:rFonts w:ascii="Arial" w:cs="Arial" w:hAnsi="Arial"/>
        </w:rPr>
        <w:t xml:space="preserve"> </w:t>
      </w:r>
      <w:r w:rsidRPr="00567F39">
        <w:rPr>
          <w:rFonts w:ascii="Arial" w:cs="Arial" w:hAnsi="Arial"/>
        </w:rPr>
        <w:t xml:space="preserve">1653,60 heures de travail sur la </w:t>
      </w:r>
      <w:r w:rsidR="008B4E40">
        <w:rPr>
          <w:rFonts w:ascii="Arial" w:cs="Arial" w:hAnsi="Arial"/>
        </w:rPr>
        <w:t>Période de Référence</w:t>
      </w:r>
      <w:r w:rsidRPr="00567F39">
        <w:rPr>
          <w:rFonts w:ascii="Arial" w:cs="Arial" w:hAnsi="Arial"/>
        </w:rPr>
        <w:t xml:space="preserve"> bénéficieront corrélativement</w:t>
      </w:r>
      <w:r w:rsidR="009865B4" w:rsidRPr="00567F39">
        <w:rPr>
          <w:rFonts w:ascii="Arial" w:cs="Arial" w:hAnsi="Arial"/>
        </w:rPr>
        <w:t xml:space="preserve"> de 5 jours de repos supplémentaires sur</w:t>
      </w:r>
      <w:r w:rsidR="009865B4">
        <w:rPr>
          <w:rFonts w:ascii="Arial" w:cs="Arial" w:hAnsi="Arial"/>
        </w:rPr>
        <w:t xml:space="preserve"> une </w:t>
      </w:r>
      <w:r w:rsidR="008B4E40">
        <w:rPr>
          <w:rFonts w:ascii="Arial" w:cs="Arial" w:hAnsi="Arial"/>
        </w:rPr>
        <w:t>Période de Référence</w:t>
      </w:r>
      <w:r w:rsidR="009865B4">
        <w:rPr>
          <w:rFonts w:ascii="Arial" w:cs="Arial" w:hAnsi="Arial"/>
        </w:rPr>
        <w:t xml:space="preserve"> complète</w:t>
      </w:r>
      <w:r w:rsidRPr="006C6554">
        <w:rPr>
          <w:rFonts w:ascii="Arial" w:cs="Arial" w:hAnsi="Arial"/>
        </w:rPr>
        <w:t>.</w:t>
      </w:r>
    </w:p>
    <w:p w14:paraId="5F09935E" w14:textId="77777777" w:rsidP="00B2408F" w:rsidR="00D24805" w:rsidRDefault="00D24805">
      <w:pPr>
        <w:autoSpaceDE w:val="0"/>
        <w:autoSpaceDN w:val="0"/>
        <w:adjustRightInd w:val="0"/>
        <w:spacing w:after="0" w:line="240" w:lineRule="auto"/>
        <w:jc w:val="both"/>
        <w:rPr>
          <w:rFonts w:ascii="Arial" w:cs="Arial" w:hAnsi="Arial"/>
        </w:rPr>
      </w:pPr>
      <w:bookmarkStart w:id="1" w:name="_Hlk529715668"/>
    </w:p>
    <w:p w14:paraId="33469919" w14:textId="4EEF3F95" w:rsidP="00D24805" w:rsidR="00D24805" w:rsidRDefault="00D24805">
      <w:pPr>
        <w:autoSpaceDE w:val="0"/>
        <w:autoSpaceDN w:val="0"/>
        <w:adjustRightInd w:val="0"/>
        <w:spacing w:after="0" w:line="240" w:lineRule="auto"/>
        <w:jc w:val="both"/>
        <w:rPr>
          <w:rFonts w:ascii="Arial" w:cs="Arial" w:hAnsi="Arial"/>
        </w:rPr>
      </w:pPr>
      <w:r w:rsidRPr="000F2DBD">
        <w:rPr>
          <w:rFonts w:ascii="Arial" w:cs="Arial" w:hAnsi="Arial"/>
        </w:rPr>
        <w:t>Cette durée annuelle de travail sera proratisée, le cas échéant, en fonction de la période de présence aux effectifs sur l’année de référence en cas d’arrivée ou de départ en cours d’année de référence.</w:t>
      </w:r>
      <w:r w:rsidRPr="000F2DBD">
        <w:t xml:space="preserve"> </w:t>
      </w:r>
      <w:r w:rsidR="00D308AC" w:rsidRPr="005512CC">
        <w:rPr>
          <w:rFonts w:ascii="Arial" w:cs="Arial" w:hAnsi="Arial"/>
        </w:rPr>
        <w:t xml:space="preserve">Le nombre de JRTT attribué sur la période partielle de présence aux effectifs sera proratisé de manière à ce que la durée du travail sur la </w:t>
      </w:r>
      <w:r w:rsidR="008B4E40">
        <w:rPr>
          <w:rFonts w:ascii="Arial" w:cs="Arial" w:hAnsi="Arial"/>
        </w:rPr>
        <w:t>Période de Référence</w:t>
      </w:r>
      <w:r w:rsidR="00D308AC" w:rsidRPr="005512CC">
        <w:rPr>
          <w:rFonts w:ascii="Arial" w:cs="Arial" w:hAnsi="Arial"/>
        </w:rPr>
        <w:t xml:space="preserve"> partielle soit proportionnelle à celle qui serait applicable sur une </w:t>
      </w:r>
      <w:r w:rsidR="008B4E40">
        <w:rPr>
          <w:rFonts w:ascii="Arial" w:cs="Arial" w:hAnsi="Arial"/>
        </w:rPr>
        <w:t>Période de Référence</w:t>
      </w:r>
      <w:r w:rsidR="00D308AC" w:rsidRPr="005512CC">
        <w:rPr>
          <w:rFonts w:ascii="Arial" w:cs="Arial" w:hAnsi="Arial"/>
        </w:rPr>
        <w:t xml:space="preserve"> complète.</w:t>
      </w:r>
    </w:p>
    <w:bookmarkEnd w:id="1"/>
    <w:p w14:paraId="49949E23" w14:textId="65838C0A" w:rsidP="00B2408F" w:rsidR="00AC3D84" w:rsidRDefault="00AC3D84">
      <w:pPr>
        <w:autoSpaceDE w:val="0"/>
        <w:autoSpaceDN w:val="0"/>
        <w:adjustRightInd w:val="0"/>
        <w:spacing w:after="0" w:line="240" w:lineRule="auto"/>
        <w:jc w:val="both"/>
        <w:rPr>
          <w:rFonts w:ascii="Arial" w:cs="Arial" w:hAnsi="Arial"/>
        </w:rPr>
      </w:pPr>
    </w:p>
    <w:p w14:paraId="2746125B" w14:textId="2B5EDA74" w:rsidP="004629E5" w:rsidR="00473B9B" w:rsidRDefault="00473B9B">
      <w:pPr>
        <w:autoSpaceDE w:val="0"/>
        <w:autoSpaceDN w:val="0"/>
        <w:adjustRightInd w:val="0"/>
        <w:spacing w:after="0" w:line="240" w:lineRule="auto"/>
        <w:jc w:val="both"/>
        <w:rPr>
          <w:rFonts w:ascii="Arial" w:cs="Arial" w:hAnsi="Arial"/>
        </w:rPr>
      </w:pPr>
    </w:p>
    <w:p w14:paraId="70C7EABE" w14:textId="09C03829" w:rsidP="00473B9B" w:rsidR="00473B9B" w:rsidRDefault="00473B9B" w:rsidRPr="00473B9B">
      <w:pPr>
        <w:autoSpaceDE w:val="0"/>
        <w:autoSpaceDN w:val="0"/>
        <w:adjustRightInd w:val="0"/>
        <w:spacing w:after="0" w:line="240" w:lineRule="auto"/>
        <w:jc w:val="both"/>
        <w:rPr>
          <w:rFonts w:ascii="Arial" w:cs="Arial" w:hAnsi="Arial"/>
        </w:rPr>
      </w:pPr>
      <w:r w:rsidRPr="00473B9B">
        <w:rPr>
          <w:rFonts w:ascii="Arial" w:cs="Arial" w:hAnsi="Arial"/>
        </w:rPr>
        <w:t xml:space="preserve">En application de l'article L. 3121-55 du Code du travail, la mise en œuvre du forfait </w:t>
      </w:r>
      <w:r>
        <w:rPr>
          <w:rFonts w:ascii="Arial" w:cs="Arial" w:hAnsi="Arial"/>
        </w:rPr>
        <w:t xml:space="preserve">annuel en heures </w:t>
      </w:r>
      <w:r w:rsidRPr="00473B9B">
        <w:rPr>
          <w:rFonts w:ascii="Arial" w:cs="Arial" w:hAnsi="Arial"/>
        </w:rPr>
        <w:t>doit faire l'objet d'une convention individuelle écrite avec le salarié.</w:t>
      </w:r>
    </w:p>
    <w:p w14:paraId="40855CA8" w14:textId="77777777" w:rsidP="00473B9B" w:rsidR="00473B9B" w:rsidRDefault="00473B9B" w:rsidRPr="00473B9B">
      <w:pPr>
        <w:autoSpaceDE w:val="0"/>
        <w:autoSpaceDN w:val="0"/>
        <w:adjustRightInd w:val="0"/>
        <w:spacing w:after="0" w:line="240" w:lineRule="auto"/>
        <w:jc w:val="both"/>
        <w:rPr>
          <w:rFonts w:ascii="Arial" w:cs="Arial" w:hAnsi="Arial"/>
        </w:rPr>
      </w:pPr>
      <w:r w:rsidRPr="00473B9B">
        <w:rPr>
          <w:rFonts w:ascii="Arial" w:cs="Arial" w:hAnsi="Arial"/>
        </w:rPr>
        <w:t xml:space="preserve"> </w:t>
      </w:r>
    </w:p>
    <w:p w14:paraId="57406695" w14:textId="77777777" w:rsidP="00473B9B" w:rsidR="00473B9B" w:rsidRDefault="00473B9B" w:rsidRPr="00473B9B">
      <w:pPr>
        <w:autoSpaceDE w:val="0"/>
        <w:autoSpaceDN w:val="0"/>
        <w:adjustRightInd w:val="0"/>
        <w:spacing w:after="0" w:line="240" w:lineRule="auto"/>
        <w:jc w:val="both"/>
        <w:rPr>
          <w:rFonts w:ascii="Arial" w:cs="Arial" w:hAnsi="Arial"/>
        </w:rPr>
      </w:pPr>
      <w:r w:rsidRPr="00473B9B">
        <w:rPr>
          <w:rFonts w:ascii="Arial" w:cs="Arial" w:hAnsi="Arial"/>
        </w:rPr>
        <w:t>Cette convention précisera, notamment :</w:t>
      </w:r>
    </w:p>
    <w:p w14:paraId="5CAC3BE4" w14:textId="77777777" w:rsidP="00473B9B" w:rsidR="00473B9B" w:rsidRDefault="00473B9B" w:rsidRPr="00473B9B">
      <w:pPr>
        <w:autoSpaceDE w:val="0"/>
        <w:autoSpaceDN w:val="0"/>
        <w:adjustRightInd w:val="0"/>
        <w:spacing w:after="0" w:line="240" w:lineRule="auto"/>
        <w:jc w:val="both"/>
        <w:rPr>
          <w:rFonts w:ascii="Arial" w:cs="Arial" w:hAnsi="Arial"/>
        </w:rPr>
      </w:pPr>
    </w:p>
    <w:p w14:paraId="56828AE5" w14:textId="29EB56F9" w:rsidP="00473B9B" w:rsidR="00473B9B" w:rsidRDefault="00473B9B" w:rsidRPr="00473B9B">
      <w:pPr>
        <w:autoSpaceDE w:val="0"/>
        <w:autoSpaceDN w:val="0"/>
        <w:adjustRightInd w:val="0"/>
        <w:spacing w:after="0" w:line="240" w:lineRule="auto"/>
        <w:ind w:left="708"/>
        <w:jc w:val="both"/>
        <w:rPr>
          <w:rFonts w:ascii="Arial" w:cs="Arial" w:hAnsi="Arial"/>
        </w:rPr>
      </w:pPr>
      <w:r w:rsidRPr="00473B9B">
        <w:rPr>
          <w:rFonts w:ascii="Arial" w:cs="Arial" w:hAnsi="Arial"/>
        </w:rPr>
        <w:t>-   le nombre d</w:t>
      </w:r>
      <w:r>
        <w:rPr>
          <w:rFonts w:ascii="Arial" w:cs="Arial" w:hAnsi="Arial"/>
        </w:rPr>
        <w:t xml:space="preserve">’heures travaillées comprises dans le forfait </w:t>
      </w:r>
      <w:r w:rsidRPr="00473B9B">
        <w:rPr>
          <w:rFonts w:ascii="Arial" w:cs="Arial" w:hAnsi="Arial"/>
        </w:rPr>
        <w:t xml:space="preserve">; </w:t>
      </w:r>
    </w:p>
    <w:p w14:paraId="691750B3" w14:textId="77777777" w:rsidP="00473B9B" w:rsidR="00473B9B" w:rsidRDefault="00473B9B" w:rsidRPr="00473B9B">
      <w:pPr>
        <w:autoSpaceDE w:val="0"/>
        <w:autoSpaceDN w:val="0"/>
        <w:adjustRightInd w:val="0"/>
        <w:spacing w:after="0" w:line="240" w:lineRule="auto"/>
        <w:ind w:left="708"/>
        <w:jc w:val="both"/>
        <w:rPr>
          <w:rFonts w:ascii="Arial" w:cs="Arial" w:hAnsi="Arial"/>
        </w:rPr>
      </w:pPr>
      <w:r w:rsidRPr="00473B9B">
        <w:rPr>
          <w:rFonts w:ascii="Arial" w:cs="Arial" w:hAnsi="Arial"/>
        </w:rPr>
        <w:t>-   la rémunération forfaitaire correspondante ;</w:t>
      </w:r>
    </w:p>
    <w:p w14:paraId="3E7FD73E" w14:textId="675D4BD4" w:rsidP="00473B9B" w:rsidR="00473B9B" w:rsidRDefault="00473B9B" w:rsidRPr="00473B9B">
      <w:pPr>
        <w:autoSpaceDE w:val="0"/>
        <w:autoSpaceDN w:val="0"/>
        <w:adjustRightInd w:val="0"/>
        <w:spacing w:after="0" w:line="240" w:lineRule="auto"/>
        <w:ind w:left="708"/>
        <w:jc w:val="both"/>
        <w:rPr>
          <w:rFonts w:ascii="Arial" w:cs="Arial" w:hAnsi="Arial"/>
        </w:rPr>
      </w:pPr>
      <w:r w:rsidRPr="00473B9B">
        <w:rPr>
          <w:rFonts w:ascii="Arial" w:cs="Arial" w:hAnsi="Arial"/>
        </w:rPr>
        <w:t>-   les modalités de contrôles et de décompte des</w:t>
      </w:r>
      <w:r>
        <w:rPr>
          <w:rFonts w:ascii="Arial" w:cs="Arial" w:hAnsi="Arial"/>
        </w:rPr>
        <w:t xml:space="preserve"> heures travaillées </w:t>
      </w:r>
      <w:r w:rsidRPr="00473B9B">
        <w:rPr>
          <w:rFonts w:ascii="Arial" w:cs="Arial" w:hAnsi="Arial"/>
        </w:rPr>
        <w:t xml:space="preserve">; </w:t>
      </w:r>
    </w:p>
    <w:p w14:paraId="497134CC" w14:textId="522F3FA7" w:rsidP="00473B9B" w:rsidR="00473B9B" w:rsidRDefault="00473B9B" w:rsidRPr="00473B9B">
      <w:pPr>
        <w:autoSpaceDE w:val="0"/>
        <w:autoSpaceDN w:val="0"/>
        <w:adjustRightInd w:val="0"/>
        <w:spacing w:after="0" w:line="240" w:lineRule="auto"/>
        <w:ind w:left="708"/>
        <w:jc w:val="both"/>
        <w:rPr>
          <w:rFonts w:ascii="Arial" w:cs="Arial" w:hAnsi="Arial"/>
        </w:rPr>
      </w:pPr>
      <w:r w:rsidRPr="00473B9B">
        <w:rPr>
          <w:rFonts w:ascii="Arial" w:cs="Arial" w:hAnsi="Arial"/>
        </w:rPr>
        <w:t>-  que le salarié</w:t>
      </w:r>
      <w:r>
        <w:rPr>
          <w:rFonts w:ascii="Arial" w:cs="Arial" w:hAnsi="Arial"/>
        </w:rPr>
        <w:t xml:space="preserve"> est </w:t>
      </w:r>
      <w:r w:rsidRPr="00473B9B">
        <w:rPr>
          <w:rFonts w:ascii="Arial" w:cs="Arial" w:hAnsi="Arial"/>
        </w:rPr>
        <w:t>soumis à la durée légale, ou conventionnelle, hebdomadaire, du temps de travail, à la durée quotidienne maximale prévue à l'article L.3121-18</w:t>
      </w:r>
      <w:r>
        <w:rPr>
          <w:rFonts w:ascii="Arial" w:cs="Arial" w:hAnsi="Arial"/>
        </w:rPr>
        <w:t xml:space="preserve"> du Code du travail</w:t>
      </w:r>
      <w:r w:rsidRPr="00473B9B">
        <w:rPr>
          <w:rFonts w:ascii="Arial" w:cs="Arial" w:hAnsi="Arial"/>
        </w:rPr>
        <w:t xml:space="preserve"> </w:t>
      </w:r>
      <w:r>
        <w:rPr>
          <w:rFonts w:ascii="Arial" w:cs="Arial" w:hAnsi="Arial"/>
        </w:rPr>
        <w:t>ainsi qu’</w:t>
      </w:r>
      <w:r w:rsidRPr="00473B9B">
        <w:rPr>
          <w:rFonts w:ascii="Arial" w:cs="Arial" w:hAnsi="Arial"/>
        </w:rPr>
        <w:t xml:space="preserve">aux durées hebdomadaires maximales de travail prévues aux articles L. 3121-20 et L. 3121- 22 </w:t>
      </w:r>
      <w:r>
        <w:rPr>
          <w:rFonts w:ascii="Arial" w:cs="Arial" w:hAnsi="Arial"/>
        </w:rPr>
        <w:t xml:space="preserve">du Code du travail </w:t>
      </w:r>
      <w:r w:rsidRPr="00473B9B">
        <w:rPr>
          <w:rFonts w:ascii="Arial" w:cs="Arial" w:hAnsi="Arial"/>
        </w:rPr>
        <w:t>;</w:t>
      </w:r>
    </w:p>
    <w:p w14:paraId="1CE002AF" w14:textId="5B42E105" w:rsidP="00D24805" w:rsidR="00EB50F3" w:rsidRDefault="00473B9B" w:rsidRPr="008324E3">
      <w:pPr>
        <w:autoSpaceDE w:val="0"/>
        <w:autoSpaceDN w:val="0"/>
        <w:adjustRightInd w:val="0"/>
        <w:spacing w:after="0" w:line="240" w:lineRule="auto"/>
        <w:ind w:left="708"/>
        <w:jc w:val="both"/>
        <w:rPr>
          <w:rFonts w:ascii="Arial" w:cs="Arial" w:hAnsi="Arial"/>
        </w:rPr>
      </w:pPr>
      <w:r w:rsidRPr="00473B9B">
        <w:rPr>
          <w:rFonts w:ascii="Arial" w:cs="Arial" w:hAnsi="Arial"/>
        </w:rPr>
        <w:lastRenderedPageBreak/>
        <w:t>-   que le salarié a droit au respect des temps de repos quotidien et hebdomadaires.</w:t>
      </w:r>
    </w:p>
    <w:p w14:paraId="12B03509" w14:textId="77777777" w:rsidP="00EE605A" w:rsidR="00EE605A" w:rsidRDefault="00EE605A">
      <w:pPr>
        <w:autoSpaceDE w:val="0"/>
        <w:autoSpaceDN w:val="0"/>
        <w:adjustRightInd w:val="0"/>
        <w:spacing w:after="0" w:line="240" w:lineRule="auto"/>
        <w:jc w:val="both"/>
        <w:rPr>
          <w:rFonts w:ascii="Arial" w:cs="Arial" w:hAnsi="Arial"/>
          <w:b/>
        </w:rPr>
      </w:pPr>
    </w:p>
    <w:p w14:paraId="35C00DEB" w14:textId="1271B672" w:rsidP="00EE605A" w:rsidR="00FA2B3C" w:rsidRDefault="00FA2B3C">
      <w:pPr>
        <w:autoSpaceDE w:val="0"/>
        <w:autoSpaceDN w:val="0"/>
        <w:adjustRightInd w:val="0"/>
        <w:spacing w:after="0" w:line="240" w:lineRule="auto"/>
        <w:jc w:val="both"/>
        <w:rPr>
          <w:rFonts w:ascii="Arial" w:cs="Arial" w:hAnsi="Arial"/>
          <w:b/>
        </w:rPr>
      </w:pPr>
    </w:p>
    <w:p w14:paraId="20545511" w14:textId="51DD66DD" w:rsidP="00EE605A" w:rsidR="00F75F5D" w:rsidRDefault="00EE605A">
      <w:pPr>
        <w:autoSpaceDE w:val="0"/>
        <w:autoSpaceDN w:val="0"/>
        <w:adjustRightInd w:val="0"/>
        <w:spacing w:after="0" w:line="240" w:lineRule="auto"/>
        <w:jc w:val="both"/>
        <w:rPr>
          <w:rFonts w:ascii="Arial" w:cs="Arial" w:hAnsi="Arial"/>
          <w:b/>
        </w:rPr>
      </w:pPr>
      <w:r w:rsidRPr="00EE605A">
        <w:rPr>
          <w:rFonts w:ascii="Arial" w:cs="Arial" w:hAnsi="Arial"/>
          <w:b/>
        </w:rPr>
        <w:t>Article 4-</w:t>
      </w:r>
      <w:r w:rsidR="006A5B0B">
        <w:rPr>
          <w:rFonts w:ascii="Arial" w:cs="Arial" w:hAnsi="Arial"/>
          <w:b/>
        </w:rPr>
        <w:t>2</w:t>
      </w:r>
      <w:r w:rsidRPr="00EE605A">
        <w:rPr>
          <w:rFonts w:ascii="Arial" w:cs="Arial" w:hAnsi="Arial"/>
          <w:b/>
        </w:rPr>
        <w:t>-</w:t>
      </w:r>
      <w:r w:rsidR="00C4148B">
        <w:rPr>
          <w:rFonts w:ascii="Arial" w:cs="Arial" w:hAnsi="Arial"/>
          <w:b/>
        </w:rPr>
        <w:t>3</w:t>
      </w:r>
      <w:r w:rsidRPr="00EE605A">
        <w:rPr>
          <w:rFonts w:ascii="Arial" w:cs="Arial" w:hAnsi="Arial"/>
          <w:b/>
        </w:rPr>
        <w:t xml:space="preserve"> </w:t>
      </w:r>
      <w:r w:rsidR="007641AE">
        <w:rPr>
          <w:rFonts w:ascii="Arial" w:cs="Arial" w:hAnsi="Arial"/>
          <w:b/>
        </w:rPr>
        <w:t>M</w:t>
      </w:r>
      <w:r w:rsidR="00F75F5D" w:rsidRPr="00EE605A">
        <w:rPr>
          <w:rFonts w:ascii="Arial" w:cs="Arial" w:hAnsi="Arial"/>
          <w:b/>
        </w:rPr>
        <w:t>odalités de prise des journées ou demi-journées d</w:t>
      </w:r>
      <w:r w:rsidR="00957233">
        <w:rPr>
          <w:rFonts w:ascii="Arial" w:cs="Arial" w:hAnsi="Arial"/>
          <w:b/>
        </w:rPr>
        <w:t>es jours de récupération de temps de travail (« JRTT »)</w:t>
      </w:r>
    </w:p>
    <w:p w14:paraId="6B19DF81" w14:textId="77777777" w:rsidP="00EE605A" w:rsidR="007641AE" w:rsidRDefault="007641AE" w:rsidRPr="00EE605A">
      <w:pPr>
        <w:autoSpaceDE w:val="0"/>
        <w:autoSpaceDN w:val="0"/>
        <w:adjustRightInd w:val="0"/>
        <w:spacing w:after="0" w:line="240" w:lineRule="auto"/>
        <w:jc w:val="both"/>
        <w:rPr>
          <w:rFonts w:ascii="Arial" w:cs="Arial" w:hAnsi="Arial"/>
          <w:b/>
        </w:rPr>
      </w:pPr>
    </w:p>
    <w:p w14:paraId="5E753D14" w14:textId="05D1A27E" w:rsidP="007641AE" w:rsidR="007641AE" w:rsidRDefault="007641AE">
      <w:pPr>
        <w:autoSpaceDE w:val="0"/>
        <w:autoSpaceDN w:val="0"/>
        <w:adjustRightInd w:val="0"/>
        <w:spacing w:after="0" w:line="240" w:lineRule="auto"/>
        <w:jc w:val="both"/>
        <w:rPr>
          <w:rFonts w:ascii="Arial" w:cs="Arial" w:hAnsi="Arial"/>
        </w:rPr>
      </w:pPr>
      <w:r w:rsidRPr="007641AE">
        <w:rPr>
          <w:rFonts w:ascii="Arial" w:cs="Arial" w:hAnsi="Arial"/>
        </w:rPr>
        <w:t>La prise des jours de repos permettant de respecter le nombre d</w:t>
      </w:r>
      <w:r>
        <w:rPr>
          <w:rFonts w:ascii="Arial" w:cs="Arial" w:hAnsi="Arial"/>
        </w:rPr>
        <w:t>’heures</w:t>
      </w:r>
      <w:r w:rsidRPr="007641AE">
        <w:rPr>
          <w:rFonts w:ascii="Arial" w:cs="Arial" w:hAnsi="Arial"/>
        </w:rPr>
        <w:t xml:space="preserve"> travaillées dans l'année fixé par la convention individuelle de forfait se fait par journées entières ou demi-journées.</w:t>
      </w:r>
    </w:p>
    <w:p w14:paraId="56537731" w14:textId="77777777" w:rsidP="007641AE" w:rsidR="003831CF" w:rsidRDefault="003831CF" w:rsidRPr="00D24805">
      <w:pPr>
        <w:autoSpaceDE w:val="0"/>
        <w:autoSpaceDN w:val="0"/>
        <w:adjustRightInd w:val="0"/>
        <w:spacing w:after="0" w:line="240" w:lineRule="auto"/>
        <w:jc w:val="both"/>
        <w:rPr>
          <w:rFonts w:ascii="Arial" w:cs="Arial" w:hAnsi="Arial"/>
          <w:highlight w:val="yellow"/>
        </w:rPr>
      </w:pPr>
    </w:p>
    <w:p w14:paraId="52B5082C" w14:textId="43EA1A5A" w:rsidP="007641AE" w:rsidR="007641AE" w:rsidRDefault="007641AE" w:rsidRPr="005512CC">
      <w:pPr>
        <w:autoSpaceDE w:val="0"/>
        <w:autoSpaceDN w:val="0"/>
        <w:adjustRightInd w:val="0"/>
        <w:spacing w:after="0" w:line="240" w:lineRule="auto"/>
        <w:jc w:val="both"/>
        <w:rPr>
          <w:rFonts w:ascii="Arial" w:cs="Arial" w:hAnsi="Arial"/>
        </w:rPr>
      </w:pPr>
      <w:r w:rsidRPr="005512CC">
        <w:rPr>
          <w:rFonts w:ascii="Arial" w:cs="Arial" w:hAnsi="Arial"/>
        </w:rPr>
        <w:t>Le nombre total de jours fériés</w:t>
      </w:r>
      <w:r w:rsidR="00F5506E" w:rsidRPr="005512CC">
        <w:rPr>
          <w:rFonts w:ascii="Arial" w:cs="Arial" w:hAnsi="Arial"/>
        </w:rPr>
        <w:t xml:space="preserve"> (hors journée de solidarité réputée travaillée)</w:t>
      </w:r>
      <w:r w:rsidRPr="005512CC">
        <w:rPr>
          <w:rFonts w:ascii="Arial" w:cs="Arial" w:hAnsi="Arial"/>
        </w:rPr>
        <w:t xml:space="preserve"> et de jours RTT est égal à 19 au global chaque année. Les jours fériés sont en principe chômés et payés. Lorsqu’un jour férié est chômé, il ne peut en aucun cas être assimilé à du temps de travail effectif.</w:t>
      </w:r>
    </w:p>
    <w:p w14:paraId="2EACA4D1" w14:textId="3BCE619F" w:rsidP="007641AE" w:rsidR="00454116" w:rsidRDefault="00454116" w:rsidRPr="005512CC">
      <w:pPr>
        <w:autoSpaceDE w:val="0"/>
        <w:autoSpaceDN w:val="0"/>
        <w:adjustRightInd w:val="0"/>
        <w:spacing w:after="0" w:line="240" w:lineRule="auto"/>
        <w:jc w:val="both"/>
        <w:rPr>
          <w:rFonts w:ascii="Arial" w:cs="Arial" w:hAnsi="Arial"/>
        </w:rPr>
      </w:pPr>
    </w:p>
    <w:p w14:paraId="1EE84544" w14:textId="08A2C1E0" w:rsidP="007641AE" w:rsidR="007641AE" w:rsidRDefault="00454116" w:rsidRPr="005512CC">
      <w:pPr>
        <w:autoSpaceDE w:val="0"/>
        <w:autoSpaceDN w:val="0"/>
        <w:adjustRightInd w:val="0"/>
        <w:spacing w:after="0" w:line="240" w:lineRule="auto"/>
        <w:jc w:val="both"/>
        <w:rPr>
          <w:rFonts w:ascii="Arial" w:cs="Arial" w:hAnsi="Arial"/>
        </w:rPr>
      </w:pPr>
      <w:r w:rsidRPr="005512CC">
        <w:rPr>
          <w:rFonts w:ascii="Arial" w:cs="Arial" w:hAnsi="Arial"/>
        </w:rPr>
        <w:t>Le nombre de jours RTT attribué chaque année pour une présence sur l’année complète est égal à la différence entre 19 et le nombre de jours fériés, dont le 1</w:t>
      </w:r>
      <w:r w:rsidRPr="005512CC">
        <w:rPr>
          <w:rFonts w:ascii="Arial" w:cs="Arial" w:hAnsi="Arial"/>
          <w:vertAlign w:val="superscript"/>
        </w:rPr>
        <w:t>er</w:t>
      </w:r>
      <w:r w:rsidRPr="005512CC">
        <w:rPr>
          <w:rFonts w:ascii="Arial" w:cs="Arial" w:hAnsi="Arial"/>
        </w:rPr>
        <w:t xml:space="preserve"> mai</w:t>
      </w:r>
      <w:r w:rsidR="00F5506E" w:rsidRPr="005512CC">
        <w:rPr>
          <w:rFonts w:ascii="Arial" w:cs="Arial" w:hAnsi="Arial"/>
        </w:rPr>
        <w:t xml:space="preserve"> et hors journée de solidarité réputée travaillée</w:t>
      </w:r>
      <w:r w:rsidRPr="005512CC">
        <w:rPr>
          <w:rFonts w:ascii="Arial" w:cs="Arial" w:hAnsi="Arial"/>
        </w:rPr>
        <w:t>, tombant un jour habituellement travaillé.</w:t>
      </w:r>
    </w:p>
    <w:p w14:paraId="6866C3C1" w14:textId="77777777" w:rsidP="00B2408F" w:rsidR="007641AE" w:rsidRDefault="007641AE">
      <w:pPr>
        <w:autoSpaceDE w:val="0"/>
        <w:autoSpaceDN w:val="0"/>
        <w:adjustRightInd w:val="0"/>
        <w:spacing w:after="0" w:line="240" w:lineRule="auto"/>
        <w:jc w:val="both"/>
        <w:rPr>
          <w:rFonts w:ascii="Arial" w:cs="Arial" w:hAnsi="Arial"/>
        </w:rPr>
      </w:pPr>
    </w:p>
    <w:p w14:paraId="1E5FD108" w14:textId="1D49D66C" w:rsidP="00B2408F" w:rsidR="00D24805" w:rsidRDefault="00D24805">
      <w:pPr>
        <w:autoSpaceDE w:val="0"/>
        <w:autoSpaceDN w:val="0"/>
        <w:adjustRightInd w:val="0"/>
        <w:spacing w:after="0" w:line="240" w:lineRule="auto"/>
        <w:jc w:val="both"/>
        <w:rPr>
          <w:rFonts w:ascii="Arial" w:cs="Arial" w:hAnsi="Arial"/>
        </w:rPr>
      </w:pPr>
      <w:r w:rsidRPr="00D24805">
        <w:rPr>
          <w:rFonts w:ascii="Arial" w:cs="Arial" w:hAnsi="Arial"/>
        </w:rPr>
        <w:t xml:space="preserve">Un jour de RTT correspond à une récupération de 7 heures </w:t>
      </w:r>
      <w:r w:rsidR="00454116">
        <w:rPr>
          <w:rFonts w:ascii="Arial" w:cs="Arial" w:hAnsi="Arial"/>
        </w:rPr>
        <w:t xml:space="preserve">48 minutes </w:t>
      </w:r>
      <w:r w:rsidRPr="00D24805">
        <w:rPr>
          <w:rFonts w:ascii="Arial" w:cs="Arial" w:hAnsi="Arial"/>
        </w:rPr>
        <w:t>et une demi-journée de RTT à une récupération de 3 heures</w:t>
      </w:r>
      <w:r w:rsidR="00454116">
        <w:rPr>
          <w:rFonts w:ascii="Arial" w:cs="Arial" w:hAnsi="Arial"/>
        </w:rPr>
        <w:t xml:space="preserve"> </w:t>
      </w:r>
      <w:r w:rsidR="007D606B">
        <w:rPr>
          <w:rFonts w:ascii="Arial" w:cs="Arial" w:hAnsi="Arial"/>
        </w:rPr>
        <w:t xml:space="preserve">54 </w:t>
      </w:r>
      <w:r w:rsidR="00454116">
        <w:rPr>
          <w:rFonts w:ascii="Arial" w:cs="Arial" w:hAnsi="Arial"/>
        </w:rPr>
        <w:t>minutes</w:t>
      </w:r>
      <w:r>
        <w:rPr>
          <w:rFonts w:ascii="Arial" w:cs="Arial" w:hAnsi="Arial"/>
        </w:rPr>
        <w:t>.</w:t>
      </w:r>
    </w:p>
    <w:p w14:paraId="09BC4FC3" w14:textId="77777777" w:rsidP="00B2408F" w:rsidR="00D24805" w:rsidRDefault="00D24805">
      <w:pPr>
        <w:autoSpaceDE w:val="0"/>
        <w:autoSpaceDN w:val="0"/>
        <w:adjustRightInd w:val="0"/>
        <w:spacing w:after="0" w:line="240" w:lineRule="auto"/>
        <w:jc w:val="both"/>
        <w:rPr>
          <w:rFonts w:ascii="Arial" w:cs="Arial" w:hAnsi="Arial"/>
        </w:rPr>
      </w:pPr>
    </w:p>
    <w:p w14:paraId="1C14977C" w14:textId="1C35B05C" w:rsidP="00B2408F" w:rsidR="00F75F5D" w:rsidRDefault="00EE78C5">
      <w:pPr>
        <w:autoSpaceDE w:val="0"/>
        <w:autoSpaceDN w:val="0"/>
        <w:adjustRightInd w:val="0"/>
        <w:spacing w:after="0" w:line="240" w:lineRule="auto"/>
        <w:jc w:val="both"/>
        <w:rPr>
          <w:rFonts w:ascii="Arial" w:cs="Arial" w:hAnsi="Arial"/>
        </w:rPr>
      </w:pPr>
      <w:r>
        <w:rPr>
          <w:rFonts w:ascii="Arial" w:cs="Arial" w:hAnsi="Arial"/>
        </w:rPr>
        <w:t>La prise de t</w:t>
      </w:r>
      <w:r w:rsidR="00F75F5D" w:rsidRPr="00EE605A">
        <w:rPr>
          <w:rFonts w:ascii="Arial" w:cs="Arial" w:hAnsi="Arial"/>
        </w:rPr>
        <w:t>rois jours</w:t>
      </w:r>
      <w:r w:rsidR="006F3C9E">
        <w:rPr>
          <w:rFonts w:ascii="Arial" w:cs="Arial" w:hAnsi="Arial"/>
        </w:rPr>
        <w:t xml:space="preserve"> de RTT </w:t>
      </w:r>
      <w:r>
        <w:rPr>
          <w:rFonts w:ascii="Arial" w:cs="Arial" w:hAnsi="Arial"/>
        </w:rPr>
        <w:t xml:space="preserve">pourra être </w:t>
      </w:r>
      <w:r w:rsidR="00454116">
        <w:rPr>
          <w:rFonts w:ascii="Arial" w:cs="Arial" w:hAnsi="Arial"/>
        </w:rPr>
        <w:t xml:space="preserve">fixée </w:t>
      </w:r>
      <w:r w:rsidR="00F75F5D">
        <w:rPr>
          <w:rFonts w:ascii="Arial" w:cs="Arial" w:hAnsi="Arial"/>
        </w:rPr>
        <w:t>annuellement par l’employeur</w:t>
      </w:r>
      <w:r w:rsidR="006F3C9E">
        <w:rPr>
          <w:rFonts w:ascii="Arial" w:cs="Arial" w:hAnsi="Arial"/>
        </w:rPr>
        <w:t>, après consultation du CSE.</w:t>
      </w:r>
    </w:p>
    <w:p w14:paraId="54314945" w14:textId="77777777" w:rsidP="00B2408F" w:rsidR="00F75F5D" w:rsidRDefault="00F75F5D">
      <w:pPr>
        <w:autoSpaceDE w:val="0"/>
        <w:autoSpaceDN w:val="0"/>
        <w:adjustRightInd w:val="0"/>
        <w:spacing w:after="0" w:line="240" w:lineRule="auto"/>
        <w:jc w:val="both"/>
        <w:rPr>
          <w:rFonts w:ascii="Arial" w:cs="Arial" w:hAnsi="Arial"/>
        </w:rPr>
      </w:pPr>
    </w:p>
    <w:p w14:paraId="142937A2" w14:textId="057E677C" w:rsidP="006F3C9E" w:rsidR="004629E5" w:rsidRDefault="00F75F5D">
      <w:pPr>
        <w:autoSpaceDE w:val="0"/>
        <w:autoSpaceDN w:val="0"/>
        <w:adjustRightInd w:val="0"/>
        <w:spacing w:after="0" w:line="240" w:lineRule="auto"/>
        <w:jc w:val="both"/>
        <w:rPr>
          <w:rFonts w:ascii="Arial" w:cs="Arial" w:hAnsi="Arial"/>
        </w:rPr>
      </w:pPr>
      <w:r>
        <w:rPr>
          <w:rFonts w:ascii="Arial" w:cs="Arial" w:hAnsi="Arial"/>
        </w:rPr>
        <w:t xml:space="preserve">La prise des autres jours de RTT au titre de l’année civile </w:t>
      </w:r>
      <w:r w:rsidR="00454116">
        <w:rPr>
          <w:rFonts w:ascii="Arial" w:cs="Arial" w:hAnsi="Arial"/>
        </w:rPr>
        <w:t xml:space="preserve">sera effectuée </w:t>
      </w:r>
      <w:r w:rsidR="006F3C9E">
        <w:rPr>
          <w:rFonts w:ascii="Arial" w:cs="Arial" w:hAnsi="Arial"/>
        </w:rPr>
        <w:t xml:space="preserve">d’un commun </w:t>
      </w:r>
      <w:r w:rsidR="006A4AF9">
        <w:rPr>
          <w:rFonts w:ascii="Arial" w:cs="Arial" w:hAnsi="Arial"/>
        </w:rPr>
        <w:t>Accord</w:t>
      </w:r>
      <w:r w:rsidR="006F3C9E">
        <w:rPr>
          <w:rFonts w:ascii="Arial" w:cs="Arial" w:hAnsi="Arial"/>
        </w:rPr>
        <w:t xml:space="preserve"> </w:t>
      </w:r>
      <w:r w:rsidR="00957233">
        <w:rPr>
          <w:rFonts w:ascii="Arial" w:cs="Arial" w:hAnsi="Arial"/>
        </w:rPr>
        <w:t>entre le salarié et s</w:t>
      </w:r>
      <w:r w:rsidR="00EC46FB" w:rsidRPr="00EC46FB">
        <w:rPr>
          <w:rFonts w:ascii="Arial" w:cs="Arial" w:hAnsi="Arial"/>
        </w:rPr>
        <w:t>a hiérarchie, sous forme de journées ou de demi-journées</w:t>
      </w:r>
      <w:r w:rsidR="006F3C9E">
        <w:rPr>
          <w:rFonts w:ascii="Arial" w:cs="Arial" w:hAnsi="Arial"/>
        </w:rPr>
        <w:t>, compte tenu</w:t>
      </w:r>
      <w:r>
        <w:rPr>
          <w:rFonts w:ascii="Arial" w:cs="Arial" w:hAnsi="Arial"/>
        </w:rPr>
        <w:t xml:space="preserve"> des nécessités de services.</w:t>
      </w:r>
    </w:p>
    <w:p w14:paraId="0C7B05BB" w14:textId="77777777" w:rsidP="00EC46FB" w:rsidR="00EC46FB" w:rsidRDefault="00EC46FB">
      <w:pPr>
        <w:autoSpaceDE w:val="0"/>
        <w:autoSpaceDN w:val="0"/>
        <w:adjustRightInd w:val="0"/>
        <w:spacing w:after="0" w:line="240" w:lineRule="auto"/>
        <w:jc w:val="both"/>
        <w:rPr>
          <w:rFonts w:ascii="Arial" w:cs="Arial" w:hAnsi="Arial"/>
        </w:rPr>
      </w:pPr>
    </w:p>
    <w:p w14:paraId="5D48A24F" w14:textId="4145969B" w:rsidP="00FD18ED" w:rsidR="00FD18ED" w:rsidRDefault="00EE605A" w:rsidRPr="006A5B0B">
      <w:pPr>
        <w:autoSpaceDE w:val="0"/>
        <w:autoSpaceDN w:val="0"/>
        <w:adjustRightInd w:val="0"/>
        <w:spacing w:after="0" w:line="240" w:lineRule="auto"/>
        <w:rPr>
          <w:rFonts w:ascii="Arial" w:cs="Arial" w:hAnsi="Arial"/>
          <w:b/>
        </w:rPr>
      </w:pPr>
      <w:r>
        <w:rPr>
          <w:rFonts w:ascii="Arial" w:cs="Arial" w:hAnsi="Arial"/>
          <w:b/>
        </w:rPr>
        <w:t>Article 4-</w:t>
      </w:r>
      <w:r w:rsidR="006A5B0B">
        <w:rPr>
          <w:rFonts w:ascii="Arial" w:cs="Arial" w:hAnsi="Arial"/>
          <w:b/>
        </w:rPr>
        <w:t>2</w:t>
      </w:r>
      <w:r>
        <w:rPr>
          <w:rFonts w:ascii="Arial" w:cs="Arial" w:hAnsi="Arial"/>
          <w:b/>
        </w:rPr>
        <w:t>-</w:t>
      </w:r>
      <w:r w:rsidR="00C4148B">
        <w:rPr>
          <w:rFonts w:ascii="Arial" w:cs="Arial" w:hAnsi="Arial"/>
          <w:b/>
        </w:rPr>
        <w:t>4</w:t>
      </w:r>
      <w:r>
        <w:rPr>
          <w:rFonts w:ascii="Arial" w:cs="Arial" w:hAnsi="Arial"/>
          <w:b/>
        </w:rPr>
        <w:t xml:space="preserve"> </w:t>
      </w:r>
      <w:r w:rsidR="006F3C9E">
        <w:rPr>
          <w:rFonts w:ascii="Arial" w:cs="Arial" w:hAnsi="Arial"/>
          <w:b/>
        </w:rPr>
        <w:t>Incidence sur la rémunération </w:t>
      </w:r>
    </w:p>
    <w:p w14:paraId="42AC0032" w14:textId="77777777" w:rsidP="00FD18ED" w:rsidR="00FD18ED" w:rsidRDefault="00FD18ED">
      <w:pPr>
        <w:autoSpaceDE w:val="0"/>
        <w:autoSpaceDN w:val="0"/>
        <w:adjustRightInd w:val="0"/>
        <w:spacing w:after="0" w:line="240" w:lineRule="auto"/>
        <w:rPr>
          <w:rFonts w:ascii="Arial" w:cs="Arial" w:hAnsi="Arial"/>
        </w:rPr>
      </w:pPr>
    </w:p>
    <w:p w14:paraId="199646BD" w14:textId="4D33ABBC" w:rsidP="006F3C9E" w:rsidR="0019708F" w:rsidRDefault="00FD18ED">
      <w:pPr>
        <w:autoSpaceDE w:val="0"/>
        <w:autoSpaceDN w:val="0"/>
        <w:adjustRightInd w:val="0"/>
        <w:spacing w:after="0" w:line="240" w:lineRule="auto"/>
        <w:jc w:val="both"/>
        <w:rPr>
          <w:rFonts w:ascii="Arial" w:cs="Arial" w:hAnsi="Arial"/>
        </w:rPr>
      </w:pPr>
      <w:r w:rsidRPr="00FB3EF7">
        <w:rPr>
          <w:rFonts w:ascii="Arial" w:cs="Arial" w:hAnsi="Arial"/>
        </w:rPr>
        <w:t>L</w:t>
      </w:r>
      <w:r w:rsidR="00F10A8E" w:rsidRPr="00FB3EF7">
        <w:rPr>
          <w:rFonts w:ascii="Arial" w:cs="Arial" w:hAnsi="Arial"/>
        </w:rPr>
        <w:t>a rémunération fixe annuelle de chaque salarié concerné par le présent forfait annuel en heures comprend forfaitairement la rémunération</w:t>
      </w:r>
      <w:r w:rsidR="00F10A8E">
        <w:rPr>
          <w:rFonts w:ascii="Arial" w:cs="Arial" w:hAnsi="Arial"/>
        </w:rPr>
        <w:t xml:space="preserve"> </w:t>
      </w:r>
      <w:r w:rsidR="003831CF">
        <w:rPr>
          <w:rFonts w:ascii="Arial" w:cs="Arial" w:hAnsi="Arial"/>
        </w:rPr>
        <w:t>d’heures</w:t>
      </w:r>
      <w:r>
        <w:rPr>
          <w:rFonts w:ascii="Arial" w:cs="Arial" w:hAnsi="Arial"/>
        </w:rPr>
        <w:t xml:space="preserve"> effectuées au-delà de 1607 heures sur l’année (soit </w:t>
      </w:r>
      <w:r w:rsidRPr="00120740">
        <w:rPr>
          <w:rFonts w:ascii="Arial" w:cs="Arial" w:hAnsi="Arial"/>
        </w:rPr>
        <w:t>35 heures hebdomadaire en moyenne</w:t>
      </w:r>
      <w:r>
        <w:rPr>
          <w:rFonts w:ascii="Arial" w:cs="Arial" w:hAnsi="Arial"/>
        </w:rPr>
        <w:t>)</w:t>
      </w:r>
      <w:r w:rsidR="00F10A8E">
        <w:rPr>
          <w:rFonts w:ascii="Arial" w:cs="Arial" w:hAnsi="Arial"/>
        </w:rPr>
        <w:t>, qui</w:t>
      </w:r>
      <w:r>
        <w:rPr>
          <w:rFonts w:ascii="Arial" w:cs="Arial" w:hAnsi="Arial"/>
        </w:rPr>
        <w:t xml:space="preserve"> seront rémunérées en heures supplémentaires au taux </w:t>
      </w:r>
      <w:r w:rsidR="00C4148B">
        <w:rPr>
          <w:rFonts w:ascii="Arial" w:cs="Arial" w:hAnsi="Arial"/>
        </w:rPr>
        <w:t xml:space="preserve">majoré </w:t>
      </w:r>
      <w:r>
        <w:rPr>
          <w:rFonts w:ascii="Arial" w:cs="Arial" w:hAnsi="Arial"/>
        </w:rPr>
        <w:t>de 10</w:t>
      </w:r>
      <w:r w:rsidR="007D606B">
        <w:rPr>
          <w:rFonts w:ascii="Arial" w:cs="Arial" w:hAnsi="Arial"/>
        </w:rPr>
        <w:t xml:space="preserve"> </w:t>
      </w:r>
      <w:r>
        <w:rPr>
          <w:rFonts w:ascii="Arial" w:cs="Arial" w:hAnsi="Arial"/>
        </w:rPr>
        <w:t>%.</w:t>
      </w:r>
      <w:r w:rsidRPr="00FD18ED">
        <w:rPr>
          <w:rFonts w:ascii="Arial" w:cs="Arial" w:hAnsi="Arial"/>
        </w:rPr>
        <w:t xml:space="preserve"> </w:t>
      </w:r>
    </w:p>
    <w:p w14:paraId="200BF824" w14:textId="77777777" w:rsidP="006F3C9E" w:rsidR="0019708F" w:rsidRDefault="0019708F">
      <w:pPr>
        <w:autoSpaceDE w:val="0"/>
        <w:autoSpaceDN w:val="0"/>
        <w:adjustRightInd w:val="0"/>
        <w:spacing w:after="0" w:line="240" w:lineRule="auto"/>
        <w:jc w:val="both"/>
        <w:rPr>
          <w:rFonts w:ascii="Arial" w:cs="Arial" w:hAnsi="Arial"/>
        </w:rPr>
      </w:pPr>
    </w:p>
    <w:p w14:paraId="55C40F24" w14:textId="4B05EE26" w:rsidP="0019708F" w:rsidR="0019708F" w:rsidRDefault="0019708F">
      <w:pPr>
        <w:autoSpaceDE w:val="0"/>
        <w:autoSpaceDN w:val="0"/>
        <w:adjustRightInd w:val="0"/>
        <w:spacing w:after="0" w:line="240" w:lineRule="auto"/>
        <w:jc w:val="both"/>
        <w:rPr>
          <w:rFonts w:ascii="Arial" w:cs="Arial" w:hAnsi="Arial"/>
        </w:rPr>
      </w:pPr>
      <w:r>
        <w:rPr>
          <w:rFonts w:ascii="Arial" w:cs="Arial" w:hAnsi="Arial"/>
        </w:rPr>
        <w:t>A</w:t>
      </w:r>
      <w:r w:rsidRPr="0019708F">
        <w:rPr>
          <w:rFonts w:ascii="Arial" w:cs="Arial" w:hAnsi="Arial"/>
        </w:rPr>
        <w:t>fin d’assurer à chaque salarié une rémunération régulière, la rémunération mensuelle</w:t>
      </w:r>
      <w:r w:rsidR="001C7F86">
        <w:rPr>
          <w:rFonts w:ascii="Arial" w:cs="Arial" w:hAnsi="Arial"/>
        </w:rPr>
        <w:t xml:space="preserve"> sera</w:t>
      </w:r>
      <w:r w:rsidRPr="0019708F">
        <w:rPr>
          <w:rFonts w:ascii="Arial" w:cs="Arial" w:hAnsi="Arial"/>
        </w:rPr>
        <w:t xml:space="preserve"> indépendante de la durée effective du travail dans le mois, sous réserve des absences non indemnisées donnant lieu à déduction du salaire.</w:t>
      </w:r>
      <w:r w:rsidR="001C7F86">
        <w:rPr>
          <w:rFonts w:ascii="Arial" w:cs="Arial" w:hAnsi="Arial"/>
        </w:rPr>
        <w:t xml:space="preserve"> </w:t>
      </w:r>
      <w:r w:rsidRPr="0019708F">
        <w:rPr>
          <w:rFonts w:ascii="Arial" w:cs="Arial" w:hAnsi="Arial"/>
        </w:rPr>
        <w:t>Celle-ci sera</w:t>
      </w:r>
      <w:r w:rsidR="001C7F86">
        <w:rPr>
          <w:rFonts w:ascii="Arial" w:cs="Arial" w:hAnsi="Arial"/>
        </w:rPr>
        <w:t xml:space="preserve"> donc</w:t>
      </w:r>
      <w:r w:rsidRPr="0019708F">
        <w:rPr>
          <w:rFonts w:ascii="Arial" w:cs="Arial" w:hAnsi="Arial"/>
        </w:rPr>
        <w:t xml:space="preserve"> lissée sur la base </w:t>
      </w:r>
      <w:r w:rsidRPr="00AB6613">
        <w:rPr>
          <w:rFonts w:ascii="Arial" w:cs="Arial" w:hAnsi="Arial"/>
        </w:rPr>
        <w:t>d</w:t>
      </w:r>
      <w:r w:rsidR="001C7F86" w:rsidRPr="00AB6613">
        <w:rPr>
          <w:rFonts w:ascii="Arial" w:cs="Arial" w:hAnsi="Arial"/>
        </w:rPr>
        <w:t>’un</w:t>
      </w:r>
      <w:r w:rsidR="00454116" w:rsidRPr="00AB6613">
        <w:rPr>
          <w:rFonts w:ascii="Arial" w:cs="Arial" w:hAnsi="Arial"/>
        </w:rPr>
        <w:t xml:space="preserve"> douzième de</w:t>
      </w:r>
      <w:r w:rsidR="00454116">
        <w:rPr>
          <w:rFonts w:ascii="Arial" w:cs="Arial" w:hAnsi="Arial"/>
        </w:rPr>
        <w:t xml:space="preserve"> la</w:t>
      </w:r>
      <w:r w:rsidR="001C7F86">
        <w:rPr>
          <w:rFonts w:ascii="Arial" w:cs="Arial" w:hAnsi="Arial"/>
        </w:rPr>
        <w:t xml:space="preserve"> rémunération forfaitaire pour </w:t>
      </w:r>
      <w:r w:rsidR="006A5B0B">
        <w:rPr>
          <w:rFonts w:ascii="Arial" w:cs="Arial" w:hAnsi="Arial"/>
        </w:rPr>
        <w:t xml:space="preserve">le nombre d’heures comprises dans le </w:t>
      </w:r>
      <w:r w:rsidR="003F4C22">
        <w:rPr>
          <w:rFonts w:ascii="Arial" w:cs="Arial" w:hAnsi="Arial"/>
        </w:rPr>
        <w:t>forfait sur</w:t>
      </w:r>
      <w:r w:rsidR="001C7F86">
        <w:rPr>
          <w:rFonts w:ascii="Arial" w:cs="Arial" w:hAnsi="Arial"/>
        </w:rPr>
        <w:t xml:space="preserve"> la </w:t>
      </w:r>
      <w:r w:rsidR="008B4E40">
        <w:rPr>
          <w:rFonts w:ascii="Arial" w:cs="Arial" w:hAnsi="Arial"/>
        </w:rPr>
        <w:t>Période de Référence</w:t>
      </w:r>
      <w:r w:rsidR="005512CC">
        <w:rPr>
          <w:rFonts w:ascii="Arial" w:cs="Arial" w:hAnsi="Arial"/>
        </w:rPr>
        <w:t xml:space="preserve"> complète</w:t>
      </w:r>
      <w:r w:rsidRPr="0019708F">
        <w:rPr>
          <w:rFonts w:ascii="Arial" w:cs="Arial" w:hAnsi="Arial"/>
        </w:rPr>
        <w:t xml:space="preserve"> </w:t>
      </w:r>
      <w:r w:rsidR="001C7F86">
        <w:rPr>
          <w:rFonts w:ascii="Arial" w:cs="Arial" w:hAnsi="Arial"/>
        </w:rPr>
        <w:t>intégrant le paiement</w:t>
      </w:r>
      <w:r w:rsidR="00EB50F3">
        <w:rPr>
          <w:rFonts w:ascii="Arial" w:cs="Arial" w:hAnsi="Arial"/>
        </w:rPr>
        <w:t xml:space="preserve"> majoré des heures supplémentaires comprises dans le</w:t>
      </w:r>
      <w:r w:rsidR="006A5B0B">
        <w:rPr>
          <w:rFonts w:ascii="Arial" w:cs="Arial" w:hAnsi="Arial"/>
        </w:rPr>
        <w:t>dit</w:t>
      </w:r>
      <w:r w:rsidR="009865B4">
        <w:rPr>
          <w:rFonts w:ascii="Arial" w:cs="Arial" w:hAnsi="Arial"/>
        </w:rPr>
        <w:t xml:space="preserve"> </w:t>
      </w:r>
      <w:r w:rsidR="00EB50F3">
        <w:rPr>
          <w:rFonts w:ascii="Arial" w:cs="Arial" w:hAnsi="Arial"/>
        </w:rPr>
        <w:t>forfait</w:t>
      </w:r>
      <w:r w:rsidRPr="0019708F">
        <w:rPr>
          <w:rFonts w:ascii="Arial" w:cs="Arial" w:hAnsi="Arial"/>
        </w:rPr>
        <w:t>.</w:t>
      </w:r>
    </w:p>
    <w:p w14:paraId="0E4B3BB3" w14:textId="773DF9C1" w:rsidP="006F3C9E" w:rsidR="000F2DBD" w:rsidRDefault="000F2DBD">
      <w:pPr>
        <w:autoSpaceDE w:val="0"/>
        <w:autoSpaceDN w:val="0"/>
        <w:adjustRightInd w:val="0"/>
        <w:spacing w:after="0" w:line="240" w:lineRule="auto"/>
        <w:jc w:val="both"/>
        <w:rPr>
          <w:rFonts w:ascii="Arial" w:cs="Arial" w:hAnsi="Arial"/>
        </w:rPr>
      </w:pPr>
    </w:p>
    <w:p w14:paraId="1FA34833" w14:textId="0D0FBB0A" w:rsidP="006F3C9E" w:rsidR="000F2DBD" w:rsidRDefault="000F2DBD">
      <w:pPr>
        <w:autoSpaceDE w:val="0"/>
        <w:autoSpaceDN w:val="0"/>
        <w:adjustRightInd w:val="0"/>
        <w:spacing w:after="0" w:line="240" w:lineRule="auto"/>
        <w:jc w:val="both"/>
        <w:rPr>
          <w:rFonts w:ascii="Arial" w:cs="Arial" w:hAnsi="Arial"/>
        </w:rPr>
      </w:pPr>
      <w:r w:rsidRPr="009A3323">
        <w:rPr>
          <w:rFonts w:ascii="Arial" w:cs="Arial" w:hAnsi="Arial"/>
        </w:rPr>
        <w:t>Lorsqu'un salarié n'aura pas été présent aux effectifs de la Société pendant la totalité de</w:t>
      </w:r>
      <w:r w:rsidR="001B7A9F" w:rsidRPr="009A3323">
        <w:rPr>
          <w:rFonts w:ascii="Arial" w:cs="Arial" w:hAnsi="Arial"/>
        </w:rPr>
        <w:t xml:space="preserve"> la </w:t>
      </w:r>
      <w:r w:rsidR="008B4E40">
        <w:rPr>
          <w:rFonts w:ascii="Arial" w:cs="Arial" w:hAnsi="Arial"/>
        </w:rPr>
        <w:t>Période de Référence</w:t>
      </w:r>
      <w:r w:rsidRPr="009A3323">
        <w:rPr>
          <w:rFonts w:ascii="Arial" w:cs="Arial" w:hAnsi="Arial"/>
        </w:rPr>
        <w:t>, du fait de son entrée ou de son départ de l’entreprise en cours d’année, sa rémunération sera proratisée en fonction du temps de travail effectif accompli au cours de la période de présence dans les effectifs rapportée à la durée du travail moyenne sur la même période.</w:t>
      </w:r>
    </w:p>
    <w:p w14:paraId="769B66AA" w14:textId="77777777" w:rsidP="00FD18ED" w:rsidR="006F3C9E" w:rsidRDefault="006F3C9E">
      <w:pPr>
        <w:autoSpaceDE w:val="0"/>
        <w:autoSpaceDN w:val="0"/>
        <w:adjustRightInd w:val="0"/>
        <w:spacing w:after="0" w:line="240" w:lineRule="auto"/>
        <w:jc w:val="both"/>
        <w:rPr>
          <w:rFonts w:ascii="Arial" w:cs="Arial" w:hAnsi="Arial"/>
        </w:rPr>
      </w:pPr>
    </w:p>
    <w:p w14:paraId="6AD842B3" w14:textId="77777777" w:rsidP="00C4148B" w:rsidR="00C4148B" w:rsidRDefault="00C4148B" w:rsidRPr="00FD18ED">
      <w:pPr>
        <w:autoSpaceDE w:val="0"/>
        <w:autoSpaceDN w:val="0"/>
        <w:adjustRightInd w:val="0"/>
        <w:spacing w:after="0" w:line="240" w:lineRule="auto"/>
        <w:rPr>
          <w:rFonts w:ascii="Arial" w:cs="Arial" w:hAnsi="Arial"/>
        </w:rPr>
      </w:pPr>
      <w:r w:rsidRPr="00FD18ED">
        <w:rPr>
          <w:rFonts w:ascii="Arial" w:cs="Arial" w:hAnsi="Arial"/>
        </w:rPr>
        <w:t xml:space="preserve">Les Jours </w:t>
      </w:r>
      <w:r>
        <w:rPr>
          <w:rFonts w:ascii="Arial" w:cs="Arial" w:hAnsi="Arial"/>
        </w:rPr>
        <w:t>RTT</w:t>
      </w:r>
      <w:r w:rsidRPr="00FD18ED">
        <w:rPr>
          <w:rFonts w:ascii="Arial" w:cs="Arial" w:hAnsi="Arial"/>
        </w:rPr>
        <w:t xml:space="preserve"> sont rémunérés sur la base du maintien du salaire et feront l’objet d’un suivi</w:t>
      </w:r>
      <w:r>
        <w:rPr>
          <w:rFonts w:ascii="Arial" w:cs="Arial" w:hAnsi="Arial"/>
        </w:rPr>
        <w:t xml:space="preserve"> </w:t>
      </w:r>
      <w:r w:rsidRPr="00FD18ED">
        <w:rPr>
          <w:rFonts w:ascii="Arial" w:cs="Arial" w:hAnsi="Arial"/>
        </w:rPr>
        <w:t>figurant sur le bulletin de paye.</w:t>
      </w:r>
    </w:p>
    <w:p w14:paraId="043323D7" w14:textId="77777777" w:rsidP="00FD18ED" w:rsidR="00FD18ED" w:rsidRDefault="00FD18ED" w:rsidRPr="00FD18ED">
      <w:pPr>
        <w:autoSpaceDE w:val="0"/>
        <w:autoSpaceDN w:val="0"/>
        <w:adjustRightInd w:val="0"/>
        <w:spacing w:after="0" w:line="240" w:lineRule="auto"/>
        <w:rPr>
          <w:rFonts w:ascii="Arial" w:cs="Arial" w:hAnsi="Arial"/>
        </w:rPr>
      </w:pPr>
    </w:p>
    <w:p w14:paraId="09457A1A" w14:textId="402EC36E" w:rsidP="00FD18ED" w:rsidR="00FD18ED" w:rsidRDefault="00EE605A">
      <w:pPr>
        <w:autoSpaceDE w:val="0"/>
        <w:autoSpaceDN w:val="0"/>
        <w:adjustRightInd w:val="0"/>
        <w:spacing w:after="0" w:line="240" w:lineRule="auto"/>
        <w:rPr>
          <w:rFonts w:ascii="Arial" w:cs="Arial" w:hAnsi="Arial"/>
          <w:b/>
        </w:rPr>
      </w:pPr>
      <w:r>
        <w:rPr>
          <w:rFonts w:ascii="Arial" w:cs="Arial" w:hAnsi="Arial"/>
          <w:b/>
        </w:rPr>
        <w:t>Article 4-</w:t>
      </w:r>
      <w:r w:rsidR="006A5B0B">
        <w:rPr>
          <w:rFonts w:ascii="Arial" w:cs="Arial" w:hAnsi="Arial"/>
          <w:b/>
        </w:rPr>
        <w:t>2</w:t>
      </w:r>
      <w:r>
        <w:rPr>
          <w:rFonts w:ascii="Arial" w:cs="Arial" w:hAnsi="Arial"/>
          <w:b/>
        </w:rPr>
        <w:t>-</w:t>
      </w:r>
      <w:r w:rsidR="0019708F">
        <w:rPr>
          <w:rFonts w:ascii="Arial" w:cs="Arial" w:hAnsi="Arial"/>
          <w:b/>
        </w:rPr>
        <w:t>5</w:t>
      </w:r>
      <w:r>
        <w:rPr>
          <w:rFonts w:ascii="Arial" w:cs="Arial" w:hAnsi="Arial"/>
          <w:b/>
        </w:rPr>
        <w:t xml:space="preserve"> </w:t>
      </w:r>
      <w:r w:rsidR="00FD18ED" w:rsidRPr="00FD18ED">
        <w:rPr>
          <w:rFonts w:ascii="Arial" w:cs="Arial" w:hAnsi="Arial"/>
          <w:b/>
        </w:rPr>
        <w:t>Absences et jours RTT</w:t>
      </w:r>
    </w:p>
    <w:p w14:paraId="5D42C4B9" w14:textId="77777777" w:rsidP="00FD18ED" w:rsidR="00FD18ED" w:rsidRDefault="00FD18ED" w:rsidRPr="00FD18ED">
      <w:pPr>
        <w:autoSpaceDE w:val="0"/>
        <w:autoSpaceDN w:val="0"/>
        <w:adjustRightInd w:val="0"/>
        <w:spacing w:after="0" w:line="240" w:lineRule="auto"/>
        <w:rPr>
          <w:rFonts w:ascii="Arial" w:cs="Arial" w:hAnsi="Arial"/>
        </w:rPr>
      </w:pPr>
    </w:p>
    <w:p w14:paraId="44885368" w14:textId="53085EE3" w:rsidP="00174567" w:rsidR="00FD18ED" w:rsidRDefault="00FD18ED">
      <w:pPr>
        <w:autoSpaceDE w:val="0"/>
        <w:autoSpaceDN w:val="0"/>
        <w:adjustRightInd w:val="0"/>
        <w:spacing w:after="0" w:line="240" w:lineRule="auto"/>
        <w:jc w:val="both"/>
        <w:rPr>
          <w:rFonts w:ascii="Arial" w:cs="Arial" w:hAnsi="Arial"/>
        </w:rPr>
      </w:pPr>
      <w:r w:rsidRPr="00FD18ED">
        <w:rPr>
          <w:rFonts w:ascii="Arial" w:cs="Arial" w:hAnsi="Arial"/>
        </w:rPr>
        <w:lastRenderedPageBreak/>
        <w:t>Les absences rémunérées ou indemnisées, les congés et auto</w:t>
      </w:r>
      <w:r w:rsidR="00A51A3D">
        <w:rPr>
          <w:rFonts w:ascii="Arial" w:cs="Arial" w:hAnsi="Arial"/>
        </w:rPr>
        <w:t>risation</w:t>
      </w:r>
      <w:r w:rsidR="00687B3D">
        <w:rPr>
          <w:rFonts w:ascii="Arial" w:cs="Arial" w:hAnsi="Arial"/>
        </w:rPr>
        <w:t>s</w:t>
      </w:r>
      <w:r w:rsidR="00A51A3D">
        <w:rPr>
          <w:rFonts w:ascii="Arial" w:cs="Arial" w:hAnsi="Arial"/>
        </w:rPr>
        <w:t xml:space="preserve"> d’absence auxquels les </w:t>
      </w:r>
      <w:r w:rsidRPr="00FD18ED">
        <w:rPr>
          <w:rFonts w:ascii="Arial" w:cs="Arial" w:hAnsi="Arial"/>
        </w:rPr>
        <w:t>salariés ont droit en application des stipulations conventionnelles ai</w:t>
      </w:r>
      <w:r w:rsidR="00A51A3D">
        <w:rPr>
          <w:rFonts w:ascii="Arial" w:cs="Arial" w:hAnsi="Arial"/>
        </w:rPr>
        <w:t xml:space="preserve">nsi que les absences justifiées </w:t>
      </w:r>
      <w:r w:rsidRPr="00FD18ED">
        <w:rPr>
          <w:rFonts w:ascii="Arial" w:cs="Arial" w:hAnsi="Arial"/>
        </w:rPr>
        <w:t xml:space="preserve">par une incapacité résultant de la maladie ou d’un accident ne </w:t>
      </w:r>
      <w:r w:rsidR="00A51A3D">
        <w:rPr>
          <w:rFonts w:ascii="Arial" w:cs="Arial" w:hAnsi="Arial"/>
        </w:rPr>
        <w:t xml:space="preserve">peuvent pas faire l’objet d’une </w:t>
      </w:r>
      <w:r w:rsidRPr="00FD18ED">
        <w:rPr>
          <w:rFonts w:ascii="Arial" w:cs="Arial" w:hAnsi="Arial"/>
        </w:rPr>
        <w:t>récupération par le salarié</w:t>
      </w:r>
      <w:r w:rsidR="00793C30">
        <w:rPr>
          <w:rFonts w:ascii="Arial" w:cs="Arial" w:hAnsi="Arial"/>
        </w:rPr>
        <w:t>, sous réserve des stipulations ci-après</w:t>
      </w:r>
      <w:r w:rsidRPr="00FD18ED">
        <w:rPr>
          <w:rFonts w:ascii="Arial" w:cs="Arial" w:hAnsi="Arial"/>
        </w:rPr>
        <w:t>.</w:t>
      </w:r>
    </w:p>
    <w:p w14:paraId="7E73C3D6" w14:textId="72A55267" w:rsidP="00174567" w:rsidR="009A3323" w:rsidRDefault="009A3323">
      <w:pPr>
        <w:autoSpaceDE w:val="0"/>
        <w:autoSpaceDN w:val="0"/>
        <w:adjustRightInd w:val="0"/>
        <w:spacing w:after="0" w:line="240" w:lineRule="auto"/>
        <w:jc w:val="both"/>
        <w:rPr>
          <w:rFonts w:ascii="Arial" w:cs="Arial" w:hAnsi="Arial"/>
        </w:rPr>
      </w:pPr>
    </w:p>
    <w:p w14:paraId="02EED5BF" w14:textId="6C88111C" w:rsidP="009A3323" w:rsidR="009A3323" w:rsidRDefault="009A3323"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Ainsi, en cas d’absence indemnisée, les heures qui auraient dû être effectuées par le salarié ce jour-là seront comptabilisées pour l’appréciation du volume horaire total à effectuer sur la </w:t>
      </w:r>
      <w:r w:rsidR="008B4E40">
        <w:rPr>
          <w:rFonts w:ascii="Arial" w:cs="Arial" w:hAnsi="Arial"/>
        </w:rPr>
        <w:t>Période de Référence</w:t>
      </w:r>
      <w:r w:rsidRPr="005512CC">
        <w:rPr>
          <w:rFonts w:ascii="Arial" w:cs="Arial" w:hAnsi="Arial"/>
        </w:rPr>
        <w:t xml:space="preserve">, de façon à ce que l’absence du salarié ne le conduise pas à récupérer les heures perdues du fait de cette absence. L’absence sera indemnisée sur la base de la rémunération lissée. </w:t>
      </w:r>
    </w:p>
    <w:p w14:paraId="1F8AB776" w14:textId="77777777" w:rsidP="009A3323" w:rsidR="009A3323" w:rsidRDefault="009A3323" w:rsidRPr="005512CC">
      <w:pPr>
        <w:autoSpaceDE w:val="0"/>
        <w:autoSpaceDN w:val="0"/>
        <w:adjustRightInd w:val="0"/>
        <w:spacing w:after="0" w:line="240" w:lineRule="auto"/>
        <w:jc w:val="both"/>
        <w:rPr>
          <w:rFonts w:ascii="Arial" w:cs="Arial" w:hAnsi="Arial"/>
        </w:rPr>
      </w:pPr>
    </w:p>
    <w:p w14:paraId="27ACF0C1" w14:textId="77777777" w:rsidP="009A3323" w:rsidR="009A3323" w:rsidRDefault="009A3323" w:rsidRPr="005512CC">
      <w:pPr>
        <w:autoSpaceDE w:val="0"/>
        <w:autoSpaceDN w:val="0"/>
        <w:adjustRightInd w:val="0"/>
        <w:spacing w:after="0" w:line="240" w:lineRule="auto"/>
        <w:jc w:val="both"/>
        <w:rPr>
          <w:rFonts w:ascii="Arial" w:cs="Arial" w:hAnsi="Arial"/>
        </w:rPr>
      </w:pPr>
      <w:r w:rsidRPr="005512CC">
        <w:rPr>
          <w:rFonts w:ascii="Arial" w:cs="Arial" w:hAnsi="Arial"/>
        </w:rPr>
        <w:t>En d’autres termes, une telle absence indemnisée sera sans incidence concrète sur le décompte de la durée du travail et la rémunération des salariés.</w:t>
      </w:r>
    </w:p>
    <w:p w14:paraId="309CE026" w14:textId="77777777" w:rsidP="009A3323" w:rsidR="009A3323" w:rsidRDefault="009A3323" w:rsidRPr="005512CC">
      <w:pPr>
        <w:autoSpaceDE w:val="0"/>
        <w:autoSpaceDN w:val="0"/>
        <w:adjustRightInd w:val="0"/>
        <w:spacing w:after="0" w:line="240" w:lineRule="auto"/>
        <w:jc w:val="both"/>
        <w:rPr>
          <w:rFonts w:ascii="Arial" w:cs="Arial" w:hAnsi="Arial"/>
        </w:rPr>
      </w:pPr>
    </w:p>
    <w:p w14:paraId="0D4FE8F3" w14:textId="77777777" w:rsidP="009A3323" w:rsidR="009A3323" w:rsidRDefault="009A3323"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En cas d’absence non indemnisée, les heures non effectuées ne seront pas comptabilisées dans le compteur d’heures et seront déduites, au moment de l’absence, de la rémunération mensuelle lissée. </w:t>
      </w:r>
    </w:p>
    <w:p w14:paraId="4DA86F45" w14:textId="77777777" w:rsidP="009A3323" w:rsidR="009A3323" w:rsidRDefault="009A3323" w:rsidRPr="005512CC">
      <w:pPr>
        <w:autoSpaceDE w:val="0"/>
        <w:autoSpaceDN w:val="0"/>
        <w:adjustRightInd w:val="0"/>
        <w:spacing w:after="0" w:line="240" w:lineRule="auto"/>
        <w:jc w:val="both"/>
        <w:rPr>
          <w:rFonts w:ascii="Arial" w:cs="Arial" w:hAnsi="Arial"/>
        </w:rPr>
      </w:pPr>
    </w:p>
    <w:p w14:paraId="51C17E5C" w14:textId="77777777" w:rsidP="009A3323" w:rsidR="009A3323" w:rsidRDefault="009A3323" w:rsidRPr="005512CC">
      <w:pPr>
        <w:autoSpaceDE w:val="0"/>
        <w:autoSpaceDN w:val="0"/>
        <w:adjustRightInd w:val="0"/>
        <w:spacing w:after="0" w:line="240" w:lineRule="auto"/>
        <w:jc w:val="both"/>
        <w:rPr>
          <w:rFonts w:ascii="Arial" w:cs="Arial" w:hAnsi="Arial"/>
        </w:rPr>
      </w:pPr>
      <w:r w:rsidRPr="005512CC">
        <w:rPr>
          <w:rFonts w:ascii="Arial" w:cs="Arial" w:hAnsi="Arial"/>
        </w:rPr>
        <w:t>En d’autres termes, de telles absences n’entreront pas dans le compteur de la durée du travail et feront l’objet d’une déduction sur la rémunération.</w:t>
      </w:r>
    </w:p>
    <w:p w14:paraId="07197687" w14:textId="77777777" w:rsidP="009A3323" w:rsidR="009A3323" w:rsidRDefault="009A3323" w:rsidRPr="005512CC">
      <w:pPr>
        <w:autoSpaceDE w:val="0"/>
        <w:autoSpaceDN w:val="0"/>
        <w:adjustRightInd w:val="0"/>
        <w:spacing w:after="0" w:line="240" w:lineRule="auto"/>
        <w:jc w:val="both"/>
        <w:rPr>
          <w:rFonts w:ascii="Arial" w:cs="Arial" w:hAnsi="Arial"/>
        </w:rPr>
      </w:pPr>
    </w:p>
    <w:p w14:paraId="76E4CA1E" w14:textId="420627DE" w:rsidP="009A3323" w:rsidR="009A3323" w:rsidRDefault="009A3323" w:rsidRPr="009A3323">
      <w:pPr>
        <w:autoSpaceDE w:val="0"/>
        <w:autoSpaceDN w:val="0"/>
        <w:adjustRightInd w:val="0"/>
        <w:spacing w:after="0" w:line="240" w:lineRule="auto"/>
        <w:jc w:val="both"/>
        <w:rPr>
          <w:rFonts w:ascii="Arial" w:cs="Arial" w:hAnsi="Arial"/>
        </w:rPr>
      </w:pPr>
      <w:r w:rsidRPr="005512CC">
        <w:rPr>
          <w:rFonts w:ascii="Arial" w:cs="Arial" w:hAnsi="Arial"/>
        </w:rPr>
        <w:t xml:space="preserve">A l’issue de la </w:t>
      </w:r>
      <w:r w:rsidR="008B4E40">
        <w:rPr>
          <w:rFonts w:ascii="Arial" w:cs="Arial" w:hAnsi="Arial"/>
        </w:rPr>
        <w:t>Période de Référence</w:t>
      </w:r>
      <w:r w:rsidRPr="005512CC">
        <w:rPr>
          <w:rFonts w:ascii="Arial" w:cs="Arial" w:hAnsi="Arial"/>
        </w:rPr>
        <w:t xml:space="preserve">, il sera vérifié si la durée annuelle convenue a été respectée. La rémunération du salarié sera éventuellement régularisée en fonction de son temps de travail effectif calculé sur la </w:t>
      </w:r>
      <w:r w:rsidR="008B4E40">
        <w:rPr>
          <w:rFonts w:ascii="Arial" w:cs="Arial" w:hAnsi="Arial"/>
        </w:rPr>
        <w:t>Période de Référence</w:t>
      </w:r>
      <w:r w:rsidRPr="005512CC">
        <w:rPr>
          <w:rFonts w:ascii="Arial" w:cs="Arial" w:hAnsi="Arial"/>
        </w:rPr>
        <w:t>.</w:t>
      </w:r>
    </w:p>
    <w:p w14:paraId="776FEB6C" w14:textId="77777777" w:rsidP="00174567" w:rsidR="00A51A3D" w:rsidRDefault="00A51A3D" w:rsidRPr="00FD18ED">
      <w:pPr>
        <w:autoSpaceDE w:val="0"/>
        <w:autoSpaceDN w:val="0"/>
        <w:adjustRightInd w:val="0"/>
        <w:spacing w:after="0" w:line="240" w:lineRule="auto"/>
        <w:jc w:val="both"/>
        <w:rPr>
          <w:rFonts w:ascii="Arial" w:cs="Arial" w:hAnsi="Arial"/>
        </w:rPr>
      </w:pPr>
    </w:p>
    <w:p w14:paraId="69A6F760" w14:textId="4D6CF829" w:rsidP="00174567" w:rsidR="00FD18ED" w:rsidRDefault="009A3323"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Par ailleurs, </w:t>
      </w:r>
      <w:r w:rsidR="00FB3EF7">
        <w:rPr>
          <w:rFonts w:ascii="Arial" w:cs="Arial" w:hAnsi="Arial"/>
        </w:rPr>
        <w:t>i</w:t>
      </w:r>
      <w:r w:rsidR="00A51A3D" w:rsidRPr="005512CC">
        <w:rPr>
          <w:rFonts w:ascii="Arial" w:cs="Arial" w:hAnsi="Arial"/>
        </w:rPr>
        <w:t>l</w:t>
      </w:r>
      <w:r w:rsidR="00FD18ED" w:rsidRPr="005512CC">
        <w:rPr>
          <w:rFonts w:ascii="Arial" w:cs="Arial" w:hAnsi="Arial"/>
        </w:rPr>
        <w:t xml:space="preserve"> est entendu que le bénéfice de la totalité des jours </w:t>
      </w:r>
      <w:r w:rsidR="00A51A3D" w:rsidRPr="005512CC">
        <w:rPr>
          <w:rFonts w:ascii="Arial" w:cs="Arial" w:hAnsi="Arial"/>
        </w:rPr>
        <w:t>RT</w:t>
      </w:r>
      <w:r w:rsidR="00FD18ED" w:rsidRPr="005512CC">
        <w:rPr>
          <w:rFonts w:ascii="Arial" w:cs="Arial" w:hAnsi="Arial"/>
        </w:rPr>
        <w:t xml:space="preserve">T </w:t>
      </w:r>
      <w:r w:rsidRPr="005512CC">
        <w:rPr>
          <w:rFonts w:ascii="Arial" w:cs="Arial" w:hAnsi="Arial"/>
        </w:rPr>
        <w:t xml:space="preserve">telle que calculée ci-avant </w:t>
      </w:r>
      <w:r w:rsidR="00A51A3D" w:rsidRPr="005512CC">
        <w:rPr>
          <w:rFonts w:ascii="Arial" w:cs="Arial" w:hAnsi="Arial"/>
        </w:rPr>
        <w:t xml:space="preserve">est réservé aux salariés </w:t>
      </w:r>
      <w:r w:rsidR="009E362B" w:rsidRPr="005512CC">
        <w:rPr>
          <w:rFonts w:ascii="Arial" w:cs="Arial" w:hAnsi="Arial"/>
        </w:rPr>
        <w:t>justifiant</w:t>
      </w:r>
      <w:r w:rsidR="005512CC">
        <w:rPr>
          <w:rFonts w:ascii="Arial" w:cs="Arial" w:hAnsi="Arial"/>
        </w:rPr>
        <w:t xml:space="preserve"> </w:t>
      </w:r>
      <w:r w:rsidR="00EE78C5" w:rsidRPr="005512CC">
        <w:rPr>
          <w:rFonts w:ascii="Arial" w:cs="Arial" w:hAnsi="Arial"/>
        </w:rPr>
        <w:t xml:space="preserve">avoir travaillé sur la totalité de la </w:t>
      </w:r>
      <w:r w:rsidR="008B4E40">
        <w:rPr>
          <w:rFonts w:ascii="Arial" w:cs="Arial" w:hAnsi="Arial"/>
        </w:rPr>
        <w:t>Période de Référence</w:t>
      </w:r>
      <w:r w:rsidR="00174567" w:rsidRPr="005512CC">
        <w:rPr>
          <w:rFonts w:ascii="Arial" w:cs="Arial" w:hAnsi="Arial"/>
        </w:rPr>
        <w:t>.</w:t>
      </w:r>
    </w:p>
    <w:p w14:paraId="1CEE46DA" w14:textId="394DA52C" w:rsidP="00174567" w:rsidR="00A51A3D" w:rsidRDefault="00A51A3D" w:rsidRPr="005512CC">
      <w:pPr>
        <w:autoSpaceDE w:val="0"/>
        <w:autoSpaceDN w:val="0"/>
        <w:adjustRightInd w:val="0"/>
        <w:spacing w:after="0" w:line="240" w:lineRule="auto"/>
        <w:jc w:val="both"/>
        <w:rPr>
          <w:rFonts w:ascii="Arial" w:cs="Arial" w:hAnsi="Arial"/>
        </w:rPr>
      </w:pPr>
    </w:p>
    <w:p w14:paraId="3BED608C" w14:textId="2748DA11" w:rsidP="00174567" w:rsidR="00174567" w:rsidRDefault="00174567"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A défaut, le nombre de jours de RTT sera </w:t>
      </w:r>
      <w:r w:rsidR="00D308AC" w:rsidRPr="005512CC">
        <w:rPr>
          <w:rFonts w:ascii="Arial" w:cs="Arial" w:hAnsi="Arial"/>
        </w:rPr>
        <w:t>attribué forfaitairement</w:t>
      </w:r>
      <w:r w:rsidR="005512CC">
        <w:rPr>
          <w:rFonts w:ascii="Arial" w:cs="Arial" w:hAnsi="Arial"/>
        </w:rPr>
        <w:t>, lors de l’entrée dans les effectifs,</w:t>
      </w:r>
      <w:r w:rsidR="00D308AC" w:rsidRPr="005512CC">
        <w:rPr>
          <w:rFonts w:ascii="Arial" w:cs="Arial" w:hAnsi="Arial"/>
        </w:rPr>
        <w:t xml:space="preserve"> </w:t>
      </w:r>
      <w:r w:rsidRPr="005512CC">
        <w:rPr>
          <w:rFonts w:ascii="Arial" w:cs="Arial" w:hAnsi="Arial"/>
        </w:rPr>
        <w:t>sur la base de 10 jours</w:t>
      </w:r>
      <w:r w:rsidR="00D308AC" w:rsidRPr="005512CC">
        <w:rPr>
          <w:rFonts w:ascii="Arial" w:cs="Arial" w:hAnsi="Arial"/>
        </w:rPr>
        <w:t xml:space="preserve"> proratisés</w:t>
      </w:r>
      <w:r w:rsidR="009865B4">
        <w:rPr>
          <w:rFonts w:ascii="Arial" w:cs="Arial" w:hAnsi="Arial"/>
        </w:rPr>
        <w:t xml:space="preserve"> (pour un forfait de 1692,60 heures travaillées par an) ou de 15 jours proratisés (pour un forfait de 1653,60 heures par an)</w:t>
      </w:r>
      <w:r w:rsidR="00D308AC" w:rsidRPr="005512CC">
        <w:rPr>
          <w:rFonts w:ascii="Arial" w:cs="Arial" w:hAnsi="Arial"/>
        </w:rPr>
        <w:t xml:space="preserve"> quant au temps de présence aux effectifs au cours de l’année civile considérée</w:t>
      </w:r>
      <w:r w:rsidRPr="005512CC">
        <w:rPr>
          <w:rFonts w:ascii="Arial" w:cs="Arial" w:hAnsi="Arial"/>
        </w:rPr>
        <w:t xml:space="preserve">, </w:t>
      </w:r>
      <w:r w:rsidR="00D308AC" w:rsidRPr="005512CC">
        <w:rPr>
          <w:rFonts w:ascii="Arial" w:cs="Arial" w:hAnsi="Arial"/>
        </w:rPr>
        <w:t>sans déduction d</w:t>
      </w:r>
      <w:r w:rsidRPr="005512CC">
        <w:rPr>
          <w:rFonts w:ascii="Arial" w:cs="Arial" w:hAnsi="Arial"/>
        </w:rPr>
        <w:t xml:space="preserve">es jours fériés. </w:t>
      </w:r>
    </w:p>
    <w:p w14:paraId="1C9DB78C" w14:textId="77777777" w:rsidP="00174567" w:rsidR="00174567" w:rsidRDefault="00174567" w:rsidRPr="005512CC">
      <w:pPr>
        <w:autoSpaceDE w:val="0"/>
        <w:autoSpaceDN w:val="0"/>
        <w:adjustRightInd w:val="0"/>
        <w:spacing w:after="0" w:line="240" w:lineRule="auto"/>
        <w:jc w:val="both"/>
        <w:rPr>
          <w:rFonts w:ascii="Arial" w:cs="Arial" w:hAnsi="Arial"/>
        </w:rPr>
      </w:pPr>
    </w:p>
    <w:p w14:paraId="699743C8" w14:textId="2E00CA66" w:rsidP="00174567" w:rsidR="00174567" w:rsidRDefault="00D308AC">
      <w:pPr>
        <w:autoSpaceDE w:val="0"/>
        <w:autoSpaceDN w:val="0"/>
        <w:adjustRightInd w:val="0"/>
        <w:spacing w:after="0" w:line="240" w:lineRule="auto"/>
        <w:jc w:val="both"/>
        <w:rPr>
          <w:rFonts w:ascii="Arial" w:cs="Arial" w:hAnsi="Arial"/>
        </w:rPr>
      </w:pPr>
      <w:r w:rsidRPr="005512CC">
        <w:rPr>
          <w:rFonts w:ascii="Arial" w:cs="Arial" w:hAnsi="Arial"/>
        </w:rPr>
        <w:t>Cependant, l</w:t>
      </w:r>
      <w:r w:rsidR="00174567" w:rsidRPr="005512CC">
        <w:rPr>
          <w:rFonts w:ascii="Arial" w:cs="Arial" w:hAnsi="Arial"/>
        </w:rPr>
        <w:t xml:space="preserve">es salariés entrants ou sortants en cours d’année civile, bénéficieront </w:t>
      </w:r>
      <w:r w:rsidRPr="005512CC">
        <w:rPr>
          <w:rFonts w:ascii="Arial" w:cs="Arial" w:hAnsi="Arial"/>
        </w:rPr>
        <w:t xml:space="preserve">in fine </w:t>
      </w:r>
      <w:r w:rsidR="00174567" w:rsidRPr="005512CC">
        <w:rPr>
          <w:rFonts w:ascii="Arial" w:cs="Arial" w:hAnsi="Arial"/>
        </w:rPr>
        <w:t>des jours RTT au prorata de leur temps de présence dans l’année</w:t>
      </w:r>
      <w:r w:rsidRPr="005512CC">
        <w:rPr>
          <w:rFonts w:ascii="Arial" w:cs="Arial" w:hAnsi="Arial"/>
        </w:rPr>
        <w:t xml:space="preserve">, de manière à ce que la durée du travail sur la </w:t>
      </w:r>
      <w:r w:rsidR="008B4E40">
        <w:rPr>
          <w:rFonts w:ascii="Arial" w:cs="Arial" w:hAnsi="Arial"/>
        </w:rPr>
        <w:t>Période de Référence</w:t>
      </w:r>
      <w:r w:rsidRPr="005512CC">
        <w:rPr>
          <w:rFonts w:ascii="Arial" w:cs="Arial" w:hAnsi="Arial"/>
        </w:rPr>
        <w:t xml:space="preserve"> partielle soit proportionnelle à celle qui serait applicable sur une </w:t>
      </w:r>
      <w:r w:rsidR="008B4E40">
        <w:rPr>
          <w:rFonts w:ascii="Arial" w:cs="Arial" w:hAnsi="Arial"/>
        </w:rPr>
        <w:t>Période de Référence</w:t>
      </w:r>
      <w:r w:rsidRPr="005512CC">
        <w:rPr>
          <w:rFonts w:ascii="Arial" w:cs="Arial" w:hAnsi="Arial"/>
        </w:rPr>
        <w:t xml:space="preserve"> complète</w:t>
      </w:r>
      <w:r w:rsidR="00174567" w:rsidRPr="005512CC">
        <w:rPr>
          <w:rFonts w:ascii="Arial" w:cs="Arial" w:hAnsi="Arial"/>
        </w:rPr>
        <w:t xml:space="preserve">. </w:t>
      </w:r>
      <w:r w:rsidRPr="005512CC">
        <w:rPr>
          <w:rFonts w:ascii="Arial" w:cs="Arial" w:hAnsi="Arial"/>
        </w:rPr>
        <w:t xml:space="preserve">En cas d’écart entre ce calcul et le calcul forfaitaire décrit au paragraphe précédent, une régularisation sera effectuée. </w:t>
      </w:r>
      <w:r w:rsidR="00174567" w:rsidRPr="005512CC">
        <w:rPr>
          <w:rFonts w:ascii="Arial" w:cs="Arial" w:hAnsi="Arial"/>
        </w:rPr>
        <w:t xml:space="preserve">Il pourra donc s’agir d’un trop perçu ou d’un droit à rappel de salaire selon le cas. </w:t>
      </w:r>
    </w:p>
    <w:p w14:paraId="5439548B" w14:textId="77777777" w:rsidP="00EC4146" w:rsidR="00A51A3D" w:rsidRDefault="00A51A3D" w:rsidRPr="00FD18ED">
      <w:pPr>
        <w:autoSpaceDE w:val="0"/>
        <w:autoSpaceDN w:val="0"/>
        <w:adjustRightInd w:val="0"/>
        <w:spacing w:after="0" w:line="240" w:lineRule="auto"/>
        <w:jc w:val="both"/>
        <w:rPr>
          <w:rFonts w:ascii="Arial" w:cs="Arial" w:hAnsi="Arial"/>
        </w:rPr>
      </w:pPr>
    </w:p>
    <w:p w14:paraId="0A3FC809" w14:textId="07A7BFBC" w:rsidP="00EC4146" w:rsidR="00174567" w:rsidRDefault="00A51A3D">
      <w:pPr>
        <w:autoSpaceDE w:val="0"/>
        <w:autoSpaceDN w:val="0"/>
        <w:adjustRightInd w:val="0"/>
        <w:spacing w:after="0" w:line="240" w:lineRule="auto"/>
        <w:jc w:val="both"/>
        <w:rPr>
          <w:rFonts w:ascii="Arial" w:cs="Arial" w:hAnsi="Arial"/>
        </w:rPr>
      </w:pPr>
      <w:r>
        <w:rPr>
          <w:rFonts w:ascii="Arial" w:cs="Arial" w:hAnsi="Arial"/>
        </w:rPr>
        <w:t>Les jours RT</w:t>
      </w:r>
      <w:r w:rsidR="00FD18ED" w:rsidRPr="00FD18ED">
        <w:rPr>
          <w:rFonts w:ascii="Arial" w:cs="Arial" w:hAnsi="Arial"/>
        </w:rPr>
        <w:t>T pourront être pris dès le début de l</w:t>
      </w:r>
      <w:r w:rsidR="007641AE">
        <w:rPr>
          <w:rFonts w:ascii="Arial" w:cs="Arial" w:hAnsi="Arial"/>
        </w:rPr>
        <w:t xml:space="preserve">a </w:t>
      </w:r>
      <w:r w:rsidR="008B4E40">
        <w:rPr>
          <w:rFonts w:ascii="Arial" w:cs="Arial" w:hAnsi="Arial"/>
        </w:rPr>
        <w:t>Période de Référence</w:t>
      </w:r>
      <w:r w:rsidR="00FD18ED" w:rsidRPr="00FD18ED">
        <w:rPr>
          <w:rFonts w:ascii="Arial" w:cs="Arial" w:hAnsi="Arial"/>
        </w:rPr>
        <w:t xml:space="preserve"> s</w:t>
      </w:r>
      <w:r w:rsidR="006C3936">
        <w:rPr>
          <w:rFonts w:ascii="Arial" w:cs="Arial" w:hAnsi="Arial"/>
        </w:rPr>
        <w:t xml:space="preserve">ur la base de laquelle ils sont </w:t>
      </w:r>
      <w:r w:rsidR="00FD18ED" w:rsidRPr="00FD18ED">
        <w:rPr>
          <w:rFonts w:ascii="Arial" w:cs="Arial" w:hAnsi="Arial"/>
        </w:rPr>
        <w:t>calculés et ne sont pas reportables</w:t>
      </w:r>
      <w:r w:rsidR="008324E3">
        <w:rPr>
          <w:rFonts w:ascii="Arial" w:cs="Arial" w:hAnsi="Arial"/>
        </w:rPr>
        <w:t xml:space="preserve"> </w:t>
      </w:r>
      <w:r w:rsidR="00FD18ED" w:rsidRPr="00FD18ED">
        <w:rPr>
          <w:rFonts w:ascii="Arial" w:cs="Arial" w:hAnsi="Arial"/>
        </w:rPr>
        <w:t>sur l’année civile suivante</w:t>
      </w:r>
      <w:r w:rsidR="00E512D9">
        <w:rPr>
          <w:rFonts w:ascii="Arial" w:cs="Arial" w:hAnsi="Arial"/>
        </w:rPr>
        <w:t>,</w:t>
      </w:r>
      <w:r w:rsidR="008324E3">
        <w:rPr>
          <w:rFonts w:ascii="Arial" w:cs="Arial" w:hAnsi="Arial"/>
        </w:rPr>
        <w:t xml:space="preserve"> </w:t>
      </w:r>
      <w:r w:rsidR="00D308AC">
        <w:rPr>
          <w:rFonts w:ascii="Arial" w:cs="Arial" w:hAnsi="Arial"/>
        </w:rPr>
        <w:t xml:space="preserve">sauf </w:t>
      </w:r>
      <w:r w:rsidR="008324E3" w:rsidRPr="00A81D39">
        <w:rPr>
          <w:rFonts w:ascii="Arial" w:cs="Arial" w:hAnsi="Arial"/>
        </w:rPr>
        <w:t>en cas d’empêchement pour des nécessités de services</w:t>
      </w:r>
      <w:r w:rsidR="00FD18ED" w:rsidRPr="00A81D39">
        <w:rPr>
          <w:rFonts w:ascii="Arial" w:cs="Arial" w:hAnsi="Arial"/>
        </w:rPr>
        <w:t>.</w:t>
      </w:r>
    </w:p>
    <w:p w14:paraId="44D6C9C5" w14:textId="77777777" w:rsidP="00EC4146" w:rsidR="00A51A3D" w:rsidRDefault="00A51A3D" w:rsidRPr="00A81D39">
      <w:pPr>
        <w:autoSpaceDE w:val="0"/>
        <w:autoSpaceDN w:val="0"/>
        <w:adjustRightInd w:val="0"/>
        <w:spacing w:after="0" w:line="240" w:lineRule="auto"/>
        <w:jc w:val="both"/>
        <w:rPr>
          <w:rFonts w:ascii="Arial" w:cs="Arial" w:hAnsi="Arial"/>
        </w:rPr>
      </w:pPr>
    </w:p>
    <w:p w14:paraId="320DBCA8" w14:textId="371126CB" w:rsidP="00A51A3D" w:rsidR="00A51A3D" w:rsidRDefault="00EE605A" w:rsidRPr="00A51A3D">
      <w:pPr>
        <w:autoSpaceDE w:val="0"/>
        <w:autoSpaceDN w:val="0"/>
        <w:adjustRightInd w:val="0"/>
        <w:spacing w:after="0" w:line="240" w:lineRule="auto"/>
        <w:jc w:val="both"/>
        <w:rPr>
          <w:rFonts w:ascii="Arial" w:cs="Arial" w:hAnsi="Arial"/>
          <w:b/>
          <w:bCs/>
        </w:rPr>
      </w:pPr>
      <w:r>
        <w:rPr>
          <w:rFonts w:ascii="Arial" w:cs="Arial" w:hAnsi="Arial"/>
          <w:b/>
          <w:bCs/>
        </w:rPr>
        <w:t>Article 4-</w:t>
      </w:r>
      <w:r w:rsidR="006A5B0B">
        <w:rPr>
          <w:rFonts w:ascii="Arial" w:cs="Arial" w:hAnsi="Arial"/>
          <w:b/>
          <w:bCs/>
        </w:rPr>
        <w:t>2</w:t>
      </w:r>
      <w:r>
        <w:rPr>
          <w:rFonts w:ascii="Arial" w:cs="Arial" w:hAnsi="Arial"/>
          <w:b/>
          <w:bCs/>
        </w:rPr>
        <w:t>-</w:t>
      </w:r>
      <w:r w:rsidR="0019708F">
        <w:rPr>
          <w:rFonts w:ascii="Arial" w:cs="Arial" w:hAnsi="Arial"/>
          <w:b/>
          <w:bCs/>
        </w:rPr>
        <w:t>6</w:t>
      </w:r>
      <w:r>
        <w:rPr>
          <w:rFonts w:ascii="Arial" w:cs="Arial" w:hAnsi="Arial"/>
          <w:b/>
          <w:bCs/>
        </w:rPr>
        <w:t xml:space="preserve"> </w:t>
      </w:r>
      <w:r w:rsidR="00A51A3D" w:rsidRPr="00A51A3D">
        <w:rPr>
          <w:rFonts w:ascii="Arial" w:cs="Arial" w:hAnsi="Arial"/>
          <w:b/>
          <w:bCs/>
        </w:rPr>
        <w:t>Congés payés</w:t>
      </w:r>
    </w:p>
    <w:p w14:paraId="5B98E0F4" w14:textId="77777777" w:rsidP="00A51A3D" w:rsidR="00A51A3D" w:rsidRDefault="00A51A3D">
      <w:pPr>
        <w:autoSpaceDE w:val="0"/>
        <w:autoSpaceDN w:val="0"/>
        <w:adjustRightInd w:val="0"/>
        <w:spacing w:after="0" w:line="240" w:lineRule="auto"/>
        <w:jc w:val="both"/>
        <w:rPr>
          <w:rFonts w:ascii="Arial" w:cs="Arial" w:hAnsi="Arial"/>
        </w:rPr>
      </w:pPr>
    </w:p>
    <w:p w14:paraId="517146F1" w14:textId="371FE498" w:rsidP="00A51A3D" w:rsidR="00A51A3D" w:rsidRDefault="00A51A3D">
      <w:pPr>
        <w:autoSpaceDE w:val="0"/>
        <w:autoSpaceDN w:val="0"/>
        <w:adjustRightInd w:val="0"/>
        <w:spacing w:after="0" w:line="240" w:lineRule="auto"/>
        <w:jc w:val="both"/>
        <w:rPr>
          <w:rFonts w:ascii="Arial" w:cs="Arial" w:hAnsi="Arial"/>
        </w:rPr>
      </w:pPr>
      <w:r>
        <w:rPr>
          <w:rFonts w:ascii="Arial" w:cs="Arial" w:hAnsi="Arial"/>
        </w:rPr>
        <w:t xml:space="preserve">Il est rappelé que </w:t>
      </w:r>
      <w:r w:rsidRPr="00A51A3D">
        <w:rPr>
          <w:rFonts w:ascii="Arial" w:cs="Arial" w:hAnsi="Arial"/>
        </w:rPr>
        <w:t xml:space="preserve">10 jours ouvrés consécutifs </w:t>
      </w:r>
      <w:r w:rsidR="0015449F">
        <w:rPr>
          <w:rFonts w:ascii="Arial" w:cs="Arial" w:hAnsi="Arial"/>
        </w:rPr>
        <w:t xml:space="preserve">(dit congé principal) </w:t>
      </w:r>
      <w:r w:rsidRPr="00A51A3D">
        <w:rPr>
          <w:rFonts w:ascii="Arial" w:cs="Arial" w:hAnsi="Arial"/>
        </w:rPr>
        <w:t>compris entre deux repos hebdomadaires devront être pris entre le</w:t>
      </w:r>
      <w:r>
        <w:rPr>
          <w:rFonts w:ascii="Arial" w:cs="Arial" w:hAnsi="Arial"/>
        </w:rPr>
        <w:t xml:space="preserve"> 1</w:t>
      </w:r>
      <w:r w:rsidRPr="00A51A3D">
        <w:rPr>
          <w:rFonts w:ascii="Arial" w:cs="Arial" w:hAnsi="Arial"/>
          <w:vertAlign w:val="superscript"/>
        </w:rPr>
        <w:t>er</w:t>
      </w:r>
      <w:r>
        <w:rPr>
          <w:rFonts w:ascii="Arial" w:cs="Arial" w:hAnsi="Arial"/>
        </w:rPr>
        <w:t xml:space="preserve"> </w:t>
      </w:r>
      <w:r w:rsidRPr="00A51A3D">
        <w:rPr>
          <w:rFonts w:ascii="Arial" w:cs="Arial" w:hAnsi="Arial"/>
        </w:rPr>
        <w:t>mai et le 31 octobre</w:t>
      </w:r>
      <w:r w:rsidR="00957233">
        <w:rPr>
          <w:rFonts w:ascii="Arial" w:cs="Arial" w:hAnsi="Arial"/>
        </w:rPr>
        <w:t xml:space="preserve"> de chaque année</w:t>
      </w:r>
      <w:r w:rsidRPr="00A51A3D">
        <w:rPr>
          <w:rFonts w:ascii="Arial" w:cs="Arial" w:hAnsi="Arial"/>
        </w:rPr>
        <w:t>.</w:t>
      </w:r>
    </w:p>
    <w:p w14:paraId="5D9164DF" w14:textId="3C1745DE" w:rsidP="00A51A3D" w:rsidR="00454116" w:rsidRDefault="00454116">
      <w:pPr>
        <w:autoSpaceDE w:val="0"/>
        <w:autoSpaceDN w:val="0"/>
        <w:adjustRightInd w:val="0"/>
        <w:spacing w:after="0" w:line="240" w:lineRule="auto"/>
        <w:jc w:val="both"/>
        <w:rPr>
          <w:rFonts w:ascii="Arial" w:cs="Arial" w:hAnsi="Arial"/>
        </w:rPr>
      </w:pPr>
    </w:p>
    <w:p w14:paraId="63E02D50" w14:textId="4E72219B" w:rsidP="00A51A3D" w:rsidR="00454116" w:rsidRDefault="00454116">
      <w:pPr>
        <w:autoSpaceDE w:val="0"/>
        <w:autoSpaceDN w:val="0"/>
        <w:adjustRightInd w:val="0"/>
        <w:spacing w:after="0" w:line="240" w:lineRule="auto"/>
        <w:jc w:val="both"/>
        <w:rPr>
          <w:rFonts w:ascii="Arial" w:cs="Arial" w:hAnsi="Arial"/>
        </w:rPr>
      </w:pPr>
      <w:r w:rsidRPr="00454116">
        <w:rPr>
          <w:rFonts w:ascii="Arial" w:cs="Arial" w:hAnsi="Arial"/>
        </w:rPr>
        <w:t>Les jours de congé annuel pris en dehors de la période</w:t>
      </w:r>
      <w:r>
        <w:rPr>
          <w:rFonts w:ascii="Arial" w:cs="Arial" w:hAnsi="Arial"/>
        </w:rPr>
        <w:t xml:space="preserve"> de prise du congé principal</w:t>
      </w:r>
      <w:r w:rsidRPr="00454116">
        <w:rPr>
          <w:rFonts w:ascii="Arial" w:cs="Arial" w:hAnsi="Arial"/>
        </w:rPr>
        <w:t xml:space="preserve"> allant du 1er mai au 31 octobre, ne donnent donc pas lieu à un congé supplémentaire de fractionnement.</w:t>
      </w:r>
    </w:p>
    <w:p w14:paraId="6B5F558C" w14:textId="77777777" w:rsidP="00A51A3D" w:rsidR="0015449F" w:rsidRDefault="0015449F" w:rsidRPr="00A51A3D">
      <w:pPr>
        <w:autoSpaceDE w:val="0"/>
        <w:autoSpaceDN w:val="0"/>
        <w:adjustRightInd w:val="0"/>
        <w:spacing w:after="0" w:line="240" w:lineRule="auto"/>
        <w:jc w:val="both"/>
        <w:rPr>
          <w:rFonts w:ascii="Arial" w:cs="Arial" w:hAnsi="Arial"/>
        </w:rPr>
      </w:pPr>
    </w:p>
    <w:p w14:paraId="2D1ECE6A" w14:textId="685D89C9" w:rsidP="00A51A3D" w:rsidR="00454116" w:rsidRDefault="00A51A3D" w:rsidRPr="00A51A3D">
      <w:pPr>
        <w:autoSpaceDE w:val="0"/>
        <w:autoSpaceDN w:val="0"/>
        <w:adjustRightInd w:val="0"/>
        <w:spacing w:after="0" w:line="240" w:lineRule="auto"/>
        <w:jc w:val="both"/>
        <w:rPr>
          <w:rFonts w:ascii="Arial" w:cs="Arial" w:hAnsi="Arial"/>
        </w:rPr>
      </w:pPr>
      <w:r w:rsidRPr="00A51A3D">
        <w:rPr>
          <w:rFonts w:ascii="Arial" w:cs="Arial" w:hAnsi="Arial"/>
        </w:rPr>
        <w:lastRenderedPageBreak/>
        <w:t>L</w:t>
      </w:r>
      <w:r w:rsidR="00793C30">
        <w:rPr>
          <w:rFonts w:ascii="Arial" w:cs="Arial" w:hAnsi="Arial"/>
        </w:rPr>
        <w:t>’ensemble d</w:t>
      </w:r>
      <w:r w:rsidRPr="00A51A3D">
        <w:rPr>
          <w:rFonts w:ascii="Arial" w:cs="Arial" w:hAnsi="Arial"/>
        </w:rPr>
        <w:t xml:space="preserve">es congés doivent être pris au cours de la </w:t>
      </w:r>
      <w:r w:rsidR="008B4E40">
        <w:rPr>
          <w:rFonts w:ascii="Arial" w:cs="Arial" w:hAnsi="Arial"/>
        </w:rPr>
        <w:t>P</w:t>
      </w:r>
      <w:r w:rsidRPr="00A51A3D">
        <w:rPr>
          <w:rFonts w:ascii="Arial" w:cs="Arial" w:hAnsi="Arial"/>
        </w:rPr>
        <w:t xml:space="preserve">ériode </w:t>
      </w:r>
      <w:r w:rsidR="008B4E40">
        <w:rPr>
          <w:rFonts w:ascii="Arial" w:cs="Arial" w:hAnsi="Arial"/>
        </w:rPr>
        <w:t>A</w:t>
      </w:r>
      <w:r w:rsidR="00454116">
        <w:rPr>
          <w:rFonts w:ascii="Arial" w:cs="Arial" w:hAnsi="Arial"/>
        </w:rPr>
        <w:t xml:space="preserve">nnuelle </w:t>
      </w:r>
      <w:r w:rsidRPr="00A51A3D">
        <w:rPr>
          <w:rFonts w:ascii="Arial" w:cs="Arial" w:hAnsi="Arial"/>
        </w:rPr>
        <w:t xml:space="preserve">de </w:t>
      </w:r>
      <w:r w:rsidR="008B4E40">
        <w:rPr>
          <w:rFonts w:ascii="Arial" w:cs="Arial" w:hAnsi="Arial"/>
        </w:rPr>
        <w:t>R</w:t>
      </w:r>
      <w:r w:rsidRPr="00A51A3D">
        <w:rPr>
          <w:rFonts w:ascii="Arial" w:cs="Arial" w:hAnsi="Arial"/>
        </w:rPr>
        <w:t>éférence (</w:t>
      </w:r>
      <w:r w:rsidR="0015449F">
        <w:rPr>
          <w:rFonts w:ascii="Arial" w:cs="Arial" w:hAnsi="Arial"/>
        </w:rPr>
        <w:t>1er</w:t>
      </w:r>
      <w:r w:rsidRPr="00A51A3D">
        <w:rPr>
          <w:rFonts w:ascii="Arial" w:cs="Arial" w:hAnsi="Arial"/>
        </w:rPr>
        <w:t xml:space="preserve"> juin/ 31 mai de l’année</w:t>
      </w:r>
      <w:r w:rsidR="00EA0E01">
        <w:rPr>
          <w:rFonts w:ascii="Arial" w:cs="Arial" w:hAnsi="Arial"/>
        </w:rPr>
        <w:t xml:space="preserve"> </w:t>
      </w:r>
      <w:r w:rsidRPr="00A51A3D">
        <w:rPr>
          <w:rFonts w:ascii="Arial" w:cs="Arial" w:hAnsi="Arial"/>
        </w:rPr>
        <w:t>suivante).</w:t>
      </w:r>
    </w:p>
    <w:p w14:paraId="1BD6E87A" w14:textId="77777777" w:rsidP="00A51A3D" w:rsidR="0015449F" w:rsidRDefault="0015449F">
      <w:pPr>
        <w:autoSpaceDE w:val="0"/>
        <w:autoSpaceDN w:val="0"/>
        <w:adjustRightInd w:val="0"/>
        <w:spacing w:after="0" w:line="240" w:lineRule="auto"/>
        <w:jc w:val="both"/>
        <w:rPr>
          <w:rFonts w:ascii="Arial" w:cs="Arial" w:hAnsi="Arial"/>
        </w:rPr>
      </w:pPr>
    </w:p>
    <w:p w14:paraId="664B1803" w14:textId="04B2BC5C" w:rsidP="00A51A3D" w:rsidR="00FD18ED" w:rsidRDefault="00A51A3D">
      <w:pPr>
        <w:autoSpaceDE w:val="0"/>
        <w:autoSpaceDN w:val="0"/>
        <w:adjustRightInd w:val="0"/>
        <w:spacing w:after="0" w:line="240" w:lineRule="auto"/>
        <w:jc w:val="both"/>
        <w:rPr>
          <w:rFonts w:ascii="Arial" w:cs="Arial" w:hAnsi="Arial"/>
        </w:rPr>
      </w:pPr>
      <w:r w:rsidRPr="00A51A3D">
        <w:rPr>
          <w:rFonts w:ascii="Arial" w:cs="Arial" w:hAnsi="Arial"/>
        </w:rPr>
        <w:t xml:space="preserve">Par </w:t>
      </w:r>
      <w:r w:rsidRPr="00E770B6">
        <w:rPr>
          <w:rFonts w:ascii="Arial" w:cs="Arial" w:hAnsi="Arial"/>
        </w:rPr>
        <w:t>dérogation au principe de non report, et sur la demande du salarié visée par son responsable,</w:t>
      </w:r>
      <w:r w:rsidR="0015449F" w:rsidRPr="00E770B6">
        <w:rPr>
          <w:rFonts w:ascii="Arial" w:cs="Arial" w:hAnsi="Arial"/>
        </w:rPr>
        <w:t xml:space="preserve"> </w:t>
      </w:r>
      <w:r w:rsidRPr="00E770B6">
        <w:rPr>
          <w:rFonts w:ascii="Arial" w:cs="Arial" w:hAnsi="Arial"/>
        </w:rPr>
        <w:t xml:space="preserve">5 jours de congés payés pourront être reportés sur la </w:t>
      </w:r>
      <w:r w:rsidR="008B4E40">
        <w:rPr>
          <w:rFonts w:ascii="Arial" w:cs="Arial" w:hAnsi="Arial"/>
        </w:rPr>
        <w:t>Période de Référence</w:t>
      </w:r>
      <w:r w:rsidRPr="00E770B6">
        <w:rPr>
          <w:rFonts w:ascii="Arial" w:cs="Arial" w:hAnsi="Arial"/>
        </w:rPr>
        <w:t xml:space="preserve"> suivante en cas de</w:t>
      </w:r>
      <w:r w:rsidR="0015449F" w:rsidRPr="00E770B6">
        <w:rPr>
          <w:rFonts w:ascii="Arial" w:cs="Arial" w:hAnsi="Arial"/>
        </w:rPr>
        <w:t xml:space="preserve"> </w:t>
      </w:r>
      <w:r w:rsidRPr="00E770B6">
        <w:rPr>
          <w:rFonts w:ascii="Arial" w:cs="Arial" w:hAnsi="Arial"/>
        </w:rPr>
        <w:t>circonstances exceptionnelles après examen par l</w:t>
      </w:r>
      <w:r w:rsidR="00AB78EC">
        <w:rPr>
          <w:rFonts w:ascii="Arial" w:cs="Arial" w:hAnsi="Arial"/>
        </w:rPr>
        <w:t xml:space="preserve">e service des </w:t>
      </w:r>
      <w:r w:rsidR="008B4E40">
        <w:rPr>
          <w:rFonts w:ascii="Arial" w:cs="Arial" w:hAnsi="Arial"/>
        </w:rPr>
        <w:t>Ressources Humaines</w:t>
      </w:r>
      <w:r w:rsidR="00AB78EC">
        <w:rPr>
          <w:rFonts w:ascii="Arial" w:cs="Arial" w:hAnsi="Arial"/>
        </w:rPr>
        <w:t>.</w:t>
      </w:r>
    </w:p>
    <w:p w14:paraId="2DD36270" w14:textId="217420CE" w:rsidP="00A51A3D" w:rsidR="0019708F" w:rsidRDefault="0019708F">
      <w:pPr>
        <w:autoSpaceDE w:val="0"/>
        <w:autoSpaceDN w:val="0"/>
        <w:adjustRightInd w:val="0"/>
        <w:spacing w:after="0" w:line="240" w:lineRule="auto"/>
        <w:jc w:val="both"/>
        <w:rPr>
          <w:rFonts w:ascii="Arial" w:cs="Arial" w:hAnsi="Arial"/>
        </w:rPr>
      </w:pPr>
    </w:p>
    <w:p w14:paraId="7F1B4890" w14:textId="280A0161" w:rsidP="00A51A3D" w:rsidR="0019708F" w:rsidRDefault="0019708F" w:rsidRPr="0019708F">
      <w:pPr>
        <w:autoSpaceDE w:val="0"/>
        <w:autoSpaceDN w:val="0"/>
        <w:adjustRightInd w:val="0"/>
        <w:spacing w:after="0" w:line="240" w:lineRule="auto"/>
        <w:jc w:val="both"/>
        <w:rPr>
          <w:rFonts w:ascii="Arial" w:cs="Arial" w:hAnsi="Arial"/>
          <w:b/>
          <w:bCs/>
        </w:rPr>
      </w:pPr>
      <w:r>
        <w:rPr>
          <w:rFonts w:ascii="Arial" w:cs="Arial" w:hAnsi="Arial"/>
          <w:b/>
          <w:bCs/>
        </w:rPr>
        <w:t>Article 4-</w:t>
      </w:r>
      <w:r w:rsidR="006A5B0B">
        <w:rPr>
          <w:rFonts w:ascii="Arial" w:cs="Arial" w:hAnsi="Arial"/>
          <w:b/>
          <w:bCs/>
        </w:rPr>
        <w:t>2</w:t>
      </w:r>
      <w:r>
        <w:rPr>
          <w:rFonts w:ascii="Arial" w:cs="Arial" w:hAnsi="Arial"/>
          <w:b/>
          <w:bCs/>
        </w:rPr>
        <w:t xml:space="preserve">-7 Durées maximales de travail et minimales de repos </w:t>
      </w:r>
    </w:p>
    <w:p w14:paraId="7C976C02" w14:textId="62FEF5BD" w:rsidP="00A51A3D" w:rsidR="0015449F" w:rsidRDefault="0015449F">
      <w:pPr>
        <w:autoSpaceDE w:val="0"/>
        <w:autoSpaceDN w:val="0"/>
        <w:adjustRightInd w:val="0"/>
        <w:spacing w:after="0" w:line="240" w:lineRule="auto"/>
        <w:jc w:val="both"/>
        <w:rPr>
          <w:rFonts w:ascii="Arial" w:cs="Arial" w:hAnsi="Arial"/>
        </w:rPr>
      </w:pPr>
    </w:p>
    <w:p w14:paraId="59CB49B5" w14:textId="77777777"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Les salariés devront respecter la règlementation applicable relative aux durées maximales de travail et minimales de repos.</w:t>
      </w:r>
    </w:p>
    <w:p w14:paraId="66D7943F" w14:textId="77777777" w:rsidP="0019708F" w:rsidR="0019708F" w:rsidRDefault="0019708F" w:rsidRPr="0019708F">
      <w:pPr>
        <w:autoSpaceDE w:val="0"/>
        <w:autoSpaceDN w:val="0"/>
        <w:adjustRightInd w:val="0"/>
        <w:spacing w:after="0" w:line="240" w:lineRule="auto"/>
        <w:jc w:val="both"/>
        <w:rPr>
          <w:rFonts w:ascii="Arial" w:cs="Arial" w:hAnsi="Arial"/>
        </w:rPr>
      </w:pPr>
    </w:p>
    <w:p w14:paraId="775F1983" w14:textId="1660C2E1"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 xml:space="preserve">A titre d’information, les durées maximales de travail et minimales de repos à la date de conclusion du présent </w:t>
      </w:r>
      <w:r w:rsidR="006A4AF9">
        <w:rPr>
          <w:rFonts w:ascii="Arial" w:cs="Arial" w:hAnsi="Arial"/>
        </w:rPr>
        <w:t>Accord</w:t>
      </w:r>
      <w:r w:rsidRPr="0019708F">
        <w:rPr>
          <w:rFonts w:ascii="Arial" w:cs="Arial" w:hAnsi="Arial"/>
        </w:rPr>
        <w:t xml:space="preserve"> sont les suivantes :</w:t>
      </w:r>
    </w:p>
    <w:p w14:paraId="1662B49F" w14:textId="77777777" w:rsidP="0019708F" w:rsidR="0019708F" w:rsidRDefault="0019708F" w:rsidRPr="0019708F">
      <w:pPr>
        <w:autoSpaceDE w:val="0"/>
        <w:autoSpaceDN w:val="0"/>
        <w:adjustRightInd w:val="0"/>
        <w:spacing w:after="0" w:line="240" w:lineRule="auto"/>
        <w:jc w:val="both"/>
        <w:rPr>
          <w:rFonts w:ascii="Arial" w:cs="Arial" w:hAnsi="Arial"/>
        </w:rPr>
      </w:pPr>
    </w:p>
    <w:p w14:paraId="63B7FF51" w14:textId="57EC4EE6"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Durées maximales de travail :</w:t>
      </w:r>
    </w:p>
    <w:p w14:paraId="1F9BB170" w14:textId="77777777" w:rsidP="0019708F" w:rsidR="00FA2B3C" w:rsidRDefault="00FA2B3C" w:rsidRPr="0019708F">
      <w:pPr>
        <w:autoSpaceDE w:val="0"/>
        <w:autoSpaceDN w:val="0"/>
        <w:adjustRightInd w:val="0"/>
        <w:spacing w:after="0" w:line="240" w:lineRule="auto"/>
        <w:jc w:val="both"/>
        <w:rPr>
          <w:rFonts w:ascii="Arial" w:cs="Arial" w:hAnsi="Arial"/>
        </w:rPr>
      </w:pPr>
    </w:p>
    <w:p w14:paraId="24CAB22D" w14:textId="77777777" w:rsidP="0019708F" w:rsidR="0019708F" w:rsidRDefault="0019708F" w:rsidRPr="0019708F">
      <w:pPr>
        <w:autoSpaceDE w:val="0"/>
        <w:autoSpaceDN w:val="0"/>
        <w:adjustRightInd w:val="0"/>
        <w:spacing w:after="0" w:line="240" w:lineRule="auto"/>
        <w:jc w:val="both"/>
        <w:rPr>
          <w:rFonts w:ascii="Arial" w:cs="Arial" w:hAnsi="Arial"/>
        </w:rPr>
      </w:pPr>
      <w:r w:rsidRPr="0019708F">
        <w:rPr>
          <w:rFonts w:ascii="Arial" w:cs="Arial" w:hAnsi="Arial"/>
        </w:rPr>
        <w:t>-</w:t>
      </w:r>
      <w:r w:rsidRPr="0019708F">
        <w:rPr>
          <w:rFonts w:ascii="Arial" w:cs="Arial" w:hAnsi="Arial"/>
        </w:rPr>
        <w:tab/>
        <w:t>10 heures par jour ;</w:t>
      </w:r>
    </w:p>
    <w:p w14:paraId="0F222378" w14:textId="77777777" w:rsidP="0019708F" w:rsidR="0019708F" w:rsidRDefault="0019708F" w:rsidRPr="0019708F">
      <w:pPr>
        <w:autoSpaceDE w:val="0"/>
        <w:autoSpaceDN w:val="0"/>
        <w:adjustRightInd w:val="0"/>
        <w:spacing w:after="0" w:line="240" w:lineRule="auto"/>
        <w:jc w:val="both"/>
        <w:rPr>
          <w:rFonts w:ascii="Arial" w:cs="Arial" w:hAnsi="Arial"/>
        </w:rPr>
      </w:pPr>
      <w:r w:rsidRPr="0019708F">
        <w:rPr>
          <w:rFonts w:ascii="Arial" w:cs="Arial" w:hAnsi="Arial"/>
        </w:rPr>
        <w:t>-</w:t>
      </w:r>
      <w:r w:rsidRPr="0019708F">
        <w:rPr>
          <w:rFonts w:ascii="Arial" w:cs="Arial" w:hAnsi="Arial"/>
        </w:rPr>
        <w:tab/>
        <w:t>48 heures par semaine ;</w:t>
      </w:r>
    </w:p>
    <w:p w14:paraId="2BB77222" w14:textId="77777777"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w:t>
      </w:r>
      <w:r w:rsidRPr="0019708F">
        <w:rPr>
          <w:rFonts w:ascii="Arial" w:cs="Arial" w:hAnsi="Arial"/>
        </w:rPr>
        <w:tab/>
        <w:t>46 heures par semaine sur une période de 12 semaines consécutives.</w:t>
      </w:r>
    </w:p>
    <w:p w14:paraId="37A25D64" w14:textId="77777777" w:rsidP="0019708F" w:rsidR="0019708F" w:rsidRDefault="0019708F" w:rsidRPr="0019708F">
      <w:pPr>
        <w:autoSpaceDE w:val="0"/>
        <w:autoSpaceDN w:val="0"/>
        <w:adjustRightInd w:val="0"/>
        <w:spacing w:after="0" w:line="240" w:lineRule="auto"/>
        <w:jc w:val="both"/>
        <w:rPr>
          <w:rFonts w:ascii="Arial" w:cs="Arial" w:hAnsi="Arial"/>
        </w:rPr>
      </w:pPr>
    </w:p>
    <w:p w14:paraId="6AE59367" w14:textId="32F2CE09"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Durées minimales de repos :</w:t>
      </w:r>
    </w:p>
    <w:p w14:paraId="27D6F986" w14:textId="77777777" w:rsidP="0019708F" w:rsidR="00FA2B3C" w:rsidRDefault="00FA2B3C" w:rsidRPr="0019708F">
      <w:pPr>
        <w:autoSpaceDE w:val="0"/>
        <w:autoSpaceDN w:val="0"/>
        <w:adjustRightInd w:val="0"/>
        <w:spacing w:after="0" w:line="240" w:lineRule="auto"/>
        <w:jc w:val="both"/>
        <w:rPr>
          <w:rFonts w:ascii="Arial" w:cs="Arial" w:hAnsi="Arial"/>
        </w:rPr>
      </w:pPr>
    </w:p>
    <w:p w14:paraId="0454BA9A" w14:textId="77777777" w:rsidP="0019708F" w:rsidR="0019708F" w:rsidRDefault="0019708F" w:rsidRPr="0019708F">
      <w:pPr>
        <w:autoSpaceDE w:val="0"/>
        <w:autoSpaceDN w:val="0"/>
        <w:adjustRightInd w:val="0"/>
        <w:spacing w:after="0" w:line="240" w:lineRule="auto"/>
        <w:jc w:val="both"/>
        <w:rPr>
          <w:rFonts w:ascii="Arial" w:cs="Arial" w:hAnsi="Arial"/>
        </w:rPr>
      </w:pPr>
      <w:r w:rsidRPr="0019708F">
        <w:rPr>
          <w:rFonts w:ascii="Arial" w:cs="Arial" w:hAnsi="Arial"/>
        </w:rPr>
        <w:t>-</w:t>
      </w:r>
      <w:r w:rsidRPr="0019708F">
        <w:rPr>
          <w:rFonts w:ascii="Arial" w:cs="Arial" w:hAnsi="Arial"/>
        </w:rPr>
        <w:tab/>
        <w:t>Repos quotidien : 11 heures consécutives.</w:t>
      </w:r>
    </w:p>
    <w:p w14:paraId="418753E0" w14:textId="77777777" w:rsidP="0019708F" w:rsidR="0019708F" w:rsidRDefault="0019708F">
      <w:pPr>
        <w:autoSpaceDE w:val="0"/>
        <w:autoSpaceDN w:val="0"/>
        <w:adjustRightInd w:val="0"/>
        <w:spacing w:after="0" w:line="240" w:lineRule="auto"/>
        <w:jc w:val="both"/>
        <w:rPr>
          <w:rFonts w:ascii="Arial" w:cs="Arial" w:hAnsi="Arial"/>
        </w:rPr>
      </w:pPr>
      <w:r w:rsidRPr="0019708F">
        <w:rPr>
          <w:rFonts w:ascii="Arial" w:cs="Arial" w:hAnsi="Arial"/>
        </w:rPr>
        <w:t>-</w:t>
      </w:r>
      <w:r w:rsidRPr="0019708F">
        <w:rPr>
          <w:rFonts w:ascii="Arial" w:cs="Arial" w:hAnsi="Arial"/>
        </w:rPr>
        <w:tab/>
        <w:t>Repos hebdomadaire : 35 heures consécutives.</w:t>
      </w:r>
    </w:p>
    <w:p w14:paraId="1A48E012" w14:textId="77777777" w:rsidP="006C3936" w:rsidR="0015449F" w:rsidRDefault="0015449F" w:rsidRPr="0015449F">
      <w:pPr>
        <w:autoSpaceDE w:val="0"/>
        <w:autoSpaceDN w:val="0"/>
        <w:adjustRightInd w:val="0"/>
        <w:spacing w:after="0" w:line="240" w:lineRule="auto"/>
        <w:jc w:val="right"/>
        <w:rPr>
          <w:rFonts w:ascii="Arial" w:cs="Arial" w:hAnsi="Arial"/>
          <w:b/>
          <w:bCs/>
        </w:rPr>
      </w:pPr>
    </w:p>
    <w:p w14:paraId="1D120260" w14:textId="22E3B298" w:rsidP="0015449F" w:rsidR="0015449F" w:rsidRDefault="00EE605A">
      <w:pPr>
        <w:autoSpaceDE w:val="0"/>
        <w:autoSpaceDN w:val="0"/>
        <w:adjustRightInd w:val="0"/>
        <w:spacing w:after="0" w:line="240" w:lineRule="auto"/>
        <w:jc w:val="both"/>
        <w:rPr>
          <w:rFonts w:ascii="Arial" w:cs="Arial" w:hAnsi="Arial"/>
          <w:b/>
          <w:bCs/>
        </w:rPr>
      </w:pPr>
      <w:r>
        <w:rPr>
          <w:rFonts w:ascii="Arial" w:cs="Arial" w:hAnsi="Arial"/>
          <w:b/>
          <w:bCs/>
        </w:rPr>
        <w:t>Article 4-</w:t>
      </w:r>
      <w:r w:rsidR="006A5B0B">
        <w:rPr>
          <w:rFonts w:ascii="Arial" w:cs="Arial" w:hAnsi="Arial"/>
          <w:b/>
          <w:bCs/>
        </w:rPr>
        <w:t>2</w:t>
      </w:r>
      <w:r>
        <w:rPr>
          <w:rFonts w:ascii="Arial" w:cs="Arial" w:hAnsi="Arial"/>
          <w:b/>
          <w:bCs/>
        </w:rPr>
        <w:t>-</w:t>
      </w:r>
      <w:r w:rsidR="0019708F">
        <w:rPr>
          <w:rFonts w:ascii="Arial" w:cs="Arial" w:hAnsi="Arial"/>
          <w:b/>
          <w:bCs/>
        </w:rPr>
        <w:t>8</w:t>
      </w:r>
      <w:r>
        <w:rPr>
          <w:rFonts w:ascii="Arial" w:cs="Arial" w:hAnsi="Arial"/>
          <w:b/>
          <w:bCs/>
        </w:rPr>
        <w:t xml:space="preserve"> </w:t>
      </w:r>
      <w:r w:rsidR="0015449F" w:rsidRPr="0015449F">
        <w:rPr>
          <w:rFonts w:ascii="Arial" w:cs="Arial" w:hAnsi="Arial"/>
          <w:b/>
          <w:bCs/>
        </w:rPr>
        <w:t>Heures supplémentaires</w:t>
      </w:r>
      <w:r w:rsidR="0019708F">
        <w:rPr>
          <w:rFonts w:ascii="Arial" w:cs="Arial" w:hAnsi="Arial"/>
          <w:b/>
          <w:bCs/>
        </w:rPr>
        <w:t xml:space="preserve"> (« hors forfait »)</w:t>
      </w:r>
    </w:p>
    <w:p w14:paraId="1C6E9A86" w14:textId="77777777" w:rsidP="0015449F" w:rsidR="0015449F" w:rsidRDefault="0015449F" w:rsidRPr="0015449F">
      <w:pPr>
        <w:autoSpaceDE w:val="0"/>
        <w:autoSpaceDN w:val="0"/>
        <w:adjustRightInd w:val="0"/>
        <w:spacing w:after="0" w:line="240" w:lineRule="auto"/>
        <w:jc w:val="both"/>
        <w:rPr>
          <w:rFonts w:ascii="Arial" w:cs="Arial" w:hAnsi="Arial"/>
          <w:b/>
          <w:bCs/>
        </w:rPr>
      </w:pPr>
    </w:p>
    <w:p w14:paraId="36D2174F" w14:textId="1FACCDA5" w:rsidP="00EC4146" w:rsidR="006C3936" w:rsidRDefault="00D308AC">
      <w:pPr>
        <w:autoSpaceDE w:val="0"/>
        <w:autoSpaceDN w:val="0"/>
        <w:adjustRightInd w:val="0"/>
        <w:spacing w:after="0" w:line="240" w:lineRule="auto"/>
        <w:jc w:val="both"/>
        <w:rPr>
          <w:rFonts w:ascii="Arial" w:cs="Arial" w:hAnsi="Arial"/>
        </w:rPr>
      </w:pPr>
      <w:r>
        <w:rPr>
          <w:rFonts w:ascii="Arial" w:cs="Arial" w:hAnsi="Arial"/>
        </w:rPr>
        <w:t>L</w:t>
      </w:r>
      <w:r w:rsidR="006C3936">
        <w:rPr>
          <w:rFonts w:ascii="Arial" w:cs="Arial" w:hAnsi="Arial"/>
        </w:rPr>
        <w:t>es heures supplémentaires</w:t>
      </w:r>
      <w:r>
        <w:rPr>
          <w:rFonts w:ascii="Arial" w:cs="Arial" w:hAnsi="Arial"/>
        </w:rPr>
        <w:t xml:space="preserve"> </w:t>
      </w:r>
      <w:r w:rsidR="006C6554">
        <w:rPr>
          <w:rFonts w:ascii="Arial" w:cs="Arial" w:hAnsi="Arial"/>
        </w:rPr>
        <w:t xml:space="preserve">accomplies </w:t>
      </w:r>
      <w:r w:rsidR="006C3936">
        <w:rPr>
          <w:rFonts w:ascii="Arial" w:cs="Arial" w:hAnsi="Arial"/>
        </w:rPr>
        <w:t>au-delà d</w:t>
      </w:r>
      <w:r w:rsidR="0019708F">
        <w:rPr>
          <w:rFonts w:ascii="Arial" w:cs="Arial" w:hAnsi="Arial"/>
        </w:rPr>
        <w:t>u</w:t>
      </w:r>
      <w:r w:rsidR="006C6554">
        <w:rPr>
          <w:rFonts w:ascii="Arial" w:cs="Arial" w:hAnsi="Arial"/>
        </w:rPr>
        <w:t xml:space="preserve"> nombre d’heures comprises dans le</w:t>
      </w:r>
      <w:r w:rsidR="0019708F">
        <w:rPr>
          <w:rFonts w:ascii="Arial" w:cs="Arial" w:hAnsi="Arial"/>
        </w:rPr>
        <w:t xml:space="preserve"> forfait annuel</w:t>
      </w:r>
      <w:r w:rsidR="006C3936">
        <w:rPr>
          <w:rFonts w:ascii="Arial" w:cs="Arial" w:hAnsi="Arial"/>
        </w:rPr>
        <w:t xml:space="preserve">, ne peuvent être effectuées que sur demande expresse du responsable hiérarchique </w:t>
      </w:r>
      <w:r w:rsidR="006C6554">
        <w:rPr>
          <w:rFonts w:ascii="Arial" w:cs="Arial" w:hAnsi="Arial"/>
        </w:rPr>
        <w:t xml:space="preserve">dans la limite des dispositions légales visées à l’Article 4-2-7 du présent </w:t>
      </w:r>
      <w:r w:rsidR="006A4AF9">
        <w:rPr>
          <w:rFonts w:ascii="Arial" w:cs="Arial" w:hAnsi="Arial"/>
        </w:rPr>
        <w:t>Accord</w:t>
      </w:r>
      <w:r w:rsidR="006C6554">
        <w:rPr>
          <w:rFonts w:ascii="Arial" w:cs="Arial" w:hAnsi="Arial"/>
        </w:rPr>
        <w:t xml:space="preserve"> </w:t>
      </w:r>
      <w:r w:rsidR="006C3936">
        <w:rPr>
          <w:rFonts w:ascii="Arial" w:cs="Arial" w:hAnsi="Arial"/>
        </w:rPr>
        <w:t xml:space="preserve">et </w:t>
      </w:r>
      <w:r w:rsidR="005F6C61">
        <w:rPr>
          <w:rFonts w:ascii="Arial" w:cs="Arial" w:hAnsi="Arial"/>
        </w:rPr>
        <w:t xml:space="preserve">auront en principe </w:t>
      </w:r>
      <w:r w:rsidR="006C3936">
        <w:rPr>
          <w:rFonts w:ascii="Arial" w:cs="Arial" w:hAnsi="Arial"/>
        </w:rPr>
        <w:t>un caractère exceptionnel.</w:t>
      </w:r>
    </w:p>
    <w:p w14:paraId="1FEF0903" w14:textId="465BC0A9" w:rsidP="00EC4146" w:rsidR="006C3936" w:rsidRDefault="006C3936">
      <w:pPr>
        <w:autoSpaceDE w:val="0"/>
        <w:autoSpaceDN w:val="0"/>
        <w:adjustRightInd w:val="0"/>
        <w:spacing w:after="0" w:line="240" w:lineRule="auto"/>
        <w:jc w:val="both"/>
        <w:rPr>
          <w:rFonts w:ascii="Arial" w:cs="Arial" w:hAnsi="Arial"/>
        </w:rPr>
      </w:pPr>
    </w:p>
    <w:p w14:paraId="42A17A69" w14:textId="4C21282C" w:rsidP="001D2FFB" w:rsidR="0019708F" w:rsidRDefault="006C3936" w:rsidRPr="001D2FFB">
      <w:pPr>
        <w:autoSpaceDE w:val="0"/>
        <w:autoSpaceDN w:val="0"/>
        <w:adjustRightInd w:val="0"/>
        <w:spacing w:after="0" w:line="240" w:lineRule="auto"/>
        <w:jc w:val="both"/>
        <w:rPr>
          <w:rFonts w:ascii="Arial" w:cs="Arial" w:hAnsi="Arial"/>
        </w:rPr>
      </w:pPr>
      <w:r>
        <w:rPr>
          <w:rFonts w:ascii="Arial" w:cs="Arial" w:hAnsi="Arial"/>
        </w:rPr>
        <w:t xml:space="preserve">Elles doivent faire l’objet d’un écrit avec le responsable </w:t>
      </w:r>
      <w:r w:rsidR="003F4C22">
        <w:rPr>
          <w:rFonts w:ascii="Arial" w:cs="Arial" w:hAnsi="Arial"/>
        </w:rPr>
        <w:t>hiérarchique transmis</w:t>
      </w:r>
      <w:r>
        <w:rPr>
          <w:rFonts w:ascii="Arial" w:cs="Arial" w:hAnsi="Arial"/>
        </w:rPr>
        <w:t xml:space="preserve"> au service des </w:t>
      </w:r>
      <w:r w:rsidR="008B4E40">
        <w:rPr>
          <w:rFonts w:ascii="Arial" w:cs="Arial" w:hAnsi="Arial"/>
        </w:rPr>
        <w:t>Ressources Humaines</w:t>
      </w:r>
      <w:r>
        <w:rPr>
          <w:rFonts w:ascii="Arial" w:cs="Arial" w:hAnsi="Arial"/>
        </w:rPr>
        <w:t>.</w:t>
      </w:r>
    </w:p>
    <w:p w14:paraId="03878DBA" w14:textId="19CD2B75" w:rsidP="0015449F" w:rsidR="00EA0E01" w:rsidRDefault="00EA0E01">
      <w:pPr>
        <w:autoSpaceDE w:val="0"/>
        <w:autoSpaceDN w:val="0"/>
        <w:adjustRightInd w:val="0"/>
        <w:spacing w:after="0" w:line="240" w:lineRule="auto"/>
        <w:rPr>
          <w:rFonts w:ascii="Arial" w:cs="Arial" w:hAnsi="Arial"/>
          <w:b/>
        </w:rPr>
      </w:pPr>
    </w:p>
    <w:p w14:paraId="6F08E159" w14:textId="5C858A96" w:rsidP="006A5B0B" w:rsidR="005F6C61" w:rsidRDefault="00AB6613" w:rsidRPr="005F6C61">
      <w:pPr>
        <w:autoSpaceDE w:val="0"/>
        <w:autoSpaceDN w:val="0"/>
        <w:adjustRightInd w:val="0"/>
        <w:spacing w:after="0" w:line="240" w:lineRule="auto"/>
        <w:jc w:val="both"/>
        <w:rPr>
          <w:rFonts w:ascii="Arial" w:cs="Arial" w:hAnsi="Arial"/>
        </w:rPr>
      </w:pPr>
      <w:r>
        <w:rPr>
          <w:rFonts w:ascii="Arial" w:cs="Arial" w:hAnsi="Arial"/>
        </w:rPr>
        <w:t>L</w:t>
      </w:r>
      <w:r w:rsidR="005F6C61" w:rsidRPr="005F6C61">
        <w:rPr>
          <w:rFonts w:ascii="Arial" w:cs="Arial" w:hAnsi="Arial"/>
        </w:rPr>
        <w:t xml:space="preserve">es heures supplémentaires au-delà du forfait annuel de référence seront rémunérées au taux majoré de 10%. </w:t>
      </w:r>
    </w:p>
    <w:p w14:paraId="0BF0A558" w14:textId="77777777" w:rsidP="0015449F" w:rsidR="00EA0E01" w:rsidRDefault="00EA0E01">
      <w:pPr>
        <w:autoSpaceDE w:val="0"/>
        <w:autoSpaceDN w:val="0"/>
        <w:adjustRightInd w:val="0"/>
        <w:spacing w:after="0" w:line="240" w:lineRule="auto"/>
        <w:rPr>
          <w:rFonts w:ascii="Arial" w:cs="Arial" w:hAnsi="Arial"/>
          <w:b/>
        </w:rPr>
      </w:pPr>
    </w:p>
    <w:p w14:paraId="1C52F2B3" w14:textId="24F46C5D" w:rsidP="0015449F" w:rsidR="0015449F" w:rsidRDefault="00EE605A" w:rsidRPr="0015449F">
      <w:pPr>
        <w:autoSpaceDE w:val="0"/>
        <w:autoSpaceDN w:val="0"/>
        <w:adjustRightInd w:val="0"/>
        <w:spacing w:after="0" w:line="240" w:lineRule="auto"/>
        <w:rPr>
          <w:rFonts w:ascii="Arial" w:cs="Arial" w:hAnsi="Arial"/>
          <w:b/>
        </w:rPr>
      </w:pPr>
      <w:r>
        <w:rPr>
          <w:rFonts w:ascii="Arial" w:cs="Arial" w:hAnsi="Arial"/>
          <w:b/>
        </w:rPr>
        <w:t>Article 4-</w:t>
      </w:r>
      <w:r w:rsidR="006A5B0B">
        <w:rPr>
          <w:rFonts w:ascii="Arial" w:cs="Arial" w:hAnsi="Arial"/>
          <w:b/>
        </w:rPr>
        <w:t>2</w:t>
      </w:r>
      <w:r>
        <w:rPr>
          <w:rFonts w:ascii="Arial" w:cs="Arial" w:hAnsi="Arial"/>
          <w:b/>
        </w:rPr>
        <w:t>-</w:t>
      </w:r>
      <w:r w:rsidR="0019708F">
        <w:rPr>
          <w:rFonts w:ascii="Arial" w:cs="Arial" w:hAnsi="Arial"/>
          <w:b/>
        </w:rPr>
        <w:t>9</w:t>
      </w:r>
      <w:r w:rsidR="0015449F" w:rsidRPr="0015449F">
        <w:rPr>
          <w:rFonts w:ascii="Arial" w:cs="Arial" w:hAnsi="Arial"/>
          <w:b/>
        </w:rPr>
        <w:t xml:space="preserve"> Comptabilisation du temps de travail</w:t>
      </w:r>
    </w:p>
    <w:p w14:paraId="1748B142" w14:textId="77777777" w:rsidP="0015449F" w:rsidR="0015449F" w:rsidRDefault="0015449F" w:rsidRPr="0015449F">
      <w:pPr>
        <w:autoSpaceDE w:val="0"/>
        <w:autoSpaceDN w:val="0"/>
        <w:adjustRightInd w:val="0"/>
        <w:spacing w:after="0" w:line="240" w:lineRule="auto"/>
        <w:rPr>
          <w:rFonts w:ascii="Arial" w:cs="Arial" w:hAnsi="Arial"/>
        </w:rPr>
      </w:pPr>
    </w:p>
    <w:p w14:paraId="4E9318E6" w14:textId="3CBB07D4" w:rsidP="00EC4146" w:rsidR="0015449F" w:rsidRDefault="0015449F" w:rsidRPr="00BD2D53">
      <w:pPr>
        <w:autoSpaceDE w:val="0"/>
        <w:autoSpaceDN w:val="0"/>
        <w:adjustRightInd w:val="0"/>
        <w:spacing w:after="0" w:line="240" w:lineRule="auto"/>
        <w:jc w:val="both"/>
        <w:rPr>
          <w:rFonts w:ascii="Arial" w:cs="Arial" w:hAnsi="Arial"/>
        </w:rPr>
      </w:pPr>
      <w:r w:rsidRPr="00BD2D53">
        <w:rPr>
          <w:rFonts w:ascii="Arial" w:cs="Arial" w:hAnsi="Arial"/>
        </w:rPr>
        <w:t xml:space="preserve">Le temps de travail sera contrôlé </w:t>
      </w:r>
      <w:r w:rsidR="00687B3D">
        <w:rPr>
          <w:rFonts w:ascii="Arial" w:cs="Arial" w:hAnsi="Arial"/>
        </w:rPr>
        <w:t xml:space="preserve">par le service des </w:t>
      </w:r>
      <w:r w:rsidR="008B4E40">
        <w:rPr>
          <w:rFonts w:ascii="Arial" w:cs="Arial" w:hAnsi="Arial"/>
        </w:rPr>
        <w:t>Ressources Humaines</w:t>
      </w:r>
      <w:r w:rsidR="00EE605A" w:rsidRPr="00BD2D53">
        <w:rPr>
          <w:rFonts w:ascii="Arial" w:cs="Arial" w:hAnsi="Arial"/>
        </w:rPr>
        <w:t xml:space="preserve"> (à partir du </w:t>
      </w:r>
      <w:r w:rsidR="008B4E40">
        <w:rPr>
          <w:rFonts w:ascii="Arial" w:cs="Arial" w:hAnsi="Arial"/>
        </w:rPr>
        <w:t>Portail RH</w:t>
      </w:r>
      <w:r w:rsidR="00EE605A" w:rsidRPr="00BD2D53">
        <w:rPr>
          <w:rFonts w:ascii="Arial" w:cs="Arial" w:hAnsi="Arial"/>
        </w:rPr>
        <w:t xml:space="preserve">) et </w:t>
      </w:r>
      <w:r w:rsidRPr="00BD2D53">
        <w:rPr>
          <w:rFonts w:ascii="Arial" w:cs="Arial" w:hAnsi="Arial"/>
        </w:rPr>
        <w:t xml:space="preserve">par les </w:t>
      </w:r>
      <w:r w:rsidR="00EC4146" w:rsidRPr="00BD2D53">
        <w:rPr>
          <w:rFonts w:ascii="Arial" w:cs="Arial" w:hAnsi="Arial"/>
        </w:rPr>
        <w:t>managers</w:t>
      </w:r>
      <w:r w:rsidRPr="00BD2D53">
        <w:rPr>
          <w:rFonts w:ascii="Arial" w:cs="Arial" w:hAnsi="Arial"/>
        </w:rPr>
        <w:t xml:space="preserve"> dans le cadre de l’horaire </w:t>
      </w:r>
      <w:r w:rsidR="0081733E">
        <w:rPr>
          <w:rFonts w:ascii="Arial" w:cs="Arial" w:hAnsi="Arial"/>
        </w:rPr>
        <w:t xml:space="preserve">applicable </w:t>
      </w:r>
      <w:r w:rsidRPr="00BD2D53">
        <w:rPr>
          <w:rFonts w:ascii="Arial" w:cs="Arial" w:hAnsi="Arial"/>
        </w:rPr>
        <w:t>en vigueur.</w:t>
      </w:r>
    </w:p>
    <w:p w14:paraId="5EF8638F" w14:textId="77777777" w:rsidP="00EE605A" w:rsidR="00EE605A" w:rsidRDefault="00EE605A" w:rsidRPr="00EC46FB">
      <w:pPr>
        <w:tabs>
          <w:tab w:pos="1458" w:val="left"/>
        </w:tabs>
        <w:autoSpaceDE w:val="0"/>
        <w:autoSpaceDN w:val="0"/>
        <w:adjustRightInd w:val="0"/>
        <w:spacing w:after="0" w:line="240" w:lineRule="auto"/>
        <w:jc w:val="both"/>
        <w:rPr>
          <w:rFonts w:ascii="Arial" w:cs="Arial" w:hAnsi="Arial"/>
        </w:rPr>
      </w:pPr>
    </w:p>
    <w:p w14:paraId="270AC208" w14:textId="3C0C5520" w:rsidP="00174567" w:rsidR="00174567" w:rsidRDefault="00EA1F24" w:rsidRPr="00120740">
      <w:pPr>
        <w:jc w:val="both"/>
        <w:rPr>
          <w:rFonts w:ascii="Arial" w:cs="Arial" w:hAnsi="Arial"/>
          <w:b/>
        </w:rPr>
      </w:pPr>
      <w:r w:rsidRPr="00120740">
        <w:rPr>
          <w:rFonts w:ascii="Arial" w:cs="Arial" w:hAnsi="Arial"/>
          <w:b/>
        </w:rPr>
        <w:t>A</w:t>
      </w:r>
      <w:r>
        <w:rPr>
          <w:rFonts w:ascii="Arial" w:cs="Arial" w:hAnsi="Arial"/>
          <w:b/>
        </w:rPr>
        <w:t xml:space="preserve">rticle </w:t>
      </w:r>
      <w:r w:rsidR="00174567" w:rsidRPr="00120740">
        <w:rPr>
          <w:rFonts w:ascii="Arial" w:cs="Arial" w:hAnsi="Arial"/>
          <w:b/>
        </w:rPr>
        <w:t>4</w:t>
      </w:r>
      <w:r w:rsidR="006A5B0B">
        <w:rPr>
          <w:rFonts w:ascii="Arial" w:cs="Arial" w:hAnsi="Arial"/>
          <w:b/>
        </w:rPr>
        <w:t xml:space="preserve"> </w:t>
      </w:r>
      <w:r w:rsidR="00174567">
        <w:rPr>
          <w:rFonts w:ascii="Arial" w:cs="Arial" w:hAnsi="Arial"/>
          <w:b/>
        </w:rPr>
        <w:t>-</w:t>
      </w:r>
      <w:r w:rsidR="006A5B0B">
        <w:rPr>
          <w:rFonts w:ascii="Arial" w:cs="Arial" w:hAnsi="Arial"/>
          <w:b/>
        </w:rPr>
        <w:t>3</w:t>
      </w:r>
      <w:r w:rsidR="00EE605A">
        <w:rPr>
          <w:rFonts w:ascii="Arial" w:cs="Arial" w:hAnsi="Arial"/>
          <w:b/>
        </w:rPr>
        <w:t xml:space="preserve"> </w:t>
      </w:r>
      <w:r w:rsidR="00174567">
        <w:rPr>
          <w:rFonts w:ascii="Arial" w:cs="Arial" w:hAnsi="Arial"/>
          <w:b/>
        </w:rPr>
        <w:t>Dispositions</w:t>
      </w:r>
      <w:r w:rsidR="00174567" w:rsidRPr="00120740">
        <w:rPr>
          <w:rFonts w:ascii="Arial" w:cs="Arial" w:hAnsi="Arial"/>
          <w:b/>
        </w:rPr>
        <w:t xml:space="preserve"> applicables aux </w:t>
      </w:r>
      <w:r w:rsidR="00174567">
        <w:rPr>
          <w:rFonts w:ascii="Arial" w:cs="Arial" w:hAnsi="Arial"/>
          <w:b/>
        </w:rPr>
        <w:t>cadres autonomes</w:t>
      </w:r>
      <w:r w:rsidR="0046497B">
        <w:rPr>
          <w:rFonts w:ascii="Arial" w:cs="Arial" w:hAnsi="Arial"/>
          <w:b/>
        </w:rPr>
        <w:t xml:space="preserve"> soumis à un décompte en jours de leur temps de travail</w:t>
      </w:r>
    </w:p>
    <w:p w14:paraId="2840C1DD" w14:textId="30253374" w:rsidP="00712E42" w:rsidR="0004794F" w:rsidRDefault="00174567">
      <w:pPr>
        <w:autoSpaceDE w:val="0"/>
        <w:autoSpaceDN w:val="0"/>
        <w:adjustRightInd w:val="0"/>
        <w:spacing w:after="0" w:line="240" w:lineRule="auto"/>
        <w:jc w:val="both"/>
        <w:rPr>
          <w:rFonts w:ascii="Arial" w:cs="Arial" w:hAnsi="Arial"/>
        </w:rPr>
      </w:pPr>
      <w:r w:rsidRPr="00174567">
        <w:rPr>
          <w:rFonts w:ascii="Arial" w:cs="Arial" w:hAnsi="Arial"/>
        </w:rPr>
        <w:t xml:space="preserve">Il est rappelé que les cadres dirigeants </w:t>
      </w:r>
      <w:r>
        <w:rPr>
          <w:rFonts w:ascii="Arial" w:cs="Arial" w:hAnsi="Arial"/>
        </w:rPr>
        <w:t xml:space="preserve">ne sont pas soumis, conformément à la loi, aux dispositions légales relatives à la durée du travail et ne sont pas en conséquence </w:t>
      </w:r>
      <w:r w:rsidR="00712E42">
        <w:rPr>
          <w:rFonts w:ascii="Arial" w:cs="Arial" w:hAnsi="Arial"/>
        </w:rPr>
        <w:t xml:space="preserve">visés </w:t>
      </w:r>
      <w:r>
        <w:rPr>
          <w:rFonts w:ascii="Arial" w:cs="Arial" w:hAnsi="Arial"/>
        </w:rPr>
        <w:t>par les dispositions relatives au temps de travail exposées ci-après.</w:t>
      </w:r>
    </w:p>
    <w:p w14:paraId="508ACF7F" w14:textId="442135EE" w:rsidP="00712E42" w:rsidR="00174567" w:rsidRDefault="00174567">
      <w:pPr>
        <w:autoSpaceDE w:val="0"/>
        <w:autoSpaceDN w:val="0"/>
        <w:adjustRightInd w:val="0"/>
        <w:spacing w:after="0" w:line="240" w:lineRule="auto"/>
        <w:jc w:val="both"/>
        <w:rPr>
          <w:rFonts w:ascii="Arial" w:cs="Arial" w:hAnsi="Arial"/>
        </w:rPr>
      </w:pPr>
    </w:p>
    <w:p w14:paraId="14A32817" w14:textId="76B1B49B" w:rsidP="00712E42" w:rsidR="00712E42" w:rsidRDefault="003754CF">
      <w:pPr>
        <w:autoSpaceDE w:val="0"/>
        <w:autoSpaceDN w:val="0"/>
        <w:adjustRightInd w:val="0"/>
        <w:spacing w:after="0" w:line="240" w:lineRule="auto"/>
        <w:jc w:val="both"/>
        <w:rPr>
          <w:rFonts w:ascii="Arial" w:cs="Arial" w:hAnsi="Arial"/>
          <w:color w:val="FF0000"/>
          <w:sz w:val="20"/>
          <w:szCs w:val="20"/>
        </w:rPr>
      </w:pPr>
      <w:r w:rsidRPr="008B4E40">
        <w:rPr>
          <w:rFonts w:ascii="Arial" w:cs="Arial" w:hAnsi="Arial"/>
        </w:rPr>
        <w:t xml:space="preserve">Sont au sein </w:t>
      </w:r>
      <w:r w:rsidR="004A64BA">
        <w:rPr>
          <w:rFonts w:ascii="Arial" w:cs="Arial" w:hAnsi="Arial"/>
        </w:rPr>
        <w:t>D’ANDERA PARTNERS</w:t>
      </w:r>
      <w:bookmarkStart w:id="2" w:name="_GoBack"/>
      <w:bookmarkEnd w:id="2"/>
      <w:r>
        <w:rPr>
          <w:rFonts w:ascii="Arial" w:cs="Arial" w:hAnsi="Arial"/>
          <w:color w:val="000000"/>
          <w:sz w:val="20"/>
          <w:szCs w:val="20"/>
        </w:rPr>
        <w:t xml:space="preserve"> </w:t>
      </w:r>
      <w:r w:rsidRPr="003754CF">
        <w:rPr>
          <w:rFonts w:ascii="Arial" w:cs="Arial" w:hAnsi="Arial"/>
        </w:rPr>
        <w:t xml:space="preserve">considérés comme cadres dirigeants, les cadres ayant le statut de Directeur Associé ou assimilé. Ces cadres bénéficieront pour autant, en sus des </w:t>
      </w:r>
      <w:r w:rsidRPr="003754CF">
        <w:rPr>
          <w:rFonts w:ascii="Arial" w:cs="Arial" w:hAnsi="Arial"/>
        </w:rPr>
        <w:lastRenderedPageBreak/>
        <w:t>congés payés légaux et conventionnels, de l’attribution du même nombre de jours de repos supplémentaires p</w:t>
      </w:r>
      <w:r w:rsidR="009003D3">
        <w:rPr>
          <w:rFonts w:ascii="Arial" w:cs="Arial" w:hAnsi="Arial"/>
        </w:rPr>
        <w:t>ar an que les cadres au forfait</w:t>
      </w:r>
      <w:r w:rsidRPr="003754CF">
        <w:rPr>
          <w:rFonts w:ascii="Arial" w:cs="Arial" w:hAnsi="Arial"/>
        </w:rPr>
        <w:t xml:space="preserve"> jours pour une année complète de travail.</w:t>
      </w:r>
    </w:p>
    <w:p w14:paraId="47DFDE48" w14:textId="49CAB6CF" w:rsidP="0004794F" w:rsidR="00174567" w:rsidRDefault="00174567">
      <w:pPr>
        <w:autoSpaceDE w:val="0"/>
        <w:autoSpaceDN w:val="0"/>
        <w:adjustRightInd w:val="0"/>
        <w:spacing w:after="0" w:line="240" w:lineRule="auto"/>
        <w:rPr>
          <w:rFonts w:ascii="Arial" w:cs="Arial" w:hAnsi="Arial"/>
          <w:b/>
        </w:rPr>
      </w:pPr>
    </w:p>
    <w:p w14:paraId="00D3F7F3" w14:textId="77777777" w:rsidP="0004794F" w:rsidR="00DD3A0C" w:rsidRDefault="00DD3A0C">
      <w:pPr>
        <w:autoSpaceDE w:val="0"/>
        <w:autoSpaceDN w:val="0"/>
        <w:adjustRightInd w:val="0"/>
        <w:spacing w:after="0" w:line="240" w:lineRule="auto"/>
        <w:rPr>
          <w:rFonts w:ascii="Arial" w:cs="Arial" w:hAnsi="Arial"/>
          <w:b/>
        </w:rPr>
      </w:pPr>
    </w:p>
    <w:p w14:paraId="02D2CDBE" w14:textId="6C2BA592" w:rsidP="0004794F" w:rsidR="008B4E40" w:rsidRDefault="008B4E40">
      <w:pPr>
        <w:autoSpaceDE w:val="0"/>
        <w:autoSpaceDN w:val="0"/>
        <w:adjustRightInd w:val="0"/>
        <w:spacing w:after="0" w:line="240" w:lineRule="auto"/>
        <w:rPr>
          <w:rFonts w:ascii="Arial" w:cs="Arial" w:hAnsi="Arial"/>
          <w:b/>
        </w:rPr>
      </w:pPr>
    </w:p>
    <w:p w14:paraId="617BD10B" w14:textId="77777777" w:rsidP="0004794F" w:rsidR="008B4E40" w:rsidRDefault="008B4E40" w:rsidRPr="00EE605A">
      <w:pPr>
        <w:autoSpaceDE w:val="0"/>
        <w:autoSpaceDN w:val="0"/>
        <w:adjustRightInd w:val="0"/>
        <w:spacing w:after="0" w:line="240" w:lineRule="auto"/>
        <w:rPr>
          <w:rFonts w:ascii="Arial" w:cs="Arial" w:hAnsi="Arial"/>
          <w:b/>
        </w:rPr>
      </w:pPr>
    </w:p>
    <w:p w14:paraId="234E7A75" w14:textId="402A76BB" w:rsidP="0004794F" w:rsidR="0004794F" w:rsidRDefault="00EE605A" w:rsidRPr="00EE605A">
      <w:pPr>
        <w:autoSpaceDE w:val="0"/>
        <w:autoSpaceDN w:val="0"/>
        <w:adjustRightInd w:val="0"/>
        <w:spacing w:after="0" w:line="240" w:lineRule="auto"/>
        <w:rPr>
          <w:rFonts w:ascii="Arial" w:cs="Arial" w:hAnsi="Arial"/>
          <w:b/>
        </w:rPr>
      </w:pPr>
      <w:r>
        <w:rPr>
          <w:rFonts w:ascii="Arial" w:cs="Arial" w:hAnsi="Arial"/>
          <w:b/>
        </w:rPr>
        <w:t xml:space="preserve">Article </w:t>
      </w:r>
      <w:r w:rsidR="00712E42" w:rsidRPr="00EE605A">
        <w:rPr>
          <w:rFonts w:ascii="Arial" w:cs="Arial" w:hAnsi="Arial"/>
          <w:b/>
        </w:rPr>
        <w:t>4-</w:t>
      </w:r>
      <w:r w:rsidR="006A5B0B">
        <w:rPr>
          <w:rFonts w:ascii="Arial" w:cs="Arial" w:hAnsi="Arial"/>
          <w:b/>
        </w:rPr>
        <w:t>3</w:t>
      </w:r>
      <w:r w:rsidR="00712E42" w:rsidRPr="00EE605A">
        <w:rPr>
          <w:rFonts w:ascii="Arial" w:cs="Arial" w:hAnsi="Arial"/>
          <w:b/>
        </w:rPr>
        <w:t>-1</w:t>
      </w:r>
      <w:r w:rsidR="0004794F" w:rsidRPr="00EE605A">
        <w:rPr>
          <w:rFonts w:ascii="Arial" w:cs="Arial" w:hAnsi="Arial"/>
          <w:b/>
        </w:rPr>
        <w:t xml:space="preserve"> Salariés concernés</w:t>
      </w:r>
    </w:p>
    <w:p w14:paraId="319DDAF3" w14:textId="77777777" w:rsidP="006177C8" w:rsidR="006177C8" w:rsidRDefault="006177C8">
      <w:pPr>
        <w:autoSpaceDE w:val="0"/>
        <w:autoSpaceDN w:val="0"/>
        <w:adjustRightInd w:val="0"/>
        <w:spacing w:after="0" w:line="240" w:lineRule="auto"/>
        <w:jc w:val="both"/>
        <w:rPr>
          <w:rFonts w:ascii="Arial" w:cs="Arial" w:hAnsi="Arial"/>
        </w:rPr>
      </w:pPr>
    </w:p>
    <w:p w14:paraId="2DE75B65" w14:textId="4C841E45" w:rsidP="006177C8" w:rsidR="0004794F" w:rsidRDefault="0004794F">
      <w:pPr>
        <w:autoSpaceDE w:val="0"/>
        <w:autoSpaceDN w:val="0"/>
        <w:adjustRightInd w:val="0"/>
        <w:spacing w:after="0" w:line="240" w:lineRule="auto"/>
        <w:jc w:val="both"/>
        <w:rPr>
          <w:rFonts w:ascii="Arial" w:cs="Arial" w:hAnsi="Arial"/>
        </w:rPr>
      </w:pPr>
      <w:r w:rsidRPr="006177C8">
        <w:rPr>
          <w:rFonts w:ascii="Arial" w:cs="Arial" w:hAnsi="Arial"/>
        </w:rPr>
        <w:t>Conformément aux dispositions légales, le présent titre conc</w:t>
      </w:r>
      <w:r w:rsidR="006177C8">
        <w:rPr>
          <w:rFonts w:ascii="Arial" w:cs="Arial" w:hAnsi="Arial"/>
        </w:rPr>
        <w:t xml:space="preserve">erne les cadres </w:t>
      </w:r>
      <w:r w:rsidRPr="006177C8">
        <w:rPr>
          <w:rFonts w:ascii="Arial" w:cs="Arial" w:hAnsi="Arial"/>
        </w:rPr>
        <w:t>pour lesquels la durée du travai</w:t>
      </w:r>
      <w:r w:rsidR="006177C8">
        <w:rPr>
          <w:rFonts w:ascii="Arial" w:cs="Arial" w:hAnsi="Arial"/>
        </w:rPr>
        <w:t xml:space="preserve">l ne peut être prédéterminée du </w:t>
      </w:r>
      <w:r w:rsidRPr="006177C8">
        <w:rPr>
          <w:rFonts w:ascii="Arial" w:cs="Arial" w:hAnsi="Arial"/>
        </w:rPr>
        <w:t>fait de la nature de leurs fonctions, des responsabilités qu’ils e</w:t>
      </w:r>
      <w:r w:rsidR="006177C8">
        <w:rPr>
          <w:rFonts w:ascii="Arial" w:cs="Arial" w:hAnsi="Arial"/>
        </w:rPr>
        <w:t xml:space="preserve">xercent et du degré d’autonomie </w:t>
      </w:r>
      <w:r w:rsidRPr="006177C8">
        <w:rPr>
          <w:rFonts w:ascii="Arial" w:cs="Arial" w:hAnsi="Arial"/>
        </w:rPr>
        <w:t>dont ils bénéficient dans l’organisation de leur emploi du te</w:t>
      </w:r>
      <w:r w:rsidR="006177C8">
        <w:rPr>
          <w:rFonts w:ascii="Arial" w:cs="Arial" w:hAnsi="Arial"/>
        </w:rPr>
        <w:t xml:space="preserve">mps. </w:t>
      </w:r>
    </w:p>
    <w:p w14:paraId="7DCAF622" w14:textId="77777777" w:rsidP="006177C8" w:rsidR="006177C8" w:rsidRDefault="006177C8" w:rsidRPr="006177C8">
      <w:pPr>
        <w:autoSpaceDE w:val="0"/>
        <w:autoSpaceDN w:val="0"/>
        <w:adjustRightInd w:val="0"/>
        <w:spacing w:after="0" w:line="240" w:lineRule="auto"/>
        <w:jc w:val="both"/>
        <w:rPr>
          <w:rFonts w:ascii="Arial" w:cs="Arial" w:hAnsi="Arial"/>
        </w:rPr>
      </w:pPr>
    </w:p>
    <w:p w14:paraId="1FAA0ADC" w14:textId="4B16EF50" w:rsidP="006177C8" w:rsidR="0004794F" w:rsidRDefault="0004794F">
      <w:pPr>
        <w:autoSpaceDE w:val="0"/>
        <w:autoSpaceDN w:val="0"/>
        <w:adjustRightInd w:val="0"/>
        <w:spacing w:after="0" w:line="240" w:lineRule="auto"/>
        <w:jc w:val="both"/>
        <w:rPr>
          <w:rFonts w:ascii="Arial" w:cs="Arial" w:hAnsi="Arial"/>
        </w:rPr>
      </w:pPr>
      <w:r w:rsidRPr="006177C8">
        <w:rPr>
          <w:rFonts w:ascii="Arial" w:cs="Arial" w:hAnsi="Arial"/>
        </w:rPr>
        <w:t xml:space="preserve">Les parties conviennent que relèvent de cette catégorie au sein de </w:t>
      </w:r>
      <w:r w:rsidR="006177C8" w:rsidRPr="006177C8">
        <w:rPr>
          <w:rFonts w:ascii="Arial" w:cs="Arial" w:hAnsi="Arial"/>
        </w:rPr>
        <w:t>l’entreprise :</w:t>
      </w:r>
    </w:p>
    <w:p w14:paraId="49E7AD33" w14:textId="77777777" w:rsidP="006177C8" w:rsidR="00FA2B3C" w:rsidRDefault="00FA2B3C" w:rsidRPr="006177C8">
      <w:pPr>
        <w:autoSpaceDE w:val="0"/>
        <w:autoSpaceDN w:val="0"/>
        <w:adjustRightInd w:val="0"/>
        <w:spacing w:after="0" w:line="240" w:lineRule="auto"/>
        <w:jc w:val="both"/>
        <w:rPr>
          <w:rFonts w:ascii="Arial" w:cs="Arial" w:hAnsi="Arial"/>
        </w:rPr>
      </w:pPr>
    </w:p>
    <w:p w14:paraId="1E23DE69" w14:textId="0AF911A2" w:rsidP="006177C8" w:rsidR="0004794F" w:rsidRDefault="00712E42">
      <w:pPr>
        <w:pStyle w:val="Paragraphedeliste"/>
        <w:numPr>
          <w:ilvl w:val="0"/>
          <w:numId w:val="7"/>
        </w:numPr>
        <w:autoSpaceDE w:val="0"/>
        <w:autoSpaceDN w:val="0"/>
        <w:adjustRightInd w:val="0"/>
        <w:spacing w:after="0" w:line="240" w:lineRule="auto"/>
        <w:jc w:val="both"/>
        <w:rPr>
          <w:rFonts w:ascii="Arial" w:cs="Arial" w:hAnsi="Arial"/>
        </w:rPr>
      </w:pPr>
      <w:r>
        <w:rPr>
          <w:rFonts w:ascii="Arial" w:cs="Arial" w:hAnsi="Arial"/>
        </w:rPr>
        <w:t xml:space="preserve">Les </w:t>
      </w:r>
      <w:r w:rsidR="005D6FEC">
        <w:rPr>
          <w:rFonts w:ascii="Arial" w:cs="Arial" w:hAnsi="Arial"/>
        </w:rPr>
        <w:t xml:space="preserve">cadres supérieurs : il </w:t>
      </w:r>
      <w:r w:rsidR="0004794F" w:rsidRPr="006177C8">
        <w:rPr>
          <w:rFonts w:ascii="Arial" w:cs="Arial" w:hAnsi="Arial"/>
        </w:rPr>
        <w:t>s’agit des cadres exerçant des responsabilités hiérarchiques et</w:t>
      </w:r>
      <w:r w:rsidR="006177C8">
        <w:rPr>
          <w:rFonts w:ascii="Arial" w:cs="Arial" w:hAnsi="Arial"/>
        </w:rPr>
        <w:t xml:space="preserve"> </w:t>
      </w:r>
      <w:r w:rsidR="0004794F" w:rsidRPr="006177C8">
        <w:rPr>
          <w:rFonts w:ascii="Arial" w:cs="Arial" w:hAnsi="Arial"/>
        </w:rPr>
        <w:t>disposant d’une autonomie de décision dont l’importance justifie leur rattachement direct</w:t>
      </w:r>
      <w:r w:rsidR="006177C8">
        <w:rPr>
          <w:rFonts w:ascii="Arial" w:cs="Arial" w:hAnsi="Arial"/>
        </w:rPr>
        <w:t xml:space="preserve"> </w:t>
      </w:r>
      <w:r w:rsidR="0004794F" w:rsidRPr="006177C8">
        <w:rPr>
          <w:rFonts w:ascii="Arial" w:cs="Arial" w:hAnsi="Arial"/>
        </w:rPr>
        <w:t xml:space="preserve">à </w:t>
      </w:r>
      <w:r>
        <w:rPr>
          <w:rFonts w:ascii="Arial" w:cs="Arial" w:hAnsi="Arial"/>
        </w:rPr>
        <w:t>un Associé ;</w:t>
      </w:r>
    </w:p>
    <w:p w14:paraId="5150E668" w14:textId="3BC0CF98" w:rsidP="00712E42" w:rsidR="00687B3D" w:rsidRDefault="00712E42">
      <w:pPr>
        <w:pStyle w:val="Paragraphedeliste"/>
        <w:numPr>
          <w:ilvl w:val="0"/>
          <w:numId w:val="7"/>
        </w:numPr>
        <w:autoSpaceDE w:val="0"/>
        <w:autoSpaceDN w:val="0"/>
        <w:adjustRightInd w:val="0"/>
        <w:spacing w:after="0" w:line="240" w:lineRule="auto"/>
        <w:jc w:val="both"/>
        <w:rPr>
          <w:rFonts w:ascii="Arial" w:cs="Arial" w:hAnsi="Arial"/>
        </w:rPr>
      </w:pPr>
      <w:r w:rsidRPr="006177C8">
        <w:rPr>
          <w:rFonts w:ascii="Arial" w:cs="Arial" w:hAnsi="Arial"/>
        </w:rPr>
        <w:t>Les</w:t>
      </w:r>
      <w:r w:rsidR="0004794F" w:rsidRPr="006177C8">
        <w:rPr>
          <w:rFonts w:ascii="Arial" w:cs="Arial" w:hAnsi="Arial"/>
        </w:rPr>
        <w:t xml:space="preserve"> cadres</w:t>
      </w:r>
      <w:r>
        <w:rPr>
          <w:rFonts w:ascii="Arial" w:cs="Arial" w:hAnsi="Arial"/>
        </w:rPr>
        <w:t xml:space="preserve"> exerçant</w:t>
      </w:r>
      <w:r w:rsidR="00687B3D">
        <w:rPr>
          <w:rFonts w:ascii="Arial" w:cs="Arial" w:hAnsi="Arial"/>
        </w:rPr>
        <w:t xml:space="preserve"> des fonctions d’investisseurs ;</w:t>
      </w:r>
    </w:p>
    <w:p w14:paraId="76B9E722" w14:textId="5B5C1EFA" w:rsidP="00712E42" w:rsidR="0004794F" w:rsidRDefault="00687B3D" w:rsidRPr="00712E42">
      <w:pPr>
        <w:pStyle w:val="Paragraphedeliste"/>
        <w:numPr>
          <w:ilvl w:val="0"/>
          <w:numId w:val="7"/>
        </w:numPr>
        <w:autoSpaceDE w:val="0"/>
        <w:autoSpaceDN w:val="0"/>
        <w:adjustRightInd w:val="0"/>
        <w:spacing w:after="0" w:line="240" w:lineRule="auto"/>
        <w:jc w:val="both"/>
        <w:rPr>
          <w:rFonts w:ascii="Arial" w:cs="Arial" w:hAnsi="Arial"/>
        </w:rPr>
      </w:pPr>
      <w:r>
        <w:rPr>
          <w:rFonts w:ascii="Arial" w:cs="Arial" w:hAnsi="Arial"/>
        </w:rPr>
        <w:t xml:space="preserve">Les cadres exerçant des fonctions </w:t>
      </w:r>
      <w:r w:rsidR="00712E42">
        <w:rPr>
          <w:rFonts w:ascii="Arial" w:cs="Arial" w:hAnsi="Arial"/>
        </w:rPr>
        <w:t>de management (direct ou transversal)</w:t>
      </w:r>
      <w:r w:rsidR="00EE605A">
        <w:rPr>
          <w:rFonts w:ascii="Arial" w:cs="Arial" w:hAnsi="Arial"/>
        </w:rPr>
        <w:t> ;</w:t>
      </w:r>
    </w:p>
    <w:p w14:paraId="36DB57EC" w14:textId="3A2C9493" w:rsidP="0004794F" w:rsidR="00712E42" w:rsidRDefault="00712E42" w:rsidRPr="006177C8">
      <w:pPr>
        <w:pStyle w:val="Paragraphedeliste"/>
        <w:numPr>
          <w:ilvl w:val="0"/>
          <w:numId w:val="7"/>
        </w:numPr>
        <w:autoSpaceDE w:val="0"/>
        <w:autoSpaceDN w:val="0"/>
        <w:adjustRightInd w:val="0"/>
        <w:spacing w:after="0" w:line="240" w:lineRule="auto"/>
        <w:jc w:val="both"/>
        <w:rPr>
          <w:rFonts w:ascii="Arial" w:cs="Arial" w:hAnsi="Arial"/>
        </w:rPr>
      </w:pPr>
      <w:r>
        <w:rPr>
          <w:rFonts w:ascii="Arial" w:cs="Arial" w:hAnsi="Arial"/>
        </w:rPr>
        <w:t>Les cadres dont les fonctions reposent essentiellement sur la mise en œuvre d’une expertise impliquant de ce fait</w:t>
      </w:r>
      <w:r w:rsidR="00EE605A">
        <w:rPr>
          <w:rFonts w:ascii="Arial" w:cs="Arial" w:hAnsi="Arial"/>
        </w:rPr>
        <w:t xml:space="preserve"> une grande autonomie.</w:t>
      </w:r>
    </w:p>
    <w:p w14:paraId="4F42DE4B" w14:textId="77777777" w:rsidP="0004794F" w:rsidR="006177C8" w:rsidRDefault="006177C8">
      <w:pPr>
        <w:autoSpaceDE w:val="0"/>
        <w:autoSpaceDN w:val="0"/>
        <w:adjustRightInd w:val="0"/>
        <w:spacing w:after="0" w:line="240" w:lineRule="auto"/>
        <w:rPr>
          <w:rFonts w:ascii="Times New Roman" w:eastAsiaTheme="minorHAnsi" w:hAnsi="Times New Roman"/>
          <w:sz w:val="20"/>
          <w:szCs w:val="20"/>
        </w:rPr>
      </w:pPr>
    </w:p>
    <w:p w14:paraId="15E82ECF" w14:textId="038A0959" w:rsidP="0004794F" w:rsidR="0004794F" w:rsidRDefault="00EE605A" w:rsidRPr="00EE605A">
      <w:pPr>
        <w:autoSpaceDE w:val="0"/>
        <w:autoSpaceDN w:val="0"/>
        <w:adjustRightInd w:val="0"/>
        <w:spacing w:after="0" w:line="240" w:lineRule="auto"/>
        <w:rPr>
          <w:rFonts w:ascii="Arial" w:cs="Arial" w:hAnsi="Arial"/>
          <w:b/>
        </w:rPr>
      </w:pPr>
      <w:r>
        <w:rPr>
          <w:rFonts w:ascii="Arial" w:cs="Arial" w:hAnsi="Arial"/>
          <w:b/>
        </w:rPr>
        <w:t>Article 4-</w:t>
      </w:r>
      <w:r w:rsidR="006A5B0B">
        <w:rPr>
          <w:rFonts w:ascii="Arial" w:cs="Arial" w:hAnsi="Arial"/>
          <w:b/>
        </w:rPr>
        <w:t>3</w:t>
      </w:r>
      <w:r w:rsidR="00712E42" w:rsidRPr="00EE605A">
        <w:rPr>
          <w:rFonts w:ascii="Arial" w:cs="Arial" w:hAnsi="Arial"/>
          <w:b/>
        </w:rPr>
        <w:t xml:space="preserve">-2 Temps de travail : </w:t>
      </w:r>
      <w:r w:rsidR="006177C8" w:rsidRPr="00EE605A">
        <w:rPr>
          <w:rFonts w:ascii="Arial" w:cs="Arial" w:hAnsi="Arial"/>
          <w:b/>
        </w:rPr>
        <w:t xml:space="preserve">Forfait jours </w:t>
      </w:r>
    </w:p>
    <w:p w14:paraId="5BC0A372" w14:textId="77777777" w:rsidP="00EE605A" w:rsidR="006177C8" w:rsidRDefault="006177C8">
      <w:pPr>
        <w:autoSpaceDE w:val="0"/>
        <w:autoSpaceDN w:val="0"/>
        <w:adjustRightInd w:val="0"/>
        <w:spacing w:after="0" w:line="240" w:lineRule="auto"/>
        <w:jc w:val="both"/>
        <w:rPr>
          <w:rFonts w:ascii="Arial" w:cs="Arial" w:hAnsi="Arial"/>
        </w:rPr>
      </w:pPr>
    </w:p>
    <w:p w14:paraId="677E5A23" w14:textId="6C0BBB7B" w:rsidP="00EE605A" w:rsidR="00712E42" w:rsidRDefault="0004794F">
      <w:pPr>
        <w:autoSpaceDE w:val="0"/>
        <w:autoSpaceDN w:val="0"/>
        <w:adjustRightInd w:val="0"/>
        <w:spacing w:after="0" w:line="240" w:lineRule="auto"/>
        <w:jc w:val="both"/>
        <w:rPr>
          <w:rFonts w:ascii="Arial" w:cs="Arial" w:hAnsi="Arial"/>
        </w:rPr>
      </w:pPr>
      <w:r w:rsidRPr="006177C8">
        <w:rPr>
          <w:rFonts w:ascii="Arial" w:cs="Arial" w:hAnsi="Arial"/>
        </w:rPr>
        <w:t xml:space="preserve">Dans le cadre du présent </w:t>
      </w:r>
      <w:r w:rsidR="006A4AF9">
        <w:rPr>
          <w:rFonts w:ascii="Arial" w:cs="Arial" w:hAnsi="Arial"/>
        </w:rPr>
        <w:t>Accord</w:t>
      </w:r>
      <w:r w:rsidRPr="006177C8">
        <w:rPr>
          <w:rFonts w:ascii="Arial" w:cs="Arial" w:hAnsi="Arial"/>
        </w:rPr>
        <w:t xml:space="preserve">, </w:t>
      </w:r>
      <w:r w:rsidR="006177C8">
        <w:rPr>
          <w:rFonts w:ascii="Arial" w:cs="Arial" w:hAnsi="Arial"/>
        </w:rPr>
        <w:t xml:space="preserve">les collaborateurs concernés bénéficieront d’un décompte du temps de travail </w:t>
      </w:r>
      <w:r w:rsidR="008874D7">
        <w:rPr>
          <w:rFonts w:ascii="Arial" w:cs="Arial" w:hAnsi="Arial"/>
        </w:rPr>
        <w:t xml:space="preserve">en jours sur une base annuelle. </w:t>
      </w:r>
    </w:p>
    <w:p w14:paraId="0836BD92" w14:textId="371343E2" w:rsidP="00EE605A" w:rsidR="008874D7" w:rsidRDefault="008874D7">
      <w:pPr>
        <w:autoSpaceDE w:val="0"/>
        <w:autoSpaceDN w:val="0"/>
        <w:adjustRightInd w:val="0"/>
        <w:spacing w:after="0" w:line="240" w:lineRule="auto"/>
        <w:jc w:val="both"/>
        <w:rPr>
          <w:rFonts w:ascii="Arial" w:cs="Arial" w:hAnsi="Arial"/>
        </w:rPr>
      </w:pPr>
    </w:p>
    <w:p w14:paraId="792017A1" w14:textId="394032FB" w:rsidP="00EE605A" w:rsidR="008874D7" w:rsidRDefault="008874D7">
      <w:pPr>
        <w:autoSpaceDE w:val="0"/>
        <w:autoSpaceDN w:val="0"/>
        <w:adjustRightInd w:val="0"/>
        <w:spacing w:after="0" w:line="240" w:lineRule="auto"/>
        <w:jc w:val="both"/>
        <w:rPr>
          <w:rFonts w:ascii="Arial" w:cs="Arial" w:hAnsi="Arial"/>
        </w:rPr>
      </w:pPr>
      <w:r w:rsidRPr="008874D7">
        <w:rPr>
          <w:rFonts w:ascii="Arial" w:cs="Arial" w:hAnsi="Arial"/>
        </w:rPr>
        <w:t xml:space="preserve">La période de travail de référence est l’année civile complète (ci-après, la « </w:t>
      </w:r>
      <w:r w:rsidR="008B4E40">
        <w:rPr>
          <w:rFonts w:ascii="Arial" w:cs="Arial" w:hAnsi="Arial"/>
        </w:rPr>
        <w:t>Période de Référence</w:t>
      </w:r>
      <w:r w:rsidRPr="008874D7">
        <w:rPr>
          <w:rFonts w:ascii="Arial" w:cs="Arial" w:hAnsi="Arial"/>
        </w:rPr>
        <w:t xml:space="preserve"> »).</w:t>
      </w:r>
    </w:p>
    <w:p w14:paraId="1F4A464C" w14:textId="77777777" w:rsidP="00EE605A" w:rsidR="00AC3D5A" w:rsidRDefault="00AC3D5A">
      <w:pPr>
        <w:autoSpaceDE w:val="0"/>
        <w:autoSpaceDN w:val="0"/>
        <w:adjustRightInd w:val="0"/>
        <w:spacing w:after="0" w:line="240" w:lineRule="auto"/>
        <w:jc w:val="both"/>
        <w:rPr>
          <w:rFonts w:ascii="Arial" w:cs="Arial" w:hAnsi="Arial"/>
        </w:rPr>
      </w:pPr>
    </w:p>
    <w:p w14:paraId="38E57A34" w14:textId="1DE5DCC5" w:rsidP="00EE605A" w:rsidR="006177C8" w:rsidRDefault="006177C8">
      <w:pPr>
        <w:autoSpaceDE w:val="0"/>
        <w:autoSpaceDN w:val="0"/>
        <w:adjustRightInd w:val="0"/>
        <w:spacing w:after="0" w:line="240" w:lineRule="auto"/>
        <w:jc w:val="both"/>
        <w:rPr>
          <w:rFonts w:ascii="Arial" w:cs="Arial" w:hAnsi="Arial"/>
          <w:highlight w:val="yellow"/>
        </w:rPr>
      </w:pPr>
      <w:r w:rsidRPr="006177C8">
        <w:rPr>
          <w:rFonts w:ascii="Arial" w:cs="Arial" w:hAnsi="Arial"/>
        </w:rPr>
        <w:t xml:space="preserve">Pour cette catégorie de cadres, le nombre de jours travaillés sur </w:t>
      </w:r>
      <w:r w:rsidR="008874D7">
        <w:rPr>
          <w:rFonts w:ascii="Arial" w:cs="Arial" w:hAnsi="Arial"/>
        </w:rPr>
        <w:t xml:space="preserve">la </w:t>
      </w:r>
      <w:r w:rsidR="008B4E40">
        <w:rPr>
          <w:rFonts w:ascii="Arial" w:cs="Arial" w:hAnsi="Arial"/>
        </w:rPr>
        <w:t>Période de Référence</w:t>
      </w:r>
      <w:r w:rsidR="008874D7">
        <w:rPr>
          <w:rFonts w:ascii="Arial" w:cs="Arial" w:hAnsi="Arial"/>
        </w:rPr>
        <w:t xml:space="preserve"> </w:t>
      </w:r>
      <w:r w:rsidRPr="006177C8">
        <w:rPr>
          <w:rFonts w:ascii="Arial" w:cs="Arial" w:hAnsi="Arial"/>
        </w:rPr>
        <w:t>est fixé à</w:t>
      </w:r>
      <w:r w:rsidR="00EE605A">
        <w:rPr>
          <w:rFonts w:ascii="Arial" w:cs="Arial" w:hAnsi="Arial"/>
        </w:rPr>
        <w:t xml:space="preserve"> </w:t>
      </w:r>
      <w:r>
        <w:rPr>
          <w:rFonts w:ascii="Arial" w:cs="Arial" w:hAnsi="Arial"/>
        </w:rPr>
        <w:t xml:space="preserve">218 jours </w:t>
      </w:r>
      <w:r w:rsidR="004D0DF5" w:rsidRPr="00AB78EC">
        <w:rPr>
          <w:rFonts w:ascii="Arial" w:cs="Arial" w:hAnsi="Arial"/>
        </w:rPr>
        <w:t>sur une année civil</w:t>
      </w:r>
      <w:r w:rsidR="00AB78EC" w:rsidRPr="00AB78EC">
        <w:rPr>
          <w:rFonts w:ascii="Arial" w:cs="Arial" w:hAnsi="Arial"/>
        </w:rPr>
        <w:t>e.</w:t>
      </w:r>
    </w:p>
    <w:p w14:paraId="022A5B29" w14:textId="77777777" w:rsidP="00EE605A" w:rsidR="00AB78EC" w:rsidRDefault="00AB78EC">
      <w:pPr>
        <w:autoSpaceDE w:val="0"/>
        <w:autoSpaceDN w:val="0"/>
        <w:adjustRightInd w:val="0"/>
        <w:spacing w:after="0" w:line="240" w:lineRule="auto"/>
        <w:jc w:val="both"/>
        <w:rPr>
          <w:rFonts w:ascii="Arial" w:cs="Arial" w:hAnsi="Arial"/>
        </w:rPr>
      </w:pPr>
    </w:p>
    <w:p w14:paraId="19E48D3B" w14:textId="34B3A5CE" w:rsidP="00EE605A" w:rsidR="00A11018" w:rsidRDefault="00A11018">
      <w:pPr>
        <w:autoSpaceDE w:val="0"/>
        <w:autoSpaceDN w:val="0"/>
        <w:adjustRightInd w:val="0"/>
        <w:spacing w:after="0" w:line="240" w:lineRule="auto"/>
        <w:jc w:val="both"/>
        <w:rPr>
          <w:rFonts w:ascii="Arial" w:cs="Arial" w:hAnsi="Arial"/>
        </w:rPr>
      </w:pPr>
      <w:r>
        <w:rPr>
          <w:rFonts w:ascii="Arial" w:cs="Arial" w:hAnsi="Arial"/>
        </w:rPr>
        <w:t>Ainsi</w:t>
      </w:r>
      <w:r w:rsidR="00902CFE">
        <w:rPr>
          <w:rFonts w:ascii="Arial" w:cs="Arial" w:hAnsi="Arial"/>
        </w:rPr>
        <w:t xml:space="preserve">, </w:t>
      </w:r>
      <w:r>
        <w:rPr>
          <w:rFonts w:ascii="Arial" w:cs="Arial" w:hAnsi="Arial"/>
        </w:rPr>
        <w:t>à titre d’exemple</w:t>
      </w:r>
      <w:r w:rsidR="00AB78EC">
        <w:rPr>
          <w:rFonts w:ascii="Arial" w:cs="Arial" w:hAnsi="Arial"/>
        </w:rPr>
        <w:t xml:space="preserve"> en 2019 :</w:t>
      </w:r>
    </w:p>
    <w:p w14:paraId="26942B06" w14:textId="77777777" w:rsidP="00EE605A" w:rsidR="00A11018" w:rsidRDefault="00A11018">
      <w:pPr>
        <w:autoSpaceDE w:val="0"/>
        <w:autoSpaceDN w:val="0"/>
        <w:adjustRightInd w:val="0"/>
        <w:spacing w:after="0" w:line="240" w:lineRule="auto"/>
        <w:jc w:val="both"/>
        <w:rPr>
          <w:rFonts w:ascii="Arial" w:cs="Arial" w:hAnsi="Arial"/>
        </w:rPr>
      </w:pPr>
    </w:p>
    <w:p w14:paraId="4F700194" w14:textId="273475DF" w:rsidP="00EE605A" w:rsidR="006177C8" w:rsidRDefault="00A11018"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Sur </w:t>
      </w:r>
      <w:r w:rsidR="006177C8" w:rsidRPr="005512CC">
        <w:rPr>
          <w:rFonts w:ascii="Arial" w:cs="Arial" w:hAnsi="Arial"/>
        </w:rPr>
        <w:t>365 de jours</w:t>
      </w:r>
      <w:r w:rsidR="008874D7">
        <w:rPr>
          <w:rFonts w:ascii="Arial" w:cs="Arial" w:hAnsi="Arial"/>
        </w:rPr>
        <w:t xml:space="preserve"> sur une année </w:t>
      </w:r>
      <w:r w:rsidR="003831CF">
        <w:rPr>
          <w:rFonts w:ascii="Arial" w:cs="Arial" w:hAnsi="Arial"/>
        </w:rPr>
        <w:t xml:space="preserve">civile </w:t>
      </w:r>
      <w:r w:rsidR="003831CF" w:rsidRPr="005512CC">
        <w:rPr>
          <w:rFonts w:ascii="Arial" w:cs="Arial" w:hAnsi="Arial"/>
        </w:rPr>
        <w:t>=</w:t>
      </w:r>
    </w:p>
    <w:p w14:paraId="065847F3" w14:textId="16F978B0" w:rsidP="00EE605A" w:rsidR="006177C8" w:rsidRDefault="006177C8" w:rsidRPr="005512CC">
      <w:pPr>
        <w:autoSpaceDE w:val="0"/>
        <w:autoSpaceDN w:val="0"/>
        <w:adjustRightInd w:val="0"/>
        <w:spacing w:after="0" w:line="240" w:lineRule="auto"/>
        <w:jc w:val="both"/>
        <w:rPr>
          <w:rFonts w:ascii="Arial" w:cs="Arial" w:hAnsi="Arial"/>
        </w:rPr>
      </w:pPr>
      <w:r w:rsidRPr="005512CC">
        <w:rPr>
          <w:rFonts w:ascii="Arial" w:cs="Arial" w:hAnsi="Arial"/>
        </w:rPr>
        <w:t>-104 samedis et dimanches</w:t>
      </w:r>
    </w:p>
    <w:p w14:paraId="33C25481" w14:textId="0746D446" w:rsidP="00EE605A" w:rsidR="006177C8" w:rsidRDefault="006177C8"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- 25 jours de congés payés </w:t>
      </w:r>
    </w:p>
    <w:p w14:paraId="10965BF2" w14:textId="0BBF5157" w:rsidP="00EE605A" w:rsidR="006177C8" w:rsidRDefault="006177C8" w:rsidRPr="005512CC">
      <w:pPr>
        <w:autoSpaceDE w:val="0"/>
        <w:autoSpaceDN w:val="0"/>
        <w:adjustRightInd w:val="0"/>
        <w:spacing w:after="0" w:line="240" w:lineRule="auto"/>
        <w:jc w:val="both"/>
        <w:rPr>
          <w:rFonts w:ascii="Arial" w:cs="Arial" w:hAnsi="Arial"/>
        </w:rPr>
      </w:pPr>
      <w:r w:rsidRPr="005512CC">
        <w:rPr>
          <w:rFonts w:ascii="Arial" w:cs="Arial" w:hAnsi="Arial"/>
        </w:rPr>
        <w:t xml:space="preserve">- </w:t>
      </w:r>
      <w:r w:rsidR="00AC3E2A">
        <w:rPr>
          <w:rFonts w:ascii="Arial" w:cs="Arial" w:hAnsi="Arial"/>
        </w:rPr>
        <w:t xml:space="preserve">9 </w:t>
      </w:r>
      <w:r w:rsidR="005D6FEC" w:rsidRPr="005512CC">
        <w:rPr>
          <w:rFonts w:ascii="Arial" w:cs="Arial" w:hAnsi="Arial"/>
        </w:rPr>
        <w:t xml:space="preserve">jours fériés </w:t>
      </w:r>
      <w:r w:rsidR="00380D1B" w:rsidRPr="005512CC">
        <w:rPr>
          <w:rFonts w:ascii="Arial" w:cs="Arial" w:hAnsi="Arial"/>
        </w:rPr>
        <w:t xml:space="preserve">tombant un jour ouvré </w:t>
      </w:r>
      <w:r w:rsidR="005D6FEC" w:rsidRPr="005512CC">
        <w:rPr>
          <w:rFonts w:ascii="Arial" w:cs="Arial" w:hAnsi="Arial"/>
        </w:rPr>
        <w:t>(dont le 1</w:t>
      </w:r>
      <w:r w:rsidR="005D6FEC" w:rsidRPr="005512CC">
        <w:rPr>
          <w:rFonts w:ascii="Arial" w:cs="Arial" w:hAnsi="Arial"/>
          <w:vertAlign w:val="superscript"/>
        </w:rPr>
        <w:t>er</w:t>
      </w:r>
      <w:r w:rsidR="005D6FEC" w:rsidRPr="005512CC">
        <w:rPr>
          <w:rFonts w:ascii="Arial" w:cs="Arial" w:hAnsi="Arial"/>
        </w:rPr>
        <w:t xml:space="preserve"> mai) </w:t>
      </w:r>
    </w:p>
    <w:p w14:paraId="04F98CEB" w14:textId="2FAC5152" w:rsidP="00EE605A" w:rsidR="006177C8" w:rsidRDefault="006177C8">
      <w:pPr>
        <w:autoSpaceDE w:val="0"/>
        <w:autoSpaceDN w:val="0"/>
        <w:adjustRightInd w:val="0"/>
        <w:spacing w:after="0" w:line="240" w:lineRule="auto"/>
        <w:jc w:val="both"/>
        <w:rPr>
          <w:rFonts w:ascii="Arial" w:cs="Arial" w:hAnsi="Arial"/>
        </w:rPr>
      </w:pPr>
      <w:r w:rsidRPr="005512CC">
        <w:rPr>
          <w:rFonts w:ascii="Arial" w:cs="Arial" w:hAnsi="Arial"/>
        </w:rPr>
        <w:t xml:space="preserve">- </w:t>
      </w:r>
      <w:r w:rsidR="003831CF">
        <w:rPr>
          <w:rFonts w:ascii="Arial" w:cs="Arial" w:hAnsi="Arial"/>
        </w:rPr>
        <w:t xml:space="preserve">9 </w:t>
      </w:r>
      <w:r w:rsidR="003831CF" w:rsidRPr="005512CC">
        <w:rPr>
          <w:rFonts w:ascii="Arial" w:cs="Arial" w:hAnsi="Arial"/>
        </w:rPr>
        <w:t>jours</w:t>
      </w:r>
      <w:r w:rsidRPr="005512CC">
        <w:rPr>
          <w:rFonts w:ascii="Arial" w:cs="Arial" w:hAnsi="Arial"/>
        </w:rPr>
        <w:t xml:space="preserve"> de </w:t>
      </w:r>
      <w:r w:rsidR="00F041F9" w:rsidRPr="005512CC">
        <w:rPr>
          <w:rFonts w:ascii="Arial" w:cs="Arial" w:hAnsi="Arial"/>
        </w:rPr>
        <w:t>RTT</w:t>
      </w:r>
      <w:r w:rsidR="00A11018">
        <w:rPr>
          <w:rFonts w:ascii="Arial" w:cs="Arial" w:hAnsi="Arial"/>
        </w:rPr>
        <w:t xml:space="preserve"> </w:t>
      </w:r>
    </w:p>
    <w:p w14:paraId="564FA6A1" w14:textId="77777777" w:rsidP="00EE605A" w:rsidR="006177C8" w:rsidRDefault="006177C8">
      <w:pPr>
        <w:autoSpaceDE w:val="0"/>
        <w:autoSpaceDN w:val="0"/>
        <w:adjustRightInd w:val="0"/>
        <w:spacing w:after="0" w:line="240" w:lineRule="auto"/>
        <w:jc w:val="both"/>
        <w:rPr>
          <w:rFonts w:ascii="Arial" w:cs="Arial" w:hAnsi="Arial"/>
        </w:rPr>
      </w:pPr>
    </w:p>
    <w:p w14:paraId="73521393" w14:textId="48F432EF" w:rsidP="00EE605A" w:rsidR="006177C8" w:rsidRDefault="006177C8">
      <w:pPr>
        <w:autoSpaceDE w:val="0"/>
        <w:autoSpaceDN w:val="0"/>
        <w:adjustRightInd w:val="0"/>
        <w:spacing w:after="0" w:line="240" w:lineRule="auto"/>
        <w:jc w:val="both"/>
        <w:rPr>
          <w:rFonts w:ascii="Arial" w:cs="Arial" w:hAnsi="Arial"/>
        </w:rPr>
      </w:pPr>
      <w:r w:rsidRPr="006177C8">
        <w:rPr>
          <w:rFonts w:ascii="Arial" w:cs="Arial" w:hAnsi="Arial"/>
        </w:rPr>
        <w:t xml:space="preserve">= </w:t>
      </w:r>
      <w:r>
        <w:rPr>
          <w:rFonts w:ascii="Arial" w:cs="Arial" w:hAnsi="Arial"/>
        </w:rPr>
        <w:t xml:space="preserve">218 jours </w:t>
      </w:r>
    </w:p>
    <w:p w14:paraId="3008059B" w14:textId="77777777" w:rsidP="005D6FEC" w:rsidR="00393185" w:rsidRDefault="00393185">
      <w:pPr>
        <w:autoSpaceDE w:val="0"/>
        <w:autoSpaceDN w:val="0"/>
        <w:adjustRightInd w:val="0"/>
        <w:spacing w:after="0" w:line="240" w:lineRule="auto"/>
        <w:jc w:val="both"/>
        <w:rPr>
          <w:rFonts w:ascii="Arial" w:cs="Arial" w:hAnsi="Arial"/>
        </w:rPr>
      </w:pPr>
    </w:p>
    <w:p w14:paraId="4A3CDD90" w14:textId="4379BB02" w:rsidP="00EA0E01" w:rsidR="0004794F" w:rsidRDefault="006177C8">
      <w:pPr>
        <w:autoSpaceDE w:val="0"/>
        <w:autoSpaceDN w:val="0"/>
        <w:adjustRightInd w:val="0"/>
        <w:spacing w:after="0" w:line="240" w:lineRule="auto"/>
        <w:jc w:val="both"/>
        <w:rPr>
          <w:rFonts w:ascii="Arial" w:cs="Arial" w:hAnsi="Arial"/>
        </w:rPr>
      </w:pPr>
      <w:r>
        <w:rPr>
          <w:rFonts w:ascii="Arial" w:cs="Arial" w:hAnsi="Arial"/>
        </w:rPr>
        <w:t xml:space="preserve">Les jours travaillés </w:t>
      </w:r>
      <w:r w:rsidR="0004794F" w:rsidRPr="006177C8">
        <w:rPr>
          <w:rFonts w:ascii="Arial" w:cs="Arial" w:hAnsi="Arial"/>
        </w:rPr>
        <w:t>doivent s’entendre, sauf exception préalablement motivée, de</w:t>
      </w:r>
      <w:r>
        <w:rPr>
          <w:rFonts w:ascii="Arial" w:cs="Arial" w:hAnsi="Arial"/>
        </w:rPr>
        <w:t>s jours normalement ouvrés.</w:t>
      </w:r>
    </w:p>
    <w:p w14:paraId="38954E69" w14:textId="77777777" w:rsidP="00EA0E01" w:rsidR="006177C8" w:rsidRDefault="006177C8" w:rsidRPr="006177C8">
      <w:pPr>
        <w:autoSpaceDE w:val="0"/>
        <w:autoSpaceDN w:val="0"/>
        <w:adjustRightInd w:val="0"/>
        <w:spacing w:after="0" w:line="240" w:lineRule="auto"/>
        <w:jc w:val="both"/>
        <w:rPr>
          <w:rFonts w:ascii="Arial" w:cs="Arial" w:hAnsi="Arial"/>
        </w:rPr>
      </w:pPr>
    </w:p>
    <w:p w14:paraId="5C2A8C56" w14:textId="77777777" w:rsidP="00EA0E01" w:rsidR="00393185" w:rsidRDefault="00393185" w:rsidRPr="00393185">
      <w:pPr>
        <w:spacing w:after="0" w:line="240" w:lineRule="auto"/>
        <w:jc w:val="both"/>
        <w:rPr>
          <w:rFonts w:ascii="Arial" w:cs="Arial" w:hAnsi="Arial"/>
        </w:rPr>
      </w:pPr>
      <w:r w:rsidRPr="00393185">
        <w:rPr>
          <w:rFonts w:ascii="Arial" w:cs="Arial" w:hAnsi="Arial"/>
        </w:rPr>
        <w:t>En application de l'article L. 3121-55 du Code du travail, la mise en œuvre du forfait jours doit faire l'objet d'une convention individuelle écrite avec le salarié.</w:t>
      </w:r>
    </w:p>
    <w:p w14:paraId="6756AAD6" w14:textId="77777777" w:rsidP="00393185" w:rsidR="00393185" w:rsidRDefault="00393185" w:rsidRPr="00393185">
      <w:pPr>
        <w:spacing w:after="0" w:line="240" w:lineRule="auto"/>
        <w:jc w:val="both"/>
        <w:rPr>
          <w:rFonts w:ascii="Arial" w:cs="Arial" w:hAnsi="Arial"/>
        </w:rPr>
      </w:pPr>
      <w:r w:rsidRPr="00393185">
        <w:rPr>
          <w:rFonts w:ascii="Arial" w:cs="Arial" w:hAnsi="Arial"/>
        </w:rPr>
        <w:t xml:space="preserve"> </w:t>
      </w:r>
    </w:p>
    <w:p w14:paraId="02E4CDA8" w14:textId="77777777" w:rsidP="00393185" w:rsidR="00393185" w:rsidRDefault="00393185" w:rsidRPr="00393185">
      <w:pPr>
        <w:spacing w:after="0" w:line="240" w:lineRule="auto"/>
        <w:jc w:val="both"/>
        <w:rPr>
          <w:rFonts w:ascii="Arial" w:cs="Arial" w:hAnsi="Arial"/>
        </w:rPr>
      </w:pPr>
      <w:r w:rsidRPr="00393185">
        <w:rPr>
          <w:rFonts w:ascii="Arial" w:cs="Arial" w:hAnsi="Arial"/>
        </w:rPr>
        <w:t>Cette convention précisera, notamment :</w:t>
      </w:r>
    </w:p>
    <w:p w14:paraId="1EB24774" w14:textId="77777777" w:rsidP="00393185" w:rsidR="00393185" w:rsidRDefault="00393185" w:rsidRPr="00393185">
      <w:pPr>
        <w:spacing w:after="0" w:line="240" w:lineRule="auto"/>
        <w:jc w:val="both"/>
        <w:rPr>
          <w:rFonts w:ascii="Arial" w:cs="Arial" w:hAnsi="Arial"/>
        </w:rPr>
      </w:pPr>
    </w:p>
    <w:p w14:paraId="386BE112" w14:textId="0D29B2D6" w:rsidP="008874D7" w:rsidR="00393185" w:rsidRDefault="00DD3A0C" w:rsidRPr="008874D7">
      <w:pPr>
        <w:pStyle w:val="Paragraphedeliste"/>
        <w:numPr>
          <w:ilvl w:val="0"/>
          <w:numId w:val="27"/>
        </w:numPr>
        <w:spacing w:after="0" w:line="240" w:lineRule="auto"/>
        <w:jc w:val="both"/>
        <w:rPr>
          <w:rFonts w:ascii="Arial" w:cs="Arial" w:hAnsi="Arial"/>
        </w:rPr>
      </w:pPr>
      <w:r w:rsidRPr="008874D7">
        <w:rPr>
          <w:rFonts w:ascii="Arial" w:cs="Arial" w:hAnsi="Arial"/>
        </w:rPr>
        <w:t>Le</w:t>
      </w:r>
      <w:r w:rsidR="00393185" w:rsidRPr="008874D7">
        <w:rPr>
          <w:rFonts w:ascii="Arial" w:cs="Arial" w:hAnsi="Arial"/>
        </w:rPr>
        <w:t xml:space="preserve"> nombre de jours</w:t>
      </w:r>
      <w:r w:rsidR="00200C70" w:rsidRPr="008874D7">
        <w:rPr>
          <w:rFonts w:ascii="Arial" w:cs="Arial" w:hAnsi="Arial"/>
        </w:rPr>
        <w:t xml:space="preserve"> travaillés</w:t>
      </w:r>
      <w:r w:rsidR="004E46AF" w:rsidRPr="008874D7">
        <w:rPr>
          <w:rFonts w:ascii="Arial" w:cs="Arial" w:hAnsi="Arial"/>
        </w:rPr>
        <w:t xml:space="preserve"> annuels</w:t>
      </w:r>
      <w:r w:rsidR="00200C70" w:rsidRPr="008874D7">
        <w:rPr>
          <w:rFonts w:ascii="Arial" w:cs="Arial" w:hAnsi="Arial"/>
        </w:rPr>
        <w:t xml:space="preserve"> ; </w:t>
      </w:r>
    </w:p>
    <w:p w14:paraId="1DA6354D" w14:textId="0A8CD6BA" w:rsidP="008874D7" w:rsidR="00393185" w:rsidRDefault="00DD3A0C" w:rsidRPr="008874D7">
      <w:pPr>
        <w:pStyle w:val="Paragraphedeliste"/>
        <w:numPr>
          <w:ilvl w:val="0"/>
          <w:numId w:val="27"/>
        </w:numPr>
        <w:spacing w:after="0" w:line="240" w:lineRule="auto"/>
        <w:jc w:val="both"/>
        <w:rPr>
          <w:rFonts w:ascii="Arial" w:cs="Arial" w:hAnsi="Arial"/>
        </w:rPr>
      </w:pPr>
      <w:r w:rsidRPr="008874D7">
        <w:rPr>
          <w:rFonts w:ascii="Arial" w:cs="Arial" w:hAnsi="Arial"/>
        </w:rPr>
        <w:t>La</w:t>
      </w:r>
      <w:r w:rsidR="00393185" w:rsidRPr="008874D7">
        <w:rPr>
          <w:rFonts w:ascii="Arial" w:cs="Arial" w:hAnsi="Arial"/>
        </w:rPr>
        <w:t xml:space="preserve"> rémunération forfaitaire correspondante ;</w:t>
      </w:r>
    </w:p>
    <w:p w14:paraId="0C578293" w14:textId="6D57F233" w:rsidP="008874D7" w:rsidR="00393185" w:rsidRDefault="00DD3A0C" w:rsidRPr="008874D7">
      <w:pPr>
        <w:pStyle w:val="Paragraphedeliste"/>
        <w:numPr>
          <w:ilvl w:val="0"/>
          <w:numId w:val="27"/>
        </w:numPr>
        <w:spacing w:after="0" w:line="240" w:lineRule="auto"/>
        <w:jc w:val="both"/>
        <w:rPr>
          <w:rFonts w:ascii="Arial" w:cs="Arial" w:hAnsi="Arial"/>
        </w:rPr>
      </w:pPr>
      <w:r w:rsidRPr="008874D7">
        <w:rPr>
          <w:rFonts w:ascii="Arial" w:cs="Arial" w:hAnsi="Arial"/>
        </w:rPr>
        <w:t>Les</w:t>
      </w:r>
      <w:r w:rsidR="00393185" w:rsidRPr="008874D7">
        <w:rPr>
          <w:rFonts w:ascii="Arial" w:cs="Arial" w:hAnsi="Arial"/>
        </w:rPr>
        <w:t xml:space="preserve"> modalités de contrôles et de décompte des jours travaillés</w:t>
      </w:r>
      <w:r w:rsidR="004E46AF" w:rsidRPr="008874D7">
        <w:rPr>
          <w:rFonts w:ascii="Arial" w:cs="Arial" w:hAnsi="Arial"/>
        </w:rPr>
        <w:t> ;</w:t>
      </w:r>
      <w:r w:rsidR="00393185" w:rsidRPr="008874D7">
        <w:rPr>
          <w:rFonts w:ascii="Arial" w:cs="Arial" w:hAnsi="Arial"/>
        </w:rPr>
        <w:t xml:space="preserve"> </w:t>
      </w:r>
    </w:p>
    <w:p w14:paraId="1438EC57" w14:textId="540E57D7" w:rsidP="008874D7" w:rsidR="00393185" w:rsidRDefault="00DD3A0C" w:rsidRPr="008874D7">
      <w:pPr>
        <w:pStyle w:val="Paragraphedeliste"/>
        <w:numPr>
          <w:ilvl w:val="0"/>
          <w:numId w:val="27"/>
        </w:numPr>
        <w:spacing w:after="0" w:line="240" w:lineRule="auto"/>
        <w:jc w:val="both"/>
        <w:rPr>
          <w:rFonts w:ascii="Arial" w:cs="Arial" w:hAnsi="Arial"/>
        </w:rPr>
      </w:pPr>
      <w:r w:rsidRPr="008874D7">
        <w:rPr>
          <w:rFonts w:ascii="Arial" w:cs="Arial" w:hAnsi="Arial"/>
        </w:rPr>
        <w:lastRenderedPageBreak/>
        <w:t>Que</w:t>
      </w:r>
      <w:r w:rsidR="00393185" w:rsidRPr="008874D7">
        <w:rPr>
          <w:rFonts w:ascii="Arial" w:cs="Arial" w:hAnsi="Arial"/>
        </w:rPr>
        <w:t xml:space="preserve"> le salarié, en application de l'article L. 3121-62 du Code du travail, n'est pas soumis à la durée légale, ou conventionnelle, hebdomadaire, du temps de travail, à la durée quotidienne maximale prévue à l'article L.3121-18 ; aux durées hebdomadaires maximales de travail prévues aux articles L. 3121-20, et L. 3121- 22</w:t>
      </w:r>
      <w:r w:rsidR="004E46AF" w:rsidRPr="008874D7">
        <w:rPr>
          <w:rFonts w:ascii="Arial" w:cs="Arial" w:hAnsi="Arial"/>
        </w:rPr>
        <w:t> ;</w:t>
      </w:r>
    </w:p>
    <w:p w14:paraId="66CF7C27" w14:textId="2AAA650B" w:rsidP="008874D7" w:rsidR="00393185" w:rsidRDefault="00DD3A0C" w:rsidRPr="008874D7">
      <w:pPr>
        <w:pStyle w:val="Paragraphedeliste"/>
        <w:numPr>
          <w:ilvl w:val="0"/>
          <w:numId w:val="27"/>
        </w:numPr>
        <w:spacing w:after="0" w:line="240" w:lineRule="auto"/>
        <w:jc w:val="both"/>
        <w:rPr>
          <w:rFonts w:ascii="Arial" w:cs="Arial" w:hAnsi="Arial"/>
        </w:rPr>
      </w:pPr>
      <w:r w:rsidRPr="008874D7">
        <w:rPr>
          <w:rFonts w:ascii="Arial" w:cs="Arial" w:hAnsi="Arial"/>
        </w:rPr>
        <w:t>Que</w:t>
      </w:r>
      <w:r w:rsidR="00393185" w:rsidRPr="008874D7">
        <w:rPr>
          <w:rFonts w:ascii="Arial" w:cs="Arial" w:hAnsi="Arial"/>
        </w:rPr>
        <w:t xml:space="preserve"> le salarié a droit au respect des temps de repos quotidien et hebdomadaires.</w:t>
      </w:r>
    </w:p>
    <w:p w14:paraId="57E16B2E" w14:textId="7DD9B586" w:rsidP="005D6FEC" w:rsidR="006177C8" w:rsidRDefault="006177C8">
      <w:pPr>
        <w:autoSpaceDE w:val="0"/>
        <w:autoSpaceDN w:val="0"/>
        <w:adjustRightInd w:val="0"/>
        <w:spacing w:after="0" w:line="240" w:lineRule="auto"/>
        <w:jc w:val="both"/>
        <w:rPr>
          <w:rFonts w:ascii="Arial" w:cs="Arial" w:hAnsi="Arial"/>
        </w:rPr>
      </w:pPr>
    </w:p>
    <w:p w14:paraId="1AE5EA96" w14:textId="23E2BDD9" w:rsidP="00830A6F" w:rsidR="006177C8" w:rsidRDefault="00830A6F">
      <w:pPr>
        <w:autoSpaceDE w:val="0"/>
        <w:autoSpaceDN w:val="0"/>
        <w:adjustRightInd w:val="0"/>
        <w:spacing w:after="0" w:line="240" w:lineRule="auto"/>
        <w:jc w:val="both"/>
        <w:rPr>
          <w:rFonts w:ascii="Arial" w:cs="Arial" w:hAnsi="Arial"/>
        </w:rPr>
      </w:pPr>
      <w:r>
        <w:rPr>
          <w:rFonts w:ascii="Arial" w:cs="Arial" w:hAnsi="Arial"/>
        </w:rPr>
        <w:t>Il est rappelé que dans le cad</w:t>
      </w:r>
      <w:r w:rsidR="00687B3D">
        <w:rPr>
          <w:rFonts w:ascii="Arial" w:cs="Arial" w:hAnsi="Arial"/>
        </w:rPr>
        <w:t>r</w:t>
      </w:r>
      <w:r>
        <w:rPr>
          <w:rFonts w:ascii="Arial" w:cs="Arial" w:hAnsi="Arial"/>
        </w:rPr>
        <w:t>e de ce forfait jours, les durées du travail et les repos à respecter sont les suivants :</w:t>
      </w:r>
    </w:p>
    <w:p w14:paraId="4C9A00A1" w14:textId="77777777" w:rsidP="00830A6F" w:rsidR="00FA2B3C" w:rsidRDefault="00FA2B3C" w:rsidRPr="006177C8">
      <w:pPr>
        <w:autoSpaceDE w:val="0"/>
        <w:autoSpaceDN w:val="0"/>
        <w:adjustRightInd w:val="0"/>
        <w:spacing w:after="0" w:line="240" w:lineRule="auto"/>
        <w:jc w:val="both"/>
        <w:rPr>
          <w:rFonts w:ascii="Arial" w:cs="Arial" w:hAnsi="Arial"/>
        </w:rPr>
      </w:pPr>
    </w:p>
    <w:p w14:paraId="52D40056" w14:textId="77777777" w:rsidP="00830A6F" w:rsidR="00830A6F" w:rsidRDefault="00830A6F">
      <w:pPr>
        <w:autoSpaceDE w:val="0"/>
        <w:autoSpaceDN w:val="0"/>
        <w:adjustRightInd w:val="0"/>
        <w:spacing w:after="0" w:line="240" w:lineRule="auto"/>
        <w:jc w:val="both"/>
        <w:rPr>
          <w:rFonts w:ascii="Arial" w:cs="Arial" w:eastAsiaTheme="minorHAnsi" w:hAnsi="Arial"/>
          <w:sz w:val="8"/>
          <w:szCs w:val="8"/>
        </w:rPr>
      </w:pPr>
    </w:p>
    <w:p w14:paraId="752973AF" w14:textId="4F02EDB4" w:rsidP="005A1BB0" w:rsidR="00830A6F" w:rsidRDefault="006177C8" w:rsidRPr="005A1BB0">
      <w:pPr>
        <w:pStyle w:val="Paragraphedeliste"/>
        <w:numPr>
          <w:ilvl w:val="0"/>
          <w:numId w:val="19"/>
        </w:numPr>
        <w:autoSpaceDE w:val="0"/>
        <w:autoSpaceDN w:val="0"/>
        <w:adjustRightInd w:val="0"/>
        <w:spacing w:after="0" w:line="240" w:lineRule="auto"/>
        <w:jc w:val="both"/>
        <w:rPr>
          <w:rFonts w:ascii="Arial" w:cs="Arial" w:hAnsi="Arial"/>
        </w:rPr>
      </w:pPr>
      <w:r w:rsidRPr="005A1BB0">
        <w:rPr>
          <w:rFonts w:ascii="Arial" w:cs="Arial" w:hAnsi="Arial"/>
        </w:rPr>
        <w:t xml:space="preserve">Un repos hebdomadaire </w:t>
      </w:r>
      <w:r w:rsidR="00AB78EC" w:rsidRPr="005A1BB0">
        <w:rPr>
          <w:rFonts w:ascii="Arial" w:cs="Arial" w:hAnsi="Arial"/>
        </w:rPr>
        <w:t xml:space="preserve">d’un minimum de </w:t>
      </w:r>
      <w:r w:rsidR="008863BD">
        <w:rPr>
          <w:rFonts w:ascii="Arial" w:cs="Arial" w:hAnsi="Arial"/>
        </w:rPr>
        <w:t>35 heures consécutives</w:t>
      </w:r>
      <w:r w:rsidR="009F1109">
        <w:rPr>
          <w:rFonts w:ascii="Arial" w:cs="Arial" w:hAnsi="Arial"/>
        </w:rPr>
        <w:t xml:space="preserve"> </w:t>
      </w:r>
      <w:r w:rsidRPr="005A1BB0">
        <w:rPr>
          <w:rFonts w:ascii="Arial" w:cs="Arial" w:hAnsi="Arial"/>
        </w:rPr>
        <w:t>incluant le dimanche, sous</w:t>
      </w:r>
      <w:r w:rsidR="00830A6F" w:rsidRPr="005A1BB0">
        <w:rPr>
          <w:rFonts w:ascii="Arial" w:cs="Arial" w:hAnsi="Arial"/>
        </w:rPr>
        <w:t xml:space="preserve"> </w:t>
      </w:r>
      <w:r w:rsidRPr="005A1BB0">
        <w:rPr>
          <w:rFonts w:ascii="Arial" w:cs="Arial" w:hAnsi="Arial"/>
        </w:rPr>
        <w:t>réserve des dérogations au repos dominica</w:t>
      </w:r>
      <w:r w:rsidR="00830A6F" w:rsidRPr="005A1BB0">
        <w:rPr>
          <w:rFonts w:ascii="Arial" w:cs="Arial" w:hAnsi="Arial"/>
        </w:rPr>
        <w:t>l prévues par la réglementation</w:t>
      </w:r>
      <w:r w:rsidR="005E26B2">
        <w:rPr>
          <w:rFonts w:ascii="Arial" w:cs="Arial" w:hAnsi="Arial"/>
        </w:rPr>
        <w:t> ;</w:t>
      </w:r>
    </w:p>
    <w:p w14:paraId="3EE4B00D" w14:textId="614C1DE1" w:rsidP="005A1BB0" w:rsidR="00830A6F" w:rsidRDefault="006177C8">
      <w:pPr>
        <w:pStyle w:val="Paragraphedeliste"/>
        <w:numPr>
          <w:ilvl w:val="0"/>
          <w:numId w:val="19"/>
        </w:numPr>
        <w:autoSpaceDE w:val="0"/>
        <w:autoSpaceDN w:val="0"/>
        <w:adjustRightInd w:val="0"/>
        <w:spacing w:after="0" w:line="240" w:lineRule="auto"/>
        <w:jc w:val="both"/>
        <w:rPr>
          <w:rFonts w:ascii="Arial" w:cs="Arial" w:hAnsi="Arial"/>
        </w:rPr>
      </w:pPr>
      <w:r w:rsidRPr="005A1BB0">
        <w:rPr>
          <w:rFonts w:ascii="Arial" w:cs="Arial" w:hAnsi="Arial"/>
        </w:rPr>
        <w:t xml:space="preserve">Un repos quotidien de 11 heures </w:t>
      </w:r>
      <w:r w:rsidR="004E46AF">
        <w:rPr>
          <w:rFonts w:ascii="Arial" w:cs="Arial" w:hAnsi="Arial"/>
        </w:rPr>
        <w:t xml:space="preserve">consécutives </w:t>
      </w:r>
      <w:r w:rsidRPr="005A1BB0">
        <w:rPr>
          <w:rFonts w:ascii="Arial" w:cs="Arial" w:hAnsi="Arial"/>
        </w:rPr>
        <w:t>compris</w:t>
      </w:r>
      <w:r w:rsidR="00830A6F" w:rsidRPr="005A1BB0">
        <w:rPr>
          <w:rFonts w:ascii="Arial" w:cs="Arial" w:hAnsi="Arial"/>
        </w:rPr>
        <w:t xml:space="preserve"> entre deux périodes de travail</w:t>
      </w:r>
      <w:r w:rsidR="00AB78EC">
        <w:rPr>
          <w:rFonts w:ascii="Arial" w:cs="Arial" w:hAnsi="Arial"/>
        </w:rPr>
        <w:t>.</w:t>
      </w:r>
    </w:p>
    <w:p w14:paraId="0A474638" w14:textId="77777777" w:rsidP="008863BD" w:rsidR="00AB78EC" w:rsidRDefault="00AB78EC" w:rsidRPr="005A1BB0">
      <w:pPr>
        <w:pStyle w:val="Paragraphedeliste"/>
        <w:autoSpaceDE w:val="0"/>
        <w:autoSpaceDN w:val="0"/>
        <w:adjustRightInd w:val="0"/>
        <w:spacing w:after="0" w:line="240" w:lineRule="auto"/>
        <w:ind w:left="1430"/>
        <w:jc w:val="both"/>
        <w:rPr>
          <w:rFonts w:ascii="Arial" w:cs="Arial" w:hAnsi="Arial"/>
        </w:rPr>
      </w:pPr>
    </w:p>
    <w:p w14:paraId="7C0B0F1C" w14:textId="3A1D4CD6" w:rsidP="00630B81" w:rsidR="006177C8" w:rsidRDefault="006177C8" w:rsidRPr="00F4059E">
      <w:pPr>
        <w:autoSpaceDE w:val="0"/>
        <w:autoSpaceDN w:val="0"/>
        <w:adjustRightInd w:val="0"/>
        <w:spacing w:after="0" w:line="240" w:lineRule="auto"/>
        <w:jc w:val="both"/>
        <w:rPr>
          <w:rFonts w:ascii="Arial" w:cs="Arial" w:hAnsi="Arial"/>
        </w:rPr>
      </w:pPr>
      <w:r w:rsidRPr="00F4059E">
        <w:rPr>
          <w:rFonts w:ascii="Arial" w:cs="Arial" w:hAnsi="Arial"/>
        </w:rPr>
        <w:t>Seules les absences assimilées à du temps de travail effectif par des dispositions légales,</w:t>
      </w:r>
      <w:r w:rsidR="00630B81" w:rsidRPr="00F4059E">
        <w:rPr>
          <w:rFonts w:ascii="Arial" w:cs="Arial" w:hAnsi="Arial"/>
        </w:rPr>
        <w:t xml:space="preserve"> </w:t>
      </w:r>
      <w:r w:rsidRPr="00F4059E">
        <w:rPr>
          <w:rFonts w:ascii="Arial" w:cs="Arial" w:hAnsi="Arial"/>
        </w:rPr>
        <w:t>réglementaires, conventionnelles ou contractuelles s’imputent sur le nombre total de jours</w:t>
      </w:r>
      <w:r w:rsidR="00630B81" w:rsidRPr="00F4059E">
        <w:rPr>
          <w:rFonts w:ascii="Arial" w:cs="Arial" w:hAnsi="Arial"/>
        </w:rPr>
        <w:t xml:space="preserve"> </w:t>
      </w:r>
      <w:r w:rsidRPr="00F4059E">
        <w:rPr>
          <w:rFonts w:ascii="Arial" w:cs="Arial" w:hAnsi="Arial"/>
        </w:rPr>
        <w:t>travaillés dans une année civile.</w:t>
      </w:r>
    </w:p>
    <w:p w14:paraId="09D06D91" w14:textId="77777777" w:rsidP="00630B81" w:rsidR="00630B81" w:rsidRDefault="00630B81" w:rsidRPr="00FC35B6">
      <w:pPr>
        <w:autoSpaceDE w:val="0"/>
        <w:autoSpaceDN w:val="0"/>
        <w:adjustRightInd w:val="0"/>
        <w:spacing w:after="0" w:line="240" w:lineRule="auto"/>
        <w:jc w:val="both"/>
        <w:rPr>
          <w:rFonts w:ascii="Arial" w:cs="Arial" w:hAnsi="Arial"/>
          <w:highlight w:val="yellow"/>
        </w:rPr>
      </w:pPr>
    </w:p>
    <w:p w14:paraId="3A606A0A" w14:textId="45D44B30" w:rsidP="00630B81" w:rsidR="006177C8" w:rsidRDefault="006177C8" w:rsidRPr="00830A6F">
      <w:pPr>
        <w:autoSpaceDE w:val="0"/>
        <w:autoSpaceDN w:val="0"/>
        <w:adjustRightInd w:val="0"/>
        <w:spacing w:after="0" w:line="240" w:lineRule="auto"/>
        <w:jc w:val="both"/>
        <w:rPr>
          <w:rFonts w:ascii="Arial" w:cs="Arial" w:hAnsi="Arial"/>
        </w:rPr>
      </w:pPr>
      <w:r w:rsidRPr="00FC35B6">
        <w:rPr>
          <w:rFonts w:ascii="Arial" w:cs="Arial" w:hAnsi="Arial"/>
        </w:rPr>
        <w:t>Pour les cadres entrant ou sortant durant une année civile, il sera</w:t>
      </w:r>
      <w:r w:rsidR="00830A6F" w:rsidRPr="00FC35B6">
        <w:rPr>
          <w:rFonts w:ascii="Arial" w:cs="Arial" w:hAnsi="Arial"/>
        </w:rPr>
        <w:t xml:space="preserve"> </w:t>
      </w:r>
      <w:r w:rsidRPr="00FC35B6">
        <w:rPr>
          <w:rFonts w:ascii="Arial" w:cs="Arial" w:hAnsi="Arial"/>
        </w:rPr>
        <w:t xml:space="preserve">procédé à un calcul de leur nombre de jours travaillés prorata </w:t>
      </w:r>
      <w:proofErr w:type="spellStart"/>
      <w:r w:rsidRPr="00FC35B6">
        <w:rPr>
          <w:rFonts w:ascii="Arial" w:cs="Arial" w:hAnsi="Arial"/>
        </w:rPr>
        <w:t>temporis</w:t>
      </w:r>
      <w:proofErr w:type="spellEnd"/>
      <w:r w:rsidRPr="00FC35B6">
        <w:rPr>
          <w:rFonts w:ascii="Arial" w:cs="Arial" w:hAnsi="Arial"/>
        </w:rPr>
        <w:t>.</w:t>
      </w:r>
    </w:p>
    <w:p w14:paraId="657D961C" w14:textId="77777777" w:rsidP="00630B81" w:rsidR="00830A6F" w:rsidRDefault="00830A6F">
      <w:pPr>
        <w:autoSpaceDE w:val="0"/>
        <w:autoSpaceDN w:val="0"/>
        <w:adjustRightInd w:val="0"/>
        <w:spacing w:after="0" w:line="240" w:lineRule="auto"/>
        <w:jc w:val="both"/>
        <w:rPr>
          <w:rFonts w:ascii="Times New Roman" w:eastAsiaTheme="minorHAnsi" w:hAnsi="Times New Roman"/>
          <w:b/>
          <w:bCs/>
          <w:sz w:val="24"/>
          <w:szCs w:val="24"/>
        </w:rPr>
      </w:pPr>
    </w:p>
    <w:p w14:paraId="07F02BCB" w14:textId="40233314" w:rsidP="00630B81" w:rsidR="006177C8" w:rsidRDefault="006177C8" w:rsidRPr="00830A6F">
      <w:pPr>
        <w:autoSpaceDE w:val="0"/>
        <w:autoSpaceDN w:val="0"/>
        <w:adjustRightInd w:val="0"/>
        <w:spacing w:after="0" w:line="240" w:lineRule="auto"/>
        <w:jc w:val="both"/>
        <w:rPr>
          <w:rFonts w:ascii="Arial" w:cs="Arial" w:hAnsi="Arial"/>
        </w:rPr>
      </w:pPr>
      <w:r w:rsidRPr="00830A6F">
        <w:rPr>
          <w:rFonts w:ascii="Arial" w:cs="Arial" w:hAnsi="Arial"/>
        </w:rPr>
        <w:t xml:space="preserve">Les cadres visés par le présent </w:t>
      </w:r>
      <w:r w:rsidR="00E6313F">
        <w:rPr>
          <w:rFonts w:ascii="Arial" w:cs="Arial" w:hAnsi="Arial"/>
        </w:rPr>
        <w:t xml:space="preserve">dispositif </w:t>
      </w:r>
      <w:r w:rsidRPr="00830A6F">
        <w:rPr>
          <w:rFonts w:ascii="Arial" w:cs="Arial" w:hAnsi="Arial"/>
        </w:rPr>
        <w:t>ne sont pas soumis à un décompte horaire de leur temps de</w:t>
      </w:r>
      <w:r w:rsidR="00830A6F">
        <w:rPr>
          <w:rFonts w:ascii="Arial" w:cs="Arial" w:hAnsi="Arial"/>
        </w:rPr>
        <w:t xml:space="preserve"> </w:t>
      </w:r>
      <w:r w:rsidRPr="00830A6F">
        <w:rPr>
          <w:rFonts w:ascii="Arial" w:cs="Arial" w:hAnsi="Arial"/>
        </w:rPr>
        <w:t>travail mais à un décompte journalier.</w:t>
      </w:r>
    </w:p>
    <w:p w14:paraId="0CFDBD33" w14:textId="77777777" w:rsidP="006177C8" w:rsidR="00830A6F" w:rsidRDefault="00830A6F">
      <w:pPr>
        <w:autoSpaceDE w:val="0"/>
        <w:autoSpaceDN w:val="0"/>
        <w:adjustRightInd w:val="0"/>
        <w:spacing w:after="0" w:line="240" w:lineRule="auto"/>
        <w:rPr>
          <w:rFonts w:ascii="Arial" w:cs="Arial" w:hAnsi="Arial"/>
        </w:rPr>
      </w:pPr>
    </w:p>
    <w:p w14:paraId="5766E3F2" w14:textId="1E3EF852" w:rsidP="00630B81" w:rsidR="00830A6F" w:rsidRDefault="006177C8">
      <w:pPr>
        <w:autoSpaceDE w:val="0"/>
        <w:autoSpaceDN w:val="0"/>
        <w:adjustRightInd w:val="0"/>
        <w:spacing w:after="0" w:line="240" w:lineRule="auto"/>
        <w:jc w:val="both"/>
        <w:rPr>
          <w:rFonts w:ascii="Arial" w:cs="Arial" w:hAnsi="Arial"/>
        </w:rPr>
      </w:pPr>
      <w:r w:rsidRPr="00830A6F">
        <w:rPr>
          <w:rFonts w:ascii="Arial" w:cs="Arial" w:hAnsi="Arial"/>
        </w:rPr>
        <w:t xml:space="preserve">L’ensemble des cadres </w:t>
      </w:r>
      <w:r w:rsidR="00AD6A2E">
        <w:rPr>
          <w:rFonts w:ascii="Arial" w:cs="Arial" w:hAnsi="Arial"/>
        </w:rPr>
        <w:t xml:space="preserve">autonomes tels que </w:t>
      </w:r>
      <w:r w:rsidRPr="00830A6F">
        <w:rPr>
          <w:rFonts w:ascii="Arial" w:cs="Arial" w:hAnsi="Arial"/>
        </w:rPr>
        <w:t xml:space="preserve">visés par le présent </w:t>
      </w:r>
      <w:r w:rsidR="006A4AF9">
        <w:rPr>
          <w:rFonts w:ascii="Arial" w:cs="Arial" w:hAnsi="Arial"/>
        </w:rPr>
        <w:t>Accord</w:t>
      </w:r>
      <w:r w:rsidRPr="00830A6F">
        <w:rPr>
          <w:rFonts w:ascii="Arial" w:cs="Arial" w:hAnsi="Arial"/>
        </w:rPr>
        <w:t xml:space="preserve"> bénéficient de la législation relative aux congés</w:t>
      </w:r>
      <w:r w:rsidR="00830A6F">
        <w:rPr>
          <w:rFonts w:ascii="Arial" w:cs="Arial" w:hAnsi="Arial"/>
        </w:rPr>
        <w:t xml:space="preserve"> payés :</w:t>
      </w:r>
    </w:p>
    <w:p w14:paraId="5C13DCDF" w14:textId="48BB08C8" w:rsidP="00630B81" w:rsidR="00830A6F" w:rsidRDefault="006177C8" w:rsidRPr="00630B81">
      <w:pPr>
        <w:pStyle w:val="Paragraphedeliste"/>
        <w:numPr>
          <w:ilvl w:val="0"/>
          <w:numId w:val="20"/>
        </w:numPr>
        <w:autoSpaceDE w:val="0"/>
        <w:autoSpaceDN w:val="0"/>
        <w:adjustRightInd w:val="0"/>
        <w:spacing w:after="0" w:line="240" w:lineRule="auto"/>
        <w:jc w:val="both"/>
        <w:rPr>
          <w:rFonts w:ascii="Arial" w:cs="Arial" w:hAnsi="Arial"/>
        </w:rPr>
      </w:pPr>
      <w:r w:rsidRPr="00630B81">
        <w:rPr>
          <w:rFonts w:ascii="Arial" w:cs="Arial" w:hAnsi="Arial"/>
        </w:rPr>
        <w:t>10 jours ouvrés consécutifs compris entre deux repos hebdomadaires devront être pris entre le</w:t>
      </w:r>
      <w:r w:rsidR="00830A6F" w:rsidRPr="00630B81">
        <w:rPr>
          <w:rFonts w:ascii="Arial" w:cs="Arial" w:hAnsi="Arial"/>
        </w:rPr>
        <w:t xml:space="preserve"> 1er mai et le 31 octobre</w:t>
      </w:r>
      <w:r w:rsidR="00802DF4">
        <w:rPr>
          <w:rFonts w:ascii="Arial" w:cs="Arial" w:hAnsi="Arial"/>
        </w:rPr>
        <w:t> ;</w:t>
      </w:r>
    </w:p>
    <w:p w14:paraId="3F56C643" w14:textId="11224D41" w:rsidP="00630B81" w:rsidR="006177C8" w:rsidRDefault="006177C8" w:rsidRPr="00630B81">
      <w:pPr>
        <w:pStyle w:val="Paragraphedeliste"/>
        <w:numPr>
          <w:ilvl w:val="0"/>
          <w:numId w:val="20"/>
        </w:numPr>
        <w:autoSpaceDE w:val="0"/>
        <w:autoSpaceDN w:val="0"/>
        <w:adjustRightInd w:val="0"/>
        <w:spacing w:after="0" w:line="240" w:lineRule="auto"/>
        <w:jc w:val="both"/>
        <w:rPr>
          <w:rFonts w:ascii="Arial" w:cs="Arial" w:hAnsi="Arial"/>
        </w:rPr>
      </w:pPr>
      <w:r w:rsidRPr="00630B81">
        <w:rPr>
          <w:rFonts w:ascii="Arial" w:cs="Arial" w:hAnsi="Arial"/>
        </w:rPr>
        <w:t xml:space="preserve">Les congés annuels pris en dehors de la </w:t>
      </w:r>
      <w:r w:rsidR="008B4E40">
        <w:rPr>
          <w:rFonts w:ascii="Arial" w:cs="Arial" w:hAnsi="Arial"/>
        </w:rPr>
        <w:t>Période de Référence</w:t>
      </w:r>
      <w:r w:rsidR="00830A6F" w:rsidRPr="00630B81">
        <w:rPr>
          <w:rFonts w:ascii="Arial" w:cs="Arial" w:hAnsi="Arial"/>
        </w:rPr>
        <w:t xml:space="preserve"> allant du 1” mai au 31 octobre </w:t>
      </w:r>
      <w:r w:rsidRPr="00630B81">
        <w:rPr>
          <w:rFonts w:ascii="Arial" w:cs="Arial" w:hAnsi="Arial"/>
        </w:rPr>
        <w:t xml:space="preserve">ne donnent pas lieu à </w:t>
      </w:r>
      <w:r w:rsidR="00E6313F">
        <w:rPr>
          <w:rFonts w:ascii="Arial" w:cs="Arial" w:hAnsi="Arial"/>
        </w:rPr>
        <w:t xml:space="preserve">des jours de </w:t>
      </w:r>
      <w:r w:rsidR="00110522">
        <w:rPr>
          <w:rFonts w:ascii="Arial" w:cs="Arial" w:hAnsi="Arial"/>
        </w:rPr>
        <w:t>fractionnement.</w:t>
      </w:r>
    </w:p>
    <w:p w14:paraId="7D13FE6A" w14:textId="77777777" w:rsidP="006177C8" w:rsidR="00830A6F" w:rsidRDefault="00830A6F">
      <w:pPr>
        <w:autoSpaceDE w:val="0"/>
        <w:autoSpaceDN w:val="0"/>
        <w:adjustRightInd w:val="0"/>
        <w:spacing w:after="0" w:line="240" w:lineRule="auto"/>
        <w:rPr>
          <w:rFonts w:ascii="Arial" w:cs="Arial" w:hAnsi="Arial"/>
        </w:rPr>
      </w:pPr>
    </w:p>
    <w:p w14:paraId="5279E038" w14:textId="716C1364" w:rsidP="00830A6F" w:rsidR="006C3936" w:rsidRDefault="006177C8">
      <w:pPr>
        <w:autoSpaceDE w:val="0"/>
        <w:autoSpaceDN w:val="0"/>
        <w:adjustRightInd w:val="0"/>
        <w:spacing w:after="0" w:line="240" w:lineRule="auto"/>
        <w:jc w:val="both"/>
        <w:rPr>
          <w:rFonts w:ascii="Arial" w:cs="Arial" w:hAnsi="Arial"/>
        </w:rPr>
      </w:pPr>
      <w:r w:rsidRPr="00830A6F">
        <w:rPr>
          <w:rFonts w:ascii="Arial" w:cs="Arial" w:hAnsi="Arial"/>
        </w:rPr>
        <w:t xml:space="preserve">Les salariés concernés par le présent </w:t>
      </w:r>
      <w:r w:rsidR="006A4AF9">
        <w:rPr>
          <w:rFonts w:ascii="Arial" w:cs="Arial" w:hAnsi="Arial"/>
        </w:rPr>
        <w:t>Accord</w:t>
      </w:r>
      <w:r w:rsidRPr="00830A6F">
        <w:rPr>
          <w:rFonts w:ascii="Arial" w:cs="Arial" w:hAnsi="Arial"/>
        </w:rPr>
        <w:t xml:space="preserve"> organiseront leurs congés en tenant compte des</w:t>
      </w:r>
      <w:r w:rsidR="00830A6F">
        <w:rPr>
          <w:rFonts w:ascii="Arial" w:cs="Arial" w:hAnsi="Arial"/>
        </w:rPr>
        <w:t xml:space="preserve"> </w:t>
      </w:r>
      <w:r w:rsidRPr="00830A6F">
        <w:rPr>
          <w:rFonts w:ascii="Arial" w:cs="Arial" w:hAnsi="Arial"/>
        </w:rPr>
        <w:t xml:space="preserve">charges de leur mission ainsi que du bon fonctionnement des activités de </w:t>
      </w:r>
      <w:r w:rsidR="00830A6F">
        <w:rPr>
          <w:rFonts w:ascii="Arial" w:cs="Arial" w:hAnsi="Arial"/>
        </w:rPr>
        <w:t>leur direction ou service.</w:t>
      </w:r>
    </w:p>
    <w:p w14:paraId="781E1F91" w14:textId="77777777" w:rsidP="00830A6F" w:rsidR="006C3936" w:rsidRDefault="006C3936" w:rsidRPr="00830A6F">
      <w:pPr>
        <w:autoSpaceDE w:val="0"/>
        <w:autoSpaceDN w:val="0"/>
        <w:adjustRightInd w:val="0"/>
        <w:spacing w:after="0" w:line="240" w:lineRule="auto"/>
        <w:jc w:val="both"/>
        <w:rPr>
          <w:rFonts w:ascii="Arial" w:cs="Arial" w:hAnsi="Arial"/>
        </w:rPr>
      </w:pPr>
    </w:p>
    <w:p w14:paraId="4FB5105B" w14:textId="5FD08BD0" w:rsidP="00B039C7" w:rsidR="006177C8" w:rsidRDefault="00EE605A">
      <w:pPr>
        <w:jc w:val="both"/>
        <w:rPr>
          <w:rFonts w:ascii="Arial" w:cs="Arial" w:hAnsi="Arial"/>
          <w:b/>
        </w:rPr>
      </w:pPr>
      <w:r>
        <w:rPr>
          <w:rFonts w:ascii="Arial" w:cs="Arial" w:hAnsi="Arial"/>
          <w:b/>
        </w:rPr>
        <w:t>Article 4-</w:t>
      </w:r>
      <w:r w:rsidR="006A5B0B">
        <w:rPr>
          <w:rFonts w:ascii="Arial" w:cs="Arial" w:hAnsi="Arial"/>
          <w:b/>
        </w:rPr>
        <w:t>3</w:t>
      </w:r>
      <w:r>
        <w:rPr>
          <w:rFonts w:ascii="Arial" w:cs="Arial" w:hAnsi="Arial"/>
          <w:b/>
        </w:rPr>
        <w:t xml:space="preserve">-3 </w:t>
      </w:r>
      <w:r w:rsidR="00630B81">
        <w:rPr>
          <w:rFonts w:ascii="Arial" w:cs="Arial" w:hAnsi="Arial"/>
          <w:b/>
        </w:rPr>
        <w:t>Modalités de contrôle du temps de travail</w:t>
      </w:r>
    </w:p>
    <w:p w14:paraId="07F65582" w14:textId="2265716D" w:rsidP="00630B81" w:rsidR="00630B81" w:rsidRDefault="00630B81">
      <w:pPr>
        <w:autoSpaceDE w:val="0"/>
        <w:autoSpaceDN w:val="0"/>
        <w:adjustRightInd w:val="0"/>
        <w:spacing w:after="0" w:line="240" w:lineRule="auto"/>
        <w:jc w:val="both"/>
        <w:rPr>
          <w:rFonts w:ascii="Arial" w:cs="Arial" w:hAnsi="Arial"/>
        </w:rPr>
      </w:pPr>
      <w:r w:rsidRPr="00830A6F">
        <w:rPr>
          <w:rFonts w:ascii="Arial" w:cs="Arial" w:hAnsi="Arial"/>
        </w:rPr>
        <w:t>La durée du travail des cadres qui bénéficient d’un forfait annuel en jours est décomptée chaque</w:t>
      </w:r>
      <w:r>
        <w:rPr>
          <w:rFonts w:ascii="Arial" w:cs="Arial" w:hAnsi="Arial"/>
        </w:rPr>
        <w:t xml:space="preserve"> </w:t>
      </w:r>
      <w:r w:rsidRPr="00830A6F">
        <w:rPr>
          <w:rFonts w:ascii="Arial" w:cs="Arial" w:hAnsi="Arial"/>
        </w:rPr>
        <w:t>année par récapitulation du nombre de journées travaillées par chaque cadre.</w:t>
      </w:r>
    </w:p>
    <w:p w14:paraId="681DF912" w14:textId="77777777" w:rsidP="00630B81" w:rsidR="00034B24" w:rsidRDefault="00034B24" w:rsidRPr="00830A6F">
      <w:pPr>
        <w:autoSpaceDE w:val="0"/>
        <w:autoSpaceDN w:val="0"/>
        <w:adjustRightInd w:val="0"/>
        <w:spacing w:after="0" w:line="240" w:lineRule="auto"/>
        <w:jc w:val="both"/>
        <w:rPr>
          <w:rFonts w:ascii="Arial" w:cs="Arial" w:hAnsi="Arial"/>
        </w:rPr>
      </w:pPr>
    </w:p>
    <w:p w14:paraId="44DBFDCE" w14:textId="439D254D" w:rsidP="00630B81" w:rsidR="00630B81" w:rsidRDefault="00630B81">
      <w:pPr>
        <w:autoSpaceDE w:val="0"/>
        <w:autoSpaceDN w:val="0"/>
        <w:adjustRightInd w:val="0"/>
        <w:spacing w:after="0" w:line="240" w:lineRule="auto"/>
        <w:jc w:val="both"/>
        <w:rPr>
          <w:rFonts w:ascii="Arial" w:cs="Arial" w:hAnsi="Arial"/>
        </w:rPr>
      </w:pPr>
      <w:r w:rsidRPr="00830A6F">
        <w:rPr>
          <w:rFonts w:ascii="Arial" w:cs="Arial" w:hAnsi="Arial"/>
        </w:rPr>
        <w:t xml:space="preserve">Les jours de repos </w:t>
      </w:r>
      <w:r w:rsidR="00034B24">
        <w:rPr>
          <w:rFonts w:ascii="Arial" w:cs="Arial" w:hAnsi="Arial"/>
        </w:rPr>
        <w:t xml:space="preserve">ou d’absence sont saisis sur le </w:t>
      </w:r>
      <w:r w:rsidR="008B4E40">
        <w:rPr>
          <w:rFonts w:ascii="Arial" w:cs="Arial" w:hAnsi="Arial"/>
        </w:rPr>
        <w:t>Portail RH</w:t>
      </w:r>
      <w:r w:rsidR="00034B24">
        <w:rPr>
          <w:rFonts w:ascii="Arial" w:cs="Arial" w:hAnsi="Arial"/>
        </w:rPr>
        <w:t xml:space="preserve"> </w:t>
      </w:r>
      <w:r>
        <w:rPr>
          <w:rFonts w:ascii="Arial" w:cs="Arial" w:hAnsi="Arial"/>
        </w:rPr>
        <w:t xml:space="preserve">et </w:t>
      </w:r>
      <w:r w:rsidR="00034B24">
        <w:rPr>
          <w:rFonts w:ascii="Arial" w:cs="Arial" w:hAnsi="Arial"/>
        </w:rPr>
        <w:t xml:space="preserve">contrôlés par les managers et </w:t>
      </w:r>
      <w:r w:rsidR="00687B3D">
        <w:rPr>
          <w:rFonts w:ascii="Arial" w:cs="Arial" w:hAnsi="Arial"/>
        </w:rPr>
        <w:t xml:space="preserve">le service des </w:t>
      </w:r>
      <w:r w:rsidR="008B4E40">
        <w:rPr>
          <w:rFonts w:ascii="Arial" w:cs="Arial" w:hAnsi="Arial"/>
        </w:rPr>
        <w:t>Ressources Humaines</w:t>
      </w:r>
      <w:r>
        <w:rPr>
          <w:rFonts w:ascii="Arial" w:cs="Arial" w:hAnsi="Arial"/>
        </w:rPr>
        <w:t>.</w:t>
      </w:r>
      <w:r w:rsidRPr="00830A6F">
        <w:rPr>
          <w:rFonts w:ascii="Arial" w:cs="Arial" w:hAnsi="Arial"/>
        </w:rPr>
        <w:t xml:space="preserve"> </w:t>
      </w:r>
      <w:r w:rsidR="00806216">
        <w:rPr>
          <w:rFonts w:ascii="Arial" w:cs="Arial" w:hAnsi="Arial"/>
        </w:rPr>
        <w:t>Cette saisie permet un suivi et un contrôle réguliers des jours ou demi-journées travaillés.</w:t>
      </w:r>
    </w:p>
    <w:p w14:paraId="2D7DF3A2" w14:textId="77777777" w:rsidP="00630B81" w:rsidR="005E26B2" w:rsidRDefault="005E26B2" w:rsidRPr="005E26B2">
      <w:pPr>
        <w:autoSpaceDE w:val="0"/>
        <w:autoSpaceDN w:val="0"/>
        <w:adjustRightInd w:val="0"/>
        <w:spacing w:after="0" w:line="240" w:lineRule="auto"/>
        <w:jc w:val="both"/>
        <w:rPr>
          <w:rFonts w:ascii="Times New Roman" w:eastAsiaTheme="minorHAnsi" w:hAnsi="Times New Roman"/>
          <w:sz w:val="20"/>
          <w:szCs w:val="20"/>
        </w:rPr>
      </w:pPr>
    </w:p>
    <w:p w14:paraId="2CFD5285" w14:textId="3C85D673" w:rsidP="005E26B2" w:rsidR="005E26B2" w:rsidRDefault="005E26B2">
      <w:pPr>
        <w:autoSpaceDE w:val="0"/>
        <w:autoSpaceDN w:val="0"/>
        <w:adjustRightInd w:val="0"/>
        <w:spacing w:after="0" w:line="240" w:lineRule="auto"/>
        <w:jc w:val="both"/>
        <w:rPr>
          <w:rFonts w:ascii="Arial" w:cs="Arial" w:hAnsi="Arial"/>
        </w:rPr>
      </w:pPr>
      <w:r w:rsidRPr="005E26B2">
        <w:rPr>
          <w:rFonts w:ascii="Arial" w:cs="Arial" w:hAnsi="Arial"/>
        </w:rPr>
        <w:t>Par ailleurs,</w:t>
      </w:r>
      <w:r>
        <w:rPr>
          <w:rFonts w:ascii="Arial" w:cs="Arial" w:hAnsi="Arial"/>
        </w:rPr>
        <w:t xml:space="preserve"> conformément aux dispositions de </w:t>
      </w:r>
      <w:r w:rsidRPr="009A428B">
        <w:rPr>
          <w:rFonts w:ascii="Arial" w:cs="Arial" w:hAnsi="Arial"/>
        </w:rPr>
        <w:t>l’article L. 3121-</w:t>
      </w:r>
      <w:r w:rsidR="009A428B" w:rsidRPr="009A428B">
        <w:rPr>
          <w:rFonts w:ascii="Arial" w:cs="Arial" w:hAnsi="Arial"/>
        </w:rPr>
        <w:t>6</w:t>
      </w:r>
      <w:r w:rsidRPr="009A428B">
        <w:rPr>
          <w:rFonts w:ascii="Arial" w:cs="Arial" w:hAnsi="Arial"/>
        </w:rPr>
        <w:t>4-du Code du travail, chaque</w:t>
      </w:r>
      <w:r w:rsidRPr="005E26B2">
        <w:rPr>
          <w:rFonts w:ascii="Arial" w:cs="Arial" w:hAnsi="Arial"/>
        </w:rPr>
        <w:t xml:space="preserve"> salarié ayant conclu une convention de forfait en jours sur l'année bénéficiera d’un entretien annuel avec son manager. </w:t>
      </w:r>
      <w:r>
        <w:rPr>
          <w:rFonts w:ascii="Arial" w:cs="Arial" w:hAnsi="Arial"/>
        </w:rPr>
        <w:t xml:space="preserve">Cet entretien </w:t>
      </w:r>
      <w:r w:rsidRPr="005E26B2">
        <w:rPr>
          <w:rFonts w:ascii="Arial" w:cs="Arial" w:hAnsi="Arial"/>
        </w:rPr>
        <w:t>porte</w:t>
      </w:r>
      <w:r>
        <w:rPr>
          <w:rFonts w:ascii="Arial" w:cs="Arial" w:hAnsi="Arial"/>
        </w:rPr>
        <w:t>ra</w:t>
      </w:r>
      <w:r w:rsidRPr="005E26B2">
        <w:rPr>
          <w:rFonts w:ascii="Arial" w:cs="Arial" w:hAnsi="Arial"/>
        </w:rPr>
        <w:t xml:space="preserve"> sur la charge de travail du salarié, l'organisation du travail dans l'entreprise, l'articulation entre l'activité professionnelle et la vie personnelle et familiale, ainsi que sur la rémunération du salarié. </w:t>
      </w:r>
    </w:p>
    <w:p w14:paraId="441A1A35" w14:textId="77777777" w:rsidP="005E26B2" w:rsidR="006A5B0B" w:rsidRDefault="006A5B0B">
      <w:pPr>
        <w:autoSpaceDE w:val="0"/>
        <w:autoSpaceDN w:val="0"/>
        <w:adjustRightInd w:val="0"/>
        <w:spacing w:after="0" w:line="240" w:lineRule="auto"/>
        <w:jc w:val="both"/>
        <w:rPr>
          <w:rFonts w:ascii="Arial" w:cs="Arial" w:hAnsi="Arial"/>
        </w:rPr>
      </w:pPr>
    </w:p>
    <w:p w14:paraId="0CC78106" w14:textId="2FBFA2BA" w:rsidP="006A5B0B" w:rsidR="006A5B0B" w:rsidRDefault="006A5B0B" w:rsidRPr="006A5B0B">
      <w:pPr>
        <w:pStyle w:val="Commentaire"/>
        <w:jc w:val="both"/>
        <w:rPr>
          <w:rFonts w:ascii="Arial" w:cs="Arial" w:hAnsi="Arial"/>
          <w:sz w:val="22"/>
          <w:szCs w:val="22"/>
        </w:rPr>
      </w:pPr>
      <w:r w:rsidRPr="006A5B0B">
        <w:rPr>
          <w:rFonts w:ascii="Arial" w:cs="Arial" w:hAnsi="Arial"/>
          <w:sz w:val="22"/>
          <w:szCs w:val="22"/>
        </w:rPr>
        <w:lastRenderedPageBreak/>
        <w:t xml:space="preserve">En outre, </w:t>
      </w:r>
      <w:r w:rsidR="0069442F">
        <w:rPr>
          <w:rFonts w:ascii="Arial" w:cs="Arial" w:hAnsi="Arial"/>
          <w:sz w:val="22"/>
          <w:szCs w:val="22"/>
        </w:rPr>
        <w:t>chaque</w:t>
      </w:r>
      <w:r w:rsidRPr="006A5B0B">
        <w:rPr>
          <w:rFonts w:ascii="Arial" w:cs="Arial" w:hAnsi="Arial"/>
          <w:sz w:val="22"/>
          <w:szCs w:val="22"/>
        </w:rPr>
        <w:t xml:space="preserve"> salarié p</w:t>
      </w:r>
      <w:r>
        <w:rPr>
          <w:rFonts w:ascii="Arial" w:cs="Arial" w:hAnsi="Arial"/>
          <w:sz w:val="22"/>
          <w:szCs w:val="22"/>
        </w:rPr>
        <w:t>ourra</w:t>
      </w:r>
      <w:r w:rsidRPr="006A5B0B">
        <w:rPr>
          <w:rFonts w:ascii="Arial" w:cs="Arial" w:hAnsi="Arial"/>
          <w:sz w:val="22"/>
          <w:szCs w:val="22"/>
        </w:rPr>
        <w:t xml:space="preserve"> alerter par </w:t>
      </w:r>
      <w:r w:rsidR="003F4C22" w:rsidRPr="006A5B0B">
        <w:rPr>
          <w:rFonts w:ascii="Arial" w:cs="Arial" w:hAnsi="Arial"/>
          <w:sz w:val="22"/>
          <w:szCs w:val="22"/>
        </w:rPr>
        <w:t>écrit son</w:t>
      </w:r>
      <w:r w:rsidRPr="006A5B0B">
        <w:rPr>
          <w:rFonts w:ascii="Arial" w:cs="Arial" w:hAnsi="Arial"/>
          <w:sz w:val="22"/>
          <w:szCs w:val="22"/>
        </w:rPr>
        <w:t xml:space="preserve"> responsable hiérarchique sur ses difficultés dans la prise effective de ses repos quotidien et hebdomadaire et/ou sur l'organisation et sa charge de travail.</w:t>
      </w:r>
    </w:p>
    <w:p w14:paraId="5CAD76A7" w14:textId="2519DC3E" w:rsidP="006A5B0B" w:rsidR="006A5B0B" w:rsidRDefault="006A5B0B" w:rsidRPr="006A5B0B">
      <w:pPr>
        <w:pStyle w:val="Commentaire"/>
        <w:jc w:val="both"/>
        <w:rPr>
          <w:rFonts w:ascii="Arial" w:cs="Arial" w:hAnsi="Arial"/>
          <w:sz w:val="22"/>
          <w:szCs w:val="22"/>
        </w:rPr>
      </w:pPr>
      <w:r w:rsidRPr="006A5B0B">
        <w:rPr>
          <w:rFonts w:ascii="Arial" w:cs="Arial" w:hAnsi="Arial"/>
          <w:sz w:val="22"/>
          <w:szCs w:val="22"/>
        </w:rPr>
        <w:t>Il appartien</w:t>
      </w:r>
      <w:r>
        <w:rPr>
          <w:rFonts w:ascii="Arial" w:cs="Arial" w:hAnsi="Arial"/>
          <w:sz w:val="22"/>
          <w:szCs w:val="22"/>
        </w:rPr>
        <w:t>dra alors</w:t>
      </w:r>
      <w:r w:rsidRPr="006A5B0B">
        <w:rPr>
          <w:rFonts w:ascii="Arial" w:cs="Arial" w:hAnsi="Arial"/>
          <w:sz w:val="22"/>
          <w:szCs w:val="22"/>
        </w:rPr>
        <w:t xml:space="preserve"> au responsable hiérarchique d'organiser un entretien dans les plus brefs délais et, au plus tard, dans un délai de</w:t>
      </w:r>
      <w:r w:rsidR="009003D3">
        <w:rPr>
          <w:rFonts w:ascii="Arial" w:cs="Arial" w:hAnsi="Arial"/>
          <w:sz w:val="22"/>
          <w:szCs w:val="22"/>
        </w:rPr>
        <w:t xml:space="preserve"> </w:t>
      </w:r>
      <w:r w:rsidRPr="00AC3E2A">
        <w:rPr>
          <w:rFonts w:ascii="Arial" w:cs="Arial" w:hAnsi="Arial"/>
          <w:sz w:val="22"/>
          <w:szCs w:val="22"/>
        </w:rPr>
        <w:t>30 jours</w:t>
      </w:r>
      <w:r w:rsidR="00AC3E2A">
        <w:rPr>
          <w:rFonts w:ascii="Arial" w:cs="Arial" w:hAnsi="Arial"/>
          <w:sz w:val="22"/>
          <w:szCs w:val="22"/>
        </w:rPr>
        <w:t xml:space="preserve"> maximum</w:t>
      </w:r>
      <w:r w:rsidRPr="006A5B0B">
        <w:rPr>
          <w:rFonts w:ascii="Arial" w:cs="Arial" w:hAnsi="Arial"/>
          <w:sz w:val="22"/>
          <w:szCs w:val="22"/>
        </w:rPr>
        <w:t>. Cet entretien ne se substitue</w:t>
      </w:r>
      <w:r>
        <w:rPr>
          <w:rFonts w:ascii="Arial" w:cs="Arial" w:hAnsi="Arial"/>
          <w:sz w:val="22"/>
          <w:szCs w:val="22"/>
        </w:rPr>
        <w:t>ra</w:t>
      </w:r>
      <w:r w:rsidRPr="006A5B0B">
        <w:rPr>
          <w:rFonts w:ascii="Arial" w:cs="Arial" w:hAnsi="Arial"/>
          <w:sz w:val="22"/>
          <w:szCs w:val="22"/>
        </w:rPr>
        <w:t xml:space="preserve"> pas à l’entretien annuel susvisé. Au cours de l'entretien, le responsable hiérarchique analyse</w:t>
      </w:r>
      <w:r>
        <w:rPr>
          <w:rFonts w:ascii="Arial" w:cs="Arial" w:hAnsi="Arial"/>
          <w:sz w:val="22"/>
          <w:szCs w:val="22"/>
        </w:rPr>
        <w:t>ra</w:t>
      </w:r>
      <w:r w:rsidRPr="006A5B0B">
        <w:rPr>
          <w:rFonts w:ascii="Arial" w:cs="Arial" w:hAnsi="Arial"/>
          <w:sz w:val="22"/>
          <w:szCs w:val="22"/>
        </w:rPr>
        <w:t xml:space="preserve"> avec le salarié les difficultés rencontrées et met</w:t>
      </w:r>
      <w:r>
        <w:rPr>
          <w:rFonts w:ascii="Arial" w:cs="Arial" w:hAnsi="Arial"/>
          <w:sz w:val="22"/>
          <w:szCs w:val="22"/>
        </w:rPr>
        <w:t>tra</w:t>
      </w:r>
      <w:r w:rsidRPr="006A5B0B">
        <w:rPr>
          <w:rFonts w:ascii="Arial" w:cs="Arial" w:hAnsi="Arial"/>
          <w:sz w:val="22"/>
          <w:szCs w:val="22"/>
        </w:rPr>
        <w:t xml:space="preserve"> en œuvre des actions pour lui permettre de mieux maîtriser sa charge de travail et lui garantir des repos effectifs.</w:t>
      </w:r>
    </w:p>
    <w:p w14:paraId="2A585E1C" w14:textId="05ADDCB5" w:rsidP="006A5B0B" w:rsidR="006A5B0B" w:rsidRDefault="006A5B0B" w:rsidRPr="006A5B0B">
      <w:pPr>
        <w:autoSpaceDE w:val="0"/>
        <w:autoSpaceDN w:val="0"/>
        <w:adjustRightInd w:val="0"/>
        <w:spacing w:after="0" w:line="240" w:lineRule="auto"/>
        <w:jc w:val="both"/>
        <w:rPr>
          <w:rFonts w:ascii="Arial" w:cs="Arial" w:hAnsi="Arial"/>
        </w:rPr>
      </w:pPr>
      <w:r w:rsidRPr="006A5B0B">
        <w:rPr>
          <w:rFonts w:ascii="Arial" w:cs="Arial" w:hAnsi="Arial"/>
        </w:rPr>
        <w:t>Un point sera réalisé trois mois après la mise en œuvre des actions afin de s’assurer de leur efficacité.</w:t>
      </w:r>
    </w:p>
    <w:p w14:paraId="33AA4ED1" w14:textId="77777777" w:rsidP="00393185" w:rsidR="00806216" w:rsidRDefault="00806216">
      <w:pPr>
        <w:autoSpaceDE w:val="0"/>
        <w:autoSpaceDN w:val="0"/>
        <w:adjustRightInd w:val="0"/>
        <w:spacing w:after="0" w:line="240" w:lineRule="auto"/>
        <w:jc w:val="both"/>
        <w:rPr>
          <w:rFonts w:ascii="Arial" w:cs="Arial" w:hAnsi="Arial"/>
          <w:b/>
        </w:rPr>
      </w:pPr>
    </w:p>
    <w:p w14:paraId="309DB376" w14:textId="0004B087" w:rsidP="00393185" w:rsidR="00596F0D" w:rsidRDefault="00596F0D" w:rsidRPr="00596F0D">
      <w:pPr>
        <w:autoSpaceDE w:val="0"/>
        <w:autoSpaceDN w:val="0"/>
        <w:adjustRightInd w:val="0"/>
        <w:spacing w:after="0" w:line="240" w:lineRule="auto"/>
        <w:jc w:val="both"/>
        <w:rPr>
          <w:rFonts w:ascii="Arial" w:cs="Arial" w:hAnsi="Arial"/>
          <w:b/>
        </w:rPr>
      </w:pPr>
      <w:r w:rsidRPr="00596F0D">
        <w:rPr>
          <w:rFonts w:ascii="Arial" w:cs="Arial" w:hAnsi="Arial"/>
          <w:b/>
        </w:rPr>
        <w:t>Article 4-</w:t>
      </w:r>
      <w:r w:rsidR="006A5B0B">
        <w:rPr>
          <w:rFonts w:ascii="Arial" w:cs="Arial" w:hAnsi="Arial"/>
          <w:b/>
        </w:rPr>
        <w:t>3</w:t>
      </w:r>
      <w:r w:rsidRPr="00596F0D">
        <w:rPr>
          <w:rFonts w:ascii="Arial" w:cs="Arial" w:hAnsi="Arial"/>
          <w:b/>
        </w:rPr>
        <w:t>-4 Rémunération</w:t>
      </w:r>
    </w:p>
    <w:p w14:paraId="1DC7337C" w14:textId="77777777" w:rsidP="00393185" w:rsidR="00596F0D" w:rsidRDefault="00596F0D">
      <w:pPr>
        <w:autoSpaceDE w:val="0"/>
        <w:autoSpaceDN w:val="0"/>
        <w:adjustRightInd w:val="0"/>
        <w:spacing w:after="0" w:line="240" w:lineRule="auto"/>
        <w:jc w:val="both"/>
        <w:rPr>
          <w:rFonts w:ascii="Arial" w:cs="Arial" w:hAnsi="Arial"/>
        </w:rPr>
      </w:pPr>
    </w:p>
    <w:p w14:paraId="07AB3363" w14:textId="4EF4E87C" w:rsidP="00596F0D" w:rsidR="00596F0D" w:rsidRDefault="00596F0D" w:rsidRPr="00596F0D">
      <w:pPr>
        <w:spacing w:after="0" w:line="240" w:lineRule="auto"/>
        <w:jc w:val="both"/>
        <w:rPr>
          <w:rFonts w:ascii="Arial" w:cs="Arial" w:hAnsi="Arial"/>
        </w:rPr>
      </w:pPr>
      <w:r w:rsidRPr="00596F0D">
        <w:rPr>
          <w:rFonts w:ascii="Arial" w:cs="Arial" w:hAnsi="Arial"/>
        </w:rPr>
        <w:t>Il est expressément convenu que la rémunération annuelle versée aux salariés au forfait</w:t>
      </w:r>
      <w:r>
        <w:rPr>
          <w:rFonts w:ascii="Arial" w:cs="Arial" w:hAnsi="Arial"/>
        </w:rPr>
        <w:t xml:space="preserve"> </w:t>
      </w:r>
      <w:r w:rsidRPr="00596F0D">
        <w:rPr>
          <w:rFonts w:ascii="Arial" w:cs="Arial" w:hAnsi="Arial"/>
        </w:rPr>
        <w:t>annuel en jours est forfaitaire et rémunère l'exercice de la mission qui leur est confiée, dans la limite du nombre</w:t>
      </w:r>
      <w:r>
        <w:rPr>
          <w:rFonts w:ascii="Arial" w:cs="Arial" w:hAnsi="Arial"/>
        </w:rPr>
        <w:t xml:space="preserve"> de jours fixés à l'article </w:t>
      </w:r>
      <w:r w:rsidR="006C3936">
        <w:rPr>
          <w:rFonts w:ascii="Arial" w:cs="Arial" w:hAnsi="Arial"/>
        </w:rPr>
        <w:t>4-</w:t>
      </w:r>
      <w:r w:rsidR="008874D7">
        <w:rPr>
          <w:rFonts w:ascii="Arial" w:cs="Arial" w:hAnsi="Arial"/>
        </w:rPr>
        <w:t>3</w:t>
      </w:r>
      <w:r w:rsidR="006C3936">
        <w:rPr>
          <w:rFonts w:ascii="Arial" w:cs="Arial" w:hAnsi="Arial"/>
        </w:rPr>
        <w:t>-2.</w:t>
      </w:r>
    </w:p>
    <w:p w14:paraId="4DDF0979" w14:textId="77777777" w:rsidP="00596F0D" w:rsidR="00596F0D" w:rsidRDefault="00596F0D" w:rsidRPr="00596F0D">
      <w:pPr>
        <w:spacing w:after="0" w:line="240" w:lineRule="auto"/>
        <w:jc w:val="both"/>
        <w:rPr>
          <w:rFonts w:ascii="Arial" w:cs="Arial" w:hAnsi="Arial"/>
        </w:rPr>
      </w:pPr>
      <w:r w:rsidRPr="00596F0D">
        <w:rPr>
          <w:rFonts w:ascii="Arial" w:cs="Arial" w:hAnsi="Arial"/>
        </w:rPr>
        <w:t xml:space="preserve"> </w:t>
      </w:r>
    </w:p>
    <w:p w14:paraId="08331981" w14:textId="1EBD4140" w:rsidP="00596F0D" w:rsidR="0084658C" w:rsidRDefault="00596F0D">
      <w:pPr>
        <w:spacing w:after="0" w:line="240" w:lineRule="auto"/>
        <w:jc w:val="both"/>
        <w:rPr>
          <w:rFonts w:ascii="Arial" w:cs="Arial" w:hAnsi="Arial"/>
        </w:rPr>
      </w:pPr>
      <w:r w:rsidRPr="00596F0D">
        <w:rPr>
          <w:rFonts w:ascii="Arial" w:cs="Arial" w:hAnsi="Arial"/>
        </w:rPr>
        <w:t>Ainsi, il est convenu que la rémunération mensuelle fixe sera lissée sur l'année et sera indépendante du nombre de jours effectivement travaillés au cours du mois considéré.</w:t>
      </w:r>
    </w:p>
    <w:p w14:paraId="085DBA53" w14:textId="77777777" w:rsidP="00596F0D" w:rsidR="0084658C" w:rsidRDefault="0084658C">
      <w:pPr>
        <w:spacing w:after="0" w:line="240" w:lineRule="auto"/>
        <w:jc w:val="both"/>
        <w:rPr>
          <w:rFonts w:ascii="Arial" w:cs="Arial" w:hAnsi="Arial"/>
        </w:rPr>
      </w:pPr>
    </w:p>
    <w:p w14:paraId="7BB9A6C4" w14:textId="2487B4CB" w:rsidP="00596F0D" w:rsidR="00034B24" w:rsidRDefault="00034B24" w:rsidRPr="00034B24">
      <w:pPr>
        <w:spacing w:after="0" w:line="240" w:lineRule="auto"/>
        <w:jc w:val="both"/>
        <w:rPr>
          <w:rFonts w:ascii="Arial" w:cs="Arial" w:hAnsi="Arial"/>
          <w:b/>
        </w:rPr>
      </w:pPr>
      <w:r w:rsidRPr="00034B24">
        <w:rPr>
          <w:rFonts w:ascii="Arial" w:cs="Arial" w:hAnsi="Arial"/>
          <w:b/>
        </w:rPr>
        <w:t>Article</w:t>
      </w:r>
      <w:r w:rsidR="00EA1F24">
        <w:rPr>
          <w:rFonts w:ascii="Arial" w:cs="Arial" w:hAnsi="Arial"/>
          <w:b/>
        </w:rPr>
        <w:t xml:space="preserve"> 4-</w:t>
      </w:r>
      <w:r w:rsidR="006A5B0B">
        <w:rPr>
          <w:rFonts w:ascii="Arial" w:cs="Arial" w:hAnsi="Arial"/>
          <w:b/>
        </w:rPr>
        <w:t>4</w:t>
      </w:r>
      <w:r w:rsidR="00EA1F24">
        <w:rPr>
          <w:rFonts w:ascii="Arial" w:cs="Arial" w:hAnsi="Arial"/>
          <w:b/>
        </w:rPr>
        <w:t xml:space="preserve"> </w:t>
      </w:r>
      <w:r w:rsidRPr="00034B24">
        <w:rPr>
          <w:rFonts w:ascii="Arial" w:cs="Arial" w:hAnsi="Arial"/>
          <w:b/>
        </w:rPr>
        <w:t>Droit à la déconnexion</w:t>
      </w:r>
    </w:p>
    <w:p w14:paraId="53FBA433" w14:textId="77777777" w:rsidP="00034B24" w:rsidR="00034B24" w:rsidRDefault="00034B24" w:rsidRPr="0023095F">
      <w:pPr>
        <w:spacing w:after="0" w:line="240" w:lineRule="auto"/>
        <w:jc w:val="both"/>
        <w:rPr>
          <w:rFonts w:ascii="Times New Roman" w:hAnsi="Times New Roman"/>
          <w:sz w:val="24"/>
          <w:szCs w:val="24"/>
          <w:lang w:eastAsia="fr-FR"/>
        </w:rPr>
      </w:pPr>
    </w:p>
    <w:p w14:paraId="68729182" w14:textId="30D72C4D" w:rsidP="00034B24" w:rsidR="00034B24" w:rsidRDefault="00034B24" w:rsidRPr="00034B24">
      <w:pPr>
        <w:spacing w:after="0" w:line="240" w:lineRule="auto"/>
        <w:jc w:val="both"/>
        <w:rPr>
          <w:rFonts w:ascii="Arial" w:cs="Arial" w:hAnsi="Arial"/>
        </w:rPr>
      </w:pPr>
      <w:r w:rsidRPr="00034B24">
        <w:rPr>
          <w:rFonts w:ascii="Arial" w:cs="Arial" w:hAnsi="Arial"/>
        </w:rPr>
        <w:t>Tout salarié a droit au respect des temps de repos et de congé ainsi que de la vie personnelle et familiale.</w:t>
      </w:r>
      <w:r>
        <w:rPr>
          <w:rFonts w:ascii="Arial" w:cs="Arial" w:hAnsi="Arial"/>
        </w:rPr>
        <w:t xml:space="preserve"> </w:t>
      </w:r>
      <w:r w:rsidRPr="00034B24">
        <w:rPr>
          <w:rFonts w:ascii="Arial" w:cs="Arial" w:hAnsi="Arial"/>
        </w:rPr>
        <w:t>À ce titre, le salarié dispose d'un droit à la déconnexion.</w:t>
      </w:r>
    </w:p>
    <w:p w14:paraId="0E4512EE" w14:textId="77777777" w:rsidP="00034B24" w:rsidR="00034B24" w:rsidRDefault="00034B24" w:rsidRPr="00034B24">
      <w:pPr>
        <w:spacing w:after="0" w:line="240" w:lineRule="auto"/>
        <w:jc w:val="both"/>
        <w:rPr>
          <w:rFonts w:ascii="Arial" w:cs="Arial" w:hAnsi="Arial"/>
        </w:rPr>
      </w:pPr>
      <w:r w:rsidRPr="00034B24">
        <w:rPr>
          <w:rFonts w:ascii="Arial" w:cs="Arial" w:hAnsi="Arial"/>
        </w:rPr>
        <w:t xml:space="preserve"> </w:t>
      </w:r>
    </w:p>
    <w:p w14:paraId="0AF3DAC1" w14:textId="64E51B57" w:rsidP="00034B24" w:rsidR="00034B24" w:rsidRDefault="00034B24" w:rsidRPr="00034B24">
      <w:pPr>
        <w:spacing w:after="0" w:line="240" w:lineRule="auto"/>
        <w:jc w:val="both"/>
        <w:rPr>
          <w:rFonts w:ascii="Arial" w:cs="Arial" w:hAnsi="Arial"/>
        </w:rPr>
      </w:pPr>
      <w:r w:rsidRPr="00034B24">
        <w:rPr>
          <w:rFonts w:ascii="Arial" w:cs="Arial" w:hAnsi="Arial"/>
        </w:rPr>
        <w:t xml:space="preserve">Il doit donc veiller à se </w:t>
      </w:r>
      <w:r>
        <w:rPr>
          <w:rFonts w:ascii="Arial" w:cs="Arial" w:hAnsi="Arial"/>
        </w:rPr>
        <w:t>déconnecter.</w:t>
      </w:r>
    </w:p>
    <w:p w14:paraId="481BCA9F" w14:textId="77777777" w:rsidP="00034B24" w:rsidR="00034B24" w:rsidRDefault="00034B24" w:rsidRPr="00034B24">
      <w:pPr>
        <w:spacing w:after="0" w:line="240" w:lineRule="auto"/>
        <w:ind w:right="80"/>
        <w:jc w:val="both"/>
        <w:rPr>
          <w:rFonts w:ascii="Arial" w:cs="Arial" w:hAnsi="Arial"/>
        </w:rPr>
      </w:pPr>
      <w:r w:rsidRPr="00034B24">
        <w:rPr>
          <w:rFonts w:ascii="Arial" w:cs="Arial" w:hAnsi="Arial"/>
        </w:rPr>
        <w:t xml:space="preserve"> </w:t>
      </w:r>
    </w:p>
    <w:p w14:paraId="407D1F9A" w14:textId="6BF861B2" w:rsidP="00034B24" w:rsidR="00034B24" w:rsidRDefault="00034B24" w:rsidRPr="00034B24">
      <w:pPr>
        <w:spacing w:after="0" w:line="240" w:lineRule="auto"/>
        <w:ind w:right="80"/>
        <w:jc w:val="both"/>
        <w:rPr>
          <w:rFonts w:ascii="Arial" w:cs="Arial" w:hAnsi="Arial"/>
        </w:rPr>
      </w:pPr>
      <w:r w:rsidRPr="00034B24">
        <w:rPr>
          <w:rFonts w:ascii="Arial" w:cs="Arial" w:hAnsi="Arial"/>
        </w:rPr>
        <w:t>Sauf en cas d'urgence, ou de nécessité impérieuse de service, le salarié veillera, pendant ses temps de repos, de congés, et plus généralement pendant toute période de suspension du contrat de travail quelle qu'en soit la nature, à ne pas utiliser, pour exercer une activité professionnelle, les outils numériques professionnels mis ainsi à sa disposition ni à se connecter au réseau professionnel par quelque moyen que ce soit.</w:t>
      </w:r>
    </w:p>
    <w:p w14:paraId="6E4FEEA8" w14:textId="77777777" w:rsidP="00034B24" w:rsidR="00034B24" w:rsidRDefault="00034B24" w:rsidRPr="00034B24">
      <w:pPr>
        <w:spacing w:after="0" w:before="260" w:line="240" w:lineRule="auto"/>
        <w:jc w:val="both"/>
        <w:rPr>
          <w:rFonts w:ascii="Arial" w:cs="Arial" w:hAnsi="Arial"/>
        </w:rPr>
      </w:pPr>
      <w:r w:rsidRPr="00034B24">
        <w:rPr>
          <w:rFonts w:ascii="Arial" w:cs="Arial" w:hAnsi="Arial"/>
        </w:rPr>
        <w:t>Il ne peut subir aucune conséquence immédiate ou différée liée à l'exercice de son droit à la déconnexion.</w:t>
      </w:r>
    </w:p>
    <w:p w14:paraId="51BE61B4" w14:textId="08B4CFE8" w:rsidP="00034B24" w:rsidR="00034B24" w:rsidRDefault="00034B24" w:rsidRPr="00034B24">
      <w:pPr>
        <w:spacing w:after="0" w:before="280" w:line="240" w:lineRule="auto"/>
        <w:ind w:right="80"/>
        <w:jc w:val="both"/>
        <w:rPr>
          <w:rFonts w:ascii="Arial" w:cs="Arial" w:hAnsi="Arial"/>
        </w:rPr>
      </w:pPr>
      <w:r w:rsidRPr="00034B24">
        <w:rPr>
          <w:rFonts w:ascii="Arial" w:cs="Arial" w:hAnsi="Arial"/>
        </w:rPr>
        <w:t>L'utilisation des outils numériques ne doit pas devenir le seul vecteur d'échange et se substituer à toute autre forme d'échange.</w:t>
      </w:r>
    </w:p>
    <w:p w14:paraId="0FB705D1" w14:textId="02D57FCA" w:rsidP="00034B24" w:rsidR="00034B24" w:rsidRDefault="00034B24" w:rsidRPr="00034B24">
      <w:pPr>
        <w:spacing w:after="0" w:before="260" w:line="240" w:lineRule="auto"/>
        <w:ind w:right="80"/>
        <w:jc w:val="both"/>
        <w:rPr>
          <w:rFonts w:ascii="Arial" w:cs="Arial" w:hAnsi="Arial"/>
        </w:rPr>
      </w:pPr>
      <w:r w:rsidRPr="00034B24">
        <w:rPr>
          <w:rFonts w:ascii="Arial" w:cs="Arial" w:hAnsi="Arial"/>
        </w:rPr>
        <w:t>Lorsque cela est possible, et sauf si la conservation d'une trace écrite est nécessaire au traitement et/ou au suivi des dossiers, les salariés sont donc encouragés à recourir à des modes de communication alternatifs, tels que les appels téléphoniques, les visites dans le bureau, les réunions physiques sans consultation de la messagerie, la messagerie instantanée pour des échanges bilatéraux rapides, l'utilisation d'un réseau social d'entreprise pour les documents à partager) afin notamment d'éviter le risque de multiplication excessive de communications hors temps de travail.</w:t>
      </w:r>
    </w:p>
    <w:p w14:paraId="435900A7" w14:textId="6FBF667E" w:rsidP="00570FE7" w:rsidR="00570FE7" w:rsidRDefault="00034B24">
      <w:pPr>
        <w:spacing w:after="0" w:before="260" w:line="240" w:lineRule="auto"/>
        <w:ind w:right="80"/>
        <w:jc w:val="both"/>
        <w:rPr>
          <w:rFonts w:ascii="Arial" w:cs="Arial" w:hAnsi="Arial"/>
        </w:rPr>
      </w:pPr>
      <w:r w:rsidRPr="00570FE7">
        <w:rPr>
          <w:rFonts w:ascii="Arial" w:cs="Arial" w:hAnsi="Arial"/>
        </w:rPr>
        <w:t xml:space="preserve">Lorsque l'émission d'un message est réalisée en dehors des jours et heures habituelles d'activité professionnelle, plus spécifiquement les week-ends, </w:t>
      </w:r>
      <w:r w:rsidR="00570FE7">
        <w:rPr>
          <w:rFonts w:ascii="Arial" w:cs="Arial" w:hAnsi="Arial"/>
        </w:rPr>
        <w:t xml:space="preserve">les jours fériés, </w:t>
      </w:r>
      <w:r w:rsidRPr="00570FE7">
        <w:rPr>
          <w:rFonts w:ascii="Arial" w:cs="Arial" w:hAnsi="Arial"/>
        </w:rPr>
        <w:t>l'émetteur doit apprécier l'urgence et la nécessité du message.</w:t>
      </w:r>
    </w:p>
    <w:p w14:paraId="14A9EA2A" w14:textId="7D2F63BD" w:rsidP="00FA2B3C" w:rsidR="00034B24" w:rsidRDefault="00034B24">
      <w:pPr>
        <w:spacing w:after="0" w:line="240" w:lineRule="auto"/>
        <w:ind w:right="79"/>
        <w:jc w:val="both"/>
        <w:rPr>
          <w:rFonts w:ascii="Arial" w:cs="Arial" w:hAnsi="Arial"/>
        </w:rPr>
      </w:pPr>
      <w:r w:rsidRPr="00570FE7">
        <w:rPr>
          <w:rFonts w:ascii="Arial" w:cs="Arial" w:hAnsi="Arial"/>
        </w:rPr>
        <w:t>Préalablement à toute absence prévisible du salarié, celui-ci doit mettre en place un message informant ses interlocuteurs :</w:t>
      </w:r>
    </w:p>
    <w:p w14:paraId="1E12569A" w14:textId="77777777" w:rsidP="00FA2B3C" w:rsidR="00FA2B3C" w:rsidRDefault="00FA2B3C" w:rsidRPr="00570FE7">
      <w:pPr>
        <w:spacing w:after="0" w:line="240" w:lineRule="auto"/>
        <w:ind w:right="79"/>
        <w:jc w:val="both"/>
        <w:rPr>
          <w:rFonts w:ascii="Arial" w:cs="Arial" w:hAnsi="Arial"/>
        </w:rPr>
      </w:pPr>
    </w:p>
    <w:p w14:paraId="5588FD70" w14:textId="77777777" w:rsidP="00EA0E01" w:rsidR="00034B24" w:rsidRDefault="00034B24" w:rsidRPr="00570FE7">
      <w:pPr>
        <w:spacing w:after="0" w:line="240" w:lineRule="auto"/>
        <w:ind w:left="709" w:right="79"/>
        <w:jc w:val="both"/>
        <w:rPr>
          <w:rFonts w:ascii="Arial" w:cs="Arial" w:hAnsi="Arial"/>
        </w:rPr>
      </w:pPr>
      <w:r w:rsidRPr="00570FE7">
        <w:rPr>
          <w:rFonts w:ascii="Arial" w:cs="Arial" w:hAnsi="Arial"/>
        </w:rPr>
        <w:lastRenderedPageBreak/>
        <w:t>- de son absence ;</w:t>
      </w:r>
    </w:p>
    <w:p w14:paraId="036F83AA" w14:textId="77777777" w:rsidP="00EA0E01" w:rsidR="00034B24" w:rsidRDefault="00034B24" w:rsidRPr="00570FE7">
      <w:pPr>
        <w:spacing w:after="0" w:line="240" w:lineRule="auto"/>
        <w:ind w:left="709" w:right="79"/>
        <w:jc w:val="both"/>
        <w:rPr>
          <w:rFonts w:ascii="Arial" w:cs="Arial" w:hAnsi="Arial"/>
        </w:rPr>
      </w:pPr>
      <w:r w:rsidRPr="00570FE7">
        <w:rPr>
          <w:rFonts w:ascii="Arial" w:cs="Arial" w:hAnsi="Arial"/>
        </w:rPr>
        <w:t>- de la date prévisible de son retour ;</w:t>
      </w:r>
    </w:p>
    <w:p w14:paraId="64435659" w14:textId="3235D6C3" w:rsidP="00B97651" w:rsidR="00034B24" w:rsidRDefault="00034B24">
      <w:pPr>
        <w:spacing w:after="0" w:line="240" w:lineRule="auto"/>
        <w:ind w:left="709" w:right="79"/>
        <w:jc w:val="both"/>
        <w:rPr>
          <w:rFonts w:ascii="Arial" w:cs="Arial" w:hAnsi="Arial"/>
        </w:rPr>
      </w:pPr>
      <w:r w:rsidRPr="00570FE7">
        <w:rPr>
          <w:rFonts w:ascii="Arial" w:cs="Arial" w:hAnsi="Arial"/>
        </w:rPr>
        <w:t>- des personnes auxquelles ils peuvent s'adresser durant cette absence.</w:t>
      </w:r>
    </w:p>
    <w:p w14:paraId="567CC6DD" w14:textId="77777777" w:rsidP="00B97651" w:rsidR="00B97651" w:rsidRDefault="00B97651" w:rsidRPr="00570FE7">
      <w:pPr>
        <w:spacing w:after="0" w:line="240" w:lineRule="auto"/>
        <w:ind w:left="709" w:right="79"/>
        <w:jc w:val="both"/>
        <w:rPr>
          <w:rFonts w:ascii="Arial" w:cs="Arial" w:hAnsi="Arial"/>
        </w:rPr>
      </w:pPr>
    </w:p>
    <w:p w14:paraId="065487F3" w14:textId="77777777" w:rsidP="00034B24" w:rsidR="00034B24" w:rsidRDefault="00034B24" w:rsidRPr="00570FE7">
      <w:pPr>
        <w:spacing w:after="0" w:line="240" w:lineRule="auto"/>
        <w:jc w:val="both"/>
        <w:rPr>
          <w:rFonts w:ascii="Arial" w:cs="Arial" w:hAnsi="Arial"/>
        </w:rPr>
      </w:pPr>
      <w:r w:rsidRPr="00570FE7">
        <w:rPr>
          <w:rFonts w:ascii="Arial" w:cs="Arial" w:hAnsi="Arial"/>
        </w:rPr>
        <w:t>Enfin, en cas de détection de « situations à risques » par la Direction/le manager, la Direction recevra le salarié concerné afin d’échanger sur cette alerte et le sensibiliser à un usage raisonnable des outils numériques, voire afin d'envisager toute action pour permettre l'exercice effectif du droit à la déconnexion de l'intéressé.</w:t>
      </w:r>
    </w:p>
    <w:p w14:paraId="45BD6B1F" w14:textId="056975A5" w:rsidP="00DD3A0C" w:rsidR="008B4E40" w:rsidRDefault="00034B24">
      <w:pPr>
        <w:spacing w:after="0" w:before="280" w:line="240" w:lineRule="auto"/>
        <w:ind w:right="80"/>
        <w:jc w:val="both"/>
        <w:rPr>
          <w:rFonts w:ascii="Arial" w:cs="Arial" w:hAnsi="Arial"/>
        </w:rPr>
      </w:pPr>
      <w:r w:rsidRPr="00570FE7">
        <w:rPr>
          <w:rFonts w:ascii="Arial" w:cs="Arial" w:hAnsi="Arial"/>
        </w:rPr>
        <w:t xml:space="preserve">Les salariés eux-mêmes pourront alerter leur supérieur hiérarchique quant aux </w:t>
      </w:r>
      <w:r w:rsidR="007D606B">
        <w:rPr>
          <w:rFonts w:ascii="Arial" w:cs="Arial" w:hAnsi="Arial"/>
        </w:rPr>
        <w:t xml:space="preserve">situations à risques ou débordements récurrents. </w:t>
      </w:r>
    </w:p>
    <w:p w14:paraId="66221C22" w14:textId="195AB774" w:rsidP="008B4E40" w:rsidR="00570FE7" w:rsidRDefault="00570FE7" w:rsidRPr="005E26B2">
      <w:pPr>
        <w:autoSpaceDE w:val="0"/>
        <w:autoSpaceDN w:val="0"/>
        <w:adjustRightInd w:val="0"/>
        <w:spacing w:after="0" w:line="240" w:lineRule="auto"/>
        <w:jc w:val="both"/>
        <w:rPr>
          <w:rFonts w:ascii="Arial" w:cs="Arial" w:hAnsi="Arial"/>
        </w:rPr>
      </w:pPr>
    </w:p>
    <w:p w14:paraId="125E3A2E" w14:textId="052F85A0" w:rsidP="00B039C7" w:rsidR="006177C8" w:rsidRDefault="00745982">
      <w:pPr>
        <w:jc w:val="both"/>
        <w:rPr>
          <w:rFonts w:ascii="Arial" w:cs="Arial" w:hAnsi="Arial"/>
          <w:b/>
        </w:rPr>
      </w:pPr>
      <w:r>
        <w:rPr>
          <w:rFonts w:ascii="Arial" w:cs="Arial" w:hAnsi="Arial"/>
          <w:b/>
        </w:rPr>
        <w:t>ARTICLE 5</w:t>
      </w:r>
      <w:r w:rsidR="006A5B0B">
        <w:rPr>
          <w:rFonts w:ascii="Arial" w:cs="Arial" w:hAnsi="Arial"/>
          <w:b/>
        </w:rPr>
        <w:t xml:space="preserve"> </w:t>
      </w:r>
      <w:r>
        <w:rPr>
          <w:rFonts w:ascii="Arial" w:cs="Arial" w:hAnsi="Arial"/>
          <w:b/>
        </w:rPr>
        <w:t>- COMPTE EPARGNE-TEMPS</w:t>
      </w:r>
    </w:p>
    <w:p w14:paraId="61814039" w14:textId="6AECAEFE" w:rsidP="00A378E6" w:rsidR="00596F0D" w:rsidRDefault="00596F0D">
      <w:pPr>
        <w:pStyle w:val="NormalWeb"/>
        <w:jc w:val="both"/>
        <w:rPr>
          <w:rFonts w:ascii="Arial" w:cs="Arial" w:hAnsi="Arial"/>
          <w:sz w:val="22"/>
          <w:szCs w:val="22"/>
          <w:lang w:eastAsia="en-US"/>
        </w:rPr>
      </w:pPr>
      <w:r>
        <w:rPr>
          <w:rFonts w:ascii="Arial" w:cs="Arial" w:hAnsi="Arial"/>
          <w:sz w:val="22"/>
          <w:szCs w:val="22"/>
          <w:lang w:eastAsia="en-US"/>
        </w:rPr>
        <w:t xml:space="preserve">Les parties décident de maintenir la possibilité d’épargner une partie de </w:t>
      </w:r>
      <w:r w:rsidR="007D606B">
        <w:rPr>
          <w:rFonts w:ascii="Arial" w:cs="Arial" w:hAnsi="Arial"/>
          <w:sz w:val="22"/>
          <w:szCs w:val="22"/>
          <w:lang w:eastAsia="en-US"/>
        </w:rPr>
        <w:t>c</w:t>
      </w:r>
      <w:r>
        <w:rPr>
          <w:rFonts w:ascii="Arial" w:cs="Arial" w:hAnsi="Arial"/>
          <w:sz w:val="22"/>
          <w:szCs w:val="22"/>
          <w:lang w:eastAsia="en-US"/>
        </w:rPr>
        <w:t>es droits à repos mais d’en limiter ses conséquences pour l’entreprise.</w:t>
      </w:r>
    </w:p>
    <w:p w14:paraId="2FBAC5F5" w14:textId="15023A57" w:rsidP="00A378E6" w:rsidR="00A378E6" w:rsidRDefault="008B4E40">
      <w:pPr>
        <w:pStyle w:val="NormalWeb"/>
        <w:jc w:val="both"/>
        <w:rPr>
          <w:rFonts w:ascii="Arial" w:cs="Arial" w:hAnsi="Arial"/>
          <w:sz w:val="22"/>
          <w:szCs w:val="22"/>
          <w:lang w:eastAsia="en-US"/>
        </w:rPr>
      </w:pPr>
      <w:r>
        <w:rPr>
          <w:rFonts w:ascii="Arial" w:cs="Arial" w:hAnsi="Arial"/>
          <w:sz w:val="22"/>
          <w:szCs w:val="22"/>
          <w:lang w:eastAsia="en-US"/>
        </w:rPr>
        <w:t>Le Compte Epargne-T</w:t>
      </w:r>
      <w:r w:rsidR="00A378E6" w:rsidRPr="00A378E6">
        <w:rPr>
          <w:rFonts w:ascii="Arial" w:cs="Arial" w:hAnsi="Arial"/>
          <w:sz w:val="22"/>
          <w:szCs w:val="22"/>
          <w:lang w:eastAsia="en-US"/>
        </w:rPr>
        <w:t>emps (CET)</w:t>
      </w:r>
      <w:r w:rsidR="005F549D">
        <w:rPr>
          <w:rFonts w:ascii="Arial" w:cs="Arial" w:hAnsi="Arial"/>
          <w:sz w:val="22"/>
          <w:szCs w:val="22"/>
          <w:lang w:eastAsia="en-US"/>
        </w:rPr>
        <w:t xml:space="preserve"> </w:t>
      </w:r>
      <w:r w:rsidR="00A378E6" w:rsidRPr="00A378E6">
        <w:rPr>
          <w:rFonts w:ascii="Arial" w:cs="Arial" w:hAnsi="Arial"/>
          <w:sz w:val="22"/>
          <w:szCs w:val="22"/>
          <w:lang w:eastAsia="en-US"/>
        </w:rPr>
        <w:t>permet au</w:t>
      </w:r>
      <w:r w:rsidR="00A378E6">
        <w:rPr>
          <w:rFonts w:ascii="Arial" w:cs="Arial" w:hAnsi="Arial"/>
          <w:sz w:val="22"/>
          <w:szCs w:val="22"/>
          <w:lang w:eastAsia="en-US"/>
        </w:rPr>
        <w:t>x</w:t>
      </w:r>
      <w:r w:rsidR="00A378E6" w:rsidRPr="00A378E6">
        <w:rPr>
          <w:rFonts w:ascii="Arial" w:cs="Arial" w:hAnsi="Arial"/>
          <w:sz w:val="22"/>
          <w:szCs w:val="22"/>
          <w:lang w:eastAsia="en-US"/>
        </w:rPr>
        <w:t xml:space="preserve"> salarié</w:t>
      </w:r>
      <w:r w:rsidR="00A378E6">
        <w:rPr>
          <w:rFonts w:ascii="Arial" w:cs="Arial" w:hAnsi="Arial"/>
          <w:sz w:val="22"/>
          <w:szCs w:val="22"/>
          <w:lang w:eastAsia="en-US"/>
        </w:rPr>
        <w:t xml:space="preserve">s qui le souhaitent de gérer </w:t>
      </w:r>
      <w:r w:rsidR="007D606B">
        <w:rPr>
          <w:rFonts w:ascii="Arial" w:cs="Arial" w:hAnsi="Arial"/>
          <w:sz w:val="22"/>
          <w:szCs w:val="22"/>
          <w:lang w:eastAsia="en-US"/>
        </w:rPr>
        <w:t xml:space="preserve">leurs </w:t>
      </w:r>
      <w:r w:rsidR="00A378E6">
        <w:rPr>
          <w:rFonts w:ascii="Arial" w:cs="Arial" w:hAnsi="Arial"/>
          <w:sz w:val="22"/>
          <w:szCs w:val="22"/>
          <w:lang w:eastAsia="en-US"/>
        </w:rPr>
        <w:t xml:space="preserve">droits à congés tout au long de l’exécution de son contrat de travail, via la possibilité d’épargner et/ou d’utiliser </w:t>
      </w:r>
      <w:r w:rsidR="00E60BDB">
        <w:rPr>
          <w:rFonts w:ascii="Arial" w:cs="Arial" w:hAnsi="Arial"/>
          <w:sz w:val="22"/>
          <w:szCs w:val="22"/>
          <w:lang w:eastAsia="en-US"/>
        </w:rPr>
        <w:t>l’épargne-temps inscrite</w:t>
      </w:r>
      <w:r w:rsidR="00A378E6">
        <w:rPr>
          <w:rFonts w:ascii="Arial" w:cs="Arial" w:hAnsi="Arial"/>
          <w:sz w:val="22"/>
          <w:szCs w:val="22"/>
          <w:lang w:eastAsia="en-US"/>
        </w:rPr>
        <w:t xml:space="preserve"> </w:t>
      </w:r>
      <w:r w:rsidR="00E60BDB">
        <w:rPr>
          <w:rFonts w:ascii="Arial" w:cs="Arial" w:hAnsi="Arial"/>
          <w:sz w:val="22"/>
          <w:szCs w:val="22"/>
          <w:lang w:eastAsia="en-US"/>
        </w:rPr>
        <w:t>en compte</w:t>
      </w:r>
      <w:r w:rsidR="00A378E6">
        <w:rPr>
          <w:rFonts w:ascii="Arial" w:cs="Arial" w:hAnsi="Arial"/>
          <w:sz w:val="22"/>
          <w:szCs w:val="22"/>
          <w:lang w:eastAsia="en-US"/>
        </w:rPr>
        <w:t>, en vue d’u</w:t>
      </w:r>
      <w:r w:rsidR="00E60BDB">
        <w:rPr>
          <w:rFonts w:ascii="Arial" w:cs="Arial" w:hAnsi="Arial"/>
          <w:sz w:val="22"/>
          <w:szCs w:val="22"/>
          <w:lang w:eastAsia="en-US"/>
        </w:rPr>
        <w:t>n</w:t>
      </w:r>
      <w:r w:rsidR="00A378E6">
        <w:rPr>
          <w:rFonts w:ascii="Arial" w:cs="Arial" w:hAnsi="Arial"/>
          <w:sz w:val="22"/>
          <w:szCs w:val="22"/>
          <w:lang w:eastAsia="en-US"/>
        </w:rPr>
        <w:t xml:space="preserve"> versement d’une rémunération immédiate.</w:t>
      </w:r>
    </w:p>
    <w:p w14:paraId="1ECEAB3F" w14:textId="72975425" w:rsidP="00B039C7" w:rsidR="006177C8" w:rsidRDefault="00A378E6">
      <w:pPr>
        <w:jc w:val="both"/>
        <w:rPr>
          <w:rFonts w:ascii="Arial" w:cs="Arial" w:hAnsi="Arial"/>
          <w:b/>
        </w:rPr>
      </w:pPr>
      <w:r>
        <w:rPr>
          <w:rFonts w:ascii="Arial" w:cs="Arial" w:hAnsi="Arial"/>
          <w:b/>
        </w:rPr>
        <w:t xml:space="preserve">Article 5-1 </w:t>
      </w:r>
      <w:r w:rsidR="00E60BDB">
        <w:rPr>
          <w:rFonts w:ascii="Arial" w:cs="Arial" w:hAnsi="Arial"/>
          <w:b/>
        </w:rPr>
        <w:t>Bénéficiaires</w:t>
      </w:r>
    </w:p>
    <w:p w14:paraId="2BA475C6" w14:textId="0A6E6524" w:rsidP="00E60BDB" w:rsidR="00EA1F24" w:rsidRDefault="00E60BDB" w:rsidRPr="00035D86">
      <w:pPr>
        <w:pStyle w:val="NormalWeb"/>
        <w:jc w:val="both"/>
        <w:rPr>
          <w:rFonts w:ascii="Arial" w:cs="Arial" w:hAnsi="Arial"/>
          <w:sz w:val="22"/>
          <w:szCs w:val="22"/>
          <w:lang w:eastAsia="en-US"/>
        </w:rPr>
      </w:pPr>
      <w:r w:rsidRPr="00E60BDB">
        <w:rPr>
          <w:rFonts w:ascii="Arial" w:cs="Arial" w:hAnsi="Arial"/>
          <w:sz w:val="22"/>
          <w:szCs w:val="22"/>
          <w:lang w:eastAsia="en-US"/>
        </w:rPr>
        <w:t xml:space="preserve">Les dispositions concernant le CET sont applicables à l’ensemble des salariés quel que soit le régime de travail auquel ils sont soumis, sous réserve de justifier d’une ancienneté minimale de 12 mois </w:t>
      </w:r>
      <w:r w:rsidR="00790CE4">
        <w:rPr>
          <w:rFonts w:ascii="Arial" w:cs="Arial" w:hAnsi="Arial"/>
          <w:sz w:val="22"/>
          <w:szCs w:val="22"/>
          <w:lang w:eastAsia="en-US"/>
        </w:rPr>
        <w:t xml:space="preserve">révolus </w:t>
      </w:r>
      <w:r w:rsidRPr="00E60BDB">
        <w:rPr>
          <w:rFonts w:ascii="Arial" w:cs="Arial" w:hAnsi="Arial"/>
          <w:sz w:val="22"/>
          <w:szCs w:val="22"/>
          <w:lang w:eastAsia="en-US"/>
        </w:rPr>
        <w:t>à la date d’ouverture du comp</w:t>
      </w:r>
      <w:r>
        <w:rPr>
          <w:rFonts w:ascii="Arial" w:cs="Arial" w:hAnsi="Arial"/>
          <w:sz w:val="22"/>
          <w:szCs w:val="22"/>
          <w:lang w:eastAsia="en-US"/>
        </w:rPr>
        <w:t>t</w:t>
      </w:r>
      <w:r w:rsidRPr="00E60BDB">
        <w:rPr>
          <w:rFonts w:ascii="Arial" w:cs="Arial" w:hAnsi="Arial"/>
          <w:sz w:val="22"/>
          <w:szCs w:val="22"/>
          <w:lang w:eastAsia="en-US"/>
        </w:rPr>
        <w:t xml:space="preserve">e. </w:t>
      </w:r>
    </w:p>
    <w:p w14:paraId="38758F64" w14:textId="2178A025" w:rsidP="00E60BDB" w:rsidR="000F06F0" w:rsidRDefault="000F06F0">
      <w:pPr>
        <w:pStyle w:val="NormalWeb"/>
        <w:jc w:val="both"/>
        <w:rPr>
          <w:rFonts w:ascii="Arial" w:cs="Arial" w:hAnsi="Arial"/>
          <w:b/>
          <w:sz w:val="22"/>
          <w:szCs w:val="22"/>
          <w:lang w:eastAsia="en-US"/>
        </w:rPr>
      </w:pPr>
      <w:r w:rsidRPr="000F06F0">
        <w:rPr>
          <w:rFonts w:ascii="Arial" w:cs="Arial" w:hAnsi="Arial"/>
          <w:b/>
          <w:sz w:val="22"/>
          <w:szCs w:val="22"/>
          <w:lang w:eastAsia="en-US"/>
        </w:rPr>
        <w:t>Article 5-2 Alimentation du CET</w:t>
      </w:r>
    </w:p>
    <w:p w14:paraId="7BDDFF8D" w14:textId="381A81B5" w:rsidP="00164DA0" w:rsidR="000F06F0" w:rsidRDefault="000F06F0" w:rsidRPr="00164DA0">
      <w:pPr>
        <w:pStyle w:val="NormalWeb"/>
        <w:jc w:val="both"/>
        <w:rPr>
          <w:rFonts w:ascii="Arial" w:cs="Arial" w:hAnsi="Arial"/>
          <w:sz w:val="22"/>
          <w:szCs w:val="22"/>
          <w:lang w:eastAsia="en-US"/>
        </w:rPr>
      </w:pPr>
      <w:r w:rsidRPr="00164DA0">
        <w:rPr>
          <w:rFonts w:ascii="Arial" w:cs="Arial" w:hAnsi="Arial"/>
          <w:sz w:val="22"/>
          <w:szCs w:val="22"/>
          <w:lang w:eastAsia="en-US"/>
        </w:rPr>
        <w:t xml:space="preserve">Les collaborateurs peuvent </w:t>
      </w:r>
      <w:r w:rsidR="00164DA0" w:rsidRPr="00164DA0">
        <w:rPr>
          <w:rFonts w:ascii="Arial" w:cs="Arial" w:hAnsi="Arial"/>
          <w:sz w:val="22"/>
          <w:szCs w:val="22"/>
          <w:lang w:eastAsia="en-US"/>
        </w:rPr>
        <w:t>alimenter</w:t>
      </w:r>
      <w:r w:rsidRPr="00164DA0">
        <w:rPr>
          <w:rFonts w:ascii="Arial" w:cs="Arial" w:hAnsi="Arial"/>
          <w:sz w:val="22"/>
          <w:szCs w:val="22"/>
          <w:lang w:eastAsia="en-US"/>
        </w:rPr>
        <w:t xml:space="preserve"> leur CET, sous réserve</w:t>
      </w:r>
      <w:r w:rsidR="00164DA0">
        <w:rPr>
          <w:rFonts w:ascii="Arial" w:cs="Arial" w:hAnsi="Arial"/>
          <w:sz w:val="22"/>
          <w:szCs w:val="22"/>
          <w:lang w:eastAsia="en-US"/>
        </w:rPr>
        <w:t xml:space="preserve"> de prendre au minimum 25 jours </w:t>
      </w:r>
      <w:r w:rsidRPr="00164DA0">
        <w:rPr>
          <w:rFonts w:ascii="Arial" w:cs="Arial" w:hAnsi="Arial"/>
          <w:sz w:val="22"/>
          <w:szCs w:val="22"/>
          <w:lang w:eastAsia="en-US"/>
        </w:rPr>
        <w:t xml:space="preserve">de </w:t>
      </w:r>
      <w:r w:rsidR="00164DA0" w:rsidRPr="00164DA0">
        <w:rPr>
          <w:rFonts w:ascii="Arial" w:cs="Arial" w:hAnsi="Arial"/>
          <w:sz w:val="22"/>
          <w:szCs w:val="22"/>
          <w:lang w:eastAsia="en-US"/>
        </w:rPr>
        <w:t>repos</w:t>
      </w:r>
      <w:r w:rsidRPr="00164DA0">
        <w:rPr>
          <w:rFonts w:ascii="Arial" w:cs="Arial" w:hAnsi="Arial"/>
          <w:sz w:val="22"/>
          <w:szCs w:val="22"/>
          <w:lang w:eastAsia="en-US"/>
        </w:rPr>
        <w:t xml:space="preserve"> sur l’</w:t>
      </w:r>
      <w:r w:rsidR="00164DA0" w:rsidRPr="00164DA0">
        <w:rPr>
          <w:rFonts w:ascii="Arial" w:cs="Arial" w:hAnsi="Arial"/>
          <w:sz w:val="22"/>
          <w:szCs w:val="22"/>
          <w:lang w:eastAsia="en-US"/>
        </w:rPr>
        <w:t xml:space="preserve">année civile, dont </w:t>
      </w:r>
      <w:r w:rsidR="00164DA0">
        <w:rPr>
          <w:rFonts w:ascii="Arial" w:cs="Arial" w:hAnsi="Arial"/>
          <w:sz w:val="22"/>
          <w:szCs w:val="22"/>
          <w:lang w:eastAsia="en-US"/>
        </w:rPr>
        <w:t>au minimum 20 jours au titre des congés payés.</w:t>
      </w:r>
    </w:p>
    <w:p w14:paraId="7305CD8F" w14:textId="7C0AE6E5" w:rsidP="00812225" w:rsidR="004D0010" w:rsidRDefault="00812225">
      <w:pPr>
        <w:rPr>
          <w:rFonts w:ascii="Arial" w:cs="Arial" w:hAnsi="Arial"/>
        </w:rPr>
      </w:pPr>
      <w:r w:rsidRPr="00812225">
        <w:rPr>
          <w:rFonts w:ascii="Arial" w:cs="Arial" w:hAnsi="Arial"/>
        </w:rPr>
        <w:t>Le CET est alimenté</w:t>
      </w:r>
      <w:r w:rsidR="0069442F">
        <w:rPr>
          <w:rFonts w:ascii="Arial" w:cs="Arial" w:hAnsi="Arial"/>
        </w:rPr>
        <w:t xml:space="preserve"> par</w:t>
      </w:r>
      <w:r w:rsidR="004D0010">
        <w:rPr>
          <w:rFonts w:ascii="Arial" w:cs="Arial" w:hAnsi="Arial"/>
        </w:rPr>
        <w:t> :</w:t>
      </w:r>
    </w:p>
    <w:p w14:paraId="0229CB33" w14:textId="4957E621" w:rsidP="004D0010" w:rsidR="004D0010" w:rsidRDefault="00812225">
      <w:pPr>
        <w:pStyle w:val="Paragraphedeliste"/>
        <w:numPr>
          <w:ilvl w:val="0"/>
          <w:numId w:val="20"/>
        </w:numPr>
        <w:rPr>
          <w:rFonts w:ascii="Arial" w:cs="Arial" w:hAnsi="Arial"/>
        </w:rPr>
      </w:pPr>
      <w:r w:rsidRPr="004D0010">
        <w:rPr>
          <w:rFonts w:ascii="Arial" w:cs="Arial" w:hAnsi="Arial"/>
        </w:rPr>
        <w:t>des jours de congés payés dans la limite de 5 jours par an</w:t>
      </w:r>
      <w:r w:rsidR="004D0010">
        <w:rPr>
          <w:rFonts w:ascii="Arial" w:cs="Arial" w:hAnsi="Arial"/>
        </w:rPr>
        <w:t> ;</w:t>
      </w:r>
    </w:p>
    <w:p w14:paraId="124CF0B1" w14:textId="4C245A34" w:rsidP="004D0010" w:rsidR="00812225" w:rsidRDefault="0069442F" w:rsidRPr="004D0010">
      <w:pPr>
        <w:pStyle w:val="Paragraphedeliste"/>
        <w:numPr>
          <w:ilvl w:val="0"/>
          <w:numId w:val="20"/>
        </w:numPr>
        <w:rPr>
          <w:rFonts w:ascii="Arial" w:cs="Arial" w:hAnsi="Arial"/>
        </w:rPr>
      </w:pPr>
      <w:r>
        <w:rPr>
          <w:rFonts w:ascii="Arial" w:cs="Arial" w:hAnsi="Arial"/>
        </w:rPr>
        <w:t>d</w:t>
      </w:r>
      <w:r w:rsidR="00110522">
        <w:rPr>
          <w:rFonts w:ascii="Arial" w:cs="Arial" w:hAnsi="Arial"/>
        </w:rPr>
        <w:t>es</w:t>
      </w:r>
      <w:r w:rsidR="004D0010">
        <w:rPr>
          <w:rFonts w:ascii="Arial" w:cs="Arial" w:hAnsi="Arial"/>
        </w:rPr>
        <w:t xml:space="preserve"> jours de RTT dans la limite également de 5 jours par an. </w:t>
      </w:r>
    </w:p>
    <w:p w14:paraId="2CBA8175" w14:textId="215EE11A" w:rsidP="00A8637C" w:rsidR="00812225" w:rsidRDefault="00812225" w:rsidRPr="00812225">
      <w:pPr>
        <w:jc w:val="both"/>
        <w:rPr>
          <w:rFonts w:ascii="Arial" w:cs="Arial" w:hAnsi="Arial"/>
        </w:rPr>
      </w:pPr>
      <w:r w:rsidRPr="00812225">
        <w:rPr>
          <w:rFonts w:ascii="Arial" w:cs="Arial" w:hAnsi="Arial"/>
        </w:rPr>
        <w:t>Le CET ne pe</w:t>
      </w:r>
      <w:r>
        <w:rPr>
          <w:rFonts w:ascii="Arial" w:cs="Arial" w:hAnsi="Arial"/>
        </w:rPr>
        <w:t>ut contenir au total plus de 40</w:t>
      </w:r>
      <w:r w:rsidRPr="00812225">
        <w:rPr>
          <w:rFonts w:ascii="Arial" w:cs="Arial" w:hAnsi="Arial"/>
        </w:rPr>
        <w:t xml:space="preserve"> jours.</w:t>
      </w:r>
      <w:r>
        <w:rPr>
          <w:rFonts w:ascii="Arial" w:cs="Arial" w:hAnsi="Arial"/>
        </w:rPr>
        <w:t xml:space="preserve"> Les collaborateurs qui à la date de signature du présent </w:t>
      </w:r>
      <w:r w:rsidR="006A4AF9">
        <w:rPr>
          <w:rFonts w:ascii="Arial" w:cs="Arial" w:hAnsi="Arial"/>
        </w:rPr>
        <w:t>Accord</w:t>
      </w:r>
      <w:r>
        <w:rPr>
          <w:rFonts w:ascii="Arial" w:cs="Arial" w:hAnsi="Arial"/>
        </w:rPr>
        <w:t xml:space="preserve"> disposent d’</w:t>
      </w:r>
      <w:r w:rsidR="00A8637C">
        <w:rPr>
          <w:rFonts w:ascii="Arial" w:cs="Arial" w:hAnsi="Arial"/>
        </w:rPr>
        <w:t>un CET de plus de 4</w:t>
      </w:r>
      <w:r>
        <w:rPr>
          <w:rFonts w:ascii="Arial" w:cs="Arial" w:hAnsi="Arial"/>
        </w:rPr>
        <w:t>0 jours seront</w:t>
      </w:r>
      <w:r w:rsidR="00A8637C">
        <w:rPr>
          <w:rFonts w:ascii="Arial" w:cs="Arial" w:hAnsi="Arial"/>
        </w:rPr>
        <w:t xml:space="preserve"> invités sur </w:t>
      </w:r>
      <w:r w:rsidR="004D0010">
        <w:rPr>
          <w:rFonts w:ascii="Arial" w:cs="Arial" w:hAnsi="Arial"/>
        </w:rPr>
        <w:t xml:space="preserve">les années </w:t>
      </w:r>
      <w:r w:rsidR="00A8637C">
        <w:rPr>
          <w:rFonts w:ascii="Arial" w:cs="Arial" w:hAnsi="Arial"/>
        </w:rPr>
        <w:t>2019</w:t>
      </w:r>
      <w:r w:rsidR="004D0010">
        <w:rPr>
          <w:rFonts w:ascii="Arial" w:cs="Arial" w:hAnsi="Arial"/>
        </w:rPr>
        <w:t xml:space="preserve"> et </w:t>
      </w:r>
      <w:r w:rsidR="00A8637C">
        <w:rPr>
          <w:rFonts w:ascii="Arial" w:cs="Arial" w:hAnsi="Arial"/>
        </w:rPr>
        <w:t xml:space="preserve">2020 à </w:t>
      </w:r>
      <w:r w:rsidR="00110522">
        <w:rPr>
          <w:rFonts w:ascii="Arial" w:cs="Arial" w:hAnsi="Arial"/>
        </w:rPr>
        <w:t>diminuer leur</w:t>
      </w:r>
      <w:r w:rsidR="00A8637C">
        <w:rPr>
          <w:rFonts w:ascii="Arial" w:cs="Arial" w:hAnsi="Arial"/>
        </w:rPr>
        <w:t xml:space="preserve"> compte en </w:t>
      </w:r>
      <w:r w:rsidR="004D0010">
        <w:rPr>
          <w:rFonts w:ascii="Arial" w:cs="Arial" w:hAnsi="Arial"/>
        </w:rPr>
        <w:t xml:space="preserve">posant un congé </w:t>
      </w:r>
      <w:r w:rsidR="00A8637C">
        <w:rPr>
          <w:rFonts w:ascii="Arial" w:cs="Arial" w:hAnsi="Arial"/>
        </w:rPr>
        <w:t>et/ou</w:t>
      </w:r>
      <w:r w:rsidR="004D0010">
        <w:rPr>
          <w:rFonts w:ascii="Arial" w:cs="Arial" w:hAnsi="Arial"/>
        </w:rPr>
        <w:t xml:space="preserve"> en alimentant le dispositif PERCO (dans la limite de 10 jours par an) et/ou</w:t>
      </w:r>
      <w:r w:rsidR="00A8637C">
        <w:rPr>
          <w:rFonts w:ascii="Arial" w:cs="Arial" w:hAnsi="Arial"/>
        </w:rPr>
        <w:t xml:space="preserve"> en monétisant une partie. Cette possibilité sera également offerte à partir de 30 jours épargnés. </w:t>
      </w:r>
    </w:p>
    <w:p w14:paraId="4AA04055" w14:textId="35CA5C40" w:rsidP="004D0010" w:rsidR="008314DF" w:rsidRDefault="00812225" w:rsidRPr="004D0010">
      <w:pPr>
        <w:jc w:val="both"/>
        <w:rPr>
          <w:rFonts w:ascii="Arial" w:cs="Arial" w:hAnsi="Arial"/>
        </w:rPr>
      </w:pPr>
      <w:r w:rsidRPr="00812225">
        <w:rPr>
          <w:rFonts w:ascii="Arial" w:cs="Arial" w:hAnsi="Arial"/>
        </w:rPr>
        <w:t xml:space="preserve">Conformément à son obligation de veiller à l’articulation entre la vie privée et la vie professionnelle de ses salariés, la Direction se réserve le droit de s’opposer au transfert de jours dans le CET, afin d’inciter les collaborateurs à exercer leur droit au repos.  </w:t>
      </w:r>
      <w:bookmarkStart w:id="3" w:name="__RefHeading___Toc526780636"/>
      <w:bookmarkEnd w:id="3"/>
    </w:p>
    <w:p w14:paraId="761AB3AC" w14:textId="5A255B27" w:rsidP="00A8637C" w:rsidR="00812225" w:rsidRDefault="006C3936">
      <w:pPr>
        <w:pStyle w:val="NormalWeb"/>
        <w:jc w:val="both"/>
        <w:rPr>
          <w:rFonts w:ascii="Arial" w:cs="Arial" w:hAnsi="Arial"/>
          <w:b/>
          <w:sz w:val="22"/>
          <w:szCs w:val="22"/>
          <w:lang w:eastAsia="en-US"/>
        </w:rPr>
      </w:pPr>
      <w:r>
        <w:rPr>
          <w:rFonts w:ascii="Arial" w:cs="Arial" w:hAnsi="Arial"/>
          <w:b/>
          <w:sz w:val="22"/>
          <w:szCs w:val="22"/>
          <w:lang w:eastAsia="en-US"/>
        </w:rPr>
        <w:t xml:space="preserve">Article 5-3 </w:t>
      </w:r>
      <w:r w:rsidR="00A8637C">
        <w:rPr>
          <w:rFonts w:ascii="Arial" w:cs="Arial" w:hAnsi="Arial"/>
          <w:b/>
          <w:sz w:val="22"/>
          <w:szCs w:val="22"/>
          <w:lang w:eastAsia="en-US"/>
        </w:rPr>
        <w:t>Utilisation du CET</w:t>
      </w:r>
    </w:p>
    <w:p w14:paraId="796BB5C8" w14:textId="6B24C500" w:rsidP="00812225" w:rsidR="00812225" w:rsidRDefault="00812225" w:rsidRPr="00A8637C">
      <w:pPr>
        <w:rPr>
          <w:rFonts w:ascii="Arial" w:cs="Arial" w:hAnsi="Arial"/>
        </w:rPr>
      </w:pPr>
      <w:r w:rsidRPr="00A8637C">
        <w:rPr>
          <w:rFonts w:ascii="Arial" w:cs="Arial" w:hAnsi="Arial"/>
        </w:rPr>
        <w:t>Le CET est utilisé par le collaborateur sous la form</w:t>
      </w:r>
      <w:r w:rsidR="008314DF">
        <w:rPr>
          <w:rFonts w:ascii="Arial" w:cs="Arial" w:hAnsi="Arial"/>
        </w:rPr>
        <w:t>e de prise de journées entières, pour :</w:t>
      </w:r>
    </w:p>
    <w:p w14:paraId="59B5736E" w14:textId="7F3FDD5D" w:rsidP="00A8637C" w:rsidR="008314DF" w:rsidRDefault="008314DF">
      <w:pPr>
        <w:pStyle w:val="Paragraphedeliste"/>
        <w:numPr>
          <w:ilvl w:val="0"/>
          <w:numId w:val="23"/>
        </w:numPr>
        <w:rPr>
          <w:rFonts w:ascii="Arial" w:cs="Arial" w:hAnsi="Arial"/>
        </w:rPr>
      </w:pPr>
      <w:r>
        <w:rPr>
          <w:rFonts w:ascii="Arial" w:cs="Arial" w:hAnsi="Arial"/>
        </w:rPr>
        <w:lastRenderedPageBreak/>
        <w:t>U</w:t>
      </w:r>
      <w:r w:rsidR="00EA0E01">
        <w:rPr>
          <w:rFonts w:ascii="Arial" w:cs="Arial" w:hAnsi="Arial"/>
        </w:rPr>
        <w:t xml:space="preserve">n congé ponctuel, </w:t>
      </w:r>
      <w:r>
        <w:rPr>
          <w:rFonts w:ascii="Arial" w:cs="Arial" w:hAnsi="Arial"/>
        </w:rPr>
        <w:t xml:space="preserve">d’une durée d’au moins un jour, après avoir </w:t>
      </w:r>
      <w:r w:rsidR="00784A78">
        <w:rPr>
          <w:rFonts w:ascii="Arial" w:cs="Arial" w:hAnsi="Arial"/>
        </w:rPr>
        <w:t>r</w:t>
      </w:r>
      <w:r>
        <w:rPr>
          <w:rFonts w:ascii="Arial" w:cs="Arial" w:hAnsi="Arial"/>
        </w:rPr>
        <w:t>especté un délai de prévenance de 8 jours</w:t>
      </w:r>
      <w:r w:rsidR="00EA0E01">
        <w:rPr>
          <w:rFonts w:ascii="Arial" w:cs="Arial" w:hAnsi="Arial"/>
        </w:rPr>
        <w:t> ;</w:t>
      </w:r>
    </w:p>
    <w:p w14:paraId="66A9A8DE" w14:textId="5AA219A3" w:rsidP="00D42C35" w:rsidR="00784A78" w:rsidRDefault="00784A78">
      <w:pPr>
        <w:pStyle w:val="Paragraphedeliste"/>
        <w:numPr>
          <w:ilvl w:val="0"/>
          <w:numId w:val="23"/>
        </w:numPr>
        <w:jc w:val="both"/>
        <w:rPr>
          <w:rFonts w:ascii="Arial" w:cs="Arial" w:hAnsi="Arial"/>
        </w:rPr>
      </w:pPr>
      <w:r>
        <w:rPr>
          <w:rFonts w:ascii="Arial" w:cs="Arial" w:hAnsi="Arial"/>
        </w:rPr>
        <w:t>Un congé pour convenance personnelle (d’une durée de 1 à 4 mois avec un délai de prévenance de 3 mois</w:t>
      </w:r>
      <w:r w:rsidR="00EA0E01">
        <w:rPr>
          <w:rFonts w:ascii="Arial" w:cs="Arial" w:hAnsi="Arial"/>
        </w:rPr>
        <w:t> ;</w:t>
      </w:r>
    </w:p>
    <w:p w14:paraId="60E78F0D" w14:textId="58D56485" w:rsidP="00D42C35" w:rsidR="00784A78" w:rsidRDefault="00784A78">
      <w:pPr>
        <w:pStyle w:val="Paragraphedeliste"/>
        <w:numPr>
          <w:ilvl w:val="0"/>
          <w:numId w:val="23"/>
        </w:numPr>
        <w:jc w:val="both"/>
        <w:rPr>
          <w:rFonts w:ascii="Arial" w:cs="Arial" w:hAnsi="Arial"/>
        </w:rPr>
      </w:pPr>
      <w:r>
        <w:rPr>
          <w:rFonts w:ascii="Arial" w:cs="Arial" w:hAnsi="Arial"/>
        </w:rPr>
        <w:t>Un congé de longue durée (CIF, sabbatique...) dans les conditions légales et conventionnelles</w:t>
      </w:r>
      <w:r w:rsidR="00EA0E01">
        <w:rPr>
          <w:rFonts w:ascii="Arial" w:cs="Arial" w:hAnsi="Arial"/>
        </w:rPr>
        <w:t> ;</w:t>
      </w:r>
    </w:p>
    <w:p w14:paraId="5FFF92A8" w14:textId="125FE89A" w:rsidP="006C3936" w:rsidR="00784A78" w:rsidRDefault="00784A78">
      <w:pPr>
        <w:pStyle w:val="Paragraphedeliste"/>
        <w:numPr>
          <w:ilvl w:val="0"/>
          <w:numId w:val="23"/>
        </w:numPr>
        <w:jc w:val="both"/>
        <w:rPr>
          <w:rFonts w:ascii="Arial" w:cs="Arial" w:hAnsi="Arial"/>
        </w:rPr>
      </w:pPr>
      <w:r>
        <w:rPr>
          <w:rFonts w:ascii="Arial" w:cs="Arial" w:hAnsi="Arial"/>
        </w:rPr>
        <w:t xml:space="preserve">Un congé lié à la famille (congé parental...) dans les conditions prévues par </w:t>
      </w:r>
      <w:r w:rsidR="00110522">
        <w:rPr>
          <w:rFonts w:ascii="Arial" w:cs="Arial" w:hAnsi="Arial"/>
        </w:rPr>
        <w:t>la loi</w:t>
      </w:r>
      <w:r>
        <w:rPr>
          <w:rFonts w:ascii="Arial" w:cs="Arial" w:hAnsi="Arial"/>
        </w:rPr>
        <w:t xml:space="preserve"> et la convention collective</w:t>
      </w:r>
      <w:r w:rsidR="00EA0E01">
        <w:rPr>
          <w:rFonts w:ascii="Arial" w:cs="Arial" w:hAnsi="Arial"/>
        </w:rPr>
        <w:t> ;</w:t>
      </w:r>
    </w:p>
    <w:p w14:paraId="06276A64" w14:textId="5ABD3A05" w:rsidP="006C3936" w:rsidR="00784A78" w:rsidRDefault="00784A78">
      <w:pPr>
        <w:pStyle w:val="Paragraphedeliste"/>
        <w:numPr>
          <w:ilvl w:val="0"/>
          <w:numId w:val="23"/>
        </w:numPr>
        <w:jc w:val="both"/>
        <w:rPr>
          <w:rFonts w:ascii="Arial" w:cs="Arial" w:hAnsi="Arial"/>
        </w:rPr>
      </w:pPr>
      <w:r>
        <w:rPr>
          <w:rFonts w:ascii="Arial" w:cs="Arial" w:hAnsi="Arial"/>
        </w:rPr>
        <w:t>Un congé de fin de carrière (congé précédant directement la date de départ à la retraite après avoir respecté un délai de prévenance de 4 mois et en s’obligeant à solder l’ensemble des doits inscrits sur le CET</w:t>
      </w:r>
      <w:r w:rsidR="008B4E40">
        <w:rPr>
          <w:rFonts w:ascii="Arial" w:cs="Arial" w:hAnsi="Arial"/>
        </w:rPr>
        <w:t>)</w:t>
      </w:r>
      <w:r>
        <w:rPr>
          <w:rFonts w:ascii="Arial" w:cs="Arial" w:hAnsi="Arial"/>
        </w:rPr>
        <w:t>.</w:t>
      </w:r>
    </w:p>
    <w:p w14:paraId="5F23584B" w14:textId="77777777" w:rsidP="006C3936" w:rsidR="00784A78" w:rsidRDefault="00812225">
      <w:pPr>
        <w:ind w:left="360"/>
        <w:jc w:val="both"/>
        <w:rPr>
          <w:rFonts w:ascii="Arial" w:cs="Arial" w:hAnsi="Arial"/>
        </w:rPr>
      </w:pPr>
      <w:r w:rsidRPr="00784A78">
        <w:rPr>
          <w:rFonts w:ascii="Arial" w:cs="Arial" w:hAnsi="Arial"/>
        </w:rPr>
        <w:t>Le CET peut également être utilisé</w:t>
      </w:r>
      <w:r w:rsidR="00784A78">
        <w:rPr>
          <w:rFonts w:ascii="Arial" w:cs="Arial" w:hAnsi="Arial"/>
        </w:rPr>
        <w:t> :</w:t>
      </w:r>
    </w:p>
    <w:p w14:paraId="3EE60904" w14:textId="5820B30B" w:rsidP="006C3936" w:rsidR="00812225" w:rsidRDefault="00784A78" w:rsidRPr="00784A78">
      <w:pPr>
        <w:pStyle w:val="Paragraphedeliste"/>
        <w:numPr>
          <w:ilvl w:val="0"/>
          <w:numId w:val="23"/>
        </w:numPr>
        <w:jc w:val="both"/>
        <w:rPr>
          <w:rFonts w:ascii="Arial" w:cs="Arial" w:hAnsi="Arial"/>
        </w:rPr>
      </w:pPr>
      <w:r w:rsidRPr="00784A78">
        <w:rPr>
          <w:rFonts w:ascii="Arial" w:cs="Arial" w:hAnsi="Arial"/>
        </w:rPr>
        <w:t>Comme</w:t>
      </w:r>
      <w:r w:rsidR="00812225" w:rsidRPr="00784A78">
        <w:rPr>
          <w:rFonts w:ascii="Arial" w:cs="Arial" w:hAnsi="Arial"/>
        </w:rPr>
        <w:t xml:space="preserve"> une indemnisation de tout ou partie des heures non travaillées dans le cad</w:t>
      </w:r>
      <w:r w:rsidR="008314DF" w:rsidRPr="00784A78">
        <w:rPr>
          <w:rFonts w:ascii="Arial" w:cs="Arial" w:hAnsi="Arial"/>
        </w:rPr>
        <w:t>re d’un passage à temps partiel</w:t>
      </w:r>
      <w:r w:rsidR="00EA0E01">
        <w:rPr>
          <w:rFonts w:ascii="Arial" w:cs="Arial" w:hAnsi="Arial"/>
        </w:rPr>
        <w:t> ;</w:t>
      </w:r>
    </w:p>
    <w:p w14:paraId="19F4AF3A" w14:textId="16758CDD" w:rsidP="006C3936" w:rsidR="00812225" w:rsidRDefault="00812225">
      <w:pPr>
        <w:pStyle w:val="Paragraphedeliste"/>
        <w:numPr>
          <w:ilvl w:val="0"/>
          <w:numId w:val="23"/>
        </w:numPr>
        <w:jc w:val="both"/>
        <w:rPr>
          <w:rFonts w:ascii="Arial" w:cs="Arial" w:hAnsi="Arial"/>
        </w:rPr>
      </w:pPr>
      <w:r w:rsidRPr="00A8637C">
        <w:rPr>
          <w:rFonts w:ascii="Arial" w:cs="Arial" w:hAnsi="Arial"/>
        </w:rPr>
        <w:t>Le CET peut permettre de rémunérer un temps de formation effectu</w:t>
      </w:r>
      <w:r w:rsidR="008314DF">
        <w:rPr>
          <w:rFonts w:ascii="Arial" w:cs="Arial" w:hAnsi="Arial"/>
        </w:rPr>
        <w:t>é en dehors du temps de travail</w:t>
      </w:r>
      <w:r w:rsidR="00EA0E01">
        <w:rPr>
          <w:rFonts w:ascii="Arial" w:cs="Arial" w:hAnsi="Arial"/>
        </w:rPr>
        <w:t> ;</w:t>
      </w:r>
    </w:p>
    <w:p w14:paraId="33E6C6BD" w14:textId="3CD2902E" w:rsidP="006C3936" w:rsidR="0001407E" w:rsidRDefault="0001407E">
      <w:pPr>
        <w:pStyle w:val="Paragraphedeliste"/>
        <w:numPr>
          <w:ilvl w:val="0"/>
          <w:numId w:val="23"/>
        </w:numPr>
        <w:jc w:val="both"/>
        <w:rPr>
          <w:rFonts w:ascii="Arial" w:cs="Arial" w:hAnsi="Arial"/>
        </w:rPr>
      </w:pPr>
      <w:r>
        <w:rPr>
          <w:rFonts w:ascii="Arial" w:cs="Arial" w:hAnsi="Arial"/>
        </w:rPr>
        <w:t>Pour alimenter le PEE ou le PERCO, dans la limite de 10 jours par an</w:t>
      </w:r>
      <w:r w:rsidR="00465BFE">
        <w:rPr>
          <w:rFonts w:ascii="Arial" w:cs="Arial" w:hAnsi="Arial"/>
        </w:rPr>
        <w:t> ;</w:t>
      </w:r>
    </w:p>
    <w:p w14:paraId="21A11191" w14:textId="11F9EC5B" w:rsidP="006C3936" w:rsidR="003D3975" w:rsidRDefault="003D3975">
      <w:pPr>
        <w:pStyle w:val="Paragraphedeliste"/>
        <w:numPr>
          <w:ilvl w:val="0"/>
          <w:numId w:val="23"/>
        </w:numPr>
        <w:jc w:val="both"/>
        <w:rPr>
          <w:rFonts w:ascii="Arial" w:cs="Arial" w:hAnsi="Arial"/>
        </w:rPr>
      </w:pPr>
      <w:r>
        <w:rPr>
          <w:rFonts w:ascii="Arial" w:cs="Arial" w:hAnsi="Arial"/>
        </w:rPr>
        <w:t xml:space="preserve">Sous forme monétaire (versement d’une rémunération immédiate) : les salariés peuvent utiliser leurs droits inscrits dans le CET pour bénéficier d’une rémunération immédiate en échange de temps de repos non pris, dans la limite de 5 jours ouvrés par année civile ; il est précisé que ce complément de rémunération exclut les jours de congés payés épargnés. </w:t>
      </w:r>
    </w:p>
    <w:p w14:paraId="609E24E1" w14:textId="09204558" w:rsidP="0001407E" w:rsidR="00812225" w:rsidRDefault="00812225" w:rsidRPr="00784A78">
      <w:pPr>
        <w:jc w:val="both"/>
        <w:rPr>
          <w:rFonts w:ascii="Arial" w:cs="Arial" w:hAnsi="Arial"/>
        </w:rPr>
      </w:pPr>
      <w:r w:rsidRPr="00784A78">
        <w:rPr>
          <w:rFonts w:ascii="Arial" w:cs="Arial" w:hAnsi="Arial"/>
        </w:rPr>
        <w:t xml:space="preserve">Comme pour toute absence pour congés, la prise de journée </w:t>
      </w:r>
      <w:r w:rsidR="00784A78">
        <w:rPr>
          <w:rFonts w:ascii="Arial" w:cs="Arial" w:hAnsi="Arial"/>
        </w:rPr>
        <w:t xml:space="preserve">capitalisée, quel qu’en soit le </w:t>
      </w:r>
      <w:r w:rsidRPr="00784A78">
        <w:rPr>
          <w:rFonts w:ascii="Arial" w:cs="Arial" w:hAnsi="Arial"/>
        </w:rPr>
        <w:t>motif, est subordonnée à l’</w:t>
      </w:r>
      <w:r w:rsidR="006A4AF9">
        <w:rPr>
          <w:rFonts w:ascii="Arial" w:cs="Arial" w:hAnsi="Arial"/>
        </w:rPr>
        <w:t>Accord</w:t>
      </w:r>
      <w:r w:rsidRPr="00784A78">
        <w:rPr>
          <w:rFonts w:ascii="Arial" w:cs="Arial" w:hAnsi="Arial"/>
        </w:rPr>
        <w:t xml:space="preserve"> de la hiérarchie.</w:t>
      </w:r>
    </w:p>
    <w:p w14:paraId="268C0C40" w14:textId="6C04C713" w:rsidP="0001407E" w:rsidR="00812225" w:rsidRDefault="00784A78">
      <w:pPr>
        <w:pStyle w:val="NormalWeb"/>
        <w:jc w:val="both"/>
        <w:rPr>
          <w:rFonts w:ascii="Arial" w:cs="Arial" w:hAnsi="Arial"/>
          <w:sz w:val="22"/>
          <w:szCs w:val="22"/>
          <w:lang w:eastAsia="en-US"/>
        </w:rPr>
      </w:pPr>
      <w:r>
        <w:rPr>
          <w:rFonts w:ascii="Arial" w:cs="Arial" w:hAnsi="Arial"/>
          <w:sz w:val="22"/>
          <w:szCs w:val="22"/>
          <w:lang w:eastAsia="en-US"/>
        </w:rPr>
        <w:t>Hormis les hypothèses de rupture du contrat de travail, le salarié en congés pris au titre du CET conserve les prérogatives normales du salarié.</w:t>
      </w:r>
    </w:p>
    <w:p w14:paraId="0E562575" w14:textId="3F7415E0" w:rsidP="0001407E" w:rsidR="0001407E" w:rsidRDefault="0001407E">
      <w:pPr>
        <w:pStyle w:val="NormalWeb"/>
        <w:jc w:val="both"/>
        <w:rPr>
          <w:rFonts w:ascii="Arial" w:cs="Arial" w:hAnsi="Arial"/>
          <w:sz w:val="22"/>
          <w:szCs w:val="22"/>
          <w:lang w:eastAsia="en-US"/>
        </w:rPr>
      </w:pPr>
      <w:r>
        <w:rPr>
          <w:rFonts w:ascii="Arial" w:cs="Arial" w:hAnsi="Arial"/>
          <w:sz w:val="22"/>
          <w:szCs w:val="22"/>
          <w:lang w:eastAsia="en-US"/>
        </w:rPr>
        <w:t>La période au titre du CET est indemnisée par l’entreprise. L’indemnité est versée aux échéances normales de paie et soumise aux charges sociales et à l’impôt sur le revenu.</w:t>
      </w:r>
    </w:p>
    <w:p w14:paraId="31E2DD04" w14:textId="1D718EEC" w:rsidP="0001407E" w:rsidR="003D3975" w:rsidRDefault="004B0711" w:rsidRPr="009B37D3">
      <w:pPr>
        <w:pStyle w:val="NormalWeb"/>
        <w:jc w:val="both"/>
        <w:rPr>
          <w:rFonts w:ascii="Arial" w:cs="Arial" w:hAnsi="Arial"/>
          <w:sz w:val="22"/>
          <w:szCs w:val="22"/>
          <w:lang w:eastAsia="en-US"/>
        </w:rPr>
      </w:pPr>
      <w:r w:rsidRPr="009B37D3">
        <w:rPr>
          <w:rFonts w:ascii="Arial" w:cs="Arial" w:hAnsi="Arial"/>
          <w:sz w:val="22"/>
          <w:szCs w:val="22"/>
          <w:lang w:eastAsia="en-US"/>
        </w:rPr>
        <w:t xml:space="preserve">La maladie n’a pas d’incidence sur la durée initiale prévue du congé. En cas de maladie (ou accident) pendant le congé pris au titre du CET, nécessitant l’arrêt de travail du salarié, ce dernier et toujours considéré en congé au titre du CET et continue de bénéficier de l’indemnité </w:t>
      </w:r>
      <w:r w:rsidR="00110522" w:rsidRPr="009B37D3">
        <w:rPr>
          <w:rFonts w:ascii="Arial" w:cs="Arial" w:hAnsi="Arial"/>
          <w:sz w:val="22"/>
          <w:szCs w:val="22"/>
          <w:lang w:eastAsia="en-US"/>
        </w:rPr>
        <w:t>CET.</w:t>
      </w:r>
    </w:p>
    <w:p w14:paraId="613F05A0" w14:textId="54D220BA" w:rsidP="0001407E" w:rsidR="006C3936" w:rsidRDefault="006C3936" w:rsidRPr="00911435">
      <w:pPr>
        <w:pStyle w:val="NormalWeb"/>
        <w:jc w:val="both"/>
        <w:rPr>
          <w:rFonts w:ascii="Arial" w:cs="Arial" w:hAnsi="Arial"/>
          <w:b/>
          <w:sz w:val="22"/>
          <w:szCs w:val="22"/>
          <w:lang w:eastAsia="en-US"/>
        </w:rPr>
      </w:pPr>
      <w:r w:rsidRPr="00911435">
        <w:rPr>
          <w:rFonts w:ascii="Arial" w:cs="Arial" w:hAnsi="Arial"/>
          <w:b/>
          <w:sz w:val="22"/>
          <w:szCs w:val="22"/>
          <w:lang w:eastAsia="en-US"/>
        </w:rPr>
        <w:t xml:space="preserve">Article 5-4 </w:t>
      </w:r>
      <w:r w:rsidR="00911435" w:rsidRPr="00911435">
        <w:rPr>
          <w:rFonts w:ascii="Arial" w:cs="Arial" w:hAnsi="Arial"/>
          <w:b/>
          <w:sz w:val="22"/>
          <w:szCs w:val="22"/>
          <w:lang w:eastAsia="en-US"/>
        </w:rPr>
        <w:t>Règle d’indemnisation en cas d’utilisation du CET</w:t>
      </w:r>
    </w:p>
    <w:p w14:paraId="5A4A7630" w14:textId="7A20F566" w:rsidP="0001407E" w:rsidR="00911435" w:rsidRDefault="00911435">
      <w:pPr>
        <w:pStyle w:val="NormalWeb"/>
        <w:jc w:val="both"/>
        <w:rPr>
          <w:rFonts w:ascii="Arial" w:cs="Arial" w:hAnsi="Arial"/>
          <w:sz w:val="22"/>
          <w:szCs w:val="22"/>
          <w:lang w:eastAsia="en-US"/>
        </w:rPr>
      </w:pPr>
      <w:r>
        <w:rPr>
          <w:rFonts w:ascii="Arial" w:cs="Arial" w:hAnsi="Arial"/>
          <w:sz w:val="22"/>
          <w:szCs w:val="22"/>
          <w:lang w:eastAsia="en-US"/>
        </w:rPr>
        <w:t xml:space="preserve">Pour les droits inscrits au CET, l’indemnisation est calculée </w:t>
      </w:r>
      <w:r w:rsidRPr="009B37D3">
        <w:rPr>
          <w:rFonts w:ascii="Arial" w:cs="Arial" w:hAnsi="Arial"/>
          <w:sz w:val="22"/>
          <w:szCs w:val="22"/>
          <w:lang w:eastAsia="en-US"/>
        </w:rPr>
        <w:t>sur la</w:t>
      </w:r>
      <w:r w:rsidR="00C16AC4" w:rsidRPr="009B37D3">
        <w:rPr>
          <w:rFonts w:ascii="Arial" w:cs="Arial" w:hAnsi="Arial"/>
          <w:sz w:val="22"/>
          <w:szCs w:val="22"/>
          <w:lang w:eastAsia="en-US"/>
        </w:rPr>
        <w:t xml:space="preserve"> base du salaire </w:t>
      </w:r>
      <w:r w:rsidR="009B37D3" w:rsidRPr="009B37D3">
        <w:rPr>
          <w:rFonts w:ascii="Arial" w:cs="Arial" w:hAnsi="Arial"/>
          <w:sz w:val="22"/>
          <w:szCs w:val="22"/>
          <w:lang w:eastAsia="en-US"/>
        </w:rPr>
        <w:t xml:space="preserve">mensuel brut de base du </w:t>
      </w:r>
      <w:r w:rsidR="00110522" w:rsidRPr="009B37D3">
        <w:rPr>
          <w:rFonts w:ascii="Arial" w:cs="Arial" w:hAnsi="Arial"/>
          <w:sz w:val="22"/>
          <w:szCs w:val="22"/>
          <w:lang w:eastAsia="en-US"/>
        </w:rPr>
        <w:t>salarié</w:t>
      </w:r>
      <w:r w:rsidR="009B37D3" w:rsidRPr="009B37D3">
        <w:rPr>
          <w:rFonts w:ascii="Arial" w:cs="Arial" w:hAnsi="Arial"/>
          <w:sz w:val="22"/>
          <w:szCs w:val="22"/>
          <w:lang w:eastAsia="en-US"/>
        </w:rPr>
        <w:t xml:space="preserve"> </w:t>
      </w:r>
      <w:r w:rsidR="00C16AC4" w:rsidRPr="009B37D3">
        <w:rPr>
          <w:rFonts w:ascii="Arial" w:cs="Arial" w:hAnsi="Arial"/>
          <w:sz w:val="22"/>
          <w:szCs w:val="22"/>
          <w:lang w:eastAsia="en-US"/>
        </w:rPr>
        <w:t>en vigueur</w:t>
      </w:r>
      <w:r w:rsidR="009B37D3" w:rsidRPr="009B37D3">
        <w:rPr>
          <w:rFonts w:ascii="Arial" w:cs="Arial" w:hAnsi="Arial"/>
          <w:sz w:val="22"/>
          <w:szCs w:val="22"/>
          <w:lang w:eastAsia="en-US"/>
        </w:rPr>
        <w:t xml:space="preserve"> au moment du départ en congé.</w:t>
      </w:r>
    </w:p>
    <w:p w14:paraId="1CFB4B3B" w14:textId="7F4EF4B9" w:rsidP="0001407E" w:rsidR="00911435" w:rsidRDefault="007D606B">
      <w:pPr>
        <w:pStyle w:val="NormalWeb"/>
        <w:jc w:val="both"/>
        <w:rPr>
          <w:rFonts w:ascii="Arial" w:cs="Arial" w:hAnsi="Arial"/>
          <w:sz w:val="22"/>
          <w:szCs w:val="22"/>
          <w:lang w:eastAsia="en-US"/>
        </w:rPr>
      </w:pPr>
      <w:r>
        <w:rPr>
          <w:rFonts w:ascii="Arial" w:cs="Arial" w:hAnsi="Arial"/>
          <w:sz w:val="22"/>
          <w:szCs w:val="22"/>
          <w:lang w:eastAsia="en-US"/>
        </w:rPr>
        <w:t xml:space="preserve"> Toute </w:t>
      </w:r>
      <w:r w:rsidR="00911435">
        <w:rPr>
          <w:rFonts w:ascii="Arial" w:cs="Arial" w:hAnsi="Arial"/>
          <w:sz w:val="22"/>
          <w:szCs w:val="22"/>
          <w:lang w:eastAsia="en-US"/>
        </w:rPr>
        <w:t>demande de paiement des jours épargnés, devra être adressé</w:t>
      </w:r>
      <w:r w:rsidR="00902CFE">
        <w:rPr>
          <w:rFonts w:ascii="Arial" w:cs="Arial" w:hAnsi="Arial"/>
          <w:sz w:val="22"/>
          <w:szCs w:val="22"/>
          <w:lang w:eastAsia="en-US"/>
        </w:rPr>
        <w:t>e</w:t>
      </w:r>
      <w:r w:rsidR="00911435">
        <w:rPr>
          <w:rFonts w:ascii="Arial" w:cs="Arial" w:hAnsi="Arial"/>
          <w:sz w:val="22"/>
          <w:szCs w:val="22"/>
          <w:lang w:eastAsia="en-US"/>
        </w:rPr>
        <w:t xml:space="preserve"> au service des </w:t>
      </w:r>
      <w:r w:rsidR="008B4E40">
        <w:rPr>
          <w:rFonts w:ascii="Arial" w:cs="Arial" w:hAnsi="Arial"/>
          <w:sz w:val="22"/>
          <w:szCs w:val="22"/>
          <w:lang w:eastAsia="en-US"/>
        </w:rPr>
        <w:t>Ressources Humaines</w:t>
      </w:r>
      <w:r w:rsidR="00911435">
        <w:rPr>
          <w:rFonts w:ascii="Arial" w:cs="Arial" w:hAnsi="Arial"/>
          <w:sz w:val="22"/>
          <w:szCs w:val="22"/>
          <w:lang w:eastAsia="en-US"/>
        </w:rPr>
        <w:t>, selon le calendrier suivant :</w:t>
      </w:r>
    </w:p>
    <w:p w14:paraId="7E9DA9A6" w14:textId="60367F94" w:rsidP="00911435" w:rsidR="00911435" w:rsidRDefault="00911435">
      <w:pPr>
        <w:pStyle w:val="NormalWeb"/>
        <w:numPr>
          <w:ilvl w:val="0"/>
          <w:numId w:val="25"/>
        </w:numPr>
        <w:jc w:val="both"/>
        <w:rPr>
          <w:rFonts w:ascii="Arial" w:cs="Arial" w:hAnsi="Arial"/>
          <w:sz w:val="22"/>
          <w:szCs w:val="22"/>
          <w:lang w:eastAsia="en-US"/>
        </w:rPr>
      </w:pPr>
      <w:r>
        <w:rPr>
          <w:rFonts w:ascii="Arial" w:cs="Arial" w:hAnsi="Arial"/>
          <w:sz w:val="22"/>
          <w:szCs w:val="22"/>
          <w:lang w:eastAsia="en-US"/>
        </w:rPr>
        <w:t>Avant le 15 décembre pour un versement sur la paie du mois de janvier suivant</w:t>
      </w:r>
      <w:r w:rsidR="004A6E65">
        <w:rPr>
          <w:rFonts w:ascii="Arial" w:cs="Arial" w:hAnsi="Arial"/>
          <w:sz w:val="22"/>
          <w:szCs w:val="22"/>
          <w:lang w:eastAsia="en-US"/>
        </w:rPr>
        <w:t> ;</w:t>
      </w:r>
    </w:p>
    <w:p w14:paraId="390AA95A" w14:textId="52344ACE" w:rsidP="005D1101" w:rsidR="005D1101" w:rsidRDefault="00911435">
      <w:pPr>
        <w:pStyle w:val="NormalWeb"/>
        <w:numPr>
          <w:ilvl w:val="0"/>
          <w:numId w:val="25"/>
        </w:numPr>
        <w:jc w:val="both"/>
        <w:rPr>
          <w:rFonts w:ascii="Arial" w:cs="Arial" w:hAnsi="Arial"/>
          <w:sz w:val="22"/>
          <w:szCs w:val="22"/>
          <w:lang w:eastAsia="en-US"/>
        </w:rPr>
      </w:pPr>
      <w:r>
        <w:rPr>
          <w:rFonts w:ascii="Arial" w:cs="Arial" w:hAnsi="Arial"/>
          <w:sz w:val="22"/>
          <w:szCs w:val="22"/>
          <w:lang w:eastAsia="en-US"/>
        </w:rPr>
        <w:t>Avant le 15 mai de l’année pour un versement sur la paie du mois de juin suivan</w:t>
      </w:r>
      <w:r w:rsidR="004A6E65">
        <w:rPr>
          <w:rFonts w:ascii="Arial" w:cs="Arial" w:hAnsi="Arial"/>
          <w:sz w:val="22"/>
          <w:szCs w:val="22"/>
          <w:lang w:eastAsia="en-US"/>
        </w:rPr>
        <w:t>t.</w:t>
      </w:r>
    </w:p>
    <w:p w14:paraId="1FC84D93" w14:textId="77777777" w:rsidP="00806216" w:rsidR="009B37D3" w:rsidRDefault="009B37D3" w:rsidRPr="009B37D3">
      <w:pPr>
        <w:pStyle w:val="Commentaire"/>
        <w:jc w:val="both"/>
        <w:rPr>
          <w:rFonts w:ascii="Arial" w:cs="Arial" w:hAnsi="Arial"/>
          <w:sz w:val="22"/>
          <w:szCs w:val="22"/>
        </w:rPr>
      </w:pPr>
      <w:r w:rsidRPr="009B37D3">
        <w:rPr>
          <w:rFonts w:ascii="Arial" w:cs="Arial" w:hAnsi="Arial"/>
          <w:sz w:val="22"/>
          <w:szCs w:val="22"/>
        </w:rPr>
        <w:lastRenderedPageBreak/>
        <w:t>En cas de transfert du contrat de travail du salarié auprès d’un nouvel employeur, les droits affectés au CET seront, si possible, transférés sur le CET en vigueur au sein de l’entreprise d’accueil s’il en existe un.</w:t>
      </w:r>
    </w:p>
    <w:p w14:paraId="6254CBDA" w14:textId="32B34DC0" w:rsidP="00806216" w:rsidR="009B37D3" w:rsidRDefault="009B37D3" w:rsidRPr="009B37D3">
      <w:pPr>
        <w:pStyle w:val="Commentaire"/>
        <w:jc w:val="both"/>
        <w:rPr>
          <w:rFonts w:ascii="Arial" w:cs="Arial" w:hAnsi="Arial"/>
          <w:sz w:val="22"/>
          <w:szCs w:val="22"/>
        </w:rPr>
      </w:pPr>
      <w:r w:rsidRPr="009B37D3">
        <w:rPr>
          <w:rFonts w:ascii="Arial" w:cs="Arial" w:hAnsi="Arial"/>
          <w:sz w:val="22"/>
          <w:szCs w:val="22"/>
        </w:rPr>
        <w:t>A défaut, le salarié percevra une indemnité correspondant à la conversion monétaire de l'ensemble des droits qu'il a acquis et non encore li</w:t>
      </w:r>
      <w:r w:rsidR="00806216">
        <w:rPr>
          <w:rFonts w:ascii="Arial" w:cs="Arial" w:hAnsi="Arial"/>
          <w:sz w:val="22"/>
          <w:szCs w:val="22"/>
        </w:rPr>
        <w:t>quidés à la date du transfert. </w:t>
      </w:r>
    </w:p>
    <w:p w14:paraId="5B7D8554" w14:textId="1EAA5904" w:rsidP="00806216" w:rsidR="009B37D3" w:rsidRDefault="009B37D3" w:rsidRPr="009B37D3">
      <w:pPr>
        <w:pStyle w:val="Commentaire"/>
        <w:jc w:val="both"/>
        <w:rPr>
          <w:rFonts w:ascii="Arial" w:cs="Arial" w:hAnsi="Arial"/>
          <w:sz w:val="22"/>
          <w:szCs w:val="22"/>
        </w:rPr>
      </w:pPr>
      <w:r w:rsidRPr="009B37D3">
        <w:rPr>
          <w:rFonts w:ascii="Arial" w:cs="Arial" w:hAnsi="Arial"/>
          <w:sz w:val="22"/>
          <w:szCs w:val="22"/>
        </w:rPr>
        <w:t>Il est</w:t>
      </w:r>
      <w:r>
        <w:rPr>
          <w:rFonts w:ascii="Arial" w:cs="Arial" w:hAnsi="Arial"/>
          <w:sz w:val="22"/>
          <w:szCs w:val="22"/>
        </w:rPr>
        <w:t xml:space="preserve"> par ailleurs</w:t>
      </w:r>
      <w:r w:rsidRPr="009B37D3">
        <w:rPr>
          <w:rFonts w:ascii="Arial" w:cs="Arial" w:hAnsi="Arial"/>
          <w:sz w:val="22"/>
          <w:szCs w:val="22"/>
        </w:rPr>
        <w:t xml:space="preserve"> rappelé que les droits inscrits dans le CET sont garantis par l’AGS dans la limite de six fois le plafond mensuel retenu pour le calcul des contributions au régime d’assurance chômage, soit 79</w:t>
      </w:r>
      <w:r w:rsidR="00760611">
        <w:rPr>
          <w:rFonts w:ascii="Arial" w:cs="Arial" w:hAnsi="Arial"/>
          <w:sz w:val="22"/>
          <w:szCs w:val="22"/>
        </w:rPr>
        <w:t xml:space="preserve"> </w:t>
      </w:r>
      <w:r w:rsidRPr="009B37D3">
        <w:rPr>
          <w:rFonts w:ascii="Arial" w:cs="Arial" w:hAnsi="Arial"/>
          <w:sz w:val="22"/>
          <w:szCs w:val="22"/>
        </w:rPr>
        <w:t xml:space="preserve">464 euros bruts en 2018. </w:t>
      </w:r>
    </w:p>
    <w:p w14:paraId="7970DC1A" w14:textId="44BD9CBB" w:rsidP="00806216" w:rsidR="009B37D3" w:rsidRDefault="009B37D3" w:rsidRPr="009B37D3">
      <w:pPr>
        <w:pStyle w:val="Commentaire"/>
        <w:jc w:val="both"/>
        <w:rPr>
          <w:rFonts w:ascii="Arial" w:cs="Arial" w:hAnsi="Arial"/>
          <w:sz w:val="22"/>
          <w:szCs w:val="22"/>
        </w:rPr>
      </w:pPr>
      <w:r w:rsidRPr="009B37D3">
        <w:rPr>
          <w:rFonts w:ascii="Arial" w:cs="Arial" w:hAnsi="Arial"/>
          <w:sz w:val="22"/>
          <w:szCs w:val="22"/>
        </w:rPr>
        <w:t xml:space="preserve">En conséquence, dans l’hypothèse où la valorisation des droits inscrits au CET d’un salarié dépasserait le montant du plafond de garantie AGS applicable à la même date, les droits acquis au-delà de ces montants seraient liquidés et le salarié percevrait une indemnité correspondant à la conversion monétaire de ces droits, selon les principes, règles et modalités définis à l’article 5 -2 du présent </w:t>
      </w:r>
      <w:r w:rsidR="006A4AF9">
        <w:rPr>
          <w:rFonts w:ascii="Arial" w:cs="Arial" w:hAnsi="Arial"/>
          <w:sz w:val="22"/>
          <w:szCs w:val="22"/>
        </w:rPr>
        <w:t>Accord</w:t>
      </w:r>
      <w:r w:rsidRPr="009B37D3">
        <w:rPr>
          <w:rFonts w:ascii="Arial" w:cs="Arial" w:hAnsi="Arial"/>
          <w:sz w:val="22"/>
          <w:szCs w:val="22"/>
        </w:rPr>
        <w:t>.</w:t>
      </w:r>
    </w:p>
    <w:p w14:paraId="73FD4B7D" w14:textId="77777777" w:rsidP="00A81D39" w:rsidR="000A34ED" w:rsidRDefault="000A34ED" w:rsidRPr="005D1101">
      <w:pPr>
        <w:pStyle w:val="Commentaire"/>
        <w:rPr>
          <w:rFonts w:ascii="Arial" w:cs="Arial" w:hAnsi="Arial"/>
          <w:sz w:val="22"/>
          <w:szCs w:val="22"/>
        </w:rPr>
      </w:pPr>
    </w:p>
    <w:p w14:paraId="05047F8A" w14:textId="77777777" w:rsidP="00B039C7" w:rsidR="009B37D3" w:rsidRDefault="00570FE7">
      <w:pPr>
        <w:jc w:val="both"/>
        <w:rPr>
          <w:rFonts w:ascii="Arial" w:cs="Arial" w:hAnsi="Arial"/>
          <w:b/>
        </w:rPr>
      </w:pPr>
      <w:r>
        <w:rPr>
          <w:rFonts w:ascii="Arial" w:cs="Arial" w:hAnsi="Arial"/>
          <w:b/>
        </w:rPr>
        <w:t xml:space="preserve">ARTICLE 6 </w:t>
      </w:r>
      <w:r w:rsidR="00E8419F">
        <w:rPr>
          <w:rFonts w:ascii="Arial" w:cs="Arial" w:hAnsi="Arial"/>
          <w:b/>
        </w:rPr>
        <w:t>-</w:t>
      </w:r>
      <w:r>
        <w:rPr>
          <w:rFonts w:ascii="Arial" w:cs="Arial" w:hAnsi="Arial"/>
          <w:b/>
        </w:rPr>
        <w:t xml:space="preserve"> AUTRES DISPOS</w:t>
      </w:r>
      <w:r w:rsidR="00976C8E">
        <w:rPr>
          <w:rFonts w:ascii="Arial" w:cs="Arial" w:hAnsi="Arial"/>
          <w:b/>
        </w:rPr>
        <w:t>I</w:t>
      </w:r>
      <w:r>
        <w:rPr>
          <w:rFonts w:ascii="Arial" w:cs="Arial" w:hAnsi="Arial"/>
          <w:b/>
        </w:rPr>
        <w:t>TIONS</w:t>
      </w:r>
    </w:p>
    <w:p w14:paraId="48B445FA" w14:textId="130F4C7B" w:rsidP="00B039C7" w:rsidR="00CB200D" w:rsidRDefault="009B37D3" w:rsidRPr="009B37D3">
      <w:pPr>
        <w:jc w:val="both"/>
        <w:rPr>
          <w:rFonts w:ascii="Arial" w:cs="Arial" w:hAnsi="Arial"/>
        </w:rPr>
      </w:pPr>
      <w:r w:rsidRPr="009B37D3">
        <w:rPr>
          <w:rFonts w:ascii="Arial" w:cs="Arial" w:hAnsi="Arial"/>
        </w:rPr>
        <w:t xml:space="preserve">Il est précisé que </w:t>
      </w:r>
      <w:r w:rsidR="000A34ED">
        <w:rPr>
          <w:rFonts w:ascii="Arial" w:cs="Arial" w:hAnsi="Arial"/>
        </w:rPr>
        <w:t xml:space="preserve">les </w:t>
      </w:r>
      <w:r w:rsidRPr="009B37D3">
        <w:rPr>
          <w:rFonts w:ascii="Arial" w:cs="Arial" w:hAnsi="Arial"/>
        </w:rPr>
        <w:t>stipulation</w:t>
      </w:r>
      <w:r w:rsidR="000A34ED">
        <w:rPr>
          <w:rFonts w:ascii="Arial" w:cs="Arial" w:hAnsi="Arial"/>
        </w:rPr>
        <w:t>s</w:t>
      </w:r>
      <w:r w:rsidRPr="009B37D3">
        <w:rPr>
          <w:rFonts w:ascii="Arial" w:cs="Arial" w:hAnsi="Arial"/>
        </w:rPr>
        <w:t xml:space="preserve"> dont la mise en œuvre n’est pas subordonnée par la Loi à un </w:t>
      </w:r>
      <w:r w:rsidR="006A4AF9">
        <w:rPr>
          <w:rFonts w:ascii="Arial" w:cs="Arial" w:hAnsi="Arial"/>
        </w:rPr>
        <w:t>Accord</w:t>
      </w:r>
      <w:r w:rsidRPr="009B37D3">
        <w:rPr>
          <w:rFonts w:ascii="Arial" w:cs="Arial" w:hAnsi="Arial"/>
        </w:rPr>
        <w:t xml:space="preserve"> collectif </w:t>
      </w:r>
      <w:r w:rsidR="000A34ED">
        <w:rPr>
          <w:rFonts w:ascii="Arial" w:cs="Arial" w:hAnsi="Arial"/>
        </w:rPr>
        <w:t xml:space="preserve">ont </w:t>
      </w:r>
      <w:r w:rsidRPr="009B37D3">
        <w:rPr>
          <w:rFonts w:ascii="Arial" w:cs="Arial" w:hAnsi="Arial"/>
        </w:rPr>
        <w:t>valeur d’engagement unilatéral de l’employeur</w:t>
      </w:r>
      <w:r>
        <w:rPr>
          <w:rFonts w:ascii="Arial" w:cs="Arial" w:hAnsi="Arial"/>
        </w:rPr>
        <w:t>.</w:t>
      </w:r>
    </w:p>
    <w:p w14:paraId="044B55DA" w14:textId="34DD7A4F" w:rsidP="00B039C7" w:rsidR="00B2408F" w:rsidRDefault="001037CF">
      <w:pPr>
        <w:jc w:val="both"/>
        <w:rPr>
          <w:rFonts w:ascii="Arial" w:cs="Arial" w:hAnsi="Arial"/>
          <w:b/>
        </w:rPr>
      </w:pPr>
      <w:r>
        <w:rPr>
          <w:rFonts w:ascii="Arial" w:cs="Arial" w:hAnsi="Arial"/>
          <w:b/>
        </w:rPr>
        <w:t xml:space="preserve">Article 6-1 </w:t>
      </w:r>
      <w:r w:rsidR="00570FE7">
        <w:rPr>
          <w:rFonts w:ascii="Arial" w:cs="Arial" w:hAnsi="Arial"/>
          <w:b/>
        </w:rPr>
        <w:t>Structure de rémunération</w:t>
      </w:r>
    </w:p>
    <w:p w14:paraId="10FBB6E4" w14:textId="1D3DA088" w:rsidP="00B039C7" w:rsidR="009B37D3" w:rsidRDefault="00B16D91">
      <w:pPr>
        <w:jc w:val="both"/>
        <w:rPr>
          <w:rFonts w:ascii="Arial" w:cs="Arial" w:hAnsi="Arial"/>
        </w:rPr>
      </w:pPr>
      <w:r w:rsidRPr="009B37D3">
        <w:rPr>
          <w:rFonts w:ascii="Arial" w:cs="Arial" w:hAnsi="Arial"/>
        </w:rPr>
        <w:t>Le salaire de base annuel sera payé à compter du 1</w:t>
      </w:r>
      <w:r w:rsidRPr="00DD3A0C">
        <w:rPr>
          <w:rFonts w:ascii="Arial" w:cs="Arial" w:hAnsi="Arial"/>
          <w:vertAlign w:val="superscript"/>
        </w:rPr>
        <w:t>er</w:t>
      </w:r>
      <w:r w:rsidRPr="009B37D3">
        <w:rPr>
          <w:rFonts w:ascii="Arial" w:cs="Arial" w:hAnsi="Arial"/>
        </w:rPr>
        <w:t xml:space="preserve"> janvier 2019 sur </w:t>
      </w:r>
      <w:r w:rsidR="00830A6F" w:rsidRPr="009B37D3">
        <w:rPr>
          <w:rFonts w:ascii="Arial" w:cs="Arial" w:hAnsi="Arial"/>
        </w:rPr>
        <w:t>12 mois au lieu de 13</w:t>
      </w:r>
      <w:r w:rsidR="003D3975" w:rsidRPr="009B37D3">
        <w:rPr>
          <w:rFonts w:ascii="Arial" w:cs="Arial" w:hAnsi="Arial"/>
        </w:rPr>
        <w:t xml:space="preserve"> mois tel qu’appliqué</w:t>
      </w:r>
      <w:r w:rsidR="009E6BB6" w:rsidRPr="009B37D3">
        <w:rPr>
          <w:rFonts w:ascii="Arial" w:cs="Arial" w:hAnsi="Arial"/>
        </w:rPr>
        <w:t xml:space="preserve"> auparavant</w:t>
      </w:r>
      <w:r w:rsidR="003D3975" w:rsidRPr="009B37D3">
        <w:rPr>
          <w:rFonts w:ascii="Arial" w:cs="Arial" w:hAnsi="Arial"/>
        </w:rPr>
        <w:t xml:space="preserve"> au sein de l’UES</w:t>
      </w:r>
      <w:r w:rsidR="00465BFE" w:rsidRPr="009B37D3">
        <w:rPr>
          <w:rFonts w:ascii="Arial" w:cs="Arial" w:hAnsi="Arial"/>
        </w:rPr>
        <w:t xml:space="preserve"> de la Banque </w:t>
      </w:r>
      <w:r w:rsidR="00C934E9">
        <w:rPr>
          <w:rFonts w:ascii="Arial" w:cs="Arial" w:hAnsi="Arial"/>
        </w:rPr>
        <w:t>X</w:t>
      </w:r>
      <w:r w:rsidR="00465BFE" w:rsidRPr="009B37D3">
        <w:rPr>
          <w:rFonts w:ascii="Arial" w:cs="Arial" w:hAnsi="Arial"/>
        </w:rPr>
        <w:t xml:space="preserve"> DE ROT</w:t>
      </w:r>
      <w:r w:rsidR="005E4681">
        <w:rPr>
          <w:rFonts w:ascii="Arial" w:cs="Arial" w:hAnsi="Arial"/>
        </w:rPr>
        <w:t>H</w:t>
      </w:r>
      <w:r w:rsidR="00465BFE" w:rsidRPr="009B37D3">
        <w:rPr>
          <w:rFonts w:ascii="Arial" w:cs="Arial" w:hAnsi="Arial"/>
        </w:rPr>
        <w:t>SCHILD France</w:t>
      </w:r>
      <w:r w:rsidRPr="009B37D3">
        <w:rPr>
          <w:rFonts w:ascii="Arial" w:cs="Arial" w:hAnsi="Arial"/>
        </w:rPr>
        <w:t>.</w:t>
      </w:r>
      <w:r>
        <w:rPr>
          <w:rFonts w:ascii="Arial" w:cs="Arial" w:hAnsi="Arial"/>
        </w:rPr>
        <w:t xml:space="preserve">  </w:t>
      </w:r>
    </w:p>
    <w:p w14:paraId="1C51B41E" w14:textId="25A6F46D" w:rsidP="00B039C7" w:rsidR="00B2408F" w:rsidRDefault="001037CF">
      <w:pPr>
        <w:jc w:val="both"/>
        <w:rPr>
          <w:rFonts w:ascii="Arial" w:cs="Arial" w:hAnsi="Arial"/>
          <w:b/>
        </w:rPr>
      </w:pPr>
      <w:r>
        <w:rPr>
          <w:rFonts w:ascii="Arial" w:cs="Arial" w:hAnsi="Arial"/>
          <w:b/>
        </w:rPr>
        <w:t xml:space="preserve">Article 6-2 </w:t>
      </w:r>
      <w:r w:rsidR="00B2408F">
        <w:rPr>
          <w:rFonts w:ascii="Arial" w:cs="Arial" w:hAnsi="Arial"/>
          <w:b/>
        </w:rPr>
        <w:t>Paiement des heures supplémentaires</w:t>
      </w:r>
    </w:p>
    <w:p w14:paraId="7BA1FB9F" w14:textId="3662AC55" w:rsidP="00B039C7" w:rsidR="00B16D91" w:rsidRDefault="00B2408F" w:rsidRPr="008415CC">
      <w:pPr>
        <w:jc w:val="both"/>
        <w:rPr>
          <w:rFonts w:ascii="Arial" w:cs="Arial" w:hAnsi="Arial"/>
        </w:rPr>
      </w:pPr>
      <w:r w:rsidRPr="00B2408F">
        <w:rPr>
          <w:rFonts w:ascii="Arial" w:cs="Arial" w:hAnsi="Arial"/>
        </w:rPr>
        <w:t xml:space="preserve">Les parties conviennent que les heures supplémentaires </w:t>
      </w:r>
      <w:r>
        <w:rPr>
          <w:rFonts w:ascii="Arial" w:cs="Arial" w:hAnsi="Arial"/>
        </w:rPr>
        <w:t>réalisées par les collaborateurs à l’horaire collectif seront majorées au taux de 10</w:t>
      </w:r>
      <w:r w:rsidR="00EA0E01">
        <w:rPr>
          <w:rFonts w:ascii="Arial" w:cs="Arial" w:hAnsi="Arial"/>
        </w:rPr>
        <w:t xml:space="preserve"> </w:t>
      </w:r>
      <w:r>
        <w:rPr>
          <w:rFonts w:ascii="Arial" w:cs="Arial" w:hAnsi="Arial"/>
        </w:rPr>
        <w:t>%.</w:t>
      </w:r>
    </w:p>
    <w:p w14:paraId="262B5F5D" w14:textId="73B6E43E" w:rsidP="00B039C7" w:rsidR="00B2408F" w:rsidRDefault="001037CF">
      <w:pPr>
        <w:jc w:val="both"/>
        <w:rPr>
          <w:rFonts w:ascii="Arial" w:cs="Arial" w:hAnsi="Arial"/>
          <w:b/>
        </w:rPr>
      </w:pPr>
      <w:r>
        <w:rPr>
          <w:rFonts w:ascii="Arial" w:cs="Arial" w:hAnsi="Arial"/>
          <w:b/>
        </w:rPr>
        <w:t xml:space="preserve">Article 6-3 </w:t>
      </w:r>
      <w:r w:rsidR="00E8419F">
        <w:rPr>
          <w:rFonts w:ascii="Arial" w:cs="Arial" w:hAnsi="Arial"/>
          <w:b/>
        </w:rPr>
        <w:t>Prime garde d’enfants</w:t>
      </w:r>
    </w:p>
    <w:p w14:paraId="2657F5C8" w14:textId="66E4191D" w:rsidP="00EA0E01" w:rsidR="00E55A2B" w:rsidRDefault="00E55A2B" w:rsidRPr="00F604C0">
      <w:pPr>
        <w:jc w:val="both"/>
        <w:rPr>
          <w:rFonts w:ascii="Arial" w:cs="Arial" w:hAnsi="Arial"/>
        </w:rPr>
      </w:pPr>
      <w:r>
        <w:rPr>
          <w:rFonts w:ascii="Arial" w:cs="Arial" w:hAnsi="Arial"/>
        </w:rPr>
        <w:t xml:space="preserve">Les salariés qui ont un enfant de moins de 6 </w:t>
      </w:r>
      <w:r w:rsidR="00D102DF">
        <w:rPr>
          <w:rFonts w:ascii="Arial" w:cs="Arial" w:hAnsi="Arial"/>
        </w:rPr>
        <w:t>ans,</w:t>
      </w:r>
      <w:r>
        <w:rPr>
          <w:rFonts w:ascii="Arial" w:cs="Arial" w:hAnsi="Arial"/>
        </w:rPr>
        <w:t xml:space="preserve"> à leur </w:t>
      </w:r>
      <w:r w:rsidRPr="00E55A2B">
        <w:rPr>
          <w:rFonts w:ascii="Arial" w:cs="Arial" w:hAnsi="Arial"/>
        </w:rPr>
        <w:t>charge effective et permanente du salarié</w:t>
      </w:r>
      <w:r>
        <w:rPr>
          <w:rFonts w:ascii="Arial" w:cs="Arial" w:hAnsi="Arial"/>
        </w:rPr>
        <w:t>, et qui est</w:t>
      </w:r>
      <w:r w:rsidR="00D102DF">
        <w:rPr>
          <w:rFonts w:ascii="Arial" w:cs="Arial" w:hAnsi="Arial"/>
        </w:rPr>
        <w:t xml:space="preserve"> gardé à titre onéreux </w:t>
      </w:r>
      <w:r w:rsidRPr="00E55A2B">
        <w:rPr>
          <w:rFonts w:ascii="Arial" w:cs="Arial" w:hAnsi="Arial"/>
        </w:rPr>
        <w:t>durant les journées de travail du salarié</w:t>
      </w:r>
      <w:r>
        <w:rPr>
          <w:rFonts w:ascii="Arial" w:cs="Arial" w:hAnsi="Arial"/>
        </w:rPr>
        <w:t>, peuvent bénéficier d’</w:t>
      </w:r>
      <w:r w:rsidR="00D102DF">
        <w:rPr>
          <w:rFonts w:ascii="Arial" w:cs="Arial" w:hAnsi="Arial"/>
        </w:rPr>
        <w:t xml:space="preserve">une </w:t>
      </w:r>
      <w:r>
        <w:rPr>
          <w:rFonts w:ascii="Arial" w:cs="Arial" w:hAnsi="Arial"/>
        </w:rPr>
        <w:t xml:space="preserve">indemnité de garderie </w:t>
      </w:r>
      <w:r w:rsidRPr="00E55A2B">
        <w:rPr>
          <w:rFonts w:ascii="Arial" w:cs="Arial" w:hAnsi="Arial"/>
        </w:rPr>
        <w:t>égale à 5,34</w:t>
      </w:r>
      <w:r w:rsidR="00976C8E">
        <w:rPr>
          <w:rFonts w:ascii="Arial" w:cs="Arial" w:hAnsi="Arial"/>
        </w:rPr>
        <w:t xml:space="preserve"> </w:t>
      </w:r>
      <w:r w:rsidRPr="00E55A2B">
        <w:rPr>
          <w:rFonts w:ascii="Arial" w:cs="Arial" w:hAnsi="Arial"/>
        </w:rPr>
        <w:t>€</w:t>
      </w:r>
      <w:r w:rsidR="00E9075C">
        <w:rPr>
          <w:rFonts w:ascii="Arial" w:cs="Arial" w:hAnsi="Arial"/>
        </w:rPr>
        <w:t xml:space="preserve"> bruts</w:t>
      </w:r>
      <w:r w:rsidRPr="00E55A2B">
        <w:rPr>
          <w:rFonts w:ascii="Arial" w:cs="Arial" w:hAnsi="Arial"/>
        </w:rPr>
        <w:t xml:space="preserve"> par jour travaillé et par enfant.</w:t>
      </w:r>
      <w:r w:rsidR="00EA0E01">
        <w:rPr>
          <w:rFonts w:ascii="Arial" w:cs="Arial" w:hAnsi="Arial"/>
        </w:rPr>
        <w:t xml:space="preserve"> </w:t>
      </w:r>
      <w:r w:rsidR="00EA0E01" w:rsidRPr="00F604C0">
        <w:rPr>
          <w:rFonts w:ascii="Arial" w:cs="Arial" w:hAnsi="Arial"/>
        </w:rPr>
        <w:t>Cette indemnité est entièrement soumise à charges sociales.</w:t>
      </w:r>
    </w:p>
    <w:p w14:paraId="77AFE6CD" w14:textId="03B2DA63" w:rsidP="008415CC" w:rsidR="008640A5" w:rsidRDefault="00E55A2B" w:rsidRPr="00D102DF">
      <w:pPr>
        <w:jc w:val="both"/>
        <w:rPr>
          <w:rFonts w:ascii="Arial" w:cs="Arial" w:hAnsi="Arial"/>
        </w:rPr>
      </w:pPr>
      <w:r>
        <w:rPr>
          <w:rFonts w:ascii="Arial" w:cs="Arial" w:hAnsi="Arial"/>
        </w:rPr>
        <w:t>Une attestation est demandée</w:t>
      </w:r>
      <w:r w:rsidR="00D102DF">
        <w:rPr>
          <w:rFonts w:ascii="Arial" w:cs="Arial" w:hAnsi="Arial"/>
        </w:rPr>
        <w:t xml:space="preserve"> au salarié</w:t>
      </w:r>
      <w:r>
        <w:rPr>
          <w:rFonts w:ascii="Arial" w:cs="Arial" w:hAnsi="Arial"/>
        </w:rPr>
        <w:t xml:space="preserve"> chaque</w:t>
      </w:r>
      <w:r w:rsidR="00D102DF">
        <w:rPr>
          <w:rFonts w:ascii="Arial" w:cs="Arial" w:hAnsi="Arial"/>
        </w:rPr>
        <w:t xml:space="preserve"> année.</w:t>
      </w:r>
    </w:p>
    <w:p w14:paraId="2A091B52" w14:textId="375455CF" w:rsidP="00B16D91" w:rsidR="001037CF" w:rsidRDefault="001037CF">
      <w:pPr>
        <w:spacing w:after="0"/>
        <w:jc w:val="both"/>
        <w:rPr>
          <w:rFonts w:ascii="Arial" w:cs="Arial" w:hAnsi="Arial"/>
          <w:b/>
        </w:rPr>
      </w:pPr>
      <w:r>
        <w:rPr>
          <w:rFonts w:ascii="Arial" w:cs="Arial" w:hAnsi="Arial"/>
          <w:b/>
        </w:rPr>
        <w:t xml:space="preserve">Article 6-4 </w:t>
      </w:r>
      <w:r w:rsidR="00B16D91">
        <w:rPr>
          <w:rFonts w:ascii="Arial" w:cs="Arial" w:hAnsi="Arial"/>
          <w:b/>
        </w:rPr>
        <w:t xml:space="preserve">Jours </w:t>
      </w:r>
      <w:r>
        <w:rPr>
          <w:rFonts w:ascii="Arial" w:cs="Arial" w:hAnsi="Arial"/>
          <w:b/>
        </w:rPr>
        <w:t>pour évènements familiaux</w:t>
      </w:r>
    </w:p>
    <w:p w14:paraId="4F42D399" w14:textId="77777777" w:rsidP="00B16D91" w:rsidR="001037CF" w:rsidRDefault="001037CF">
      <w:pPr>
        <w:spacing w:after="0"/>
        <w:jc w:val="both"/>
        <w:rPr>
          <w:rFonts w:ascii="Arial" w:cs="Arial" w:hAnsi="Arial"/>
          <w:b/>
        </w:rPr>
      </w:pPr>
    </w:p>
    <w:p w14:paraId="7315D1F0" w14:textId="77777777" w:rsidP="00B039C7" w:rsidR="00AD21B0" w:rsidRDefault="001037CF">
      <w:pPr>
        <w:spacing w:after="0"/>
        <w:jc w:val="both"/>
        <w:rPr>
          <w:rFonts w:ascii="Arial" w:cs="Arial" w:hAnsi="Arial"/>
        </w:rPr>
      </w:pPr>
      <w:r w:rsidRPr="001037CF">
        <w:rPr>
          <w:rFonts w:ascii="Arial" w:cs="Arial" w:hAnsi="Arial"/>
        </w:rPr>
        <w:t xml:space="preserve">Les parties constatent que la CCN SFF prévoient </w:t>
      </w:r>
      <w:r>
        <w:rPr>
          <w:rFonts w:ascii="Arial" w:cs="Arial" w:hAnsi="Arial"/>
        </w:rPr>
        <w:t xml:space="preserve">bon nombre de congés pour évènements familiaux. </w:t>
      </w:r>
    </w:p>
    <w:p w14:paraId="2500D90B" w14:textId="77777777" w:rsidP="00B039C7" w:rsidR="00AD21B0" w:rsidRDefault="00AD21B0">
      <w:pPr>
        <w:spacing w:after="0"/>
        <w:jc w:val="both"/>
        <w:rPr>
          <w:rFonts w:ascii="Arial" w:cs="Arial" w:hAnsi="Arial"/>
        </w:rPr>
      </w:pPr>
    </w:p>
    <w:p w14:paraId="515634C0" w14:textId="3E7B0F0B" w:rsidP="00B039C7" w:rsidR="00286DA7" w:rsidRDefault="001037CF">
      <w:pPr>
        <w:spacing w:after="0"/>
        <w:jc w:val="both"/>
        <w:rPr>
          <w:rFonts w:ascii="Arial" w:cs="Arial" w:hAnsi="Arial"/>
        </w:rPr>
      </w:pPr>
      <w:r>
        <w:rPr>
          <w:rFonts w:ascii="Arial" w:cs="Arial" w:hAnsi="Arial"/>
        </w:rPr>
        <w:t>Néanmoins concernant les jours pour enfants malades, la convention collective ne prévoyant pas de dispositions spécifiques, ils conviennent que l</w:t>
      </w:r>
      <w:r w:rsidR="00B16D91" w:rsidRPr="001037CF">
        <w:rPr>
          <w:rFonts w:ascii="Arial" w:cs="Arial" w:hAnsi="Arial"/>
        </w:rPr>
        <w:t>e</w:t>
      </w:r>
      <w:r>
        <w:rPr>
          <w:rFonts w:ascii="Arial" w:cs="Arial" w:hAnsi="Arial"/>
        </w:rPr>
        <w:t>s</w:t>
      </w:r>
      <w:r w:rsidR="009B37D3">
        <w:rPr>
          <w:rFonts w:ascii="Arial" w:cs="Arial" w:hAnsi="Arial"/>
        </w:rPr>
        <w:t xml:space="preserve"> parents d’au moins un </w:t>
      </w:r>
      <w:r>
        <w:rPr>
          <w:rFonts w:ascii="Arial" w:cs="Arial" w:hAnsi="Arial"/>
        </w:rPr>
        <w:t xml:space="preserve">enfant </w:t>
      </w:r>
      <w:r w:rsidR="001952D3">
        <w:rPr>
          <w:rFonts w:ascii="Arial" w:cs="Arial" w:hAnsi="Arial"/>
        </w:rPr>
        <w:t xml:space="preserve">à charge </w:t>
      </w:r>
      <w:r>
        <w:rPr>
          <w:rFonts w:ascii="Arial" w:cs="Arial" w:hAnsi="Arial"/>
        </w:rPr>
        <w:t xml:space="preserve">de </w:t>
      </w:r>
      <w:r w:rsidR="00B16D91" w:rsidRPr="001037CF">
        <w:rPr>
          <w:rFonts w:ascii="Arial" w:cs="Arial" w:hAnsi="Arial"/>
        </w:rPr>
        <w:t xml:space="preserve">moins de 14 ans </w:t>
      </w:r>
      <w:r w:rsidRPr="001037CF">
        <w:rPr>
          <w:rFonts w:ascii="Arial" w:cs="Arial" w:hAnsi="Arial"/>
        </w:rPr>
        <w:t>bénéficieront de 3 jours rémunérés par an pour enfants malades</w:t>
      </w:r>
      <w:r w:rsidR="001952D3">
        <w:rPr>
          <w:rFonts w:ascii="Arial" w:cs="Arial" w:hAnsi="Arial"/>
        </w:rPr>
        <w:t>.</w:t>
      </w:r>
    </w:p>
    <w:p w14:paraId="65589082" w14:textId="77777777" w:rsidP="00B039C7" w:rsidR="009E6BB6" w:rsidRDefault="009E6BB6">
      <w:pPr>
        <w:spacing w:after="0"/>
        <w:jc w:val="both"/>
        <w:rPr>
          <w:rFonts w:ascii="Arial" w:cs="Arial" w:hAnsi="Arial"/>
        </w:rPr>
      </w:pPr>
    </w:p>
    <w:p w14:paraId="49FDEA31" w14:textId="62BA1EC6" w:rsidP="00B039C7" w:rsidR="001037CF" w:rsidRDefault="001037CF">
      <w:pPr>
        <w:spacing w:after="0"/>
        <w:jc w:val="both"/>
        <w:rPr>
          <w:rFonts w:ascii="Arial" w:cs="Arial" w:hAnsi="Arial"/>
        </w:rPr>
      </w:pPr>
      <w:r>
        <w:rPr>
          <w:rFonts w:ascii="Arial" w:cs="Arial" w:hAnsi="Arial"/>
        </w:rPr>
        <w:t xml:space="preserve">En cas d’évolution des dispositions </w:t>
      </w:r>
      <w:r w:rsidR="00680676">
        <w:rPr>
          <w:rFonts w:ascii="Arial" w:cs="Arial" w:hAnsi="Arial"/>
        </w:rPr>
        <w:t xml:space="preserve">légales et/ou </w:t>
      </w:r>
      <w:r>
        <w:rPr>
          <w:rFonts w:ascii="Arial" w:cs="Arial" w:hAnsi="Arial"/>
        </w:rPr>
        <w:t xml:space="preserve">conventionnelles, cette disposition ne </w:t>
      </w:r>
      <w:r w:rsidR="00680676">
        <w:rPr>
          <w:rFonts w:ascii="Arial" w:cs="Arial" w:hAnsi="Arial"/>
        </w:rPr>
        <w:t>viendrait pas en sus mais les compléteraient le cas échéant.</w:t>
      </w:r>
    </w:p>
    <w:p w14:paraId="5C2E92E2" w14:textId="04F55B5F" w:rsidP="00B039C7" w:rsidR="00857D0E" w:rsidRDefault="00857D0E">
      <w:pPr>
        <w:rPr>
          <w:rFonts w:ascii="Arial" w:cs="Arial" w:hAnsi="Arial"/>
          <w:b/>
        </w:rPr>
      </w:pPr>
    </w:p>
    <w:p w14:paraId="0F75EFBC" w14:textId="77777777" w:rsidP="00B039C7" w:rsidR="00A04DC9" w:rsidRDefault="00A04DC9">
      <w:pPr>
        <w:jc w:val="both"/>
        <w:rPr>
          <w:rFonts w:ascii="Arial" w:cs="Arial" w:hAnsi="Arial"/>
          <w:b/>
        </w:rPr>
      </w:pPr>
    </w:p>
    <w:p w14:paraId="12CF8915" w14:textId="77777777" w:rsidP="00B039C7" w:rsidR="00A04DC9" w:rsidRDefault="00A04DC9">
      <w:pPr>
        <w:jc w:val="both"/>
        <w:rPr>
          <w:rFonts w:ascii="Arial" w:cs="Arial" w:hAnsi="Arial"/>
          <w:b/>
        </w:rPr>
      </w:pPr>
    </w:p>
    <w:p w14:paraId="5BD9F569" w14:textId="3A7AC475" w:rsidP="00B039C7" w:rsidR="00315186" w:rsidRDefault="00AF3A36">
      <w:pPr>
        <w:jc w:val="both"/>
        <w:rPr>
          <w:rFonts w:ascii="Arial" w:cs="Arial" w:hAnsi="Arial"/>
          <w:b/>
        </w:rPr>
      </w:pPr>
      <w:r>
        <w:rPr>
          <w:rFonts w:ascii="Arial" w:cs="Arial" w:hAnsi="Arial"/>
          <w:b/>
        </w:rPr>
        <w:t xml:space="preserve">ARTICLE </w:t>
      </w:r>
      <w:r w:rsidR="00E8419F">
        <w:rPr>
          <w:rFonts w:ascii="Arial" w:cs="Arial" w:hAnsi="Arial"/>
          <w:b/>
        </w:rPr>
        <w:t>7</w:t>
      </w:r>
      <w:r w:rsidR="00315186" w:rsidRPr="00B039C7">
        <w:rPr>
          <w:rFonts w:ascii="Arial" w:cs="Arial" w:hAnsi="Arial"/>
          <w:b/>
        </w:rPr>
        <w:t>– DISPOSITIONS FINALES</w:t>
      </w:r>
    </w:p>
    <w:p w14:paraId="303B471C" w14:textId="5A64FD28" w:rsidP="00680676" w:rsidR="00680676" w:rsidRDefault="00E8419F" w:rsidRPr="00AF3A36">
      <w:pPr>
        <w:jc w:val="both"/>
        <w:rPr>
          <w:rFonts w:ascii="Arial" w:cs="Arial" w:hAnsi="Arial"/>
          <w:b/>
        </w:rPr>
      </w:pPr>
      <w:r>
        <w:rPr>
          <w:rFonts w:ascii="Arial" w:cs="Arial" w:hAnsi="Arial"/>
          <w:b/>
        </w:rPr>
        <w:t>Article 7</w:t>
      </w:r>
      <w:r w:rsidR="00680676">
        <w:rPr>
          <w:rFonts w:ascii="Arial" w:cs="Arial" w:hAnsi="Arial"/>
          <w:b/>
        </w:rPr>
        <w:t>-1</w:t>
      </w:r>
      <w:r w:rsidR="00680676" w:rsidRPr="00B039C7">
        <w:rPr>
          <w:rFonts w:ascii="Arial" w:cs="Arial" w:hAnsi="Arial"/>
          <w:b/>
        </w:rPr>
        <w:t xml:space="preserve"> </w:t>
      </w:r>
      <w:r w:rsidR="00680676">
        <w:rPr>
          <w:rFonts w:ascii="Arial" w:cs="Arial" w:hAnsi="Arial"/>
          <w:b/>
        </w:rPr>
        <w:t>Suivi de l’</w:t>
      </w:r>
      <w:r w:rsidR="006A4AF9">
        <w:rPr>
          <w:rFonts w:ascii="Arial" w:cs="Arial" w:hAnsi="Arial"/>
          <w:b/>
        </w:rPr>
        <w:t>Accord</w:t>
      </w:r>
    </w:p>
    <w:p w14:paraId="6D23D3C9" w14:textId="0B924319" w:rsidP="00680676" w:rsidR="00680676" w:rsidRDefault="00680676" w:rsidRPr="00680676">
      <w:pPr>
        <w:pStyle w:val="StyleDefaultArial115pt"/>
        <w:spacing w:line="276" w:lineRule="auto"/>
        <w:jc w:val="left"/>
        <w:rPr>
          <w:rFonts w:cs="Arial" w:eastAsia="Times New Roman"/>
          <w:color w:val="auto"/>
          <w:sz w:val="22"/>
          <w:szCs w:val="22"/>
          <w:lang w:val="fr-FR"/>
        </w:rPr>
      </w:pPr>
      <w:r w:rsidRPr="00680676">
        <w:rPr>
          <w:rFonts w:cs="Arial" w:eastAsia="Times New Roman"/>
          <w:color w:val="auto"/>
          <w:sz w:val="22"/>
          <w:szCs w:val="22"/>
          <w:lang w:val="fr-FR"/>
        </w:rPr>
        <w:t xml:space="preserve">Les parties conviennent de se réunir au moins une fois par an dans le cadre du suivi de cet </w:t>
      </w:r>
      <w:r w:rsidR="006A4AF9">
        <w:rPr>
          <w:rFonts w:cs="Arial" w:eastAsia="Times New Roman"/>
          <w:color w:val="auto"/>
          <w:sz w:val="22"/>
          <w:szCs w:val="22"/>
          <w:lang w:val="fr-FR"/>
        </w:rPr>
        <w:t>Accord</w:t>
      </w:r>
      <w:r w:rsidRPr="00680676">
        <w:rPr>
          <w:rFonts w:cs="Arial" w:eastAsia="Times New Roman"/>
          <w:color w:val="auto"/>
          <w:sz w:val="22"/>
          <w:szCs w:val="22"/>
          <w:lang w:val="fr-FR"/>
        </w:rPr>
        <w:t>.</w:t>
      </w:r>
    </w:p>
    <w:p w14:paraId="072777BF" w14:textId="77777777" w:rsidP="008B4E40" w:rsidR="00E770B6" w:rsidRDefault="00E770B6" w:rsidRPr="00B039C7">
      <w:pPr>
        <w:spacing w:after="0" w:line="240" w:lineRule="auto"/>
        <w:jc w:val="both"/>
        <w:rPr>
          <w:rFonts w:ascii="Arial" w:cs="Arial" w:hAnsi="Arial"/>
          <w:b/>
        </w:rPr>
      </w:pPr>
    </w:p>
    <w:p w14:paraId="53A8B567" w14:textId="6D895950" w:rsidP="00B039C7" w:rsidR="00315186" w:rsidRDefault="00E8419F" w:rsidRPr="00680676">
      <w:pPr>
        <w:jc w:val="both"/>
        <w:rPr>
          <w:rFonts w:ascii="Arial" w:cs="Arial" w:hAnsi="Arial"/>
          <w:b/>
        </w:rPr>
      </w:pPr>
      <w:r>
        <w:rPr>
          <w:rFonts w:ascii="Arial" w:cs="Arial" w:hAnsi="Arial"/>
          <w:b/>
        </w:rPr>
        <w:t>Article 7</w:t>
      </w:r>
      <w:r w:rsidR="00680676" w:rsidRPr="00680676">
        <w:rPr>
          <w:rFonts w:ascii="Arial" w:cs="Arial" w:hAnsi="Arial"/>
          <w:b/>
        </w:rPr>
        <w:t>-2</w:t>
      </w:r>
      <w:r w:rsidR="00315186" w:rsidRPr="00680676">
        <w:rPr>
          <w:rFonts w:ascii="Arial" w:cs="Arial" w:hAnsi="Arial"/>
          <w:b/>
        </w:rPr>
        <w:t xml:space="preserve"> Durée de l’</w:t>
      </w:r>
      <w:r w:rsidR="006A4AF9">
        <w:rPr>
          <w:rFonts w:ascii="Arial" w:cs="Arial" w:hAnsi="Arial"/>
          <w:b/>
        </w:rPr>
        <w:t>Accord</w:t>
      </w:r>
      <w:r w:rsidR="00315186" w:rsidRPr="00680676">
        <w:rPr>
          <w:rFonts w:ascii="Arial" w:cs="Arial" w:hAnsi="Arial"/>
          <w:b/>
        </w:rPr>
        <w:t xml:space="preserve"> et entrée en vigueur</w:t>
      </w:r>
    </w:p>
    <w:p w14:paraId="35B49F97" w14:textId="7287C306" w:rsidP="00680676" w:rsidR="00680676" w:rsidRDefault="00315186">
      <w:pPr>
        <w:spacing w:after="0"/>
        <w:jc w:val="both"/>
        <w:rPr>
          <w:rFonts w:ascii="Arial" w:cs="Arial" w:hAnsi="Arial"/>
        </w:rPr>
      </w:pPr>
      <w:r w:rsidRPr="00B039C7">
        <w:rPr>
          <w:rFonts w:ascii="Arial" w:cs="Arial" w:hAnsi="Arial"/>
        </w:rPr>
        <w:t xml:space="preserve">Le présent </w:t>
      </w:r>
      <w:r w:rsidR="006A4AF9">
        <w:rPr>
          <w:rFonts w:ascii="Arial" w:cs="Arial" w:hAnsi="Arial"/>
        </w:rPr>
        <w:t>Accord</w:t>
      </w:r>
      <w:r w:rsidRPr="00B039C7">
        <w:rPr>
          <w:rFonts w:ascii="Arial" w:cs="Arial" w:hAnsi="Arial"/>
        </w:rPr>
        <w:t xml:space="preserve"> est conclu pour une durée indéterminée.</w:t>
      </w:r>
      <w:bookmarkStart w:id="4" w:name="__RefHeading___Toc526780645"/>
      <w:r w:rsidR="00680676" w:rsidRPr="00680676">
        <w:rPr>
          <w:rFonts w:ascii="Arial" w:cs="Arial" w:hAnsi="Arial"/>
        </w:rPr>
        <w:t xml:space="preserve"> </w:t>
      </w:r>
      <w:bookmarkEnd w:id="4"/>
    </w:p>
    <w:p w14:paraId="324F8462" w14:textId="77777777" w:rsidP="00680676" w:rsidR="00680676" w:rsidRDefault="00680676" w:rsidRPr="00680676">
      <w:pPr>
        <w:spacing w:after="0"/>
        <w:jc w:val="both"/>
        <w:rPr>
          <w:rFonts w:ascii="Arial" w:cs="Arial" w:hAnsi="Arial"/>
        </w:rPr>
      </w:pPr>
    </w:p>
    <w:p w14:paraId="6D5B3693" w14:textId="5066BC69" w:rsidP="00680676" w:rsidR="00680676" w:rsidRDefault="00680676">
      <w:pPr>
        <w:spacing w:after="0"/>
        <w:jc w:val="both"/>
        <w:rPr>
          <w:rFonts w:ascii="Arial" w:cs="Arial" w:hAnsi="Arial"/>
        </w:rPr>
      </w:pPr>
      <w:r w:rsidRPr="00680676">
        <w:rPr>
          <w:rFonts w:ascii="Arial" w:cs="Arial" w:hAnsi="Arial"/>
        </w:rPr>
        <w:t>Il entrera en vigueur le 1</w:t>
      </w:r>
      <w:r w:rsidRPr="00DD3A0C">
        <w:rPr>
          <w:rFonts w:ascii="Arial" w:cs="Arial" w:hAnsi="Arial"/>
          <w:vertAlign w:val="superscript"/>
        </w:rPr>
        <w:t>er</w:t>
      </w:r>
      <w:r w:rsidRPr="00680676">
        <w:rPr>
          <w:rFonts w:ascii="Arial" w:cs="Arial" w:hAnsi="Arial"/>
        </w:rPr>
        <w:t xml:space="preserve"> janvier 2019. </w:t>
      </w:r>
    </w:p>
    <w:p w14:paraId="1056E4AF" w14:textId="77777777" w:rsidP="00680676" w:rsidR="00680676" w:rsidRDefault="00680676" w:rsidRPr="00680676">
      <w:pPr>
        <w:spacing w:after="0"/>
        <w:jc w:val="both"/>
        <w:rPr>
          <w:rFonts w:ascii="Arial" w:cs="Arial" w:hAnsi="Arial"/>
        </w:rPr>
      </w:pPr>
    </w:p>
    <w:p w14:paraId="5F49939F" w14:textId="77777777" w:rsidP="00680676" w:rsidR="00680676" w:rsidRDefault="00680676" w:rsidRPr="00680676">
      <w:pPr>
        <w:spacing w:after="0"/>
        <w:jc w:val="both"/>
        <w:rPr>
          <w:rFonts w:ascii="Arial" w:cs="Arial" w:hAnsi="Arial"/>
        </w:rPr>
      </w:pPr>
      <w:r w:rsidRPr="00680676">
        <w:rPr>
          <w:rFonts w:ascii="Arial" w:cs="Arial" w:hAnsi="Arial"/>
        </w:rPr>
        <w:t xml:space="preserve">A compter de son entrée en vigueur, il s’appliquera à l’ensemble des collaborateurs de la société entrant dans son champ d’application. </w:t>
      </w:r>
    </w:p>
    <w:p w14:paraId="7B7F1090" w14:textId="77777777" w:rsidP="008B4E40" w:rsidR="008B4E40" w:rsidRDefault="008B4E40">
      <w:pPr>
        <w:spacing w:after="0" w:line="240" w:lineRule="auto"/>
        <w:jc w:val="both"/>
        <w:rPr>
          <w:rFonts w:ascii="Arial" w:cs="Arial" w:hAnsi="Arial"/>
          <w:b/>
        </w:rPr>
      </w:pPr>
      <w:bookmarkStart w:id="5" w:name="__RefHeading___Toc526780646"/>
      <w:bookmarkEnd w:id="5"/>
    </w:p>
    <w:p w14:paraId="2B2840D9" w14:textId="008EA5E6" w:rsidP="00B039C7" w:rsidR="00173941" w:rsidRDefault="00680676" w:rsidRPr="00680676">
      <w:pPr>
        <w:jc w:val="both"/>
        <w:rPr>
          <w:rFonts w:ascii="Arial" w:cs="Arial" w:hAnsi="Arial"/>
          <w:b/>
        </w:rPr>
      </w:pPr>
      <w:r w:rsidRPr="00680676">
        <w:rPr>
          <w:rFonts w:ascii="Arial" w:cs="Arial" w:hAnsi="Arial"/>
          <w:b/>
        </w:rPr>
        <w:t>Article</w:t>
      </w:r>
      <w:r w:rsidR="00E8419F">
        <w:rPr>
          <w:rFonts w:ascii="Arial" w:cs="Arial" w:hAnsi="Arial"/>
          <w:b/>
        </w:rPr>
        <w:t xml:space="preserve"> 7</w:t>
      </w:r>
      <w:r w:rsidRPr="00680676">
        <w:rPr>
          <w:rFonts w:ascii="Arial" w:cs="Arial" w:hAnsi="Arial"/>
          <w:b/>
        </w:rPr>
        <w:t xml:space="preserve">-3 </w:t>
      </w:r>
      <w:r w:rsidR="00315186" w:rsidRPr="00680676">
        <w:rPr>
          <w:rFonts w:ascii="Arial" w:cs="Arial" w:hAnsi="Arial"/>
          <w:b/>
        </w:rPr>
        <w:t xml:space="preserve">Révision </w:t>
      </w:r>
    </w:p>
    <w:p w14:paraId="424C8665" w14:textId="20FE2B41" w:rsidP="00B039C7" w:rsidR="00315186" w:rsidRDefault="00315186" w:rsidRPr="00B039C7">
      <w:pPr>
        <w:jc w:val="both"/>
        <w:rPr>
          <w:rFonts w:ascii="Arial" w:cs="Arial" w:hAnsi="Arial"/>
        </w:rPr>
      </w:pPr>
      <w:r w:rsidRPr="00B039C7">
        <w:rPr>
          <w:rFonts w:ascii="Arial" w:cs="Arial" w:hAnsi="Arial"/>
        </w:rPr>
        <w:t xml:space="preserve">Le présent </w:t>
      </w:r>
      <w:r w:rsidR="006A4AF9">
        <w:rPr>
          <w:rFonts w:ascii="Arial" w:cs="Arial" w:hAnsi="Arial"/>
        </w:rPr>
        <w:t>Accord</w:t>
      </w:r>
      <w:r w:rsidRPr="00B039C7">
        <w:rPr>
          <w:rFonts w:ascii="Arial" w:cs="Arial" w:hAnsi="Arial"/>
        </w:rPr>
        <w:t xml:space="preserve"> pourra être révisé selon les dispositions des articles L. 2261-7-</w:t>
      </w:r>
      <w:r w:rsidR="006B3284" w:rsidRPr="00B039C7">
        <w:rPr>
          <w:rFonts w:ascii="Arial" w:cs="Arial" w:hAnsi="Arial"/>
        </w:rPr>
        <w:t>1 et</w:t>
      </w:r>
      <w:r w:rsidRPr="00B039C7">
        <w:rPr>
          <w:rFonts w:ascii="Arial" w:cs="Arial" w:hAnsi="Arial"/>
        </w:rPr>
        <w:t xml:space="preserve"> suivants du code du travail.</w:t>
      </w:r>
    </w:p>
    <w:p w14:paraId="0CCCA810" w14:textId="77777777" w:rsidP="00B039C7" w:rsidR="00173941" w:rsidRDefault="00173941" w:rsidRPr="00B039C7">
      <w:pPr>
        <w:spacing w:after="0"/>
        <w:jc w:val="both"/>
        <w:rPr>
          <w:rFonts w:ascii="Arial" w:cs="Arial" w:hAnsi="Arial"/>
        </w:rPr>
      </w:pPr>
      <w:r w:rsidRPr="00B039C7">
        <w:rPr>
          <w:rFonts w:ascii="Arial" w:cs="Arial" w:hAnsi="Arial"/>
        </w:rPr>
        <w:t>Toute demande de révision devra être communiquée aux parties signataires ou adhér</w:t>
      </w:r>
      <w:r w:rsidR="0071777B" w:rsidRPr="00B039C7">
        <w:rPr>
          <w:rFonts w:ascii="Arial" w:cs="Arial" w:hAnsi="Arial"/>
        </w:rPr>
        <w:t>entes dans un délai de 15 jours préalablement à la réunion de négociation.</w:t>
      </w:r>
    </w:p>
    <w:p w14:paraId="22581959" w14:textId="77777777" w:rsidP="00B039C7" w:rsidR="00173941" w:rsidRDefault="00173941" w:rsidRPr="00B039C7">
      <w:pPr>
        <w:spacing w:after="0"/>
        <w:jc w:val="both"/>
        <w:rPr>
          <w:rFonts w:ascii="Arial" w:cs="Arial" w:hAnsi="Arial"/>
        </w:rPr>
      </w:pPr>
    </w:p>
    <w:p w14:paraId="28D13344" w14:textId="5F4F8A49" w:rsidP="00B039C7" w:rsidR="00173941" w:rsidRDefault="0071777B">
      <w:pPr>
        <w:spacing w:after="0"/>
        <w:jc w:val="both"/>
        <w:rPr>
          <w:rFonts w:ascii="Arial" w:cs="Arial" w:hAnsi="Arial"/>
          <w:snapToGrid w:val="0"/>
        </w:rPr>
      </w:pPr>
      <w:r w:rsidRPr="00B039C7">
        <w:rPr>
          <w:rFonts w:ascii="Arial" w:cs="Arial" w:hAnsi="Arial"/>
        </w:rPr>
        <w:t xml:space="preserve">Les négociations seront </w:t>
      </w:r>
      <w:r w:rsidR="00173941" w:rsidRPr="00B039C7">
        <w:rPr>
          <w:rFonts w:ascii="Arial" w:cs="Arial" w:hAnsi="Arial"/>
        </w:rPr>
        <w:t>réputées ouvertes au jour de la notification aux parties de la demande de révision.</w:t>
      </w:r>
      <w:r w:rsidRPr="00B039C7">
        <w:rPr>
          <w:rFonts w:ascii="Arial" w:cs="Arial" w:hAnsi="Arial"/>
          <w:snapToGrid w:val="0"/>
        </w:rPr>
        <w:t xml:space="preserve"> </w:t>
      </w:r>
    </w:p>
    <w:p w14:paraId="0978F654" w14:textId="77777777" w:rsidP="00B039C7" w:rsidR="008B4E40" w:rsidRDefault="008B4E40" w:rsidRPr="00B039C7">
      <w:pPr>
        <w:spacing w:after="0"/>
        <w:jc w:val="both"/>
        <w:rPr>
          <w:rFonts w:ascii="Arial" w:cs="Arial" w:hAnsi="Arial"/>
          <w:snapToGrid w:val="0"/>
        </w:rPr>
      </w:pPr>
    </w:p>
    <w:p w14:paraId="664C7C8D" w14:textId="39AEC2D3" w:rsidP="00B039C7" w:rsidR="0071777B" w:rsidRDefault="00E8419F" w:rsidRPr="00680676">
      <w:pPr>
        <w:jc w:val="both"/>
        <w:rPr>
          <w:rFonts w:ascii="Arial" w:cs="Arial" w:hAnsi="Arial"/>
          <w:b/>
        </w:rPr>
      </w:pPr>
      <w:r>
        <w:rPr>
          <w:rFonts w:ascii="Arial" w:cs="Arial" w:hAnsi="Arial"/>
          <w:b/>
        </w:rPr>
        <w:t>Article 7</w:t>
      </w:r>
      <w:r w:rsidR="00680676" w:rsidRPr="00680676">
        <w:rPr>
          <w:rFonts w:ascii="Arial" w:cs="Arial" w:hAnsi="Arial"/>
          <w:b/>
        </w:rPr>
        <w:t>-4</w:t>
      </w:r>
      <w:r w:rsidR="0071777B" w:rsidRPr="00680676">
        <w:rPr>
          <w:rFonts w:ascii="Arial" w:cs="Arial" w:hAnsi="Arial"/>
          <w:b/>
        </w:rPr>
        <w:t xml:space="preserve"> Dénonciation </w:t>
      </w:r>
    </w:p>
    <w:p w14:paraId="1F531527" w14:textId="6B7C9ACE" w:rsidP="00467BD5" w:rsidR="00CC2696" w:rsidRDefault="0071777B" w:rsidRPr="00B039C7">
      <w:pPr>
        <w:jc w:val="both"/>
        <w:rPr>
          <w:rFonts w:ascii="Arial" w:cs="Arial" w:hAnsi="Arial"/>
        </w:rPr>
      </w:pPr>
      <w:r w:rsidRPr="00B039C7">
        <w:rPr>
          <w:rFonts w:ascii="Arial" w:cs="Arial" w:hAnsi="Arial"/>
        </w:rPr>
        <w:t xml:space="preserve">Le présent </w:t>
      </w:r>
      <w:r w:rsidR="006A4AF9">
        <w:rPr>
          <w:rFonts w:ascii="Arial" w:cs="Arial" w:hAnsi="Arial"/>
        </w:rPr>
        <w:t>Accord</w:t>
      </w:r>
      <w:r w:rsidRPr="00B039C7">
        <w:rPr>
          <w:rFonts w:ascii="Arial" w:cs="Arial" w:hAnsi="Arial"/>
        </w:rPr>
        <w:t xml:space="preserve"> pourra être dénoncé en tout ou partie par l’une ou l’autre des parties signataires ou adhérentes selon un délai de préavis de 3 mois suivant l’information par tout moyen des parties concernées.</w:t>
      </w:r>
    </w:p>
    <w:p w14:paraId="4AE1ABE1" w14:textId="33CF2C4E" w:rsidP="00B039C7" w:rsidR="00315186" w:rsidRDefault="00EA1F24" w:rsidRPr="00680676">
      <w:pPr>
        <w:jc w:val="both"/>
        <w:rPr>
          <w:rFonts w:ascii="Arial" w:cs="Arial" w:hAnsi="Arial"/>
          <w:b/>
        </w:rPr>
      </w:pPr>
      <w:r>
        <w:rPr>
          <w:rFonts w:ascii="Arial" w:cs="Arial" w:hAnsi="Arial"/>
          <w:b/>
        </w:rPr>
        <w:t>Article 7</w:t>
      </w:r>
      <w:r w:rsidR="00680676" w:rsidRPr="00680676">
        <w:rPr>
          <w:rFonts w:ascii="Arial" w:cs="Arial" w:hAnsi="Arial"/>
          <w:b/>
        </w:rPr>
        <w:t>-5</w:t>
      </w:r>
      <w:r w:rsidR="00315186" w:rsidRPr="00680676">
        <w:rPr>
          <w:rFonts w:ascii="Arial" w:cs="Arial" w:hAnsi="Arial"/>
          <w:b/>
        </w:rPr>
        <w:t xml:space="preserve"> Formalités de dépôt et de publicité</w:t>
      </w:r>
    </w:p>
    <w:p w14:paraId="451E8256" w14:textId="45DB9B97" w:rsidP="00680676" w:rsidR="00680676" w:rsidRDefault="00680676" w:rsidRPr="00680676">
      <w:pPr>
        <w:rPr>
          <w:rFonts w:ascii="Arial" w:cs="Arial" w:hAnsi="Arial"/>
        </w:rPr>
      </w:pPr>
      <w:r w:rsidRPr="00680676">
        <w:rPr>
          <w:rFonts w:ascii="Arial" w:cs="Arial" w:hAnsi="Arial"/>
        </w:rPr>
        <w:t xml:space="preserve">Conformément à la loi, le présent </w:t>
      </w:r>
      <w:r w:rsidR="006A4AF9">
        <w:rPr>
          <w:rFonts w:ascii="Arial" w:cs="Arial" w:hAnsi="Arial"/>
        </w:rPr>
        <w:t>Accord</w:t>
      </w:r>
      <w:r w:rsidRPr="00680676">
        <w:rPr>
          <w:rFonts w:ascii="Arial" w:cs="Arial" w:hAnsi="Arial"/>
        </w:rPr>
        <w:t xml:space="preserve"> sera déposé en 3 exemplaires :</w:t>
      </w:r>
    </w:p>
    <w:p w14:paraId="3E7AE759" w14:textId="77777777" w:rsidP="00680676" w:rsidR="00680676" w:rsidRDefault="00680676" w:rsidRPr="00680676">
      <w:pPr>
        <w:pStyle w:val="Liste"/>
        <w:numPr>
          <w:ilvl w:val="1"/>
          <w:numId w:val="21"/>
        </w:numPr>
        <w:tabs>
          <w:tab w:pos="1417" w:val="left"/>
        </w:tabs>
        <w:ind w:left="1417"/>
        <w:rPr>
          <w:rFonts w:eastAsia="Times New Roman"/>
          <w:lang w:eastAsia="en-US"/>
        </w:rPr>
      </w:pPr>
      <w:r w:rsidRPr="00680676">
        <w:rPr>
          <w:rFonts w:eastAsia="Times New Roman"/>
          <w:lang w:eastAsia="en-US"/>
        </w:rPr>
        <w:t>Un exemplaire signé des parties sur le site de dépôt du Ministère du Travail (</w:t>
      </w:r>
      <w:proofErr w:type="spellStart"/>
      <w:r w:rsidRPr="00680676">
        <w:rPr>
          <w:rFonts w:eastAsia="Times New Roman"/>
          <w:lang w:eastAsia="en-US"/>
        </w:rPr>
        <w:t>pdf</w:t>
      </w:r>
      <w:proofErr w:type="spellEnd"/>
      <w:r w:rsidRPr="00680676">
        <w:rPr>
          <w:rFonts w:eastAsia="Times New Roman"/>
          <w:lang w:eastAsia="en-US"/>
        </w:rPr>
        <w:t>) ;</w:t>
      </w:r>
    </w:p>
    <w:p w14:paraId="0C0A0D76" w14:textId="2DFD0903" w:rsidP="00680676" w:rsidR="00680676" w:rsidRDefault="00680676" w:rsidRPr="00680676">
      <w:pPr>
        <w:pStyle w:val="Liste"/>
        <w:numPr>
          <w:ilvl w:val="1"/>
          <w:numId w:val="21"/>
        </w:numPr>
        <w:tabs>
          <w:tab w:pos="1417" w:val="left"/>
        </w:tabs>
        <w:ind w:left="1417"/>
        <w:rPr>
          <w:rFonts w:eastAsia="Times New Roman"/>
          <w:lang w:eastAsia="en-US"/>
        </w:rPr>
      </w:pPr>
      <w:r w:rsidRPr="00680676">
        <w:rPr>
          <w:rFonts w:eastAsia="Times New Roman"/>
          <w:lang w:eastAsia="en-US"/>
        </w:rPr>
        <w:t>Un exemplaire anonyme, sans mention des parties, sur le site de dépôt du Ministère du Travail (</w:t>
      </w:r>
      <w:r w:rsidR="008B4E40">
        <w:rPr>
          <w:rFonts w:eastAsia="Times New Roman"/>
          <w:lang w:eastAsia="en-US"/>
        </w:rPr>
        <w:t>W</w:t>
      </w:r>
      <w:r w:rsidRPr="00680676">
        <w:rPr>
          <w:rFonts w:eastAsia="Times New Roman"/>
          <w:lang w:eastAsia="en-US"/>
        </w:rPr>
        <w:t>ord) ;</w:t>
      </w:r>
    </w:p>
    <w:p w14:paraId="74033BE7" w14:textId="7958B705" w:rsidP="00C56005" w:rsidR="00680676" w:rsidRDefault="00680676">
      <w:pPr>
        <w:pStyle w:val="Liste"/>
        <w:numPr>
          <w:ilvl w:val="1"/>
          <w:numId w:val="21"/>
        </w:numPr>
        <w:tabs>
          <w:tab w:pos="1417" w:val="left"/>
        </w:tabs>
        <w:ind w:left="1417"/>
        <w:rPr>
          <w:rFonts w:eastAsia="Times New Roman"/>
          <w:lang w:eastAsia="en-US"/>
        </w:rPr>
      </w:pPr>
      <w:r w:rsidRPr="00680676">
        <w:rPr>
          <w:rFonts w:eastAsia="Times New Roman"/>
          <w:lang w:eastAsia="en-US"/>
        </w:rPr>
        <w:t>Un exemplaire signé des parties au secrétariat Greffe du Conseil des Prud'hommes.</w:t>
      </w:r>
    </w:p>
    <w:p w14:paraId="5B7244D5" w14:textId="0E47E812" w:rsidP="00C56005" w:rsidR="00C56005" w:rsidRDefault="00C56005">
      <w:pPr>
        <w:pStyle w:val="Liste"/>
        <w:numPr>
          <w:ilvl w:val="0"/>
          <w:numId w:val="0"/>
        </w:numPr>
        <w:tabs>
          <w:tab w:pos="1417" w:val="left"/>
        </w:tabs>
        <w:ind w:left="1417"/>
        <w:rPr>
          <w:rFonts w:eastAsia="Times New Roman"/>
          <w:lang w:eastAsia="en-US"/>
        </w:rPr>
      </w:pPr>
    </w:p>
    <w:p w14:paraId="0D51AC6F" w14:textId="1D39049F" w:rsidP="00680676" w:rsidR="00680676" w:rsidRDefault="00680676" w:rsidRPr="00680676">
      <w:pPr>
        <w:jc w:val="both"/>
        <w:rPr>
          <w:rFonts w:ascii="Arial" w:cs="Arial" w:hAnsi="Arial"/>
        </w:rPr>
      </w:pPr>
      <w:r w:rsidRPr="00680676">
        <w:rPr>
          <w:rFonts w:ascii="Arial" w:cs="Arial" w:hAnsi="Arial"/>
        </w:rPr>
        <w:t>Un exemplaire original sera égalem</w:t>
      </w:r>
      <w:r>
        <w:rPr>
          <w:rFonts w:ascii="Arial" w:cs="Arial" w:hAnsi="Arial"/>
        </w:rPr>
        <w:t>ent remis à chacune des Parties.</w:t>
      </w:r>
    </w:p>
    <w:p w14:paraId="0E6797E7" w14:textId="77777777" w:rsidP="00680676" w:rsidR="0034216B" w:rsidRDefault="0034216B">
      <w:pPr>
        <w:jc w:val="both"/>
        <w:rPr>
          <w:rFonts w:ascii="Arial" w:cs="Arial" w:hAnsi="Arial"/>
        </w:rPr>
      </w:pPr>
    </w:p>
    <w:p w14:paraId="771CAE17" w14:textId="77777777" w:rsidP="00680676" w:rsidR="0034216B" w:rsidRDefault="0034216B">
      <w:pPr>
        <w:jc w:val="both"/>
        <w:rPr>
          <w:rFonts w:ascii="Arial" w:cs="Arial" w:hAnsi="Arial"/>
        </w:rPr>
      </w:pPr>
    </w:p>
    <w:p w14:paraId="62420774" w14:textId="77777777" w:rsidP="00680676" w:rsidR="0034216B" w:rsidRDefault="0034216B">
      <w:pPr>
        <w:jc w:val="both"/>
        <w:rPr>
          <w:rFonts w:ascii="Arial" w:cs="Arial" w:hAnsi="Arial"/>
        </w:rPr>
      </w:pPr>
    </w:p>
    <w:p w14:paraId="13CC5080" w14:textId="77777777" w:rsidP="00680676" w:rsidR="0034216B" w:rsidRDefault="0034216B">
      <w:pPr>
        <w:jc w:val="both"/>
        <w:rPr>
          <w:rFonts w:ascii="Arial" w:cs="Arial" w:hAnsi="Arial"/>
        </w:rPr>
      </w:pPr>
    </w:p>
    <w:p w14:paraId="1150CE82" w14:textId="609D460A" w:rsidP="00680676" w:rsidR="00680676" w:rsidRDefault="00680676" w:rsidRPr="00680676">
      <w:pPr>
        <w:jc w:val="both"/>
        <w:rPr>
          <w:rFonts w:ascii="Arial" w:cs="Arial" w:hAnsi="Arial"/>
        </w:rPr>
      </w:pPr>
      <w:r w:rsidRPr="00680676">
        <w:rPr>
          <w:rFonts w:ascii="Arial" w:cs="Arial" w:hAnsi="Arial"/>
        </w:rPr>
        <w:t xml:space="preserve">Le présent </w:t>
      </w:r>
      <w:r w:rsidR="006A4AF9">
        <w:rPr>
          <w:rFonts w:ascii="Arial" w:cs="Arial" w:hAnsi="Arial"/>
        </w:rPr>
        <w:t>Accord</w:t>
      </w:r>
      <w:r w:rsidRPr="00680676">
        <w:rPr>
          <w:rFonts w:ascii="Arial" w:cs="Arial" w:hAnsi="Arial"/>
        </w:rPr>
        <w:t xml:space="preserve"> sera </w:t>
      </w:r>
      <w:r>
        <w:rPr>
          <w:rFonts w:ascii="Arial" w:cs="Arial" w:hAnsi="Arial"/>
        </w:rPr>
        <w:t xml:space="preserve">diffusé aux </w:t>
      </w:r>
      <w:r w:rsidR="00AC244D">
        <w:rPr>
          <w:rFonts w:ascii="Arial" w:cs="Arial" w:hAnsi="Arial"/>
        </w:rPr>
        <w:t>collaborateurs</w:t>
      </w:r>
      <w:r>
        <w:rPr>
          <w:rFonts w:ascii="Arial" w:cs="Arial" w:hAnsi="Arial"/>
        </w:rPr>
        <w:t xml:space="preserve"> </w:t>
      </w:r>
      <w:r w:rsidR="0034216B">
        <w:rPr>
          <w:rFonts w:ascii="Arial" w:cs="Arial" w:hAnsi="Arial"/>
        </w:rPr>
        <w:t>par messagerie et mis à disposition sur le Portail</w:t>
      </w:r>
      <w:r w:rsidR="008B4E40">
        <w:rPr>
          <w:rFonts w:ascii="Arial" w:cs="Arial" w:hAnsi="Arial"/>
        </w:rPr>
        <w:t xml:space="preserve"> RH</w:t>
      </w:r>
      <w:r>
        <w:rPr>
          <w:rFonts w:ascii="Arial" w:cs="Arial" w:hAnsi="Arial"/>
        </w:rPr>
        <w:t>.</w:t>
      </w:r>
      <w:r w:rsidRPr="00680676">
        <w:rPr>
          <w:rFonts w:ascii="Arial" w:cs="Arial" w:hAnsi="Arial"/>
        </w:rPr>
        <w:t xml:space="preserve"> </w:t>
      </w:r>
    </w:p>
    <w:p w14:paraId="004AF537" w14:textId="0C94E6B8" w:rsidP="00A27DA6" w:rsidR="00A27DA6" w:rsidRDefault="00A27DA6">
      <w:pPr>
        <w:rPr>
          <w:rFonts w:ascii="Arial" w:cs="Arial" w:hAnsi="Arial"/>
        </w:rPr>
      </w:pPr>
      <w:r w:rsidRPr="00EA1F24">
        <w:rPr>
          <w:rFonts w:ascii="Arial" w:cs="Arial" w:hAnsi="Arial"/>
        </w:rPr>
        <w:t xml:space="preserve">Fait à Paris, le </w:t>
      </w:r>
      <w:r w:rsidR="00DD3A0C">
        <w:rPr>
          <w:rFonts w:ascii="Arial" w:cs="Arial" w:hAnsi="Arial"/>
        </w:rPr>
        <w:t xml:space="preserve">18 </w:t>
      </w:r>
      <w:r w:rsidR="00FD247D">
        <w:rPr>
          <w:rFonts w:ascii="Arial" w:cs="Arial" w:hAnsi="Arial"/>
        </w:rPr>
        <w:t xml:space="preserve">décembre </w:t>
      </w:r>
      <w:r w:rsidRPr="00EA1F24">
        <w:rPr>
          <w:rFonts w:ascii="Arial" w:cs="Arial" w:hAnsi="Arial"/>
        </w:rPr>
        <w:t>2018</w:t>
      </w:r>
    </w:p>
    <w:p w14:paraId="4763E8B3" w14:textId="77777777" w:rsidP="00A27DA6" w:rsidR="0034216B" w:rsidRDefault="0034216B" w:rsidRPr="00EA1F24">
      <w:pPr>
        <w:rPr>
          <w:rFonts w:ascii="Arial" w:cs="Arial" w:hAnsi="Arial"/>
        </w:rPr>
      </w:pPr>
    </w:p>
    <w:p w14:paraId="56ADF35B" w14:textId="03DF6628" w:rsidP="00A27DA6" w:rsidR="00A27DA6" w:rsidRDefault="00A27DA6" w:rsidRPr="00EA1F24">
      <w:pPr>
        <w:rPr>
          <w:rFonts w:ascii="Arial" w:cs="Arial" w:hAnsi="Arial"/>
        </w:rPr>
      </w:pPr>
      <w:r w:rsidRPr="00EA1F24">
        <w:rPr>
          <w:rFonts w:ascii="Arial" w:cs="Arial" w:hAnsi="Arial"/>
        </w:rPr>
        <w:t xml:space="preserve">En </w:t>
      </w:r>
      <w:r w:rsidR="0064184E">
        <w:rPr>
          <w:rFonts w:ascii="Arial" w:cs="Arial" w:hAnsi="Arial"/>
        </w:rPr>
        <w:t>6</w:t>
      </w:r>
      <w:r w:rsidRPr="00EA1F24">
        <w:rPr>
          <w:rFonts w:ascii="Arial" w:cs="Arial" w:hAnsi="Arial"/>
        </w:rPr>
        <w:t xml:space="preserve"> exemplaires originaux</w:t>
      </w:r>
    </w:p>
    <w:p w14:paraId="6A5DC29F" w14:textId="77777777" w:rsidP="00A27DA6" w:rsidR="00A27DA6" w:rsidRDefault="00A27DA6" w:rsidRPr="00EA1F24">
      <w:pPr>
        <w:rPr>
          <w:rFonts w:ascii="Arial" w:cs="Arial" w:hAnsi="Arial"/>
        </w:rPr>
      </w:pPr>
    </w:p>
    <w:p w14:paraId="2A0050D0" w14:textId="77777777" w:rsidP="00A27DA6" w:rsidR="00A27DA6" w:rsidRDefault="00A27DA6" w:rsidRPr="00EA1F24">
      <w:pPr>
        <w:rPr>
          <w:rFonts w:ascii="Arial" w:cs="Arial" w:hAnsi="Arial"/>
        </w:rPr>
      </w:pPr>
      <w:r w:rsidRPr="00EA1F24">
        <w:rPr>
          <w:rFonts w:ascii="Arial" w:cs="Arial" w:hAnsi="Arial"/>
        </w:rPr>
        <w:t>Pour la société</w:t>
      </w:r>
    </w:p>
    <w:p w14:paraId="4479AC0D" w14:textId="77777777" w:rsidP="00A27DA6" w:rsidR="0034216B" w:rsidRDefault="0034216B">
      <w:pPr>
        <w:rPr>
          <w:rFonts w:ascii="Arial" w:cs="Arial" w:hAnsi="Arial"/>
        </w:rPr>
      </w:pPr>
    </w:p>
    <w:p w14:paraId="6929097C" w14:textId="17A57C0B" w:rsidP="00A27DA6" w:rsidR="00A27DA6" w:rsidRDefault="00C934E9" w:rsidRPr="00EA1F24">
      <w:pPr>
        <w:rPr>
          <w:rFonts w:ascii="Arial" w:cs="Arial" w:hAnsi="Arial"/>
        </w:rPr>
      </w:pPr>
      <w:r>
        <w:rPr>
          <w:rFonts w:ascii="Arial" w:cs="Arial" w:hAnsi="Arial"/>
        </w:rPr>
        <w:t>X</w:t>
      </w:r>
      <w:r w:rsidR="00A27DA6" w:rsidRPr="00EA1F24">
        <w:rPr>
          <w:rFonts w:ascii="Arial" w:cs="Arial" w:hAnsi="Arial"/>
        </w:rPr>
        <w:t xml:space="preserve">, en sa qualité de Gérant </w:t>
      </w:r>
    </w:p>
    <w:p w14:paraId="665DD6A7" w14:textId="77777777" w:rsidP="00A27DA6" w:rsidR="00A27DA6" w:rsidRDefault="00A27DA6" w:rsidRPr="00EA1F24">
      <w:pPr>
        <w:rPr>
          <w:rFonts w:ascii="Arial" w:cs="Arial" w:hAnsi="Arial"/>
        </w:rPr>
      </w:pPr>
      <w:r w:rsidRPr="00EA1F24">
        <w:rPr>
          <w:rFonts w:ascii="Arial" w:cs="Arial" w:hAnsi="Arial"/>
        </w:rPr>
        <w:t>Signature</w:t>
      </w:r>
    </w:p>
    <w:p w14:paraId="3900A121" w14:textId="0ACA4E2F" w:rsidP="00A27DA6" w:rsidR="00A27DA6" w:rsidRDefault="00A27DA6">
      <w:pPr>
        <w:rPr>
          <w:rFonts w:ascii="Arial" w:cs="Arial" w:hAnsi="Arial"/>
        </w:rPr>
      </w:pPr>
    </w:p>
    <w:p w14:paraId="0E26244A" w14:textId="77777777" w:rsidP="00A27DA6" w:rsidR="0034216B" w:rsidRDefault="0034216B" w:rsidRPr="00EA1F24">
      <w:pPr>
        <w:rPr>
          <w:rFonts w:ascii="Arial" w:cs="Arial" w:hAnsi="Arial"/>
        </w:rPr>
      </w:pPr>
    </w:p>
    <w:p w14:paraId="1F9ADB3D" w14:textId="77777777" w:rsidP="00A27DA6" w:rsidR="00A27DA6" w:rsidRDefault="00A27DA6" w:rsidRPr="00EA1F24">
      <w:pPr>
        <w:rPr>
          <w:rFonts w:ascii="Arial" w:cs="Arial" w:hAnsi="Arial"/>
        </w:rPr>
      </w:pPr>
    </w:p>
    <w:p w14:paraId="12D976D3" w14:textId="1F4A4CBD" w:rsidP="00A27DA6" w:rsidR="00A27DA6" w:rsidRDefault="00A27DA6">
      <w:pPr>
        <w:rPr>
          <w:rFonts w:ascii="Arial" w:cs="Arial" w:hAnsi="Arial"/>
        </w:rPr>
      </w:pPr>
      <w:r w:rsidRPr="00EA1F24">
        <w:rPr>
          <w:rFonts w:ascii="Arial" w:cs="Arial" w:hAnsi="Arial"/>
        </w:rPr>
        <w:t>Pour le CSE</w:t>
      </w:r>
    </w:p>
    <w:p w14:paraId="006EA942" w14:textId="77777777" w:rsidP="00A27DA6" w:rsidR="00BD2D53" w:rsidRDefault="00BD2D53" w:rsidRPr="00EA1F24">
      <w:pPr>
        <w:rPr>
          <w:rFonts w:ascii="Arial" w:cs="Arial" w:hAnsi="Arial"/>
        </w:rPr>
      </w:pPr>
    </w:p>
    <w:p w14:paraId="3B849EC6" w14:textId="53A951BF" w:rsidP="00A27DA6" w:rsidR="00BD2D53" w:rsidRDefault="00C934E9">
      <w:pPr>
        <w:rPr>
          <w:rFonts w:ascii="Arial" w:cs="Arial" w:hAnsi="Arial"/>
        </w:rPr>
      </w:pPr>
      <w:r>
        <w:rPr>
          <w:rFonts w:ascii="Arial" w:cs="Arial" w:hAnsi="Arial"/>
        </w:rPr>
        <w:t>X</w:t>
      </w:r>
    </w:p>
    <w:p w14:paraId="4D974764" w14:textId="77777777" w:rsidP="00A27DA6" w:rsidR="003F4C22" w:rsidRDefault="003F4C22">
      <w:pPr>
        <w:rPr>
          <w:rFonts w:ascii="Arial" w:cs="Arial" w:hAnsi="Arial"/>
        </w:rPr>
      </w:pPr>
    </w:p>
    <w:p w14:paraId="6DA3FCF7" w14:textId="77777777" w:rsidP="00A27DA6" w:rsidR="00BD2D53" w:rsidRDefault="00BD2D53">
      <w:pPr>
        <w:rPr>
          <w:rFonts w:ascii="Arial" w:cs="Arial" w:hAnsi="Arial"/>
        </w:rPr>
      </w:pPr>
    </w:p>
    <w:p w14:paraId="202ABC2A" w14:textId="429A7C91" w:rsidP="00A27DA6" w:rsidR="00BD2D53" w:rsidRDefault="00C934E9">
      <w:pPr>
        <w:rPr>
          <w:rFonts w:ascii="Arial" w:cs="Arial" w:hAnsi="Arial"/>
        </w:rPr>
      </w:pPr>
      <w:r>
        <w:rPr>
          <w:rFonts w:ascii="Arial" w:cs="Arial" w:hAnsi="Arial"/>
        </w:rPr>
        <w:t>X</w:t>
      </w:r>
    </w:p>
    <w:p w14:paraId="2C4DA777" w14:textId="77777777" w:rsidP="00A27DA6" w:rsidR="003F4C22" w:rsidRDefault="003F4C22">
      <w:pPr>
        <w:rPr>
          <w:rFonts w:ascii="Arial" w:cs="Arial" w:hAnsi="Arial"/>
        </w:rPr>
      </w:pPr>
    </w:p>
    <w:p w14:paraId="58C8D5AE" w14:textId="77777777" w:rsidP="00A27DA6" w:rsidR="00BD2D53" w:rsidRDefault="00BD2D53">
      <w:pPr>
        <w:rPr>
          <w:rFonts w:ascii="Arial" w:cs="Arial" w:hAnsi="Arial"/>
        </w:rPr>
      </w:pPr>
    </w:p>
    <w:p w14:paraId="4B627465" w14:textId="76D2EA5D" w:rsidP="00A27DA6" w:rsidR="00BD2D53" w:rsidRDefault="00C934E9">
      <w:pPr>
        <w:rPr>
          <w:rFonts w:ascii="Arial" w:cs="Arial" w:hAnsi="Arial"/>
        </w:rPr>
      </w:pPr>
      <w:r>
        <w:rPr>
          <w:rFonts w:ascii="Arial" w:cs="Arial" w:hAnsi="Arial"/>
        </w:rPr>
        <w:t>X</w:t>
      </w:r>
    </w:p>
    <w:p w14:paraId="35C9205F" w14:textId="77777777" w:rsidP="00A27DA6" w:rsidR="003F4C22" w:rsidRDefault="003F4C22">
      <w:pPr>
        <w:rPr>
          <w:rFonts w:ascii="Arial" w:cs="Arial" w:hAnsi="Arial"/>
        </w:rPr>
      </w:pPr>
    </w:p>
    <w:p w14:paraId="242E3763" w14:textId="1C0FA796" w:rsidP="00A27DA6" w:rsidR="00A81D39" w:rsidRDefault="00A81D39">
      <w:pPr>
        <w:rPr>
          <w:rFonts w:ascii="Arial" w:cs="Arial" w:hAnsi="Arial"/>
        </w:rPr>
      </w:pPr>
    </w:p>
    <w:p w14:paraId="1F9CD812" w14:textId="77777777" w:rsidP="00A27DA6" w:rsidR="00A81D39" w:rsidRDefault="00A81D39">
      <w:pPr>
        <w:rPr>
          <w:rFonts w:ascii="Arial" w:cs="Arial" w:hAnsi="Arial"/>
        </w:rPr>
      </w:pPr>
    </w:p>
    <w:p w14:paraId="09F21892" w14:textId="07DD762F" w:rsidP="00A27DA6" w:rsidR="00BD2D53" w:rsidRDefault="00C934E9">
      <w:pPr>
        <w:rPr>
          <w:rFonts w:ascii="Arial" w:cs="Arial" w:hAnsi="Arial"/>
        </w:rPr>
      </w:pPr>
      <w:r>
        <w:rPr>
          <w:rFonts w:ascii="Arial" w:cs="Arial" w:hAnsi="Arial"/>
        </w:rPr>
        <w:lastRenderedPageBreak/>
        <w:t>X</w:t>
      </w:r>
    </w:p>
    <w:p w14:paraId="0E2DFE20" w14:textId="65D288D8" w:rsidP="00A27DA6" w:rsidR="00BD2D53" w:rsidRDefault="00BD2D53">
      <w:pPr>
        <w:rPr>
          <w:rFonts w:ascii="Arial" w:cs="Arial" w:hAnsi="Arial"/>
        </w:rPr>
      </w:pPr>
    </w:p>
    <w:bookmarkEnd w:id="0"/>
    <w:p w14:paraId="2477D20E" w14:textId="77777777" w:rsidP="00087E95" w:rsidR="00CC2696" w:rsidRDefault="00CC2696" w:rsidRPr="00CC2696">
      <w:pPr>
        <w:jc w:val="both"/>
        <w:rPr>
          <w:rFonts w:ascii="Arial" w:cs="Arial" w:hAnsi="Arial"/>
        </w:rPr>
      </w:pPr>
    </w:p>
    <w:sectPr w:rsidR="00CC2696" w:rsidRPr="00CC2696">
      <w:headerReference r:id="rId9" w:type="default"/>
      <w:footerReference r:id="rId10"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82CD1A" w14:textId="77777777" w:rsidR="0053394C" w:rsidRDefault="0053394C" w:rsidP="00E22F83">
      <w:pPr>
        <w:spacing w:after="0" w:line="240" w:lineRule="auto"/>
      </w:pPr>
      <w:r>
        <w:separator/>
      </w:r>
    </w:p>
  </w:endnote>
  <w:endnote w:type="continuationSeparator" w:id="0">
    <w:p w14:paraId="506DBBDF" w14:textId="77777777" w:rsidR="0053394C" w:rsidRDefault="0053394C" w:rsidP="00E2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hitney Office">
    <w:altName w:val="Calibri"/>
    <w:charset w:val="00"/>
    <w:family w:val="auto"/>
    <w:pitch w:val="variable"/>
    <w:sig w:usb0="A00002FF" w:usb1="4000005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036989805"/>
      <w:docPartObj>
        <w:docPartGallery w:val="Page Numbers (Bottom of Page)"/>
        <w:docPartUnique/>
      </w:docPartObj>
    </w:sdtPr>
    <w:sdtEndPr/>
    <w:sdtContent>
      <w:p w14:paraId="58582C6A" w14:textId="6D7CC4C8" w:rsidP="00CB03B6" w:rsidR="0084658C" w:rsidRDefault="0084658C">
        <w:pPr>
          <w:pStyle w:val="Pieddepage"/>
          <w:jc w:val="right"/>
        </w:pPr>
        <w:r w:rsidRPr="00CB03B6">
          <w:rPr>
            <w:sz w:val="18"/>
          </w:rPr>
          <w:fldChar w:fldCharType="begin"/>
        </w:r>
        <w:r w:rsidRPr="00CB03B6">
          <w:rPr>
            <w:sz w:val="18"/>
          </w:rPr>
          <w:instrText>PAGE   \* MERGEFORMAT</w:instrText>
        </w:r>
        <w:r w:rsidRPr="00CB03B6">
          <w:rPr>
            <w:sz w:val="18"/>
          </w:rPr>
          <w:fldChar w:fldCharType="separate"/>
        </w:r>
        <w:r w:rsidR="004A64BA">
          <w:rPr>
            <w:noProof/>
            <w:sz w:val="18"/>
          </w:rPr>
          <w:t>15</w:t>
        </w:r>
        <w:r w:rsidRPr="00CB03B6">
          <w:rPr>
            <w:sz w:val="18"/>
          </w:rPr>
          <w:fldChar w:fldCharType="end"/>
        </w:r>
        <w:r w:rsidR="003F4C22">
          <w:rPr>
            <w:sz w:val="18"/>
          </w:rPr>
          <w:t>/15</w:t>
        </w:r>
      </w:p>
    </w:sdtContent>
  </w:sdt>
  <w:p w14:paraId="493B0961" w14:textId="77777777" w:rsidR="0084658C" w:rsidRDefault="0084658C">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870E5FD" w14:textId="77777777" w:rsidP="00E22F83" w:rsidR="0053394C" w:rsidRDefault="0053394C">
      <w:pPr>
        <w:spacing w:after="0" w:line="240" w:lineRule="auto"/>
      </w:pPr>
      <w:r>
        <w:separator/>
      </w:r>
    </w:p>
  </w:footnote>
  <w:footnote w:id="0" w:type="continuationSeparator">
    <w:p w14:paraId="1BAE4B00" w14:textId="77777777" w:rsidP="00E22F83" w:rsidR="0053394C" w:rsidRDefault="0053394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4FCB898" w14:textId="3ECCAFD0" w:rsidR="0084658C" w:rsidRDefault="00DD3A0C">
    <w:pPr>
      <w:pStyle w:val="En-tte"/>
    </w:pPr>
    <w:r>
      <w:t xml:space="preserve">ACCORD DE SUBSTITUTION – DECEMBRE 2018 </w:t>
    </w:r>
    <w:r w:rsidR="00F67F08">
      <w:t>–</w:t>
    </w:r>
    <w:r>
      <w:t xml:space="preserve"> </w:t>
    </w:r>
    <w:r w:rsidR="00F67F08">
      <w:t>ANDERA PARTNERS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8EB3E2F"/>
    <w:multiLevelType w:val="hybridMultilevel"/>
    <w:tmpl w:val="9C6413DC"/>
    <w:lvl w:ilvl="0" w:tplc="DEBC60CA">
      <w:start w:val="101"/>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
    <w:nsid w:val="0CE02018"/>
    <w:multiLevelType w:val="hybridMultilevel"/>
    <w:tmpl w:val="1F8496CA"/>
    <w:lvl w:ilvl="0" w:tplc="16AC347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FF67098"/>
    <w:multiLevelType w:val="hybridMultilevel"/>
    <w:tmpl w:val="9794B82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A847880"/>
    <w:multiLevelType w:val="hybridMultilevel"/>
    <w:tmpl w:val="14BCD8CC"/>
    <w:lvl w:ilvl="0" w:tplc="DEBC60CA">
      <w:start w:val="101"/>
      <w:numFmt w:val="bullet"/>
      <w:lvlText w:val="-"/>
      <w:lvlJc w:val="left"/>
      <w:pPr>
        <w:ind w:hanging="360" w:left="1430"/>
      </w:pPr>
      <w:rPr>
        <w:rFonts w:ascii="Arial" w:cs="Arial" w:eastAsia="Times New Roman" w:hAnsi="Arial" w:hint="default"/>
      </w:rPr>
    </w:lvl>
    <w:lvl w:ilvl="1" w:tentative="1" w:tplc="040C0003">
      <w:start w:val="1"/>
      <w:numFmt w:val="bullet"/>
      <w:lvlText w:val="o"/>
      <w:lvlJc w:val="left"/>
      <w:pPr>
        <w:ind w:hanging="360" w:left="2150"/>
      </w:pPr>
      <w:rPr>
        <w:rFonts w:ascii="Courier New" w:cs="Courier New" w:hAnsi="Courier New" w:hint="default"/>
      </w:rPr>
    </w:lvl>
    <w:lvl w:ilvl="2" w:tentative="1" w:tplc="040C0005">
      <w:start w:val="1"/>
      <w:numFmt w:val="bullet"/>
      <w:lvlText w:val=""/>
      <w:lvlJc w:val="left"/>
      <w:pPr>
        <w:ind w:hanging="360" w:left="2870"/>
      </w:pPr>
      <w:rPr>
        <w:rFonts w:ascii="Wingdings" w:hAnsi="Wingdings" w:hint="default"/>
      </w:rPr>
    </w:lvl>
    <w:lvl w:ilvl="3" w:tentative="1" w:tplc="040C0001">
      <w:start w:val="1"/>
      <w:numFmt w:val="bullet"/>
      <w:lvlText w:val=""/>
      <w:lvlJc w:val="left"/>
      <w:pPr>
        <w:ind w:hanging="360" w:left="3590"/>
      </w:pPr>
      <w:rPr>
        <w:rFonts w:ascii="Symbol" w:hAnsi="Symbol" w:hint="default"/>
      </w:rPr>
    </w:lvl>
    <w:lvl w:ilvl="4" w:tentative="1" w:tplc="040C0003">
      <w:start w:val="1"/>
      <w:numFmt w:val="bullet"/>
      <w:lvlText w:val="o"/>
      <w:lvlJc w:val="left"/>
      <w:pPr>
        <w:ind w:hanging="360" w:left="4310"/>
      </w:pPr>
      <w:rPr>
        <w:rFonts w:ascii="Courier New" w:cs="Courier New" w:hAnsi="Courier New" w:hint="default"/>
      </w:rPr>
    </w:lvl>
    <w:lvl w:ilvl="5" w:tentative="1" w:tplc="040C0005">
      <w:start w:val="1"/>
      <w:numFmt w:val="bullet"/>
      <w:lvlText w:val=""/>
      <w:lvlJc w:val="left"/>
      <w:pPr>
        <w:ind w:hanging="360" w:left="5030"/>
      </w:pPr>
      <w:rPr>
        <w:rFonts w:ascii="Wingdings" w:hAnsi="Wingdings" w:hint="default"/>
      </w:rPr>
    </w:lvl>
    <w:lvl w:ilvl="6" w:tentative="1" w:tplc="040C0001">
      <w:start w:val="1"/>
      <w:numFmt w:val="bullet"/>
      <w:lvlText w:val=""/>
      <w:lvlJc w:val="left"/>
      <w:pPr>
        <w:ind w:hanging="360" w:left="5750"/>
      </w:pPr>
      <w:rPr>
        <w:rFonts w:ascii="Symbol" w:hAnsi="Symbol" w:hint="default"/>
      </w:rPr>
    </w:lvl>
    <w:lvl w:ilvl="7" w:tentative="1" w:tplc="040C0003">
      <w:start w:val="1"/>
      <w:numFmt w:val="bullet"/>
      <w:lvlText w:val="o"/>
      <w:lvlJc w:val="left"/>
      <w:pPr>
        <w:ind w:hanging="360" w:left="6470"/>
      </w:pPr>
      <w:rPr>
        <w:rFonts w:ascii="Courier New" w:cs="Courier New" w:hAnsi="Courier New" w:hint="default"/>
      </w:rPr>
    </w:lvl>
    <w:lvl w:ilvl="8" w:tentative="1" w:tplc="040C0005">
      <w:start w:val="1"/>
      <w:numFmt w:val="bullet"/>
      <w:lvlText w:val=""/>
      <w:lvlJc w:val="left"/>
      <w:pPr>
        <w:ind w:hanging="360" w:left="7190"/>
      </w:pPr>
      <w:rPr>
        <w:rFonts w:ascii="Wingdings" w:hAnsi="Wingdings" w:hint="default"/>
      </w:rPr>
    </w:lvl>
  </w:abstractNum>
  <w:abstractNum w:abstractNumId="4">
    <w:nsid w:val="1D9A62C6"/>
    <w:multiLevelType w:val="hybridMultilevel"/>
    <w:tmpl w:val="1CA67E76"/>
    <w:lvl w:ilvl="0" w:tplc="040C0001">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5">
    <w:nsid w:val="239007F8"/>
    <w:multiLevelType w:val="hybridMultilevel"/>
    <w:tmpl w:val="B23AE58C"/>
    <w:lvl w:ilvl="0" w:tplc="717AC3F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284E6115"/>
    <w:multiLevelType w:val="hybridMultilevel"/>
    <w:tmpl w:val="AC48C8A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2ACE4FC9"/>
    <w:multiLevelType w:val="hybridMultilevel"/>
    <w:tmpl w:val="0D3C2F82"/>
    <w:lvl w:ilvl="0" w:tplc="DEBC60CA">
      <w:start w:val="10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DED1009"/>
    <w:multiLevelType w:val="hybridMultilevel"/>
    <w:tmpl w:val="D45EB5B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2FA471A9"/>
    <w:multiLevelType w:val="hybridMultilevel"/>
    <w:tmpl w:val="70B65530"/>
    <w:lvl w:ilvl="0" w:tplc="DEBC60CA">
      <w:start w:val="101"/>
      <w:numFmt w:val="bullet"/>
      <w:lvlText w:val="-"/>
      <w:lvlJc w:val="left"/>
      <w:pPr>
        <w:ind w:hanging="360" w:left="1428"/>
      </w:pPr>
      <w:rPr>
        <w:rFonts w:ascii="Arial" w:cs="Arial" w:eastAsia="Times New Roman" w:hAnsi="Aria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10">
    <w:nsid w:val="36AB6C31"/>
    <w:multiLevelType w:val="multilevel"/>
    <w:tmpl w:val="ADE01864"/>
    <w:lvl w:ilvl="0">
      <w:start w:val="1"/>
      <w:numFmt w:val="bullet"/>
      <w:pStyle w:val="Liste"/>
      <w:lvlText w:val=""/>
      <w:lvlJc w:val="left"/>
      <w:pPr>
        <w:tabs>
          <w:tab w:pos="1417" w:val="num"/>
        </w:tabs>
        <w:ind w:hanging="283" w:left="1417"/>
      </w:pPr>
      <w:rPr>
        <w:rFonts w:ascii="Symbol" w:cs="Symbol" w:hAnsi="Symbol" w:hint="default"/>
        <w:i w:val="0"/>
        <w:sz w:val="18"/>
      </w:rPr>
    </w:lvl>
    <w:lvl w:ilvl="1">
      <w:numFmt w:val="bullet"/>
      <w:lvlText w:val="-"/>
      <w:lvlJc w:val="left"/>
      <w:pPr>
        <w:tabs>
          <w:tab w:pos="567" w:val="num"/>
        </w:tabs>
        <w:ind w:hanging="283" w:left="567"/>
      </w:pPr>
      <w:rPr>
        <w:rFonts w:ascii="Times New Roman" w:cs="Times New Roman" w:hAnsi="Times New Roman" w:hint="default"/>
        <w:i w:val="0"/>
        <w:sz w:val="18"/>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abstractNumId="11">
    <w:nsid w:val="37F43A79"/>
    <w:multiLevelType w:val="hybridMultilevel"/>
    <w:tmpl w:val="D5D8623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399A19D9"/>
    <w:multiLevelType w:val="hybridMultilevel"/>
    <w:tmpl w:val="F4D67D36"/>
    <w:lvl w:ilvl="0" w:tplc="31308724">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3E96336C"/>
    <w:multiLevelType w:val="hybridMultilevel"/>
    <w:tmpl w:val="A1DE6B3C"/>
    <w:lvl w:ilvl="0" w:tplc="040C0003">
      <w:start w:val="1"/>
      <w:numFmt w:val="bullet"/>
      <w:lvlText w:val="o"/>
      <w:lvlJc w:val="left"/>
      <w:pPr>
        <w:ind w:hanging="360" w:left="1080"/>
      </w:pPr>
      <w:rPr>
        <w:rFonts w:ascii="Courier New" w:cs="Courier New" w:hAnsi="Courier New"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4">
    <w:nsid w:val="4A030D43"/>
    <w:multiLevelType w:val="hybridMultilevel"/>
    <w:tmpl w:val="E2742CA0"/>
    <w:lvl w:ilvl="0" w:tplc="DEBC60CA">
      <w:start w:val="10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4E2A67B5"/>
    <w:multiLevelType w:val="multilevel"/>
    <w:tmpl w:val="C054DD7C"/>
    <w:lvl w:ilvl="0">
      <w:start w:val="1"/>
      <w:numFmt w:val="decimal"/>
      <w:lvlText w:val="%1."/>
      <w:lvlJc w:val="left"/>
      <w:pPr>
        <w:tabs>
          <w:tab w:pos="851" w:val="num"/>
        </w:tabs>
        <w:ind w:hanging="851" w:left="851"/>
      </w:pPr>
      <w:rPr>
        <w:rFonts w:ascii="Arial" w:cs="Times New Roman" w:hAnsi="Arial"/>
        <w:b/>
        <w:i w:val="0"/>
        <w:color w:val="2F5496"/>
        <w:sz w:val="28"/>
        <w:szCs w:val="28"/>
      </w:rPr>
    </w:lvl>
    <w:lvl w:ilvl="1">
      <w:start w:val="1"/>
      <w:numFmt w:val="decimal"/>
      <w:lvlText w:val="%1.%2."/>
      <w:lvlJc w:val="left"/>
      <w:pPr>
        <w:tabs>
          <w:tab w:pos="851" w:val="num"/>
        </w:tabs>
        <w:ind w:hanging="851" w:left="851"/>
      </w:pPr>
      <w:rPr>
        <w:rFonts w:ascii="Arial" w:cs="Times New Roman" w:hAnsi="Arial"/>
        <w:b/>
        <w:i w:val="0"/>
        <w:caps w:val="0"/>
        <w:smallCaps w:val="0"/>
        <w:color w:val="2F5496"/>
        <w:sz w:val="26"/>
        <w:szCs w:val="26"/>
      </w:rPr>
    </w:lvl>
    <w:lvl w:ilvl="2">
      <w:start w:val="1"/>
      <w:numFmt w:val="decimal"/>
      <w:lvlText w:val="%1.%2.%3."/>
      <w:lvlJc w:val="left"/>
      <w:pPr>
        <w:tabs>
          <w:tab w:pos="708" w:val="num"/>
        </w:tabs>
        <w:ind w:hanging="851" w:left="851"/>
      </w:pPr>
      <w:rPr>
        <w:rFonts w:ascii="Arial" w:cs="Times New Roman" w:hAnsi="Arial"/>
        <w:b/>
        <w:bCs w:val="0"/>
        <w:i w:val="0"/>
        <w:iCs w:val="0"/>
        <w:caps w:val="0"/>
        <w:smallCaps w:val="0"/>
        <w:strike w:val="0"/>
        <w:dstrike w:val="0"/>
        <w:vanish w:val="0"/>
        <w:color w:val="2F5496"/>
        <w:spacing w:val="0"/>
        <w:w w:val="100"/>
        <w:position w:val="0"/>
        <w:sz w:val="24"/>
        <w:szCs w:val="24"/>
        <w:u w:color="000000" w:val="none"/>
        <w:vertAlign w:val="baseline"/>
      </w:rPr>
    </w:lvl>
    <w:lvl w:ilvl="3">
      <w:start w:val="1"/>
      <w:numFmt w:val="decimal"/>
      <w:lvlText w:val="%1.%2.%3.%4"/>
      <w:lvlJc w:val="left"/>
      <w:pPr>
        <w:tabs>
          <w:tab w:pos="851" w:val="num"/>
        </w:tabs>
        <w:ind w:hanging="851" w:left="851"/>
      </w:pPr>
      <w:rPr>
        <w:rFonts w:ascii="Arial" w:cs="Times New Roman" w:hAnsi="Arial"/>
        <w:b/>
        <w:i w:val="0"/>
        <w:sz w:val="22"/>
        <w:szCs w:val="22"/>
      </w:rPr>
    </w:lvl>
    <w:lvl w:ilvl="4">
      <w:start w:val="1"/>
      <w:numFmt w:val="upperLetter"/>
      <w:lvlText w:val="%5."/>
      <w:lvlJc w:val="left"/>
      <w:pPr>
        <w:tabs>
          <w:tab w:pos="1134" w:val="num"/>
        </w:tabs>
        <w:ind w:hanging="567" w:left="1134"/>
      </w:pPr>
      <w:rPr>
        <w:rFonts w:ascii="Arial" w:cs="Times New Roman" w:hAnsi="Arial"/>
        <w:b w:val="0"/>
        <w:i w:val="0"/>
        <w:sz w:val="22"/>
        <w:szCs w:val="22"/>
      </w:rPr>
    </w:lvl>
    <w:lvl w:ilvl="5">
      <w:start w:val="1"/>
      <w:numFmt w:val="lowerLetter"/>
      <w:lvlText w:val="%6."/>
      <w:lvlJc w:val="left"/>
      <w:pPr>
        <w:tabs>
          <w:tab w:pos="1134" w:val="num"/>
        </w:tabs>
        <w:ind w:hanging="567" w:left="1134"/>
      </w:pPr>
      <w:rPr>
        <w:rFonts w:ascii="Arial" w:cs="Times New Roman" w:hAnsi="Arial"/>
        <w:b w:val="0"/>
        <w:i/>
        <w:sz w:val="22"/>
        <w:szCs w:val="22"/>
      </w:rPr>
    </w:lvl>
    <w:lvl w:ilvl="6">
      <w:start w:val="1"/>
      <w:numFmt w:val="upperLetter"/>
      <w:lvlText w:val="%7."/>
      <w:lvlJc w:val="left"/>
      <w:pPr>
        <w:tabs>
          <w:tab w:pos="1276" w:val="num"/>
        </w:tabs>
        <w:ind w:hanging="425" w:left="1276"/>
      </w:pPr>
      <w:rPr>
        <w:rFonts w:cs="Times New Roman"/>
      </w:rPr>
    </w:lvl>
    <w:lvl w:ilvl="7">
      <w:start w:val="1"/>
      <w:numFmt w:val="lowerLetter"/>
      <w:lvlText w:val="%8."/>
      <w:lvlJc w:val="left"/>
      <w:pPr>
        <w:tabs>
          <w:tab w:pos="1276" w:val="num"/>
        </w:tabs>
        <w:ind w:hanging="425" w:left="1276"/>
      </w:pPr>
      <w:rPr>
        <w:rFonts w:cs="Times New Roman"/>
      </w:rPr>
    </w:lvl>
    <w:lvl w:ilvl="8">
      <w:start w:val="1"/>
      <w:numFmt w:val="none"/>
      <w:suff w:val="nothing"/>
      <w:lvlText w:val=""/>
      <w:lvlJc w:val="right"/>
      <w:pPr>
        <w:tabs>
          <w:tab w:pos="1584" w:val="num"/>
        </w:tabs>
        <w:ind w:hanging="144" w:left="1584"/>
      </w:pPr>
      <w:rPr>
        <w:rFonts w:cs="Times New Roman"/>
      </w:rPr>
    </w:lvl>
  </w:abstractNum>
  <w:abstractNum w:abstractNumId="16">
    <w:nsid w:val="4E816CF2"/>
    <w:multiLevelType w:val="hybridMultilevel"/>
    <w:tmpl w:val="983802E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4EF676FE"/>
    <w:multiLevelType w:val="hybridMultilevel"/>
    <w:tmpl w:val="7034E53A"/>
    <w:lvl w:ilvl="0" w:tplc="D69003E2">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8">
    <w:nsid w:val="50B02B68"/>
    <w:multiLevelType w:val="hybridMultilevel"/>
    <w:tmpl w:val="DADA912A"/>
    <w:lvl w:ilvl="0" w:tplc="76D66584">
      <w:numFmt w:val="bullet"/>
      <w:lvlText w:val="-"/>
      <w:lvlJc w:val="left"/>
      <w:pPr>
        <w:ind w:hanging="360" w:left="720"/>
      </w:pPr>
      <w:rPr>
        <w:rFonts w:ascii="Whitney Office" w:cs="Times New Roman" w:eastAsia="Times New Roman" w:hAnsi="Whitney Offic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56717AB8"/>
    <w:multiLevelType w:val="hybridMultilevel"/>
    <w:tmpl w:val="A386E7EC"/>
    <w:lvl w:ilvl="0" w:tplc="DEBC60CA">
      <w:start w:val="101"/>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20">
    <w:nsid w:val="5688612C"/>
    <w:multiLevelType w:val="hybridMultilevel"/>
    <w:tmpl w:val="3B907EC6"/>
    <w:lvl w:ilvl="0" w:tplc="F118B646">
      <w:start w:val="4"/>
      <w:numFmt w:val="bullet"/>
      <w:lvlText w:val=""/>
      <w:lvlJc w:val="left"/>
      <w:pPr>
        <w:ind w:hanging="360" w:left="720"/>
      </w:pPr>
      <w:rPr>
        <w:rFonts w:ascii="Symbol" w:cs="Arial"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56FB3127"/>
    <w:multiLevelType w:val="hybridMultilevel"/>
    <w:tmpl w:val="A57AB378"/>
    <w:lvl w:ilvl="0" w:tplc="A7CE09C6">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22">
    <w:nsid w:val="6543180D"/>
    <w:multiLevelType w:val="hybridMultilevel"/>
    <w:tmpl w:val="84264AAE"/>
    <w:lvl w:ilvl="0" w:tplc="8AEAD6A8">
      <w:start w:val="101"/>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23">
    <w:nsid w:val="6C6650DF"/>
    <w:multiLevelType w:val="hybridMultilevel"/>
    <w:tmpl w:val="A6302BD0"/>
    <w:lvl w:ilvl="0" w:tplc="2E22579E">
      <w:start w:val="1"/>
      <w:numFmt w:val="bullet"/>
      <w:lvlText w:val="-"/>
      <w:lvlJc w:val="left"/>
      <w:pPr>
        <w:ind w:hanging="360" w:left="720"/>
      </w:pPr>
      <w:rPr>
        <w:rFonts w:ascii="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706B0C24"/>
    <w:multiLevelType w:val="hybridMultilevel"/>
    <w:tmpl w:val="61205FE6"/>
    <w:lvl w:ilvl="0" w:tplc="4866CD3E">
      <w:start w:val="14"/>
      <w:numFmt w:val="bullet"/>
      <w:lvlText w:val="-"/>
      <w:lvlJc w:val="left"/>
      <w:pPr>
        <w:ind w:hanging="360" w:left="720"/>
      </w:pPr>
      <w:rPr>
        <w:rFonts w:ascii="Calibri" w:cs="Times New Roman" w:eastAsia="SimSu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5">
    <w:nsid w:val="72BA2790"/>
    <w:multiLevelType w:val="hybridMultilevel"/>
    <w:tmpl w:val="1114815A"/>
    <w:lvl w:ilvl="0" w:tplc="040C0003">
      <w:start w:val="1"/>
      <w:numFmt w:val="bullet"/>
      <w:lvlText w:val="o"/>
      <w:lvlJc w:val="left"/>
      <w:pPr>
        <w:ind w:hanging="360" w:left="1428"/>
      </w:pPr>
      <w:rPr>
        <w:rFonts w:ascii="Courier New" w:cs="Courier New" w:hAnsi="Courier New"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26">
    <w:nsid w:val="77053ED6"/>
    <w:multiLevelType w:val="hybridMultilevel"/>
    <w:tmpl w:val="A3405012"/>
    <w:lvl w:ilvl="0" w:tplc="2E22579E">
      <w:start w:val="1"/>
      <w:numFmt w:val="bullet"/>
      <w:lvlText w:val="-"/>
      <w:lvlJc w:val="left"/>
      <w:pPr>
        <w:ind w:hanging="360" w:left="720"/>
      </w:pPr>
      <w:rPr>
        <w:rFonts w:ascii="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27">
    <w:nsid w:val="77682F3C"/>
    <w:multiLevelType w:val="hybridMultilevel"/>
    <w:tmpl w:val="A93292E4"/>
    <w:lvl w:ilvl="0" w:tplc="040C000F">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16"/>
  </w:num>
  <w:num w:numId="2">
    <w:abstractNumId w:val="2"/>
  </w:num>
  <w:num w:numId="3">
    <w:abstractNumId w:val="4"/>
  </w:num>
  <w:num w:numId="4">
    <w:abstractNumId w:val="5"/>
  </w:num>
  <w:num w:numId="5">
    <w:abstractNumId w:val="8"/>
  </w:num>
  <w:num w:numId="6">
    <w:abstractNumId w:val="22"/>
  </w:num>
  <w:num w:numId="7">
    <w:abstractNumId w:val="19"/>
  </w:num>
  <w:num w:numId="8">
    <w:abstractNumId w:val="13"/>
  </w:num>
  <w:num w:numId="9">
    <w:abstractNumId w:val="6"/>
  </w:num>
  <w:num w:numId="10">
    <w:abstractNumId w:val="25"/>
  </w:num>
  <w:num w:numId="11">
    <w:abstractNumId w:val="26"/>
  </w:num>
  <w:num w:numId="12">
    <w:abstractNumId w:val="1"/>
  </w:num>
  <w:num w:numId="13">
    <w:abstractNumId w:val="23"/>
  </w:num>
  <w:num w:numId="14">
    <w:abstractNumId w:val="11"/>
  </w:num>
  <w:num w:numId="15">
    <w:abstractNumId w:val="12"/>
  </w:num>
  <w:num w:numId="16">
    <w:abstractNumId w:val="27"/>
  </w:num>
  <w:num w:numId="17">
    <w:abstractNumId w:val="0"/>
  </w:num>
  <w:num w:numId="18">
    <w:abstractNumId w:val="20"/>
  </w:num>
  <w:num w:numId="19">
    <w:abstractNumId w:val="3"/>
  </w:num>
  <w:num w:numId="20">
    <w:abstractNumId w:val="9"/>
  </w:num>
  <w:num w:numId="21">
    <w:abstractNumId w:val="10"/>
  </w:num>
  <w:num w:numId="22">
    <w:abstractNumId w:val="15"/>
  </w:num>
  <w:num w:numId="23">
    <w:abstractNumId w:val="14"/>
  </w:num>
  <w:num w:numId="24">
    <w:abstractNumId w:val="17"/>
  </w:num>
  <w:num w:numId="25">
    <w:abstractNumId w:val="7"/>
  </w:num>
  <w:num w:numId="26">
    <w:abstractNumId w:val="24"/>
  </w:num>
  <w:num w:numId="27">
    <w:abstractNumId w:val="21"/>
  </w:num>
  <w:num w:numId="28">
    <w:abstractNumId w:val="1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FE8"/>
    <w:rsid w:val="00002639"/>
    <w:rsid w:val="000053A7"/>
    <w:rsid w:val="0001407E"/>
    <w:rsid w:val="00023AD0"/>
    <w:rsid w:val="00030713"/>
    <w:rsid w:val="00034B24"/>
    <w:rsid w:val="00035D86"/>
    <w:rsid w:val="0004794F"/>
    <w:rsid w:val="00051BB3"/>
    <w:rsid w:val="000531C5"/>
    <w:rsid w:val="000600D7"/>
    <w:rsid w:val="00087E95"/>
    <w:rsid w:val="000A1449"/>
    <w:rsid w:val="000A34ED"/>
    <w:rsid w:val="000B10EE"/>
    <w:rsid w:val="000C3579"/>
    <w:rsid w:val="000D22C5"/>
    <w:rsid w:val="000E1BC1"/>
    <w:rsid w:val="000F06F0"/>
    <w:rsid w:val="000F1C9B"/>
    <w:rsid w:val="000F2DBD"/>
    <w:rsid w:val="000F6804"/>
    <w:rsid w:val="00100074"/>
    <w:rsid w:val="001006F0"/>
    <w:rsid w:val="001037CF"/>
    <w:rsid w:val="00107395"/>
    <w:rsid w:val="00110522"/>
    <w:rsid w:val="00114111"/>
    <w:rsid w:val="00120740"/>
    <w:rsid w:val="001212C5"/>
    <w:rsid w:val="00121E91"/>
    <w:rsid w:val="0013555A"/>
    <w:rsid w:val="0015449F"/>
    <w:rsid w:val="00154A02"/>
    <w:rsid w:val="00162A41"/>
    <w:rsid w:val="00164DA0"/>
    <w:rsid w:val="00167625"/>
    <w:rsid w:val="001718C7"/>
    <w:rsid w:val="00173941"/>
    <w:rsid w:val="00174567"/>
    <w:rsid w:val="00191025"/>
    <w:rsid w:val="001952D3"/>
    <w:rsid w:val="0019708F"/>
    <w:rsid w:val="001A1248"/>
    <w:rsid w:val="001A3C6C"/>
    <w:rsid w:val="001A7BA6"/>
    <w:rsid w:val="001B5C48"/>
    <w:rsid w:val="001B7A9F"/>
    <w:rsid w:val="001C7363"/>
    <w:rsid w:val="001C7F86"/>
    <w:rsid w:val="001D2FFB"/>
    <w:rsid w:val="001E7D89"/>
    <w:rsid w:val="00200C70"/>
    <w:rsid w:val="002103DB"/>
    <w:rsid w:val="002104A3"/>
    <w:rsid w:val="00211822"/>
    <w:rsid w:val="00212014"/>
    <w:rsid w:val="002314F8"/>
    <w:rsid w:val="0023263F"/>
    <w:rsid w:val="00232CDB"/>
    <w:rsid w:val="00236D59"/>
    <w:rsid w:val="00261EB3"/>
    <w:rsid w:val="00270700"/>
    <w:rsid w:val="00286DA7"/>
    <w:rsid w:val="00294D8D"/>
    <w:rsid w:val="002A7683"/>
    <w:rsid w:val="002C6FDB"/>
    <w:rsid w:val="002D24E1"/>
    <w:rsid w:val="002D76C6"/>
    <w:rsid w:val="002E3D54"/>
    <w:rsid w:val="002F30F2"/>
    <w:rsid w:val="00305405"/>
    <w:rsid w:val="00313233"/>
    <w:rsid w:val="00315186"/>
    <w:rsid w:val="0031541C"/>
    <w:rsid w:val="00334432"/>
    <w:rsid w:val="0034216B"/>
    <w:rsid w:val="00347AFA"/>
    <w:rsid w:val="00355B5F"/>
    <w:rsid w:val="00356847"/>
    <w:rsid w:val="00372B6A"/>
    <w:rsid w:val="003754CF"/>
    <w:rsid w:val="00380D1B"/>
    <w:rsid w:val="003831CF"/>
    <w:rsid w:val="00384DD4"/>
    <w:rsid w:val="00391AE7"/>
    <w:rsid w:val="00393185"/>
    <w:rsid w:val="0039547A"/>
    <w:rsid w:val="00396868"/>
    <w:rsid w:val="003B6147"/>
    <w:rsid w:val="003B7B09"/>
    <w:rsid w:val="003D3252"/>
    <w:rsid w:val="003D3975"/>
    <w:rsid w:val="003D52EA"/>
    <w:rsid w:val="003F4C22"/>
    <w:rsid w:val="003F4E05"/>
    <w:rsid w:val="003F59C5"/>
    <w:rsid w:val="00410B42"/>
    <w:rsid w:val="004134EB"/>
    <w:rsid w:val="004148BF"/>
    <w:rsid w:val="00423500"/>
    <w:rsid w:val="00423CCE"/>
    <w:rsid w:val="00433DD8"/>
    <w:rsid w:val="00436FAA"/>
    <w:rsid w:val="00454116"/>
    <w:rsid w:val="00461222"/>
    <w:rsid w:val="004629E5"/>
    <w:rsid w:val="004639EF"/>
    <w:rsid w:val="0046497B"/>
    <w:rsid w:val="00465BFE"/>
    <w:rsid w:val="00466B06"/>
    <w:rsid w:val="00467BD5"/>
    <w:rsid w:val="00473B9B"/>
    <w:rsid w:val="004763B3"/>
    <w:rsid w:val="004825BA"/>
    <w:rsid w:val="00486109"/>
    <w:rsid w:val="004874FD"/>
    <w:rsid w:val="004A64BA"/>
    <w:rsid w:val="004A6E65"/>
    <w:rsid w:val="004B06C0"/>
    <w:rsid w:val="004B0711"/>
    <w:rsid w:val="004D0010"/>
    <w:rsid w:val="004D0DF5"/>
    <w:rsid w:val="004E1B5C"/>
    <w:rsid w:val="004E259E"/>
    <w:rsid w:val="004E46AF"/>
    <w:rsid w:val="004E7023"/>
    <w:rsid w:val="00506266"/>
    <w:rsid w:val="0051087A"/>
    <w:rsid w:val="00511BAD"/>
    <w:rsid w:val="005312F3"/>
    <w:rsid w:val="0053394C"/>
    <w:rsid w:val="005512CC"/>
    <w:rsid w:val="00567080"/>
    <w:rsid w:val="00567F39"/>
    <w:rsid w:val="00570FE7"/>
    <w:rsid w:val="00572F26"/>
    <w:rsid w:val="00592199"/>
    <w:rsid w:val="005928B7"/>
    <w:rsid w:val="00596F0D"/>
    <w:rsid w:val="00597930"/>
    <w:rsid w:val="005A1BB0"/>
    <w:rsid w:val="005A6426"/>
    <w:rsid w:val="005C21B0"/>
    <w:rsid w:val="005C6994"/>
    <w:rsid w:val="005D07C0"/>
    <w:rsid w:val="005D1101"/>
    <w:rsid w:val="005D694B"/>
    <w:rsid w:val="005D6FEC"/>
    <w:rsid w:val="005E26B2"/>
    <w:rsid w:val="005E4681"/>
    <w:rsid w:val="005E6881"/>
    <w:rsid w:val="005F0FE8"/>
    <w:rsid w:val="005F549D"/>
    <w:rsid w:val="005F6C61"/>
    <w:rsid w:val="00612270"/>
    <w:rsid w:val="006177C8"/>
    <w:rsid w:val="006236DF"/>
    <w:rsid w:val="00630B81"/>
    <w:rsid w:val="0064184E"/>
    <w:rsid w:val="006467E8"/>
    <w:rsid w:val="00647B4F"/>
    <w:rsid w:val="00650DFA"/>
    <w:rsid w:val="00656E03"/>
    <w:rsid w:val="00663FE0"/>
    <w:rsid w:val="00665206"/>
    <w:rsid w:val="00680676"/>
    <w:rsid w:val="00681F7D"/>
    <w:rsid w:val="006855C2"/>
    <w:rsid w:val="00687B3D"/>
    <w:rsid w:val="00687EF0"/>
    <w:rsid w:val="006922E0"/>
    <w:rsid w:val="0069442F"/>
    <w:rsid w:val="006A4AF9"/>
    <w:rsid w:val="006A5B0B"/>
    <w:rsid w:val="006B237D"/>
    <w:rsid w:val="006B3284"/>
    <w:rsid w:val="006C2526"/>
    <w:rsid w:val="006C305B"/>
    <w:rsid w:val="006C36D3"/>
    <w:rsid w:val="006C37F1"/>
    <w:rsid w:val="006C3936"/>
    <w:rsid w:val="006C6554"/>
    <w:rsid w:val="006E01B8"/>
    <w:rsid w:val="006E0E47"/>
    <w:rsid w:val="006F3C9E"/>
    <w:rsid w:val="00707218"/>
    <w:rsid w:val="00712E42"/>
    <w:rsid w:val="0071777B"/>
    <w:rsid w:val="007414A3"/>
    <w:rsid w:val="00745982"/>
    <w:rsid w:val="007477D8"/>
    <w:rsid w:val="00752A01"/>
    <w:rsid w:val="00760611"/>
    <w:rsid w:val="007641AE"/>
    <w:rsid w:val="00784A78"/>
    <w:rsid w:val="00790CE4"/>
    <w:rsid w:val="00793C30"/>
    <w:rsid w:val="007A0995"/>
    <w:rsid w:val="007B4161"/>
    <w:rsid w:val="007C3D37"/>
    <w:rsid w:val="007C7067"/>
    <w:rsid w:val="007D47A9"/>
    <w:rsid w:val="007D606B"/>
    <w:rsid w:val="007E56D7"/>
    <w:rsid w:val="007F0CB7"/>
    <w:rsid w:val="00801866"/>
    <w:rsid w:val="00802DF4"/>
    <w:rsid w:val="00806216"/>
    <w:rsid w:val="00807182"/>
    <w:rsid w:val="00812225"/>
    <w:rsid w:val="00816C68"/>
    <w:rsid w:val="0081733E"/>
    <w:rsid w:val="00823EFB"/>
    <w:rsid w:val="00824B30"/>
    <w:rsid w:val="00830A6F"/>
    <w:rsid w:val="008314DF"/>
    <w:rsid w:val="008324E3"/>
    <w:rsid w:val="008415CC"/>
    <w:rsid w:val="0084658C"/>
    <w:rsid w:val="008534E3"/>
    <w:rsid w:val="008578F8"/>
    <w:rsid w:val="00857D0E"/>
    <w:rsid w:val="008631E3"/>
    <w:rsid w:val="008640A5"/>
    <w:rsid w:val="00864786"/>
    <w:rsid w:val="00864BB5"/>
    <w:rsid w:val="00864FEE"/>
    <w:rsid w:val="008718D0"/>
    <w:rsid w:val="0087222D"/>
    <w:rsid w:val="008863BD"/>
    <w:rsid w:val="00887295"/>
    <w:rsid w:val="008874D4"/>
    <w:rsid w:val="008874D7"/>
    <w:rsid w:val="00895079"/>
    <w:rsid w:val="008A23DB"/>
    <w:rsid w:val="008A2CAE"/>
    <w:rsid w:val="008A31FF"/>
    <w:rsid w:val="008A7335"/>
    <w:rsid w:val="008B4E40"/>
    <w:rsid w:val="008B6A4F"/>
    <w:rsid w:val="008B74F1"/>
    <w:rsid w:val="008C45D0"/>
    <w:rsid w:val="009003D3"/>
    <w:rsid w:val="00902CFE"/>
    <w:rsid w:val="00907AF9"/>
    <w:rsid w:val="00911435"/>
    <w:rsid w:val="009167C0"/>
    <w:rsid w:val="00921622"/>
    <w:rsid w:val="009345CA"/>
    <w:rsid w:val="00957233"/>
    <w:rsid w:val="00974D1F"/>
    <w:rsid w:val="00976C8E"/>
    <w:rsid w:val="00985487"/>
    <w:rsid w:val="009865B4"/>
    <w:rsid w:val="00995B93"/>
    <w:rsid w:val="00997541"/>
    <w:rsid w:val="009A3323"/>
    <w:rsid w:val="009A3D9F"/>
    <w:rsid w:val="009A428B"/>
    <w:rsid w:val="009B37D3"/>
    <w:rsid w:val="009C2710"/>
    <w:rsid w:val="009C76BE"/>
    <w:rsid w:val="009D36E8"/>
    <w:rsid w:val="009D41EC"/>
    <w:rsid w:val="009D5DA3"/>
    <w:rsid w:val="009E35C7"/>
    <w:rsid w:val="009E362B"/>
    <w:rsid w:val="009E6BB6"/>
    <w:rsid w:val="009F1109"/>
    <w:rsid w:val="00A04DC9"/>
    <w:rsid w:val="00A11018"/>
    <w:rsid w:val="00A1348A"/>
    <w:rsid w:val="00A26D19"/>
    <w:rsid w:val="00A27DA6"/>
    <w:rsid w:val="00A378E6"/>
    <w:rsid w:val="00A428EE"/>
    <w:rsid w:val="00A469AC"/>
    <w:rsid w:val="00A51A3D"/>
    <w:rsid w:val="00A531A0"/>
    <w:rsid w:val="00A55770"/>
    <w:rsid w:val="00A616E4"/>
    <w:rsid w:val="00A649CB"/>
    <w:rsid w:val="00A81D39"/>
    <w:rsid w:val="00A8637C"/>
    <w:rsid w:val="00AB20AF"/>
    <w:rsid w:val="00AB3B13"/>
    <w:rsid w:val="00AB6613"/>
    <w:rsid w:val="00AB730B"/>
    <w:rsid w:val="00AB78EC"/>
    <w:rsid w:val="00AC244D"/>
    <w:rsid w:val="00AC2626"/>
    <w:rsid w:val="00AC3D5A"/>
    <w:rsid w:val="00AC3D84"/>
    <w:rsid w:val="00AC3E2A"/>
    <w:rsid w:val="00AC47C2"/>
    <w:rsid w:val="00AD21B0"/>
    <w:rsid w:val="00AD4A6C"/>
    <w:rsid w:val="00AD6A2E"/>
    <w:rsid w:val="00AE125B"/>
    <w:rsid w:val="00AE6751"/>
    <w:rsid w:val="00AF0C36"/>
    <w:rsid w:val="00AF3A36"/>
    <w:rsid w:val="00AF672B"/>
    <w:rsid w:val="00AF7384"/>
    <w:rsid w:val="00B039C7"/>
    <w:rsid w:val="00B06AF9"/>
    <w:rsid w:val="00B12928"/>
    <w:rsid w:val="00B16D91"/>
    <w:rsid w:val="00B2408F"/>
    <w:rsid w:val="00B3331D"/>
    <w:rsid w:val="00B415B0"/>
    <w:rsid w:val="00B42784"/>
    <w:rsid w:val="00B4349E"/>
    <w:rsid w:val="00B55E6F"/>
    <w:rsid w:val="00B63B4E"/>
    <w:rsid w:val="00B67E4C"/>
    <w:rsid w:val="00B67EEE"/>
    <w:rsid w:val="00B97651"/>
    <w:rsid w:val="00BB4D33"/>
    <w:rsid w:val="00BB4FC1"/>
    <w:rsid w:val="00BC605A"/>
    <w:rsid w:val="00BD2D53"/>
    <w:rsid w:val="00BE23ED"/>
    <w:rsid w:val="00BF1DFF"/>
    <w:rsid w:val="00BF3C94"/>
    <w:rsid w:val="00C072F6"/>
    <w:rsid w:val="00C143D3"/>
    <w:rsid w:val="00C16AC4"/>
    <w:rsid w:val="00C4148B"/>
    <w:rsid w:val="00C440D7"/>
    <w:rsid w:val="00C525E2"/>
    <w:rsid w:val="00C5272C"/>
    <w:rsid w:val="00C5548D"/>
    <w:rsid w:val="00C56005"/>
    <w:rsid w:val="00C5644E"/>
    <w:rsid w:val="00C6162E"/>
    <w:rsid w:val="00C86132"/>
    <w:rsid w:val="00C87E3D"/>
    <w:rsid w:val="00C91F47"/>
    <w:rsid w:val="00C934E9"/>
    <w:rsid w:val="00C95520"/>
    <w:rsid w:val="00C96397"/>
    <w:rsid w:val="00CA3A90"/>
    <w:rsid w:val="00CA50F2"/>
    <w:rsid w:val="00CB03B6"/>
    <w:rsid w:val="00CB1602"/>
    <w:rsid w:val="00CB200D"/>
    <w:rsid w:val="00CB7B56"/>
    <w:rsid w:val="00CC2696"/>
    <w:rsid w:val="00CC4C41"/>
    <w:rsid w:val="00CD2702"/>
    <w:rsid w:val="00CD52BD"/>
    <w:rsid w:val="00D0175D"/>
    <w:rsid w:val="00D06A8C"/>
    <w:rsid w:val="00D102DF"/>
    <w:rsid w:val="00D13F4B"/>
    <w:rsid w:val="00D1648D"/>
    <w:rsid w:val="00D16A48"/>
    <w:rsid w:val="00D2455E"/>
    <w:rsid w:val="00D24805"/>
    <w:rsid w:val="00D308AC"/>
    <w:rsid w:val="00D37738"/>
    <w:rsid w:val="00D42C35"/>
    <w:rsid w:val="00D4777F"/>
    <w:rsid w:val="00D47E9E"/>
    <w:rsid w:val="00D67EB9"/>
    <w:rsid w:val="00D91726"/>
    <w:rsid w:val="00DA137D"/>
    <w:rsid w:val="00DB71F5"/>
    <w:rsid w:val="00DC503F"/>
    <w:rsid w:val="00DD3A0C"/>
    <w:rsid w:val="00DE0531"/>
    <w:rsid w:val="00E047A8"/>
    <w:rsid w:val="00E22F83"/>
    <w:rsid w:val="00E30DF0"/>
    <w:rsid w:val="00E30E51"/>
    <w:rsid w:val="00E35AEC"/>
    <w:rsid w:val="00E4265B"/>
    <w:rsid w:val="00E512D9"/>
    <w:rsid w:val="00E55A2B"/>
    <w:rsid w:val="00E60BDB"/>
    <w:rsid w:val="00E6313F"/>
    <w:rsid w:val="00E770B6"/>
    <w:rsid w:val="00E83726"/>
    <w:rsid w:val="00E8419F"/>
    <w:rsid w:val="00E9075C"/>
    <w:rsid w:val="00E94E2E"/>
    <w:rsid w:val="00EA0E01"/>
    <w:rsid w:val="00EA1F24"/>
    <w:rsid w:val="00EB50F3"/>
    <w:rsid w:val="00EB701F"/>
    <w:rsid w:val="00EC4146"/>
    <w:rsid w:val="00EC46FB"/>
    <w:rsid w:val="00ED5101"/>
    <w:rsid w:val="00EE605A"/>
    <w:rsid w:val="00EE78C5"/>
    <w:rsid w:val="00EF0122"/>
    <w:rsid w:val="00EF493F"/>
    <w:rsid w:val="00F041F9"/>
    <w:rsid w:val="00F06B9E"/>
    <w:rsid w:val="00F107D6"/>
    <w:rsid w:val="00F10A8E"/>
    <w:rsid w:val="00F12E00"/>
    <w:rsid w:val="00F2098D"/>
    <w:rsid w:val="00F3275A"/>
    <w:rsid w:val="00F33F00"/>
    <w:rsid w:val="00F4059E"/>
    <w:rsid w:val="00F43116"/>
    <w:rsid w:val="00F52F85"/>
    <w:rsid w:val="00F5506E"/>
    <w:rsid w:val="00F60013"/>
    <w:rsid w:val="00F604C0"/>
    <w:rsid w:val="00F647FD"/>
    <w:rsid w:val="00F67F08"/>
    <w:rsid w:val="00F713DB"/>
    <w:rsid w:val="00F73ED7"/>
    <w:rsid w:val="00F75F5D"/>
    <w:rsid w:val="00F81909"/>
    <w:rsid w:val="00F95FA5"/>
    <w:rsid w:val="00FA2B3C"/>
    <w:rsid w:val="00FA3887"/>
    <w:rsid w:val="00FB3EF7"/>
    <w:rsid w:val="00FC35B6"/>
    <w:rsid w:val="00FD18ED"/>
    <w:rsid w:val="00FD247D"/>
    <w:rsid w:val="00FF62D5"/>
    <w:rsid w:val="00FF7BB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4064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List" w:uiPriority="0"/>
    <w:lsdException w:name="Title" w:qFormat="1" w:semiHidden="0" w:uiPriority="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5F0FE8"/>
    <w:pPr>
      <w:spacing w:after="200" w:line="276" w:lineRule="auto"/>
    </w:pPr>
    <w:rPr>
      <w:rFonts w:ascii="Calibri" w:cs="Times New Roman" w:eastAsia="Times New Roman" w:hAnsi="Calibri"/>
    </w:rPr>
  </w:style>
  <w:style w:styleId="Titre1" w:type="paragraph">
    <w:name w:val="heading 1"/>
    <w:basedOn w:val="Normal"/>
    <w:next w:val="Normal"/>
    <w:link w:val="Titre1Car"/>
    <w:uiPriority w:val="9"/>
    <w:qFormat/>
    <w:rsid w:val="002D24E1"/>
    <w:pPr>
      <w:keepNext/>
      <w:keepLines/>
      <w:spacing w:after="0" w:before="480"/>
      <w:outlineLvl w:val="0"/>
    </w:pPr>
    <w:rPr>
      <w:rFonts w:asciiTheme="majorHAnsi" w:cstheme="majorBidi" w:eastAsiaTheme="majorEastAsia" w:hAnsiTheme="majorHAnsi"/>
      <w:b/>
      <w:bCs/>
      <w:color w:themeColor="accent1" w:themeShade="BF" w:val="2E74B5"/>
      <w:sz w:val="28"/>
      <w:szCs w:val="28"/>
    </w:rPr>
  </w:style>
  <w:style w:styleId="Titre2" w:type="paragraph">
    <w:name w:val="heading 2"/>
    <w:basedOn w:val="Normal"/>
    <w:next w:val="Normal"/>
    <w:link w:val="Titre2Car"/>
    <w:autoRedefine/>
    <w:uiPriority w:val="9"/>
    <w:unhideWhenUsed/>
    <w:qFormat/>
    <w:rsid w:val="00A26D19"/>
    <w:pPr>
      <w:keepNext/>
      <w:keepLines/>
      <w:spacing w:after="0" w:line="300" w:lineRule="atLeast"/>
      <w:jc w:val="both"/>
      <w:outlineLvl w:val="1"/>
    </w:pPr>
    <w:rPr>
      <w:rFonts w:asciiTheme="minorHAnsi" w:cstheme="majorBidi" w:eastAsiaTheme="minorHAnsi" w:hAnsiTheme="minorHAnsi"/>
      <w:bCs/>
      <w:sz w:val="24"/>
      <w:szCs w:val="24"/>
    </w:rPr>
  </w:style>
  <w:style w:styleId="Titre3" w:type="paragraph">
    <w:name w:val="heading 3"/>
    <w:basedOn w:val="Normal"/>
    <w:next w:val="Normal"/>
    <w:link w:val="Titre3Car"/>
    <w:uiPriority w:val="9"/>
    <w:unhideWhenUsed/>
    <w:qFormat/>
    <w:rsid w:val="00D91726"/>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8A7335"/>
    <w:pPr>
      <w:ind w:left="720"/>
      <w:contextualSpacing/>
    </w:pPr>
  </w:style>
  <w:style w:styleId="En-tte" w:type="paragraph">
    <w:name w:val="header"/>
    <w:basedOn w:val="Normal"/>
    <w:link w:val="En-tteCar"/>
    <w:uiPriority w:val="99"/>
    <w:unhideWhenUsed/>
    <w:rsid w:val="00E22F83"/>
    <w:pPr>
      <w:tabs>
        <w:tab w:pos="4536" w:val="center"/>
        <w:tab w:pos="9072" w:val="right"/>
      </w:tabs>
      <w:spacing w:after="0" w:line="240" w:lineRule="auto"/>
    </w:pPr>
  </w:style>
  <w:style w:customStyle="1" w:styleId="En-tteCar" w:type="character">
    <w:name w:val="En-tête Car"/>
    <w:basedOn w:val="Policepardfaut"/>
    <w:link w:val="En-tte"/>
    <w:uiPriority w:val="99"/>
    <w:rsid w:val="00E22F83"/>
    <w:rPr>
      <w:rFonts w:ascii="Calibri" w:cs="Times New Roman" w:eastAsia="Times New Roman" w:hAnsi="Calibri"/>
    </w:rPr>
  </w:style>
  <w:style w:styleId="Pieddepage" w:type="paragraph">
    <w:name w:val="footer"/>
    <w:basedOn w:val="Normal"/>
    <w:link w:val="PieddepageCar"/>
    <w:uiPriority w:val="99"/>
    <w:unhideWhenUsed/>
    <w:rsid w:val="00E22F83"/>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22F83"/>
    <w:rPr>
      <w:rFonts w:ascii="Calibri" w:cs="Times New Roman" w:eastAsia="Times New Roman" w:hAnsi="Calibri"/>
    </w:rPr>
  </w:style>
  <w:style w:styleId="Titre" w:type="paragraph">
    <w:name w:val="Title"/>
    <w:basedOn w:val="Normal"/>
    <w:link w:val="TitreCar"/>
    <w:qFormat/>
    <w:rsid w:val="00E22F83"/>
    <w:pPr>
      <w:pBdr>
        <w:top w:color="auto" w:space="1" w:sz="4" w:val="single"/>
        <w:left w:color="auto" w:space="4" w:sz="4" w:val="single"/>
        <w:bottom w:color="auto" w:space="1" w:sz="4" w:val="single"/>
        <w:right w:color="auto" w:space="4" w:sz="4" w:val="single"/>
      </w:pBdr>
      <w:jc w:val="center"/>
    </w:pPr>
    <w:rPr>
      <w:rFonts w:ascii="Arial" w:cs="Arial" w:hAnsi="Arial"/>
      <w:b/>
      <w:bCs/>
      <w:caps/>
    </w:rPr>
  </w:style>
  <w:style w:customStyle="1" w:styleId="TitreCar" w:type="character">
    <w:name w:val="Titre Car"/>
    <w:basedOn w:val="Policepardfaut"/>
    <w:link w:val="Titre"/>
    <w:rsid w:val="00E22F83"/>
    <w:rPr>
      <w:rFonts w:ascii="Arial" w:cs="Arial" w:eastAsia="Times New Roman" w:hAnsi="Arial"/>
      <w:b/>
      <w:bCs/>
      <w:caps/>
    </w:rPr>
  </w:style>
  <w:style w:styleId="Marquedecommentaire" w:type="character">
    <w:name w:val="annotation reference"/>
    <w:basedOn w:val="Policepardfaut"/>
    <w:uiPriority w:val="99"/>
    <w:semiHidden/>
    <w:unhideWhenUsed/>
    <w:rsid w:val="006467E8"/>
    <w:rPr>
      <w:sz w:val="16"/>
      <w:szCs w:val="16"/>
    </w:rPr>
  </w:style>
  <w:style w:styleId="Commentaire" w:type="paragraph">
    <w:name w:val="annotation text"/>
    <w:basedOn w:val="Normal"/>
    <w:link w:val="CommentaireCar"/>
    <w:uiPriority w:val="99"/>
    <w:unhideWhenUsed/>
    <w:rsid w:val="006467E8"/>
    <w:pPr>
      <w:spacing w:line="240" w:lineRule="auto"/>
    </w:pPr>
    <w:rPr>
      <w:sz w:val="20"/>
      <w:szCs w:val="20"/>
    </w:rPr>
  </w:style>
  <w:style w:customStyle="1" w:styleId="CommentaireCar" w:type="character">
    <w:name w:val="Commentaire Car"/>
    <w:basedOn w:val="Policepardfaut"/>
    <w:link w:val="Commentaire"/>
    <w:uiPriority w:val="99"/>
    <w:rsid w:val="006467E8"/>
    <w:rPr>
      <w:rFonts w:ascii="Calibri" w:cs="Times New Roman" w:eastAsia="Times New Roman" w:hAnsi="Calibri"/>
      <w:sz w:val="20"/>
      <w:szCs w:val="20"/>
    </w:rPr>
  </w:style>
  <w:style w:styleId="Objetducommentaire" w:type="paragraph">
    <w:name w:val="annotation subject"/>
    <w:basedOn w:val="Commentaire"/>
    <w:next w:val="Commentaire"/>
    <w:link w:val="ObjetducommentaireCar"/>
    <w:uiPriority w:val="99"/>
    <w:semiHidden/>
    <w:unhideWhenUsed/>
    <w:rsid w:val="006467E8"/>
    <w:rPr>
      <w:b/>
      <w:bCs/>
    </w:rPr>
  </w:style>
  <w:style w:customStyle="1" w:styleId="ObjetducommentaireCar" w:type="character">
    <w:name w:val="Objet du commentaire Car"/>
    <w:basedOn w:val="CommentaireCar"/>
    <w:link w:val="Objetducommentaire"/>
    <w:uiPriority w:val="99"/>
    <w:semiHidden/>
    <w:rsid w:val="006467E8"/>
    <w:rPr>
      <w:rFonts w:ascii="Calibri" w:cs="Times New Roman" w:eastAsia="Times New Roman" w:hAnsi="Calibri"/>
      <w:b/>
      <w:bCs/>
      <w:sz w:val="20"/>
      <w:szCs w:val="20"/>
    </w:rPr>
  </w:style>
  <w:style w:styleId="Textedebulles" w:type="paragraph">
    <w:name w:val="Balloon Text"/>
    <w:basedOn w:val="Normal"/>
    <w:link w:val="TextedebullesCar"/>
    <w:uiPriority w:val="99"/>
    <w:semiHidden/>
    <w:unhideWhenUsed/>
    <w:rsid w:val="006467E8"/>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6467E8"/>
    <w:rPr>
      <w:rFonts w:ascii="Tahoma" w:cs="Tahoma" w:eastAsia="Times New Roman" w:hAnsi="Tahoma"/>
      <w:sz w:val="16"/>
      <w:szCs w:val="16"/>
    </w:rPr>
  </w:style>
  <w:style w:customStyle="1" w:styleId="Titre2Car" w:type="character">
    <w:name w:val="Titre 2 Car"/>
    <w:basedOn w:val="Policepardfaut"/>
    <w:link w:val="Titre2"/>
    <w:uiPriority w:val="9"/>
    <w:rsid w:val="00A26D19"/>
    <w:rPr>
      <w:rFonts w:cstheme="majorBidi"/>
      <w:bCs/>
      <w:sz w:val="24"/>
      <w:szCs w:val="24"/>
    </w:rPr>
  </w:style>
  <w:style w:customStyle="1" w:styleId="Titre1Car" w:type="character">
    <w:name w:val="Titre 1 Car"/>
    <w:basedOn w:val="Policepardfaut"/>
    <w:link w:val="Titre1"/>
    <w:uiPriority w:val="9"/>
    <w:rsid w:val="002D24E1"/>
    <w:rPr>
      <w:rFonts w:asciiTheme="majorHAnsi" w:cstheme="majorBidi" w:eastAsiaTheme="majorEastAsia" w:hAnsiTheme="majorHAnsi"/>
      <w:b/>
      <w:bCs/>
      <w:color w:themeColor="accent1" w:themeShade="BF" w:val="2E74B5"/>
      <w:sz w:val="28"/>
      <w:szCs w:val="28"/>
    </w:rPr>
  </w:style>
  <w:style w:customStyle="1" w:styleId="StyleDefaultArial115pt" w:type="paragraph">
    <w:name w:val="Style Default + Arial 11.5 pt"/>
    <w:basedOn w:val="Normal"/>
    <w:link w:val="StyleDefaultArial115ptChar"/>
    <w:rsid w:val="002D24E1"/>
    <w:pPr>
      <w:widowControl w:val="0"/>
      <w:autoSpaceDE w:val="0"/>
      <w:autoSpaceDN w:val="0"/>
      <w:adjustRightInd w:val="0"/>
      <w:spacing w:after="0" w:line="240" w:lineRule="auto"/>
      <w:jc w:val="both"/>
    </w:pPr>
    <w:rPr>
      <w:rFonts w:ascii="Arial" w:eastAsia="MS Mincho" w:hAnsi="Arial"/>
      <w:color w:val="000000"/>
      <w:sz w:val="23"/>
      <w:szCs w:val="24"/>
      <w:lang w:val="en-US"/>
    </w:rPr>
  </w:style>
  <w:style w:customStyle="1" w:styleId="StyleDefaultArial115ptChar" w:type="character">
    <w:name w:val="Style Default + Arial 11.5 pt Char"/>
    <w:link w:val="StyleDefaultArial115pt"/>
    <w:rsid w:val="002D24E1"/>
    <w:rPr>
      <w:rFonts w:ascii="Arial" w:cs="Times New Roman" w:eastAsia="MS Mincho" w:hAnsi="Arial"/>
      <w:color w:val="000000"/>
      <w:sz w:val="23"/>
      <w:szCs w:val="24"/>
      <w:lang w:val="en-US"/>
    </w:rPr>
  </w:style>
  <w:style w:styleId="Textebrut" w:type="paragraph">
    <w:name w:val="Plain Text"/>
    <w:basedOn w:val="Normal"/>
    <w:link w:val="TextebrutCar"/>
    <w:uiPriority w:val="99"/>
    <w:semiHidden/>
    <w:unhideWhenUsed/>
    <w:rsid w:val="00B039C7"/>
    <w:pPr>
      <w:spacing w:after="0" w:line="240" w:lineRule="auto"/>
    </w:pPr>
    <w:rPr>
      <w:rFonts w:cstheme="minorBidi" w:eastAsiaTheme="minorHAnsi"/>
      <w:szCs w:val="21"/>
    </w:rPr>
  </w:style>
  <w:style w:customStyle="1" w:styleId="TextebrutCar" w:type="character">
    <w:name w:val="Texte brut Car"/>
    <w:basedOn w:val="Policepardfaut"/>
    <w:link w:val="Textebrut"/>
    <w:uiPriority w:val="99"/>
    <w:semiHidden/>
    <w:rsid w:val="00B039C7"/>
    <w:rPr>
      <w:rFonts w:ascii="Calibri" w:hAnsi="Calibri"/>
      <w:szCs w:val="21"/>
    </w:rPr>
  </w:style>
  <w:style w:styleId="Rvision" w:type="paragraph">
    <w:name w:val="Revision"/>
    <w:hidden/>
    <w:uiPriority w:val="99"/>
    <w:semiHidden/>
    <w:rsid w:val="00CB03B6"/>
    <w:pPr>
      <w:spacing w:after="0" w:line="240" w:lineRule="auto"/>
    </w:pPr>
    <w:rPr>
      <w:rFonts w:ascii="Calibri" w:cs="Times New Roman" w:eastAsia="Times New Roman" w:hAnsi="Calibri"/>
    </w:rPr>
  </w:style>
  <w:style w:styleId="Grilledutableau" w:type="table">
    <w:name w:val="Table Grid"/>
    <w:basedOn w:val="TableauNormal"/>
    <w:uiPriority w:val="39"/>
    <w:unhideWhenUsed/>
    <w:rsid w:val="001207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3Car" w:type="character">
    <w:name w:val="Titre 3 Car"/>
    <w:basedOn w:val="Policepardfaut"/>
    <w:link w:val="Titre3"/>
    <w:uiPriority w:val="9"/>
    <w:rsid w:val="00D91726"/>
    <w:rPr>
      <w:rFonts w:asciiTheme="majorHAnsi" w:cstheme="majorBidi" w:eastAsiaTheme="majorEastAsia" w:hAnsiTheme="majorHAnsi"/>
      <w:color w:themeColor="accent1" w:themeShade="7F" w:val="1F4D78"/>
      <w:sz w:val="24"/>
      <w:szCs w:val="24"/>
    </w:rPr>
  </w:style>
  <w:style w:styleId="NormalWeb" w:type="paragraph">
    <w:name w:val="Normal (Web)"/>
    <w:basedOn w:val="Normal"/>
    <w:uiPriority w:val="99"/>
    <w:semiHidden/>
    <w:unhideWhenUsed/>
    <w:rsid w:val="00A378E6"/>
    <w:pPr>
      <w:spacing w:after="100" w:afterAutospacing="1" w:before="100" w:beforeAutospacing="1" w:line="240" w:lineRule="auto"/>
    </w:pPr>
    <w:rPr>
      <w:rFonts w:ascii="Times New Roman" w:hAnsi="Times New Roman"/>
      <w:sz w:val="24"/>
      <w:szCs w:val="24"/>
      <w:lang w:eastAsia="fr-FR"/>
    </w:rPr>
  </w:style>
  <w:style w:styleId="Liste" w:type="paragraph">
    <w:name w:val="List"/>
    <w:basedOn w:val="Normal"/>
    <w:rsid w:val="00812225"/>
    <w:pPr>
      <w:keepLines/>
      <w:numPr>
        <w:numId w:val="21"/>
      </w:numPr>
      <w:spacing w:after="0" w:before="120" w:line="280" w:lineRule="atLeast"/>
      <w:jc w:val="both"/>
    </w:pPr>
    <w:rPr>
      <w:rFonts w:ascii="Arial" w:cs="Arial" w:eastAsia="Calibri" w:hAnsi="Arial"/>
      <w:lang w:eastAsia="zh-CN"/>
    </w:rPr>
  </w:style>
  <w:style w:styleId="lev" w:type="character">
    <w:name w:val="Strong"/>
    <w:basedOn w:val="Policepardfaut"/>
    <w:uiPriority w:val="22"/>
    <w:qFormat/>
    <w:rsid w:val="00A27DA6"/>
    <w:rPr>
      <w:b/>
      <w:bCs/>
    </w:rPr>
  </w:style>
  <w:style w:customStyle="1" w:styleId="soussection" w:type="character">
    <w:name w:val="soussection"/>
    <w:basedOn w:val="Policepardfaut"/>
    <w:rsid w:val="004E46AF"/>
  </w:style>
  <w:style w:styleId="Lienhypertexte" w:type="character">
    <w:name w:val="Hyperlink"/>
    <w:basedOn w:val="Policepardfaut"/>
    <w:uiPriority w:val="99"/>
    <w:semiHidden/>
    <w:unhideWhenUsed/>
    <w:rsid w:val="004E46AF"/>
    <w:rPr>
      <w:color w:val="0000FF"/>
      <w:u w:val="single"/>
    </w:rPr>
  </w:style>
  <w:style w:customStyle="1" w:styleId="hl" w:type="character">
    <w:name w:val="hl"/>
    <w:basedOn w:val="Policepardfaut"/>
    <w:rsid w:val="004A6E65"/>
  </w:style>
  <w:style w:customStyle="1" w:styleId="highlight" w:type="character">
    <w:name w:val="highlight"/>
    <w:basedOn w:val="Policepardfaut"/>
    <w:rsid w:val="006C25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FE8"/>
    <w:pPr>
      <w:spacing w:after="200" w:line="276" w:lineRule="auto"/>
    </w:pPr>
    <w:rPr>
      <w:rFonts w:ascii="Calibri" w:eastAsia="Times New Roman" w:hAnsi="Calibri" w:cs="Times New Roman"/>
    </w:rPr>
  </w:style>
  <w:style w:type="paragraph" w:styleId="Titre1">
    <w:name w:val="heading 1"/>
    <w:basedOn w:val="Normal"/>
    <w:next w:val="Normal"/>
    <w:link w:val="Titre1Car"/>
    <w:uiPriority w:val="9"/>
    <w:qFormat/>
    <w:rsid w:val="002D24E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autoRedefine/>
    <w:uiPriority w:val="9"/>
    <w:unhideWhenUsed/>
    <w:qFormat/>
    <w:rsid w:val="00A26D19"/>
    <w:pPr>
      <w:keepNext/>
      <w:keepLines/>
      <w:spacing w:after="0" w:line="300" w:lineRule="atLeast"/>
      <w:jc w:val="both"/>
      <w:outlineLvl w:val="1"/>
    </w:pPr>
    <w:rPr>
      <w:rFonts w:asciiTheme="minorHAnsi" w:eastAsiaTheme="minorHAnsi" w:hAnsiTheme="minorHAnsi" w:cstheme="majorBidi"/>
      <w:bCs/>
      <w:sz w:val="24"/>
      <w:szCs w:val="24"/>
    </w:rPr>
  </w:style>
  <w:style w:type="paragraph" w:styleId="Titre3">
    <w:name w:val="heading 3"/>
    <w:basedOn w:val="Normal"/>
    <w:next w:val="Normal"/>
    <w:link w:val="Titre3Car"/>
    <w:uiPriority w:val="9"/>
    <w:unhideWhenUsed/>
    <w:qFormat/>
    <w:rsid w:val="00D917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A7335"/>
    <w:pPr>
      <w:ind w:left="720"/>
      <w:contextualSpacing/>
    </w:pPr>
  </w:style>
  <w:style w:type="paragraph" w:styleId="En-tte">
    <w:name w:val="header"/>
    <w:basedOn w:val="Normal"/>
    <w:link w:val="En-tteCar"/>
    <w:uiPriority w:val="99"/>
    <w:unhideWhenUsed/>
    <w:rsid w:val="00E22F83"/>
    <w:pPr>
      <w:tabs>
        <w:tab w:val="center" w:pos="4536"/>
        <w:tab w:val="right" w:pos="9072"/>
      </w:tabs>
      <w:spacing w:after="0" w:line="240" w:lineRule="auto"/>
    </w:pPr>
  </w:style>
  <w:style w:type="character" w:customStyle="1" w:styleId="En-tteCar">
    <w:name w:val="En-tête Car"/>
    <w:basedOn w:val="Policepardfaut"/>
    <w:link w:val="En-tte"/>
    <w:uiPriority w:val="99"/>
    <w:rsid w:val="00E22F83"/>
    <w:rPr>
      <w:rFonts w:ascii="Calibri" w:eastAsia="Times New Roman" w:hAnsi="Calibri" w:cs="Times New Roman"/>
    </w:rPr>
  </w:style>
  <w:style w:type="paragraph" w:styleId="Pieddepage">
    <w:name w:val="footer"/>
    <w:basedOn w:val="Normal"/>
    <w:link w:val="PieddepageCar"/>
    <w:uiPriority w:val="99"/>
    <w:unhideWhenUsed/>
    <w:rsid w:val="00E22F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2F83"/>
    <w:rPr>
      <w:rFonts w:ascii="Calibri" w:eastAsia="Times New Roman" w:hAnsi="Calibri" w:cs="Times New Roman"/>
    </w:rPr>
  </w:style>
  <w:style w:type="paragraph" w:styleId="Titre">
    <w:name w:val="Title"/>
    <w:basedOn w:val="Normal"/>
    <w:link w:val="TitreCar"/>
    <w:qFormat/>
    <w:rsid w:val="00E22F83"/>
    <w:pPr>
      <w:pBdr>
        <w:top w:val="single" w:sz="4" w:space="1" w:color="auto"/>
        <w:left w:val="single" w:sz="4" w:space="4" w:color="auto"/>
        <w:bottom w:val="single" w:sz="4" w:space="1" w:color="auto"/>
        <w:right w:val="single" w:sz="4" w:space="4" w:color="auto"/>
      </w:pBdr>
      <w:jc w:val="center"/>
    </w:pPr>
    <w:rPr>
      <w:rFonts w:ascii="Arial" w:hAnsi="Arial" w:cs="Arial"/>
      <w:b/>
      <w:bCs/>
      <w:caps/>
    </w:rPr>
  </w:style>
  <w:style w:type="character" w:customStyle="1" w:styleId="TitreCar">
    <w:name w:val="Titre Car"/>
    <w:basedOn w:val="Policepardfaut"/>
    <w:link w:val="Titre"/>
    <w:rsid w:val="00E22F83"/>
    <w:rPr>
      <w:rFonts w:ascii="Arial" w:eastAsia="Times New Roman" w:hAnsi="Arial" w:cs="Arial"/>
      <w:b/>
      <w:bCs/>
      <w:caps/>
    </w:rPr>
  </w:style>
  <w:style w:type="character" w:styleId="Marquedecommentaire">
    <w:name w:val="annotation reference"/>
    <w:basedOn w:val="Policepardfaut"/>
    <w:uiPriority w:val="99"/>
    <w:semiHidden/>
    <w:unhideWhenUsed/>
    <w:rsid w:val="006467E8"/>
    <w:rPr>
      <w:sz w:val="16"/>
      <w:szCs w:val="16"/>
    </w:rPr>
  </w:style>
  <w:style w:type="paragraph" w:styleId="Commentaire">
    <w:name w:val="annotation text"/>
    <w:basedOn w:val="Normal"/>
    <w:link w:val="CommentaireCar"/>
    <w:uiPriority w:val="99"/>
    <w:unhideWhenUsed/>
    <w:rsid w:val="006467E8"/>
    <w:pPr>
      <w:spacing w:line="240" w:lineRule="auto"/>
    </w:pPr>
    <w:rPr>
      <w:sz w:val="20"/>
      <w:szCs w:val="20"/>
    </w:rPr>
  </w:style>
  <w:style w:type="character" w:customStyle="1" w:styleId="CommentaireCar">
    <w:name w:val="Commentaire Car"/>
    <w:basedOn w:val="Policepardfaut"/>
    <w:link w:val="Commentaire"/>
    <w:uiPriority w:val="99"/>
    <w:rsid w:val="006467E8"/>
    <w:rPr>
      <w:rFonts w:ascii="Calibri" w:eastAsia="Times New Roman"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6467E8"/>
    <w:rPr>
      <w:b/>
      <w:bCs/>
    </w:rPr>
  </w:style>
  <w:style w:type="character" w:customStyle="1" w:styleId="ObjetducommentaireCar">
    <w:name w:val="Objet du commentaire Car"/>
    <w:basedOn w:val="CommentaireCar"/>
    <w:link w:val="Objetducommentaire"/>
    <w:uiPriority w:val="99"/>
    <w:semiHidden/>
    <w:rsid w:val="006467E8"/>
    <w:rPr>
      <w:rFonts w:ascii="Calibri" w:eastAsia="Times New Roman" w:hAnsi="Calibri" w:cs="Times New Roman"/>
      <w:b/>
      <w:bCs/>
      <w:sz w:val="20"/>
      <w:szCs w:val="20"/>
    </w:rPr>
  </w:style>
  <w:style w:type="paragraph" w:styleId="Textedebulles">
    <w:name w:val="Balloon Text"/>
    <w:basedOn w:val="Normal"/>
    <w:link w:val="TextedebullesCar"/>
    <w:uiPriority w:val="99"/>
    <w:semiHidden/>
    <w:unhideWhenUsed/>
    <w:rsid w:val="006467E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467E8"/>
    <w:rPr>
      <w:rFonts w:ascii="Tahoma" w:eastAsia="Times New Roman" w:hAnsi="Tahoma" w:cs="Tahoma"/>
      <w:sz w:val="16"/>
      <w:szCs w:val="16"/>
    </w:rPr>
  </w:style>
  <w:style w:type="character" w:customStyle="1" w:styleId="Titre2Car">
    <w:name w:val="Titre 2 Car"/>
    <w:basedOn w:val="Policepardfaut"/>
    <w:link w:val="Titre2"/>
    <w:uiPriority w:val="9"/>
    <w:rsid w:val="00A26D19"/>
    <w:rPr>
      <w:rFonts w:cstheme="majorBidi"/>
      <w:bCs/>
      <w:sz w:val="24"/>
      <w:szCs w:val="24"/>
    </w:rPr>
  </w:style>
  <w:style w:type="character" w:customStyle="1" w:styleId="Titre1Car">
    <w:name w:val="Titre 1 Car"/>
    <w:basedOn w:val="Policepardfaut"/>
    <w:link w:val="Titre1"/>
    <w:uiPriority w:val="9"/>
    <w:rsid w:val="002D24E1"/>
    <w:rPr>
      <w:rFonts w:asciiTheme="majorHAnsi" w:eastAsiaTheme="majorEastAsia" w:hAnsiTheme="majorHAnsi" w:cstheme="majorBidi"/>
      <w:b/>
      <w:bCs/>
      <w:color w:val="2E74B5" w:themeColor="accent1" w:themeShade="BF"/>
      <w:sz w:val="28"/>
      <w:szCs w:val="28"/>
    </w:rPr>
  </w:style>
  <w:style w:type="paragraph" w:customStyle="1" w:styleId="StyleDefaultArial115pt">
    <w:name w:val="Style Default + Arial 11.5 pt"/>
    <w:basedOn w:val="Normal"/>
    <w:link w:val="StyleDefaultArial115ptChar"/>
    <w:rsid w:val="002D24E1"/>
    <w:pPr>
      <w:widowControl w:val="0"/>
      <w:autoSpaceDE w:val="0"/>
      <w:autoSpaceDN w:val="0"/>
      <w:adjustRightInd w:val="0"/>
      <w:spacing w:after="0" w:line="240" w:lineRule="auto"/>
      <w:jc w:val="both"/>
    </w:pPr>
    <w:rPr>
      <w:rFonts w:ascii="Arial" w:eastAsia="MS Mincho" w:hAnsi="Arial"/>
      <w:color w:val="000000"/>
      <w:sz w:val="23"/>
      <w:szCs w:val="24"/>
      <w:lang w:val="en-US"/>
    </w:rPr>
  </w:style>
  <w:style w:type="character" w:customStyle="1" w:styleId="StyleDefaultArial115ptChar">
    <w:name w:val="Style Default + Arial 11.5 pt Char"/>
    <w:link w:val="StyleDefaultArial115pt"/>
    <w:rsid w:val="002D24E1"/>
    <w:rPr>
      <w:rFonts w:ascii="Arial" w:eastAsia="MS Mincho" w:hAnsi="Arial" w:cs="Times New Roman"/>
      <w:color w:val="000000"/>
      <w:sz w:val="23"/>
      <w:szCs w:val="24"/>
      <w:lang w:val="en-US"/>
    </w:rPr>
  </w:style>
  <w:style w:type="paragraph" w:styleId="Textebrut">
    <w:name w:val="Plain Text"/>
    <w:basedOn w:val="Normal"/>
    <w:link w:val="TextebrutCar"/>
    <w:uiPriority w:val="99"/>
    <w:semiHidden/>
    <w:unhideWhenUsed/>
    <w:rsid w:val="00B039C7"/>
    <w:pPr>
      <w:spacing w:after="0" w:line="240" w:lineRule="auto"/>
    </w:pPr>
    <w:rPr>
      <w:rFonts w:eastAsiaTheme="minorHAnsi" w:cstheme="minorBidi"/>
      <w:szCs w:val="21"/>
    </w:rPr>
  </w:style>
  <w:style w:type="character" w:customStyle="1" w:styleId="TextebrutCar">
    <w:name w:val="Texte brut Car"/>
    <w:basedOn w:val="Policepardfaut"/>
    <w:link w:val="Textebrut"/>
    <w:uiPriority w:val="99"/>
    <w:semiHidden/>
    <w:rsid w:val="00B039C7"/>
    <w:rPr>
      <w:rFonts w:ascii="Calibri" w:hAnsi="Calibri"/>
      <w:szCs w:val="21"/>
    </w:rPr>
  </w:style>
  <w:style w:type="paragraph" w:styleId="Rvision">
    <w:name w:val="Revision"/>
    <w:hidden/>
    <w:uiPriority w:val="99"/>
    <w:semiHidden/>
    <w:rsid w:val="00CB03B6"/>
    <w:pPr>
      <w:spacing w:after="0" w:line="240" w:lineRule="auto"/>
    </w:pPr>
    <w:rPr>
      <w:rFonts w:ascii="Calibri" w:eastAsia="Times New Roman" w:hAnsi="Calibri" w:cs="Times New Roman"/>
    </w:rPr>
  </w:style>
  <w:style w:type="table" w:styleId="Grilledutableau">
    <w:name w:val="Table Grid"/>
    <w:basedOn w:val="TableauNormal"/>
    <w:uiPriority w:val="39"/>
    <w:unhideWhenUsed/>
    <w:rsid w:val="00120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D9172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A378E6"/>
    <w:pPr>
      <w:spacing w:before="100" w:beforeAutospacing="1" w:after="100" w:afterAutospacing="1" w:line="240" w:lineRule="auto"/>
    </w:pPr>
    <w:rPr>
      <w:rFonts w:ascii="Times New Roman" w:hAnsi="Times New Roman"/>
      <w:sz w:val="24"/>
      <w:szCs w:val="24"/>
      <w:lang w:eastAsia="fr-FR"/>
    </w:rPr>
  </w:style>
  <w:style w:type="paragraph" w:styleId="Liste">
    <w:name w:val="List"/>
    <w:basedOn w:val="Normal"/>
    <w:rsid w:val="00812225"/>
    <w:pPr>
      <w:keepLines/>
      <w:numPr>
        <w:numId w:val="21"/>
      </w:numPr>
      <w:spacing w:before="120" w:after="0" w:line="280" w:lineRule="atLeast"/>
      <w:jc w:val="both"/>
    </w:pPr>
    <w:rPr>
      <w:rFonts w:ascii="Arial" w:eastAsia="Calibri" w:hAnsi="Arial" w:cs="Arial"/>
      <w:lang w:eastAsia="zh-CN"/>
    </w:rPr>
  </w:style>
  <w:style w:type="character" w:styleId="lev">
    <w:name w:val="Strong"/>
    <w:basedOn w:val="Policepardfaut"/>
    <w:uiPriority w:val="22"/>
    <w:qFormat/>
    <w:rsid w:val="00A27DA6"/>
    <w:rPr>
      <w:b/>
      <w:bCs/>
    </w:rPr>
  </w:style>
  <w:style w:type="character" w:customStyle="1" w:styleId="soussection">
    <w:name w:val="soussection"/>
    <w:basedOn w:val="Policepardfaut"/>
    <w:rsid w:val="004E46AF"/>
  </w:style>
  <w:style w:type="character" w:styleId="Lienhypertexte">
    <w:name w:val="Hyperlink"/>
    <w:basedOn w:val="Policepardfaut"/>
    <w:uiPriority w:val="99"/>
    <w:semiHidden/>
    <w:unhideWhenUsed/>
    <w:rsid w:val="004E46AF"/>
    <w:rPr>
      <w:color w:val="0000FF"/>
      <w:u w:val="single"/>
    </w:rPr>
  </w:style>
  <w:style w:type="character" w:customStyle="1" w:styleId="hl">
    <w:name w:val="hl"/>
    <w:basedOn w:val="Policepardfaut"/>
    <w:rsid w:val="004A6E65"/>
  </w:style>
  <w:style w:type="character" w:customStyle="1" w:styleId="highlight">
    <w:name w:val="highlight"/>
    <w:basedOn w:val="Policepardfaut"/>
    <w:rsid w:val="006C2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07798">
      <w:bodyDiv w:val="1"/>
      <w:marLeft w:val="0"/>
      <w:marRight w:val="0"/>
      <w:marTop w:val="0"/>
      <w:marBottom w:val="0"/>
      <w:divBdr>
        <w:top w:val="none" w:sz="0" w:space="0" w:color="auto"/>
        <w:left w:val="none" w:sz="0" w:space="0" w:color="auto"/>
        <w:bottom w:val="none" w:sz="0" w:space="0" w:color="auto"/>
        <w:right w:val="none" w:sz="0" w:space="0" w:color="auto"/>
      </w:divBdr>
      <w:divsChild>
        <w:div w:id="823358419">
          <w:marLeft w:val="0"/>
          <w:marRight w:val="0"/>
          <w:marTop w:val="0"/>
          <w:marBottom w:val="0"/>
          <w:divBdr>
            <w:top w:val="none" w:sz="0" w:space="0" w:color="auto"/>
            <w:left w:val="none" w:sz="0" w:space="0" w:color="auto"/>
            <w:bottom w:val="none" w:sz="0" w:space="0" w:color="auto"/>
            <w:right w:val="none" w:sz="0" w:space="0" w:color="auto"/>
          </w:divBdr>
          <w:divsChild>
            <w:div w:id="784497607">
              <w:marLeft w:val="0"/>
              <w:marRight w:val="0"/>
              <w:marTop w:val="0"/>
              <w:marBottom w:val="0"/>
              <w:divBdr>
                <w:top w:val="none" w:sz="0" w:space="0" w:color="auto"/>
                <w:left w:val="none" w:sz="0" w:space="0" w:color="auto"/>
                <w:bottom w:val="none" w:sz="0" w:space="0" w:color="auto"/>
                <w:right w:val="none" w:sz="0" w:space="0" w:color="auto"/>
              </w:divBdr>
              <w:divsChild>
                <w:div w:id="2002004606">
                  <w:marLeft w:val="0"/>
                  <w:marRight w:val="0"/>
                  <w:marTop w:val="0"/>
                  <w:marBottom w:val="0"/>
                  <w:divBdr>
                    <w:top w:val="none" w:sz="0" w:space="0" w:color="auto"/>
                    <w:left w:val="none" w:sz="0" w:space="0" w:color="auto"/>
                    <w:bottom w:val="none" w:sz="0" w:space="0" w:color="auto"/>
                    <w:right w:val="none" w:sz="0" w:space="0" w:color="auto"/>
                  </w:divBdr>
                  <w:divsChild>
                    <w:div w:id="1086615803">
                      <w:marLeft w:val="0"/>
                      <w:marRight w:val="0"/>
                      <w:marTop w:val="0"/>
                      <w:marBottom w:val="0"/>
                      <w:divBdr>
                        <w:top w:val="none" w:sz="0" w:space="0" w:color="auto"/>
                        <w:left w:val="none" w:sz="0" w:space="0" w:color="auto"/>
                        <w:bottom w:val="none" w:sz="0" w:space="0" w:color="auto"/>
                        <w:right w:val="none" w:sz="0" w:space="0" w:color="auto"/>
                      </w:divBdr>
                      <w:divsChild>
                        <w:div w:id="370157008">
                          <w:marLeft w:val="0"/>
                          <w:marRight w:val="0"/>
                          <w:marTop w:val="0"/>
                          <w:marBottom w:val="0"/>
                          <w:divBdr>
                            <w:top w:val="none" w:sz="0" w:space="0" w:color="auto"/>
                            <w:left w:val="none" w:sz="0" w:space="0" w:color="auto"/>
                            <w:bottom w:val="none" w:sz="0" w:space="0" w:color="auto"/>
                            <w:right w:val="none" w:sz="0" w:space="0" w:color="auto"/>
                          </w:divBdr>
                          <w:divsChild>
                            <w:div w:id="389420661">
                              <w:marLeft w:val="0"/>
                              <w:marRight w:val="0"/>
                              <w:marTop w:val="0"/>
                              <w:marBottom w:val="0"/>
                              <w:divBdr>
                                <w:top w:val="none" w:sz="0" w:space="0" w:color="auto"/>
                                <w:left w:val="none" w:sz="0" w:space="0" w:color="auto"/>
                                <w:bottom w:val="none" w:sz="0" w:space="0" w:color="auto"/>
                                <w:right w:val="none" w:sz="0" w:space="0" w:color="auto"/>
                              </w:divBdr>
                              <w:divsChild>
                                <w:div w:id="608044713">
                                  <w:marLeft w:val="0"/>
                                  <w:marRight w:val="0"/>
                                  <w:marTop w:val="0"/>
                                  <w:marBottom w:val="0"/>
                                  <w:divBdr>
                                    <w:top w:val="none" w:sz="0" w:space="0" w:color="auto"/>
                                    <w:left w:val="none" w:sz="0" w:space="0" w:color="auto"/>
                                    <w:bottom w:val="none" w:sz="0" w:space="0" w:color="auto"/>
                                    <w:right w:val="none" w:sz="0" w:space="0" w:color="auto"/>
                                  </w:divBdr>
                                </w:div>
                                <w:div w:id="309604737">
                                  <w:marLeft w:val="0"/>
                                  <w:marRight w:val="0"/>
                                  <w:marTop w:val="0"/>
                                  <w:marBottom w:val="0"/>
                                  <w:divBdr>
                                    <w:top w:val="none" w:sz="0" w:space="0" w:color="auto"/>
                                    <w:left w:val="none" w:sz="0" w:space="0" w:color="auto"/>
                                    <w:bottom w:val="none" w:sz="0" w:space="0" w:color="auto"/>
                                    <w:right w:val="none" w:sz="0" w:space="0" w:color="auto"/>
                                  </w:divBdr>
                                </w:div>
                                <w:div w:id="10574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835262">
      <w:bodyDiv w:val="1"/>
      <w:marLeft w:val="0"/>
      <w:marRight w:val="0"/>
      <w:marTop w:val="0"/>
      <w:marBottom w:val="0"/>
      <w:divBdr>
        <w:top w:val="none" w:sz="0" w:space="0" w:color="auto"/>
        <w:left w:val="none" w:sz="0" w:space="0" w:color="auto"/>
        <w:bottom w:val="none" w:sz="0" w:space="0" w:color="auto"/>
        <w:right w:val="none" w:sz="0" w:space="0" w:color="auto"/>
      </w:divBdr>
    </w:div>
    <w:div w:id="536967972">
      <w:bodyDiv w:val="1"/>
      <w:marLeft w:val="0"/>
      <w:marRight w:val="0"/>
      <w:marTop w:val="0"/>
      <w:marBottom w:val="0"/>
      <w:divBdr>
        <w:top w:val="none" w:sz="0" w:space="0" w:color="auto"/>
        <w:left w:val="none" w:sz="0" w:space="0" w:color="auto"/>
        <w:bottom w:val="none" w:sz="0" w:space="0" w:color="auto"/>
        <w:right w:val="none" w:sz="0" w:space="0" w:color="auto"/>
      </w:divBdr>
    </w:div>
    <w:div w:id="1041512903">
      <w:bodyDiv w:val="1"/>
      <w:marLeft w:val="0"/>
      <w:marRight w:val="0"/>
      <w:marTop w:val="0"/>
      <w:marBottom w:val="0"/>
      <w:divBdr>
        <w:top w:val="none" w:sz="0" w:space="0" w:color="auto"/>
        <w:left w:val="none" w:sz="0" w:space="0" w:color="auto"/>
        <w:bottom w:val="none" w:sz="0" w:space="0" w:color="auto"/>
        <w:right w:val="none" w:sz="0" w:space="0" w:color="auto"/>
      </w:divBdr>
      <w:divsChild>
        <w:div w:id="836115763">
          <w:marLeft w:val="0"/>
          <w:marRight w:val="0"/>
          <w:marTop w:val="0"/>
          <w:marBottom w:val="0"/>
          <w:divBdr>
            <w:top w:val="none" w:sz="0" w:space="0" w:color="auto"/>
            <w:left w:val="none" w:sz="0" w:space="0" w:color="auto"/>
            <w:bottom w:val="none" w:sz="0" w:space="0" w:color="auto"/>
            <w:right w:val="none" w:sz="0" w:space="0" w:color="auto"/>
          </w:divBdr>
          <w:divsChild>
            <w:div w:id="1546137454">
              <w:marLeft w:val="0"/>
              <w:marRight w:val="0"/>
              <w:marTop w:val="0"/>
              <w:marBottom w:val="0"/>
              <w:divBdr>
                <w:top w:val="none" w:sz="0" w:space="0" w:color="auto"/>
                <w:left w:val="none" w:sz="0" w:space="0" w:color="auto"/>
                <w:bottom w:val="none" w:sz="0" w:space="0" w:color="auto"/>
                <w:right w:val="none" w:sz="0" w:space="0" w:color="auto"/>
              </w:divBdr>
              <w:divsChild>
                <w:div w:id="867334335">
                  <w:marLeft w:val="0"/>
                  <w:marRight w:val="0"/>
                  <w:marTop w:val="0"/>
                  <w:marBottom w:val="0"/>
                  <w:divBdr>
                    <w:top w:val="none" w:sz="0" w:space="0" w:color="auto"/>
                    <w:left w:val="none" w:sz="0" w:space="0" w:color="auto"/>
                    <w:bottom w:val="none" w:sz="0" w:space="0" w:color="auto"/>
                    <w:right w:val="none" w:sz="0" w:space="0" w:color="auto"/>
                  </w:divBdr>
                  <w:divsChild>
                    <w:div w:id="1274170344">
                      <w:marLeft w:val="0"/>
                      <w:marRight w:val="0"/>
                      <w:marTop w:val="0"/>
                      <w:marBottom w:val="0"/>
                      <w:divBdr>
                        <w:top w:val="none" w:sz="0" w:space="0" w:color="auto"/>
                        <w:left w:val="none" w:sz="0" w:space="0" w:color="auto"/>
                        <w:bottom w:val="none" w:sz="0" w:space="0" w:color="auto"/>
                        <w:right w:val="none" w:sz="0" w:space="0" w:color="auto"/>
                      </w:divBdr>
                      <w:divsChild>
                        <w:div w:id="14159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677045">
      <w:bodyDiv w:val="1"/>
      <w:marLeft w:val="0"/>
      <w:marRight w:val="0"/>
      <w:marTop w:val="0"/>
      <w:marBottom w:val="0"/>
      <w:divBdr>
        <w:top w:val="none" w:sz="0" w:space="0" w:color="auto"/>
        <w:left w:val="none" w:sz="0" w:space="0" w:color="auto"/>
        <w:bottom w:val="none" w:sz="0" w:space="0" w:color="auto"/>
        <w:right w:val="none" w:sz="0" w:space="0" w:color="auto"/>
      </w:divBdr>
    </w:div>
    <w:div w:id="1555236587">
      <w:bodyDiv w:val="1"/>
      <w:marLeft w:val="0"/>
      <w:marRight w:val="0"/>
      <w:marTop w:val="0"/>
      <w:marBottom w:val="0"/>
      <w:divBdr>
        <w:top w:val="none" w:sz="0" w:space="0" w:color="auto"/>
        <w:left w:val="none" w:sz="0" w:space="0" w:color="auto"/>
        <w:bottom w:val="none" w:sz="0" w:space="0" w:color="auto"/>
        <w:right w:val="none" w:sz="0" w:space="0" w:color="auto"/>
      </w:divBdr>
    </w:div>
    <w:div w:id="1778064757">
      <w:bodyDiv w:val="1"/>
      <w:marLeft w:val="0"/>
      <w:marRight w:val="0"/>
      <w:marTop w:val="0"/>
      <w:marBottom w:val="0"/>
      <w:divBdr>
        <w:top w:val="none" w:sz="0" w:space="0" w:color="auto"/>
        <w:left w:val="none" w:sz="0" w:space="0" w:color="auto"/>
        <w:bottom w:val="none" w:sz="0" w:space="0" w:color="auto"/>
        <w:right w:val="none" w:sz="0" w:space="0" w:color="auto"/>
      </w:divBdr>
      <w:divsChild>
        <w:div w:id="444889997">
          <w:marLeft w:val="0"/>
          <w:marRight w:val="0"/>
          <w:marTop w:val="0"/>
          <w:marBottom w:val="0"/>
          <w:divBdr>
            <w:top w:val="none" w:sz="0" w:space="0" w:color="auto"/>
            <w:left w:val="none" w:sz="0" w:space="0" w:color="auto"/>
            <w:bottom w:val="none" w:sz="0" w:space="0" w:color="auto"/>
            <w:right w:val="none" w:sz="0" w:space="0" w:color="auto"/>
          </w:divBdr>
          <w:divsChild>
            <w:div w:id="1720932038">
              <w:marLeft w:val="0"/>
              <w:marRight w:val="0"/>
              <w:marTop w:val="0"/>
              <w:marBottom w:val="0"/>
              <w:divBdr>
                <w:top w:val="none" w:sz="0" w:space="0" w:color="auto"/>
                <w:left w:val="none" w:sz="0" w:space="0" w:color="auto"/>
                <w:bottom w:val="none" w:sz="0" w:space="0" w:color="auto"/>
                <w:right w:val="none" w:sz="0" w:space="0" w:color="auto"/>
              </w:divBdr>
              <w:divsChild>
                <w:div w:id="254437796">
                  <w:marLeft w:val="0"/>
                  <w:marRight w:val="0"/>
                  <w:marTop w:val="0"/>
                  <w:marBottom w:val="0"/>
                  <w:divBdr>
                    <w:top w:val="none" w:sz="0" w:space="0" w:color="auto"/>
                    <w:left w:val="none" w:sz="0" w:space="0" w:color="auto"/>
                    <w:bottom w:val="none" w:sz="0" w:space="0" w:color="auto"/>
                    <w:right w:val="none" w:sz="0" w:space="0" w:color="auto"/>
                  </w:divBdr>
                  <w:divsChild>
                    <w:div w:id="1879051682">
                      <w:marLeft w:val="0"/>
                      <w:marRight w:val="0"/>
                      <w:marTop w:val="0"/>
                      <w:marBottom w:val="0"/>
                      <w:divBdr>
                        <w:top w:val="none" w:sz="0" w:space="0" w:color="auto"/>
                        <w:left w:val="none" w:sz="0" w:space="0" w:color="auto"/>
                        <w:bottom w:val="none" w:sz="0" w:space="0" w:color="auto"/>
                        <w:right w:val="none" w:sz="0" w:space="0" w:color="auto"/>
                      </w:divBdr>
                      <w:divsChild>
                        <w:div w:id="958687622">
                          <w:marLeft w:val="0"/>
                          <w:marRight w:val="0"/>
                          <w:marTop w:val="0"/>
                          <w:marBottom w:val="0"/>
                          <w:divBdr>
                            <w:top w:val="none" w:sz="0" w:space="0" w:color="auto"/>
                            <w:left w:val="none" w:sz="0" w:space="0" w:color="auto"/>
                            <w:bottom w:val="none" w:sz="0" w:space="0" w:color="auto"/>
                            <w:right w:val="none" w:sz="0" w:space="0" w:color="auto"/>
                          </w:divBdr>
                          <w:divsChild>
                            <w:div w:id="686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09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60096-6AC6-4F96-A31A-520D2D1C3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5342</Words>
  <Characters>29382</Characters>
  <Application>Microsoft Office Word</Application>
  <DocSecurity>4</DocSecurity>
  <Lines>244</Lines>
  <Paragraphs>69</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34655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2019-04-16T09:13:00Z</dcterms:created>
  <cp:lastPrinted>2018-12-18T14:30:00Z</cp:lastPrinted>
  <dcterms:modified xsi:type="dcterms:W3CDTF">2019-04-16T09:13:00Z</dcterms:modified>
  <cp:revision>2</cp:revision>
</cp:coreProperties>
</file>