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380D80F7" w14:textId="77777777" w:rsidP="00B73B3D" w:rsidR="00B73B3D" w:rsidRDefault="00B73B3D" w:rsidRPr="00B73B3D">
      <w:pPr>
        <w:spacing w:after="0" w:before="480" w:line="240" w:lineRule="auto"/>
        <w:ind w:left="1701" w:right="1701"/>
        <w:jc w:val="center"/>
        <w:rPr>
          <w:rFonts w:ascii="Trebuchet MS" w:eastAsia="Times New Roman" w:hAnsi="Trebuchet MS"/>
          <w:b/>
          <w:sz w:val="28"/>
          <w:szCs w:val="20"/>
        </w:rPr>
      </w:pPr>
    </w:p>
    <w:p w14:paraId="79196176" w14:textId="77777777" w:rsidP="00B73B3D" w:rsidR="00B73B3D" w:rsidRDefault="00B73B3D" w:rsidRPr="00B73B3D">
      <w:pPr>
        <w:spacing w:after="0" w:before="480" w:line="240" w:lineRule="auto"/>
        <w:ind w:left="1701" w:right="1701"/>
        <w:jc w:val="center"/>
        <w:rPr>
          <w:rFonts w:ascii="Trebuchet MS" w:eastAsia="Times New Roman" w:hAnsi="Trebuchet MS"/>
          <w:b/>
          <w:sz w:val="28"/>
          <w:szCs w:val="20"/>
        </w:rPr>
      </w:pPr>
    </w:p>
    <w:p w14:paraId="5DBCF4FC" w14:textId="77777777" w:rsidP="00B73B3D" w:rsidR="00B73B3D" w:rsidRDefault="00B73B3D" w:rsidRPr="00B73B3D">
      <w:pPr>
        <w:spacing w:after="0" w:before="480" w:line="240" w:lineRule="auto"/>
        <w:ind w:left="1701" w:right="1701"/>
        <w:jc w:val="center"/>
        <w:rPr>
          <w:rFonts w:ascii="Arial" w:cs="Arial" w:eastAsia="Times New Roman" w:hAnsi="Arial"/>
          <w:b/>
        </w:rPr>
      </w:pPr>
    </w:p>
    <w:p w14:paraId="350F50F9" w14:textId="77777777" w:rsidP="00B73B3D" w:rsidR="00B73B3D" w:rsidRDefault="00B73B3D" w:rsidRPr="00B73B3D">
      <w:pPr>
        <w:spacing w:after="0" w:before="480" w:line="240" w:lineRule="auto"/>
        <w:ind w:left="1701" w:right="1701"/>
        <w:jc w:val="center"/>
        <w:rPr>
          <w:rFonts w:ascii="Arial" w:cs="Arial" w:eastAsia="Times New Roman" w:hAnsi="Arial"/>
          <w:b/>
        </w:rPr>
      </w:pPr>
    </w:p>
    <w:p w14:paraId="27A229BD" w14:textId="77777777" w:rsidP="00B73B3D" w:rsidR="00B73B3D" w:rsidRDefault="00B73B3D" w:rsidRPr="00B73B3D">
      <w:pPr>
        <w:spacing w:after="0" w:before="480" w:line="240" w:lineRule="auto"/>
        <w:ind w:left="1701" w:right="1701"/>
        <w:jc w:val="center"/>
        <w:rPr>
          <w:rFonts w:ascii="Arial" w:cs="Arial" w:eastAsia="Times New Roman" w:hAnsi="Arial"/>
          <w:b/>
        </w:rPr>
      </w:pPr>
    </w:p>
    <w:p w14:paraId="132803DE" w14:textId="77777777" w:rsidP="00FD283D" w:rsidR="00B73B3D" w:rsidRDefault="00B73B3D">
      <w:pPr>
        <w:spacing w:after="0" w:line="240" w:lineRule="auto"/>
        <w:ind w:left="1701" w:right="1701"/>
        <w:jc w:val="center"/>
        <w:rPr>
          <w:rFonts w:ascii="Arial" w:cs="Arial" w:eastAsia="Times New Roman" w:hAnsi="Arial"/>
          <w:b/>
          <w:sz w:val="40"/>
          <w:szCs w:val="40"/>
        </w:rPr>
      </w:pPr>
      <w:r w:rsidRPr="00B73B3D">
        <w:rPr>
          <w:rFonts w:ascii="Arial" w:cs="Arial" w:eastAsia="Times New Roman" w:hAnsi="Arial"/>
          <w:b/>
          <w:sz w:val="40"/>
          <w:szCs w:val="40"/>
        </w:rPr>
        <w:t xml:space="preserve">ACCORD </w:t>
      </w:r>
      <w:r w:rsidR="00FD283D">
        <w:rPr>
          <w:rFonts w:ascii="Arial" w:cs="Arial" w:eastAsia="Times New Roman" w:hAnsi="Arial"/>
          <w:b/>
          <w:sz w:val="40"/>
          <w:szCs w:val="40"/>
        </w:rPr>
        <w:t>D’ENTREPRISE</w:t>
      </w:r>
    </w:p>
    <w:p w14:paraId="012904B7" w14:textId="77777777" w:rsidP="00FD283D" w:rsidR="00FD283D" w:rsidRDefault="00FD283D">
      <w:pPr>
        <w:spacing w:after="0" w:line="240" w:lineRule="auto"/>
        <w:ind w:left="1701" w:right="1701"/>
        <w:jc w:val="center"/>
        <w:rPr>
          <w:rFonts w:ascii="Arial" w:cs="Arial" w:eastAsia="Times New Roman" w:hAnsi="Arial"/>
          <w:b/>
          <w:sz w:val="40"/>
          <w:szCs w:val="40"/>
        </w:rPr>
      </w:pPr>
    </w:p>
    <w:p w14:paraId="1DA68247" w14:textId="665C7558" w:rsidP="00FD283D" w:rsidR="00FD283D" w:rsidRDefault="00FD283D" w:rsidRPr="00B73B3D">
      <w:pPr>
        <w:spacing w:after="0" w:line="240" w:lineRule="auto"/>
        <w:ind w:left="1701" w:right="1701"/>
        <w:jc w:val="center"/>
        <w:rPr>
          <w:rFonts w:ascii="Arial" w:cs="Arial" w:eastAsia="Times New Roman" w:hAnsi="Arial"/>
          <w:b/>
          <w:i/>
          <w:sz w:val="40"/>
          <w:szCs w:val="40"/>
        </w:rPr>
      </w:pPr>
      <w:r w:rsidRPr="00FD283D">
        <w:rPr>
          <w:rFonts w:ascii="Arial" w:cs="Arial" w:eastAsia="Times New Roman" w:hAnsi="Arial"/>
          <w:b/>
          <w:i/>
          <w:sz w:val="40"/>
          <w:szCs w:val="40"/>
        </w:rPr>
        <w:t xml:space="preserve">relatif </w:t>
      </w:r>
      <w:r w:rsidR="00C6438D">
        <w:rPr>
          <w:rFonts w:ascii="Arial" w:cs="Arial" w:eastAsia="Times New Roman" w:hAnsi="Arial"/>
          <w:b/>
          <w:i/>
          <w:sz w:val="40"/>
          <w:szCs w:val="40"/>
        </w:rPr>
        <w:t>au contingent d’heures supplémentaires</w:t>
      </w:r>
    </w:p>
    <w:p w14:paraId="17E08E33" w14:textId="77777777" w:rsidP="00B73B3D" w:rsidR="00B73B3D" w:rsidRDefault="00B73B3D" w:rsidRPr="00B73B3D">
      <w:pPr>
        <w:spacing w:after="0" w:line="240" w:lineRule="auto"/>
        <w:jc w:val="both"/>
        <w:rPr>
          <w:rFonts w:ascii="Arial" w:cs="Arial" w:eastAsia="Times New Roman" w:hAnsi="Arial"/>
        </w:rPr>
      </w:pPr>
    </w:p>
    <w:p w14:paraId="1CBC068B" w14:textId="77777777" w:rsidP="00B73B3D" w:rsidR="00B73B3D" w:rsidRDefault="00B73B3D" w:rsidRPr="00B73B3D">
      <w:pPr>
        <w:spacing w:after="0" w:line="240" w:lineRule="auto"/>
        <w:jc w:val="both"/>
        <w:rPr>
          <w:rFonts w:ascii="Arial" w:cs="Arial" w:eastAsia="Times New Roman" w:hAnsi="Arial"/>
        </w:rPr>
      </w:pPr>
    </w:p>
    <w:p w14:paraId="7453D3AE" w14:textId="77777777" w:rsidP="00B73B3D" w:rsidR="00B73B3D" w:rsidRDefault="00B73B3D" w:rsidRPr="00B73B3D">
      <w:pPr>
        <w:spacing w:after="0" w:line="240" w:lineRule="auto"/>
        <w:jc w:val="both"/>
        <w:rPr>
          <w:rFonts w:ascii="Arial" w:cs="Arial" w:eastAsia="Times New Roman" w:hAnsi="Arial"/>
        </w:rPr>
      </w:pPr>
    </w:p>
    <w:p w14:paraId="4EEC9FDA" w14:textId="77777777" w:rsidP="00B73B3D" w:rsidR="00B73B3D" w:rsidRDefault="00B73B3D" w:rsidRPr="00B73B3D">
      <w:pPr>
        <w:spacing w:after="0" w:line="240" w:lineRule="auto"/>
        <w:jc w:val="both"/>
        <w:rPr>
          <w:rFonts w:ascii="Arial" w:cs="Arial" w:eastAsia="Times New Roman" w:hAnsi="Arial"/>
        </w:rPr>
      </w:pPr>
    </w:p>
    <w:p w14:paraId="66BD4423" w14:textId="77777777" w:rsidP="00B73B3D" w:rsidR="00B73B3D" w:rsidRDefault="00B73B3D" w:rsidRPr="00B73B3D">
      <w:pPr>
        <w:spacing w:after="0" w:line="240" w:lineRule="auto"/>
        <w:jc w:val="both"/>
        <w:rPr>
          <w:rFonts w:ascii="Arial" w:cs="Arial" w:eastAsia="Times New Roman" w:hAnsi="Arial"/>
        </w:rPr>
      </w:pPr>
    </w:p>
    <w:p w14:paraId="05EBD9AC" w14:textId="77777777" w:rsidP="00B73B3D" w:rsidR="00B73B3D" w:rsidRDefault="00B73B3D" w:rsidRPr="00B73B3D">
      <w:pPr>
        <w:spacing w:after="0" w:line="240" w:lineRule="auto"/>
        <w:jc w:val="both"/>
        <w:rPr>
          <w:rFonts w:ascii="Arial" w:cs="Arial" w:eastAsia="Times New Roman" w:hAnsi="Arial"/>
        </w:rPr>
      </w:pPr>
    </w:p>
    <w:p w14:paraId="440A3EA0" w14:textId="77777777" w:rsidP="00B73B3D" w:rsidR="00B73B3D" w:rsidRDefault="00B73B3D" w:rsidRPr="00B73B3D">
      <w:pPr>
        <w:spacing w:after="0" w:line="240" w:lineRule="auto"/>
        <w:jc w:val="both"/>
        <w:rPr>
          <w:rFonts w:ascii="Arial" w:cs="Arial" w:eastAsia="Times New Roman" w:hAnsi="Arial"/>
        </w:rPr>
      </w:pPr>
    </w:p>
    <w:p w14:paraId="5811613B" w14:textId="77777777" w:rsidP="00B73B3D" w:rsidR="00B73B3D" w:rsidRDefault="00B73B3D" w:rsidRPr="00B73B3D">
      <w:pPr>
        <w:spacing w:after="0" w:line="240" w:lineRule="auto"/>
        <w:jc w:val="both"/>
        <w:rPr>
          <w:rFonts w:ascii="Arial" w:cs="Arial" w:eastAsia="Times New Roman" w:hAnsi="Arial"/>
        </w:rPr>
      </w:pPr>
    </w:p>
    <w:p w14:paraId="2DCBFDDC" w14:textId="77777777" w:rsidP="00B73B3D" w:rsidR="00B73B3D" w:rsidRDefault="00B73B3D" w:rsidRPr="00B73B3D">
      <w:pPr>
        <w:spacing w:after="0" w:line="240" w:lineRule="auto"/>
        <w:jc w:val="both"/>
        <w:rPr>
          <w:rFonts w:ascii="Arial" w:cs="Arial" w:eastAsia="Times New Roman" w:hAnsi="Arial"/>
        </w:rPr>
      </w:pPr>
    </w:p>
    <w:p w14:paraId="05D6AA35" w14:textId="77777777" w:rsidP="00B73B3D" w:rsidR="00B73B3D" w:rsidRDefault="00B73B3D" w:rsidRPr="00B73B3D">
      <w:pPr>
        <w:spacing w:after="0" w:line="240" w:lineRule="auto"/>
        <w:jc w:val="both"/>
        <w:rPr>
          <w:rFonts w:ascii="Arial" w:cs="Arial" w:eastAsia="Times New Roman" w:hAnsi="Arial"/>
        </w:rPr>
      </w:pPr>
    </w:p>
    <w:p w14:paraId="174C5918" w14:textId="77777777" w:rsidP="00B73B3D" w:rsidR="00B73B3D" w:rsidRDefault="00B73B3D" w:rsidRPr="00B73B3D">
      <w:pPr>
        <w:spacing w:after="0" w:line="240" w:lineRule="auto"/>
        <w:jc w:val="both"/>
        <w:rPr>
          <w:rFonts w:ascii="Arial" w:cs="Arial" w:eastAsia="Times New Roman" w:hAnsi="Arial"/>
        </w:rPr>
      </w:pPr>
    </w:p>
    <w:p w14:paraId="6702BD24" w14:textId="77777777" w:rsidP="00B73B3D" w:rsidR="00B73B3D" w:rsidRDefault="00B73B3D" w:rsidRPr="00B73B3D">
      <w:pPr>
        <w:spacing w:after="0" w:line="240" w:lineRule="auto"/>
        <w:jc w:val="both"/>
        <w:rPr>
          <w:rFonts w:ascii="Arial" w:cs="Arial" w:eastAsia="Times New Roman" w:hAnsi="Arial"/>
        </w:rPr>
      </w:pPr>
    </w:p>
    <w:p w14:paraId="6F1EFC98" w14:textId="77777777" w:rsidP="00B73B3D" w:rsidR="00B73B3D" w:rsidRDefault="00B73B3D" w:rsidRPr="00B73B3D">
      <w:pPr>
        <w:spacing w:after="0" w:line="240" w:lineRule="auto"/>
        <w:jc w:val="both"/>
        <w:rPr>
          <w:rFonts w:ascii="Arial" w:cs="Arial" w:eastAsia="Times New Roman" w:hAnsi="Arial"/>
        </w:rPr>
      </w:pPr>
    </w:p>
    <w:p w14:paraId="12CD505A" w14:textId="77777777" w:rsidP="00B73B3D" w:rsidR="00B73B3D" w:rsidRDefault="00B73B3D" w:rsidRPr="00B73B3D">
      <w:pPr>
        <w:spacing w:after="0" w:line="240" w:lineRule="auto"/>
        <w:jc w:val="both"/>
        <w:rPr>
          <w:rFonts w:ascii="Arial" w:cs="Arial" w:eastAsia="Times New Roman" w:hAnsi="Arial"/>
        </w:rPr>
      </w:pPr>
    </w:p>
    <w:p w14:paraId="69904D5B" w14:textId="77777777" w:rsidP="00B73B3D" w:rsidR="00B73B3D" w:rsidRDefault="00B73B3D" w:rsidRPr="00B73B3D">
      <w:pPr>
        <w:spacing w:after="0" w:line="240" w:lineRule="auto"/>
        <w:jc w:val="both"/>
        <w:rPr>
          <w:rFonts w:ascii="Arial" w:cs="Arial" w:eastAsia="Times New Roman" w:hAnsi="Arial"/>
        </w:rPr>
      </w:pPr>
    </w:p>
    <w:p w14:paraId="5FF492E5" w14:textId="77777777" w:rsidP="00B73B3D" w:rsidR="00B73B3D" w:rsidRDefault="00B73B3D" w:rsidRPr="00B73B3D">
      <w:pPr>
        <w:spacing w:after="0" w:line="240" w:lineRule="auto"/>
        <w:jc w:val="both"/>
        <w:rPr>
          <w:rFonts w:ascii="Arial" w:cs="Arial" w:eastAsia="Times New Roman" w:hAnsi="Arial"/>
        </w:rPr>
      </w:pPr>
    </w:p>
    <w:p w14:paraId="44B4382D" w14:textId="77777777" w:rsidP="00B73B3D" w:rsidR="00B73B3D" w:rsidRDefault="00B73B3D" w:rsidRPr="00B73B3D">
      <w:pPr>
        <w:spacing w:after="0" w:line="240" w:lineRule="auto"/>
        <w:jc w:val="both"/>
        <w:rPr>
          <w:rFonts w:ascii="Arial" w:cs="Arial" w:eastAsia="Times New Roman" w:hAnsi="Arial"/>
        </w:rPr>
      </w:pPr>
    </w:p>
    <w:p w14:paraId="50DC0025" w14:textId="77777777" w:rsidP="00B73B3D" w:rsidR="00B73B3D" w:rsidRDefault="00B73B3D" w:rsidRPr="00B73B3D">
      <w:pPr>
        <w:spacing w:after="0" w:line="240" w:lineRule="auto"/>
        <w:jc w:val="both"/>
        <w:rPr>
          <w:rFonts w:ascii="Arial" w:cs="Arial" w:eastAsia="Times New Roman" w:hAnsi="Arial"/>
        </w:rPr>
      </w:pPr>
    </w:p>
    <w:p w14:paraId="342D27BA" w14:textId="77777777" w:rsidP="00B73B3D" w:rsidR="00B73B3D" w:rsidRDefault="00B73B3D" w:rsidRPr="00B73B3D">
      <w:pPr>
        <w:spacing w:after="0" w:line="240" w:lineRule="auto"/>
        <w:jc w:val="both"/>
        <w:rPr>
          <w:rFonts w:ascii="Arial" w:cs="Arial" w:eastAsia="Times New Roman" w:hAnsi="Arial"/>
        </w:rPr>
      </w:pPr>
    </w:p>
    <w:p w14:paraId="4359E77B" w14:textId="77777777" w:rsidP="00B73B3D" w:rsidR="00B73B3D" w:rsidRDefault="00B73B3D" w:rsidRPr="00B73B3D">
      <w:pPr>
        <w:spacing w:after="0" w:line="240" w:lineRule="auto"/>
        <w:jc w:val="both"/>
        <w:rPr>
          <w:rFonts w:ascii="Arial" w:cs="Arial" w:eastAsia="Times New Roman" w:hAnsi="Arial"/>
        </w:rPr>
      </w:pPr>
    </w:p>
    <w:p w14:paraId="6B123C83" w14:textId="77777777" w:rsidP="00B73B3D" w:rsidR="00B73B3D" w:rsidRDefault="00B73B3D" w:rsidRPr="00B73B3D">
      <w:pPr>
        <w:spacing w:after="0" w:line="240" w:lineRule="auto"/>
        <w:jc w:val="both"/>
        <w:rPr>
          <w:rFonts w:ascii="Arial" w:cs="Arial" w:eastAsia="Times New Roman" w:hAnsi="Arial"/>
        </w:rPr>
      </w:pPr>
    </w:p>
    <w:p w14:paraId="35A85DD5" w14:textId="77777777" w:rsidP="00B73B3D" w:rsidR="00B73B3D" w:rsidRDefault="00B73B3D" w:rsidRPr="00B73B3D">
      <w:pPr>
        <w:spacing w:after="0" w:line="240" w:lineRule="auto"/>
        <w:jc w:val="both"/>
        <w:rPr>
          <w:rFonts w:ascii="Arial" w:cs="Arial" w:eastAsia="Times New Roman" w:hAnsi="Arial"/>
        </w:rPr>
      </w:pPr>
    </w:p>
    <w:p w14:paraId="1724921E" w14:textId="77777777" w:rsidP="00B73B3D" w:rsidR="00B73B3D" w:rsidRDefault="00B73B3D" w:rsidRPr="00B73B3D">
      <w:pPr>
        <w:spacing w:after="0" w:line="240" w:lineRule="auto"/>
        <w:jc w:val="both"/>
        <w:rPr>
          <w:rFonts w:ascii="Arial" w:cs="Arial" w:eastAsia="Times New Roman" w:hAnsi="Arial"/>
        </w:rPr>
      </w:pPr>
    </w:p>
    <w:tbl>
      <w:tblPr>
        <w:tblW w:type="dxa" w:w="9322"/>
        <w:tblLook w:firstColumn="1" w:firstRow="1" w:lastColumn="0" w:lastRow="0" w:noHBand="0" w:noVBand="1" w:val="04A0"/>
      </w:tblPr>
      <w:tblGrid>
        <w:gridCol w:w="9322"/>
      </w:tblGrid>
      <w:tr w14:paraId="288DC3F3" w14:textId="77777777" w:rsidR="00B73B3D" w:rsidRPr="00B73B3D" w:rsidTr="00D961ED">
        <w:trPr>
          <w:trHeight w:val="363"/>
        </w:trPr>
        <w:tc>
          <w:tcPr>
            <w:tcW w:type="dxa" w:w="9322"/>
            <w:shd w:color="auto" w:fill="auto" w:val="clear"/>
          </w:tcPr>
          <w:p w14:paraId="7106454A" w14:textId="77777777" w:rsidP="009B6C15" w:rsidR="00B73B3D" w:rsidRDefault="00B73B3D" w:rsidRPr="00EE730F">
            <w:pPr>
              <w:spacing w:after="0" w:line="240" w:lineRule="auto"/>
              <w:ind w:right="1"/>
              <w:jc w:val="center"/>
              <w:rPr>
                <w:rFonts w:ascii="Arial" w:cs="Arial" w:eastAsia="Times New Roman" w:hAnsi="Arial"/>
                <w:b/>
                <w:sz w:val="20"/>
                <w:szCs w:val="20"/>
              </w:rPr>
            </w:pPr>
          </w:p>
          <w:p w14:paraId="189D1129" w14:textId="7B99D98A" w:rsidP="009B6C15" w:rsidR="009B6C15" w:rsidRDefault="0057765C" w:rsidRPr="00A7172E">
            <w:pPr>
              <w:spacing w:after="0" w:line="240" w:lineRule="auto"/>
              <w:jc w:val="center"/>
              <w:rPr>
                <w:rFonts w:ascii="Arial" w:cs="Arial" w:hAnsi="Arial"/>
                <w:b/>
                <w:sz w:val="20"/>
                <w:szCs w:val="20"/>
              </w:rPr>
            </w:pPr>
            <w:r>
              <w:rPr>
                <w:rFonts w:ascii="Arial" w:cs="Arial" w:hAnsi="Arial"/>
                <w:b/>
                <w:sz w:val="20"/>
                <w:szCs w:val="20"/>
              </w:rPr>
              <w:t xml:space="preserve">SARL </w:t>
            </w:r>
            <w:r w:rsidR="009B6C15" w:rsidRPr="00A7172E">
              <w:rPr>
                <w:rFonts w:ascii="Arial" w:cs="Arial" w:hAnsi="Arial"/>
                <w:b/>
                <w:sz w:val="20"/>
                <w:szCs w:val="20"/>
              </w:rPr>
              <w:t xml:space="preserve">EASY </w:t>
            </w:r>
          </w:p>
          <w:p w14:paraId="6AFF1B2C" w14:textId="77777777" w:rsidP="009B6C15" w:rsidR="00A14E75" w:rsidRDefault="00A14E75" w:rsidRPr="00A14E75">
            <w:pPr>
              <w:spacing w:after="0" w:line="240" w:lineRule="auto"/>
              <w:jc w:val="center"/>
              <w:rPr>
                <w:rFonts w:ascii="Arial" w:cs="Arial" w:hAnsi="Arial"/>
                <w:sz w:val="20"/>
                <w:szCs w:val="20"/>
              </w:rPr>
            </w:pPr>
            <w:r w:rsidRPr="00A14E75">
              <w:rPr>
                <w:rFonts w:ascii="Arial" w:cs="Arial" w:hAnsi="Arial"/>
                <w:sz w:val="20"/>
                <w:szCs w:val="20"/>
              </w:rPr>
              <w:t xml:space="preserve">71 chemin des Veys </w:t>
            </w:r>
          </w:p>
          <w:p w14:paraId="56B2DCFB" w14:textId="77777777" w:rsidP="009B6C15" w:rsidR="00A14E75" w:rsidRDefault="00A14E75" w:rsidRPr="00A14E75">
            <w:pPr>
              <w:spacing w:after="0" w:line="240" w:lineRule="auto"/>
              <w:jc w:val="center"/>
              <w:rPr>
                <w:rFonts w:ascii="Arial" w:cs="Arial" w:hAnsi="Arial"/>
                <w:sz w:val="20"/>
                <w:szCs w:val="20"/>
              </w:rPr>
            </w:pPr>
            <w:r w:rsidRPr="00A14E75">
              <w:rPr>
                <w:rFonts w:ascii="Arial" w:cs="Arial" w:hAnsi="Arial"/>
                <w:sz w:val="20"/>
                <w:szCs w:val="20"/>
              </w:rPr>
              <w:t xml:space="preserve">Le petit Versailles </w:t>
            </w:r>
          </w:p>
          <w:p w14:paraId="27C0BFE0" w14:textId="57C25E92" w:rsidP="009B6C15" w:rsidR="00B73B3D" w:rsidRDefault="00A14E75" w:rsidRPr="009B6C15">
            <w:pPr>
              <w:spacing w:after="0" w:line="240" w:lineRule="auto"/>
              <w:jc w:val="center"/>
              <w:rPr>
                <w:rFonts w:ascii="Arial" w:cs="Arial" w:hAnsi="Arial"/>
                <w:sz w:val="20"/>
                <w:szCs w:val="20"/>
              </w:rPr>
            </w:pPr>
            <w:r w:rsidRPr="00A14E75">
              <w:rPr>
                <w:rFonts w:ascii="Arial" w:cs="Arial" w:hAnsi="Arial"/>
                <w:sz w:val="20"/>
                <w:szCs w:val="20"/>
              </w:rPr>
              <w:t>83390 Cuers</w:t>
            </w:r>
          </w:p>
        </w:tc>
      </w:tr>
    </w:tbl>
    <w:p w14:paraId="61A3175E" w14:textId="77777777" w:rsidP="00044080" w:rsidR="00FD283D" w:rsidRDefault="00FD283D">
      <w:pPr>
        <w:spacing w:after="0" w:line="240" w:lineRule="auto"/>
        <w:jc w:val="both"/>
        <w:rPr>
          <w:rFonts w:ascii="Arial" w:cs="Arial" w:hAnsi="Arial"/>
          <w:sz w:val="20"/>
          <w:szCs w:val="20"/>
        </w:rPr>
      </w:pPr>
    </w:p>
    <w:p w14:paraId="48C46609" w14:textId="77777777" w:rsidP="00044080" w:rsidR="00B65C03" w:rsidRDefault="00FD283D" w:rsidRPr="00154730">
      <w:pPr>
        <w:spacing w:after="0" w:line="240" w:lineRule="auto"/>
        <w:jc w:val="both"/>
        <w:rPr>
          <w:rFonts w:ascii="Arial" w:cs="Arial" w:hAnsi="Arial"/>
          <w:sz w:val="20"/>
          <w:szCs w:val="20"/>
        </w:rPr>
      </w:pPr>
      <w:r>
        <w:rPr>
          <w:rFonts w:ascii="Arial" w:cs="Arial" w:hAnsi="Arial"/>
          <w:sz w:val="20"/>
          <w:szCs w:val="20"/>
        </w:rPr>
        <w:br w:type="page"/>
      </w:r>
    </w:p>
    <w:p w14:paraId="318B4EE6" w14:textId="77777777" w:rsidP="00044080" w:rsidR="00B65C03" w:rsidRDefault="0070724D" w:rsidRPr="00154730">
      <w:pPr>
        <w:spacing w:after="0" w:line="240" w:lineRule="auto"/>
        <w:jc w:val="center"/>
        <w:rPr>
          <w:rFonts w:ascii="Arial" w:cs="Arial" w:hAnsi="Arial"/>
          <w:b/>
          <w:sz w:val="20"/>
          <w:szCs w:val="20"/>
          <w:u w:val="single"/>
        </w:rPr>
      </w:pPr>
      <w:r w:rsidRPr="00154730">
        <w:rPr>
          <w:rFonts w:ascii="Arial" w:cs="Arial" w:hAnsi="Arial"/>
          <w:b/>
          <w:sz w:val="20"/>
          <w:szCs w:val="20"/>
          <w:u w:val="single"/>
        </w:rPr>
        <w:lastRenderedPageBreak/>
        <w:t>Entre :</w:t>
      </w:r>
    </w:p>
    <w:p w14:paraId="485E890C" w14:textId="77777777" w:rsidP="001F54BC" w:rsidR="0070724D" w:rsidRDefault="0070724D" w:rsidRPr="00154730">
      <w:pPr>
        <w:spacing w:after="0" w:line="240" w:lineRule="auto"/>
        <w:jc w:val="both"/>
        <w:rPr>
          <w:rFonts w:ascii="Arial" w:cs="Arial" w:hAnsi="Arial"/>
          <w:sz w:val="20"/>
          <w:szCs w:val="20"/>
        </w:rPr>
      </w:pPr>
    </w:p>
    <w:p w14:paraId="6DBC73BD" w14:textId="33E81877" w:rsidP="00A14E75" w:rsidR="00B65C03" w:rsidRDefault="0070724D" w:rsidRPr="00A14E75">
      <w:pPr>
        <w:spacing w:after="0" w:line="240" w:lineRule="auto"/>
        <w:jc w:val="both"/>
        <w:rPr>
          <w:rFonts w:ascii="Arial" w:cs="Arial" w:eastAsia="Times New Roman" w:hAnsi="Arial"/>
          <w:sz w:val="20"/>
          <w:szCs w:val="20"/>
          <w:lang w:eastAsia="fr-FR"/>
        </w:rPr>
      </w:pPr>
      <w:r w:rsidRPr="00154730">
        <w:rPr>
          <w:rFonts w:ascii="Arial" w:cs="Arial" w:hAnsi="Arial"/>
          <w:sz w:val="20"/>
          <w:szCs w:val="20"/>
        </w:rPr>
        <w:t xml:space="preserve">La société </w:t>
      </w:r>
      <w:r w:rsidR="009B6C15" w:rsidRPr="009B6C15">
        <w:rPr>
          <w:rFonts w:ascii="Arial" w:cs="Arial" w:eastAsia="Times New Roman" w:hAnsi="Arial"/>
          <w:b/>
          <w:sz w:val="20"/>
          <w:szCs w:val="20"/>
          <w:lang w:eastAsia="fr-FR"/>
        </w:rPr>
        <w:t xml:space="preserve">EASY </w:t>
      </w:r>
      <w:r w:rsidR="00CB5F75">
        <w:rPr>
          <w:rFonts w:ascii="Arial" w:cs="Arial" w:hAnsi="Arial"/>
          <w:sz w:val="20"/>
          <w:szCs w:val="20"/>
        </w:rPr>
        <w:t>dont le siège social est</w:t>
      </w:r>
      <w:r w:rsidR="00A14E75">
        <w:rPr>
          <w:rFonts w:ascii="Arial" w:cs="Arial" w:eastAsia="Times New Roman" w:hAnsi="Arial"/>
          <w:sz w:val="20"/>
          <w:szCs w:val="20"/>
          <w:lang w:eastAsia="fr-FR"/>
        </w:rPr>
        <w:t xml:space="preserve"> </w:t>
      </w:r>
      <w:r w:rsidR="00A14E75" w:rsidRPr="00A14E75">
        <w:rPr>
          <w:rFonts w:ascii="Arial" w:cs="Arial" w:hAnsi="Arial"/>
          <w:sz w:val="20"/>
          <w:szCs w:val="20"/>
        </w:rPr>
        <w:t xml:space="preserve">71 chemin des Veys </w:t>
      </w:r>
      <w:r w:rsidR="00A14E75">
        <w:rPr>
          <w:rFonts w:ascii="Arial" w:cs="Arial" w:eastAsia="Times New Roman" w:hAnsi="Arial"/>
          <w:sz w:val="20"/>
          <w:szCs w:val="20"/>
          <w:lang w:eastAsia="fr-FR"/>
        </w:rPr>
        <w:t xml:space="preserve">- </w:t>
      </w:r>
      <w:r w:rsidR="00A14E75" w:rsidRPr="00A14E75">
        <w:rPr>
          <w:rFonts w:ascii="Arial" w:cs="Arial" w:hAnsi="Arial"/>
          <w:sz w:val="20"/>
          <w:szCs w:val="20"/>
        </w:rPr>
        <w:t xml:space="preserve">Le petit Versailles </w:t>
      </w:r>
      <w:r w:rsidR="00A14E75">
        <w:rPr>
          <w:rFonts w:ascii="Arial" w:cs="Arial" w:eastAsia="Times New Roman" w:hAnsi="Arial"/>
          <w:sz w:val="20"/>
          <w:szCs w:val="20"/>
          <w:lang w:eastAsia="fr-FR"/>
        </w:rPr>
        <w:t xml:space="preserve">- </w:t>
      </w:r>
      <w:r w:rsidR="00A14E75" w:rsidRPr="00A14E75">
        <w:rPr>
          <w:rFonts w:ascii="Arial" w:cs="Arial" w:hAnsi="Arial"/>
          <w:sz w:val="20"/>
          <w:szCs w:val="20"/>
        </w:rPr>
        <w:t>83390 Cuers</w:t>
      </w:r>
      <w:r w:rsidR="00444808">
        <w:rPr>
          <w:rFonts w:ascii="Arial" w:cs="Arial" w:eastAsia="Times New Roman" w:hAnsi="Arial"/>
          <w:sz w:val="20"/>
          <w:szCs w:val="20"/>
          <w:lang w:eastAsia="fr-FR"/>
        </w:rPr>
        <w:t xml:space="preserve">, </w:t>
      </w:r>
      <w:r w:rsidR="003E36FF">
        <w:rPr>
          <w:rFonts w:ascii="Arial" w:cs="Arial" w:hAnsi="Arial"/>
          <w:sz w:val="20"/>
          <w:szCs w:val="20"/>
        </w:rPr>
        <w:t xml:space="preserve">immatriculée au Registre du Commerce et des Sociétés sous le </w:t>
      </w:r>
      <w:r w:rsidR="003E36FF" w:rsidRPr="001F54BC">
        <w:rPr>
          <w:rFonts w:ascii="Arial" w:cs="Arial" w:hAnsi="Arial"/>
          <w:sz w:val="20"/>
          <w:szCs w:val="20"/>
        </w:rPr>
        <w:t xml:space="preserve">numéro : </w:t>
      </w:r>
      <w:r w:rsidR="00444808" w:rsidRPr="001F54BC">
        <w:rPr>
          <w:rFonts w:ascii="Arial" w:cs="Arial" w:eastAsia="Times New Roman" w:hAnsi="Arial"/>
          <w:sz w:val="20"/>
          <w:szCs w:val="20"/>
          <w:lang w:eastAsia="fr-FR"/>
        </w:rPr>
        <w:t>840820633000</w:t>
      </w:r>
      <w:r w:rsidR="00A14E75">
        <w:rPr>
          <w:rFonts w:ascii="Arial" w:cs="Arial" w:eastAsia="Times New Roman" w:hAnsi="Arial"/>
          <w:sz w:val="20"/>
          <w:szCs w:val="20"/>
          <w:lang w:eastAsia="fr-FR"/>
        </w:rPr>
        <w:t>13</w:t>
      </w:r>
      <w:r w:rsidR="00444808" w:rsidRPr="001F54BC">
        <w:rPr>
          <w:rFonts w:ascii="Arial" w:cs="Arial" w:hAnsi="Arial"/>
          <w:sz w:val="20"/>
          <w:szCs w:val="20"/>
        </w:rPr>
        <w:t xml:space="preserve">, </w:t>
      </w:r>
      <w:r w:rsidR="00B65C03" w:rsidRPr="001F54BC">
        <w:rPr>
          <w:rFonts w:ascii="Arial" w:cs="Arial" w:hAnsi="Arial"/>
          <w:sz w:val="20"/>
          <w:szCs w:val="20"/>
        </w:rPr>
        <w:t xml:space="preserve">représentée par </w:t>
      </w:r>
      <w:r w:rsidR="00444808" w:rsidRPr="001F54BC">
        <w:rPr>
          <w:rFonts w:ascii="Arial" w:cs="Arial" w:hAnsi="Arial"/>
          <w:noProof/>
          <w:sz w:val="20"/>
          <w:szCs w:val="20"/>
        </w:rPr>
        <w:t xml:space="preserve">Monsieur </w:t>
      </w:r>
      <w:r w:rsidR="00924250">
        <w:rPr>
          <w:rFonts w:ascii="Arial" w:cs="Arial" w:hAnsi="Arial"/>
          <w:noProof/>
          <w:sz w:val="20"/>
          <w:szCs w:val="20"/>
        </w:rPr>
        <w:t>……..</w:t>
      </w:r>
      <w:r w:rsidR="00444808" w:rsidRPr="001F54BC">
        <w:rPr>
          <w:rFonts w:ascii="Arial" w:cs="Arial" w:hAnsi="Arial"/>
          <w:noProof/>
          <w:sz w:val="20"/>
          <w:szCs w:val="20"/>
        </w:rPr>
        <w:t xml:space="preserve"> </w:t>
      </w:r>
      <w:r w:rsidR="00B65C03" w:rsidRPr="001F54BC">
        <w:rPr>
          <w:rFonts w:ascii="Arial" w:cs="Arial" w:hAnsi="Arial"/>
          <w:sz w:val="20"/>
          <w:szCs w:val="20"/>
        </w:rPr>
        <w:t>agissant en qualité de</w:t>
      </w:r>
      <w:r w:rsidRPr="001F54BC">
        <w:rPr>
          <w:rFonts w:ascii="Arial" w:cs="Arial" w:hAnsi="Arial"/>
          <w:sz w:val="20"/>
          <w:szCs w:val="20"/>
        </w:rPr>
        <w:t xml:space="preserve"> </w:t>
      </w:r>
      <w:r w:rsidR="00444808" w:rsidRPr="001F54BC">
        <w:rPr>
          <w:rFonts w:ascii="Arial" w:cs="Arial" w:hAnsi="Arial"/>
          <w:sz w:val="20"/>
          <w:szCs w:val="20"/>
        </w:rPr>
        <w:t>Gérant</w:t>
      </w:r>
      <w:r w:rsidR="00A0060A" w:rsidRPr="001F54BC">
        <w:rPr>
          <w:rFonts w:ascii="Arial" w:cs="Arial" w:hAnsi="Arial"/>
          <w:sz w:val="20"/>
          <w:szCs w:val="20"/>
        </w:rPr>
        <w:t>,</w:t>
      </w:r>
      <w:r w:rsidR="00FD235D" w:rsidRPr="001F54BC">
        <w:rPr>
          <w:rFonts w:ascii="Arial" w:cs="Arial" w:hAnsi="Arial"/>
          <w:sz w:val="20"/>
          <w:szCs w:val="20"/>
        </w:rPr>
        <w:t xml:space="preserve"> ci-après « la Société »</w:t>
      </w:r>
    </w:p>
    <w:p w14:paraId="71B10674" w14:textId="77777777" w:rsidP="001F54BC" w:rsidR="00633E45" w:rsidRDefault="00633E45" w:rsidRPr="00444808">
      <w:pPr>
        <w:autoSpaceDE w:val="0"/>
        <w:autoSpaceDN w:val="0"/>
        <w:adjustRightInd w:val="0"/>
        <w:spacing w:after="0" w:line="240" w:lineRule="auto"/>
        <w:jc w:val="both"/>
        <w:rPr>
          <w:rFonts w:ascii="Arial" w:cs="Arial" w:hAnsi="Arial"/>
          <w:sz w:val="20"/>
          <w:szCs w:val="20"/>
        </w:rPr>
      </w:pPr>
    </w:p>
    <w:p w14:paraId="2F518674" w14:textId="77777777" w:rsidP="001F54BC" w:rsidR="00B65C03" w:rsidRDefault="003D2BCA" w:rsidRPr="00154730">
      <w:pPr>
        <w:spacing w:after="0" w:line="240" w:lineRule="auto"/>
        <w:jc w:val="both"/>
        <w:rPr>
          <w:rFonts w:ascii="Arial" w:cs="Arial" w:hAnsi="Arial"/>
          <w:sz w:val="20"/>
          <w:szCs w:val="20"/>
        </w:rPr>
      </w:pPr>
      <w:r w:rsidRPr="00154730">
        <w:rPr>
          <w:rFonts w:ascii="Arial" w:cs="Arial" w:hAnsi="Arial"/>
          <w:sz w:val="20"/>
          <w:szCs w:val="20"/>
        </w:rPr>
        <w:t>D’une</w:t>
      </w:r>
      <w:r w:rsidR="00B65C03" w:rsidRPr="00154730">
        <w:rPr>
          <w:rFonts w:ascii="Arial" w:cs="Arial" w:hAnsi="Arial"/>
          <w:sz w:val="20"/>
          <w:szCs w:val="20"/>
        </w:rPr>
        <w:t xml:space="preserve"> part</w:t>
      </w:r>
    </w:p>
    <w:p w14:paraId="659FE2C9" w14:textId="77777777" w:rsidP="00044080" w:rsidR="00B65C03" w:rsidRDefault="00B65C03" w:rsidRPr="00154730">
      <w:pPr>
        <w:spacing w:after="0" w:line="240" w:lineRule="auto"/>
        <w:jc w:val="both"/>
        <w:rPr>
          <w:rFonts w:ascii="Arial" w:cs="Arial" w:hAnsi="Arial"/>
          <w:sz w:val="20"/>
          <w:szCs w:val="20"/>
        </w:rPr>
      </w:pPr>
    </w:p>
    <w:p w14:paraId="41CC2045" w14:textId="77777777" w:rsidP="00044080" w:rsidR="00B65C03" w:rsidRDefault="003D2BCA" w:rsidRPr="00154730">
      <w:pPr>
        <w:spacing w:after="0" w:line="240" w:lineRule="auto"/>
        <w:jc w:val="center"/>
        <w:rPr>
          <w:rFonts w:ascii="Arial" w:cs="Arial" w:hAnsi="Arial"/>
          <w:b/>
          <w:sz w:val="20"/>
          <w:szCs w:val="20"/>
          <w:u w:val="single"/>
        </w:rPr>
      </w:pPr>
      <w:r w:rsidRPr="00154730">
        <w:rPr>
          <w:rFonts w:ascii="Arial" w:cs="Arial" w:hAnsi="Arial"/>
          <w:b/>
          <w:sz w:val="20"/>
          <w:szCs w:val="20"/>
          <w:u w:val="single"/>
        </w:rPr>
        <w:t>Et</w:t>
      </w:r>
      <w:r w:rsidR="00044080" w:rsidRPr="00154730">
        <w:rPr>
          <w:rFonts w:ascii="Arial" w:cs="Arial" w:hAnsi="Arial"/>
          <w:b/>
          <w:sz w:val="20"/>
          <w:szCs w:val="20"/>
          <w:u w:val="single"/>
        </w:rPr>
        <w:t> :</w:t>
      </w:r>
    </w:p>
    <w:p w14:paraId="4EFEDC72" w14:textId="77777777" w:rsidP="00044080" w:rsidR="00B65C03" w:rsidRDefault="00B65C03" w:rsidRPr="00154730">
      <w:pPr>
        <w:spacing w:after="0" w:line="240" w:lineRule="auto"/>
        <w:jc w:val="both"/>
        <w:rPr>
          <w:rFonts w:ascii="Arial" w:cs="Arial" w:hAnsi="Arial"/>
          <w:sz w:val="20"/>
          <w:szCs w:val="20"/>
        </w:rPr>
      </w:pPr>
    </w:p>
    <w:p w14:paraId="4DDFF86B" w14:textId="3FD27DEA" w:rsidP="00AF6ADF" w:rsidR="00032F29" w:rsidRDefault="00032F29" w:rsidRPr="00AF6ADF">
      <w:pPr>
        <w:pStyle w:val="Textecourant"/>
        <w:spacing w:after="0"/>
        <w:rPr>
          <w:rFonts w:ascii="Arial" w:cs="Arial" w:eastAsia="Times New Roman" w:hAnsi="Arial"/>
          <w:color w:val="auto"/>
          <w:sz w:val="20"/>
          <w:szCs w:val="20"/>
          <w:lang w:eastAsia="fr-FR"/>
        </w:rPr>
      </w:pPr>
      <w:r w:rsidRPr="00AF6ADF">
        <w:rPr>
          <w:rFonts w:ascii="Arial" w:cs="Arial" w:eastAsia="Times New Roman" w:hAnsi="Arial"/>
          <w:color w:val="auto"/>
          <w:sz w:val="20"/>
          <w:szCs w:val="20"/>
          <w:lang w:eastAsia="fr-FR"/>
        </w:rPr>
        <w:t xml:space="preserve">Les salariés de </w:t>
      </w:r>
      <w:r w:rsidR="00C6438D" w:rsidRPr="00AF6ADF">
        <w:rPr>
          <w:rFonts w:ascii="Arial" w:cs="Arial" w:eastAsia="Times New Roman" w:hAnsi="Arial"/>
          <w:color w:val="auto"/>
          <w:sz w:val="20"/>
          <w:szCs w:val="20"/>
          <w:lang w:eastAsia="fr-FR"/>
        </w:rPr>
        <w:t>la société</w:t>
      </w:r>
      <w:r w:rsidRPr="00AF6ADF">
        <w:rPr>
          <w:rFonts w:ascii="Arial" w:cs="Arial" w:eastAsia="Times New Roman" w:hAnsi="Arial"/>
          <w:color w:val="auto"/>
          <w:sz w:val="20"/>
          <w:szCs w:val="20"/>
          <w:lang w:eastAsia="fr-FR"/>
        </w:rPr>
        <w:t>, consultés sur le projet d’accord, ratifiant le présent accord à la majorité des deux tiers suivant procès-verbal de ratification annexé au présent accord et donnant mandat au Président du bureau de vote de signer pour le compte de la collectivité des salariés le présent accord d’entreprise, ci-après dénommés « les salariés »</w:t>
      </w:r>
    </w:p>
    <w:p w14:paraId="7F7CCF5B" w14:textId="77777777" w:rsidP="00AF6ADF" w:rsidR="0070724D" w:rsidRDefault="0070724D" w:rsidRPr="00AF6ADF">
      <w:pPr>
        <w:spacing w:after="0" w:line="240" w:lineRule="auto"/>
        <w:jc w:val="both"/>
        <w:rPr>
          <w:rFonts w:ascii="Arial" w:cs="Arial" w:hAnsi="Arial"/>
          <w:sz w:val="20"/>
          <w:szCs w:val="20"/>
        </w:rPr>
      </w:pPr>
    </w:p>
    <w:p w14:paraId="722BC2ED" w14:textId="77777777" w:rsidP="00AF6ADF" w:rsidR="00B65C03" w:rsidRDefault="003D2BCA" w:rsidRPr="00AF6ADF">
      <w:pPr>
        <w:spacing w:after="0" w:line="240" w:lineRule="auto"/>
        <w:jc w:val="both"/>
        <w:rPr>
          <w:rFonts w:ascii="Arial" w:cs="Arial" w:hAnsi="Arial"/>
          <w:sz w:val="20"/>
          <w:szCs w:val="20"/>
        </w:rPr>
      </w:pPr>
      <w:r w:rsidRPr="00AF6ADF">
        <w:rPr>
          <w:rFonts w:ascii="Arial" w:cs="Arial" w:hAnsi="Arial"/>
          <w:sz w:val="20"/>
          <w:szCs w:val="20"/>
        </w:rPr>
        <w:t>D’autre</w:t>
      </w:r>
      <w:r w:rsidR="00B65C03" w:rsidRPr="00AF6ADF">
        <w:rPr>
          <w:rFonts w:ascii="Arial" w:cs="Arial" w:hAnsi="Arial"/>
          <w:sz w:val="20"/>
          <w:szCs w:val="20"/>
        </w:rPr>
        <w:t xml:space="preserve"> part,</w:t>
      </w:r>
    </w:p>
    <w:p w14:paraId="13E1FB75" w14:textId="2721EA24" w:rsidP="00AF6ADF" w:rsidR="00B65C03" w:rsidRDefault="00B65C03" w:rsidRPr="00AF6ADF">
      <w:pPr>
        <w:spacing w:after="0" w:line="240" w:lineRule="auto"/>
        <w:jc w:val="both"/>
        <w:rPr>
          <w:rFonts w:ascii="Arial" w:cs="Arial" w:hAnsi="Arial"/>
          <w:sz w:val="20"/>
          <w:szCs w:val="20"/>
        </w:rPr>
      </w:pPr>
    </w:p>
    <w:p w14:paraId="5B201E26" w14:textId="77777777" w:rsidP="00AF6ADF" w:rsidR="00032F29" w:rsidRDefault="00032F29" w:rsidRPr="00AF6ADF">
      <w:pPr>
        <w:spacing w:after="0" w:line="240" w:lineRule="auto"/>
        <w:jc w:val="both"/>
        <w:rPr>
          <w:rFonts w:ascii="Arial" w:cs="Arial" w:hAnsi="Arial"/>
          <w:sz w:val="20"/>
          <w:szCs w:val="20"/>
        </w:rPr>
      </w:pPr>
    </w:p>
    <w:p w14:paraId="5F7866A2" w14:textId="77777777" w:rsidP="00AF6ADF" w:rsidR="00B65C03" w:rsidRDefault="00B65C03" w:rsidRPr="00AF6ADF">
      <w:pPr>
        <w:spacing w:after="0" w:line="240" w:lineRule="auto"/>
        <w:jc w:val="both"/>
        <w:rPr>
          <w:rFonts w:ascii="Arial" w:cs="Arial" w:hAnsi="Arial"/>
          <w:sz w:val="20"/>
          <w:szCs w:val="20"/>
        </w:rPr>
      </w:pPr>
      <w:r w:rsidRPr="00AF6ADF">
        <w:rPr>
          <w:rFonts w:ascii="Arial" w:cs="Arial" w:hAnsi="Arial"/>
          <w:sz w:val="20"/>
          <w:szCs w:val="20"/>
        </w:rPr>
        <w:t>Il a été convenu ce qui suit :</w:t>
      </w:r>
    </w:p>
    <w:p w14:paraId="2906385C" w14:textId="77777777" w:rsidP="00AF6ADF" w:rsidR="00B65C03" w:rsidRDefault="00B65C03" w:rsidRPr="00AF6ADF">
      <w:pPr>
        <w:spacing w:after="0" w:line="240" w:lineRule="auto"/>
        <w:jc w:val="both"/>
        <w:rPr>
          <w:rFonts w:ascii="Arial" w:cs="Arial" w:hAnsi="Arial"/>
          <w:sz w:val="20"/>
          <w:szCs w:val="20"/>
        </w:rPr>
      </w:pPr>
    </w:p>
    <w:p w14:paraId="6EACDD49" w14:textId="77777777" w:rsidP="00AF6ADF" w:rsidR="00B65C03" w:rsidRDefault="00B65C03" w:rsidRPr="00AF6ADF">
      <w:pPr>
        <w:spacing w:after="0" w:line="240" w:lineRule="auto"/>
        <w:jc w:val="both"/>
        <w:rPr>
          <w:rFonts w:ascii="Arial" w:cs="Arial" w:hAnsi="Arial"/>
          <w:sz w:val="20"/>
          <w:szCs w:val="20"/>
        </w:rPr>
      </w:pPr>
    </w:p>
    <w:p w14:paraId="78B23EBD" w14:textId="77777777" w:rsidP="00AF6ADF" w:rsidR="00B65C03" w:rsidRDefault="00B65C03" w:rsidRPr="00AF6ADF">
      <w:pPr>
        <w:spacing w:after="0" w:line="240" w:lineRule="auto"/>
        <w:jc w:val="both"/>
        <w:rPr>
          <w:rFonts w:ascii="Arial" w:cs="Arial" w:hAnsi="Arial"/>
          <w:b/>
          <w:sz w:val="20"/>
          <w:szCs w:val="20"/>
        </w:rPr>
      </w:pPr>
      <w:r w:rsidRPr="00AF6ADF">
        <w:rPr>
          <w:rFonts w:ascii="Arial" w:cs="Arial" w:hAnsi="Arial"/>
          <w:b/>
          <w:sz w:val="20"/>
          <w:szCs w:val="20"/>
        </w:rPr>
        <w:t>Préambule :</w:t>
      </w:r>
    </w:p>
    <w:p w14:paraId="691DD75D" w14:textId="77777777" w:rsidP="00AF6ADF" w:rsidR="00B65C03" w:rsidRDefault="00B65C03" w:rsidRPr="00AF6ADF">
      <w:pPr>
        <w:spacing w:after="0" w:line="240" w:lineRule="auto"/>
        <w:jc w:val="both"/>
        <w:rPr>
          <w:rFonts w:ascii="Arial" w:cs="Arial" w:hAnsi="Arial"/>
          <w:sz w:val="20"/>
          <w:szCs w:val="20"/>
        </w:rPr>
      </w:pPr>
    </w:p>
    <w:p w14:paraId="5A4DDDE2" w14:textId="32EF956A" w:rsidP="00AF6ADF" w:rsidR="00C6438D" w:rsidRDefault="00C6438D" w:rsidRPr="00AF6ADF">
      <w:pPr>
        <w:spacing w:after="0" w:line="240" w:lineRule="auto"/>
        <w:jc w:val="both"/>
        <w:rPr>
          <w:rFonts w:ascii="Arial" w:cs="Arial" w:eastAsia="Times New Roman" w:hAnsi="Arial"/>
          <w:sz w:val="20"/>
          <w:szCs w:val="20"/>
          <w:lang w:eastAsia="fr-FR"/>
        </w:rPr>
      </w:pPr>
    </w:p>
    <w:p w14:paraId="5A84C908" w14:textId="4E0E25C2" w:rsidP="00AF6ADF" w:rsidR="00C6438D" w:rsidRDefault="00C6438D" w:rsidRPr="00AF6ADF">
      <w:pPr>
        <w:spacing w:after="0" w:line="240" w:lineRule="auto"/>
        <w:ind w:right="-1"/>
        <w:jc w:val="both"/>
        <w:rPr>
          <w:rFonts w:ascii="Arial" w:cs="Arial" w:eastAsia="Times New Roman" w:hAnsi="Arial"/>
          <w:bCs/>
          <w:sz w:val="20"/>
          <w:szCs w:val="20"/>
          <w:lang w:eastAsia="fr-FR"/>
        </w:rPr>
      </w:pPr>
      <w:r w:rsidRPr="00AF6ADF">
        <w:rPr>
          <w:rFonts w:ascii="Arial" w:cs="Arial" w:eastAsia="Times New Roman" w:hAnsi="Arial"/>
          <w:bCs/>
          <w:sz w:val="20"/>
          <w:szCs w:val="20"/>
          <w:lang w:eastAsia="fr-FR"/>
        </w:rPr>
        <w:t>L</w:t>
      </w:r>
      <w:r w:rsidR="0057765C">
        <w:rPr>
          <w:rFonts w:ascii="Arial" w:cs="Arial" w:eastAsia="Times New Roman" w:hAnsi="Arial"/>
          <w:bCs/>
          <w:sz w:val="20"/>
          <w:szCs w:val="20"/>
          <w:lang w:eastAsia="fr-FR"/>
        </w:rPr>
        <w:t>a fréquentation du restaurant pouvant être plus conséquente que celle initialement prévue, les</w:t>
      </w:r>
      <w:r w:rsidRPr="00AF6ADF">
        <w:rPr>
          <w:rFonts w:ascii="Arial" w:cs="Arial" w:eastAsia="Times New Roman" w:hAnsi="Arial"/>
          <w:bCs/>
          <w:sz w:val="20"/>
          <w:szCs w:val="20"/>
          <w:lang w:eastAsia="fr-FR"/>
        </w:rPr>
        <w:t xml:space="preserve"> impératifs d’organisation de l’activité de notre société obligent la société à recourir à l’accomplissement par ses salariés d’heures supplémentaires de manière récurrente. </w:t>
      </w:r>
    </w:p>
    <w:p w14:paraId="332127ED" w14:textId="77777777" w:rsidP="00AF6ADF" w:rsidR="00C6438D" w:rsidRDefault="00C6438D" w:rsidRPr="00AF6ADF">
      <w:pPr>
        <w:spacing w:after="0" w:line="240" w:lineRule="auto"/>
        <w:ind w:right="-1"/>
        <w:jc w:val="both"/>
        <w:rPr>
          <w:rFonts w:ascii="Arial" w:cs="Arial" w:eastAsia="Times New Roman" w:hAnsi="Arial"/>
          <w:bCs/>
          <w:sz w:val="20"/>
          <w:szCs w:val="20"/>
          <w:lang w:eastAsia="fr-FR"/>
        </w:rPr>
      </w:pPr>
    </w:p>
    <w:p w14:paraId="1A0577C8" w14:textId="76805EBA" w:rsidP="00AF6ADF" w:rsidR="00C6438D" w:rsidRDefault="00C6438D" w:rsidRPr="00AF6ADF">
      <w:pPr>
        <w:spacing w:after="0" w:line="240" w:lineRule="auto"/>
        <w:jc w:val="both"/>
        <w:rPr>
          <w:rFonts w:ascii="Arial" w:cs="Arial" w:eastAsia="Times New Roman" w:hAnsi="Arial"/>
          <w:bCs/>
          <w:sz w:val="20"/>
          <w:szCs w:val="20"/>
          <w:lang w:eastAsia="fr-FR"/>
        </w:rPr>
      </w:pPr>
      <w:r w:rsidRPr="00AF6ADF">
        <w:rPr>
          <w:rFonts w:ascii="Arial" w:cs="Arial" w:eastAsia="Times New Roman" w:hAnsi="Arial"/>
          <w:bCs/>
          <w:sz w:val="20"/>
          <w:szCs w:val="20"/>
          <w:lang w:eastAsia="fr-FR"/>
        </w:rPr>
        <w:t xml:space="preserve">A ce jour, le contingent annuel d’heures supplémentaires prévu par la convention collective est fixé à </w:t>
      </w:r>
      <w:r w:rsidR="0057765C">
        <w:rPr>
          <w:rFonts w:ascii="Arial" w:cs="Arial" w:eastAsia="Times New Roman" w:hAnsi="Arial"/>
          <w:bCs/>
          <w:sz w:val="20"/>
          <w:szCs w:val="20"/>
          <w:lang w:eastAsia="fr-FR"/>
        </w:rPr>
        <w:t>130</w:t>
      </w:r>
      <w:r w:rsidRPr="00AF6ADF">
        <w:rPr>
          <w:rFonts w:ascii="Arial" w:cs="Arial" w:eastAsia="Times New Roman" w:hAnsi="Arial"/>
          <w:bCs/>
          <w:sz w:val="20"/>
          <w:szCs w:val="20"/>
          <w:lang w:eastAsia="fr-FR"/>
        </w:rPr>
        <w:t xml:space="preserve"> heures par an et par salarié, ce qui se révèle réellement inadapté aux besoins et aux impératifs de notre activité de </w:t>
      </w:r>
      <w:r w:rsidR="0057765C">
        <w:rPr>
          <w:rFonts w:ascii="Arial" w:cs="Arial" w:eastAsia="Times New Roman" w:hAnsi="Arial"/>
          <w:bCs/>
          <w:sz w:val="20"/>
          <w:szCs w:val="20"/>
          <w:lang w:eastAsia="fr-FR"/>
        </w:rPr>
        <w:t>restauration rapide.</w:t>
      </w:r>
    </w:p>
    <w:p w14:paraId="5ED0EE79" w14:textId="77777777" w:rsidP="00AF6ADF" w:rsidR="00C6438D" w:rsidRDefault="00C6438D" w:rsidRPr="00AF6ADF">
      <w:pPr>
        <w:spacing w:after="0" w:line="240" w:lineRule="auto"/>
        <w:jc w:val="both"/>
        <w:rPr>
          <w:rFonts w:ascii="Arial" w:cs="Arial" w:eastAsia="Times New Roman" w:hAnsi="Arial"/>
          <w:bCs/>
          <w:sz w:val="20"/>
          <w:szCs w:val="20"/>
          <w:lang w:eastAsia="fr-FR"/>
        </w:rPr>
      </w:pPr>
    </w:p>
    <w:p w14:paraId="1059885A" w14:textId="6D76DDBD" w:rsidP="00AF6ADF" w:rsidR="00C6438D" w:rsidRDefault="00C6438D" w:rsidRPr="00AF6ADF">
      <w:pPr>
        <w:spacing w:after="0" w:line="240" w:lineRule="auto"/>
        <w:jc w:val="both"/>
        <w:rPr>
          <w:rFonts w:ascii="Arial" w:cs="Arial" w:eastAsia="Times New Roman" w:hAnsi="Arial"/>
          <w:bCs/>
          <w:sz w:val="20"/>
          <w:szCs w:val="20"/>
          <w:lang w:eastAsia="fr-FR"/>
        </w:rPr>
      </w:pPr>
      <w:r w:rsidRPr="00AF6ADF">
        <w:rPr>
          <w:rFonts w:ascii="Arial" w:cs="Arial" w:eastAsia="Times New Roman" w:hAnsi="Arial"/>
          <w:bCs/>
          <w:sz w:val="20"/>
          <w:szCs w:val="20"/>
          <w:lang w:eastAsia="fr-FR"/>
        </w:rPr>
        <w:t>Compte tenu d’une volonté d’assurer en permanence un</w:t>
      </w:r>
      <w:r w:rsidR="0057765C">
        <w:rPr>
          <w:rFonts w:ascii="Arial" w:cs="Arial" w:eastAsia="Times New Roman" w:hAnsi="Arial"/>
          <w:bCs/>
          <w:sz w:val="20"/>
          <w:szCs w:val="20"/>
          <w:lang w:eastAsia="fr-FR"/>
        </w:rPr>
        <w:t xml:space="preserve"> service de qualité pour notre clientèle,</w:t>
      </w:r>
      <w:r w:rsidRPr="00AF6ADF">
        <w:rPr>
          <w:rFonts w:ascii="Arial" w:cs="Arial" w:eastAsia="Times New Roman" w:hAnsi="Arial"/>
          <w:bCs/>
          <w:sz w:val="20"/>
          <w:szCs w:val="20"/>
          <w:lang w:eastAsia="fr-FR"/>
        </w:rPr>
        <w:t xml:space="preserve"> tout en assurant la protection des droits des salariés, les parties ont convenu d’adopter, par le présent accord, un contingent annuel d’heures supplémentaires supérieur à celui prévu par la Convention Collective Nationale de </w:t>
      </w:r>
      <w:r w:rsidR="0057765C">
        <w:rPr>
          <w:rFonts w:ascii="Arial" w:cs="Arial" w:eastAsia="Times New Roman" w:hAnsi="Arial"/>
          <w:bCs/>
          <w:sz w:val="20"/>
          <w:szCs w:val="20"/>
          <w:lang w:eastAsia="fr-FR"/>
        </w:rPr>
        <w:t>la restauration rapide.</w:t>
      </w:r>
    </w:p>
    <w:p w14:paraId="02C08953" w14:textId="77777777" w:rsidP="00AF6ADF" w:rsidR="00AF6ADF" w:rsidRDefault="00AF6ADF" w:rsidRPr="00AF6ADF">
      <w:pPr>
        <w:spacing w:after="0" w:line="240" w:lineRule="auto"/>
        <w:jc w:val="both"/>
        <w:rPr>
          <w:rFonts w:ascii="Arial" w:cs="Arial" w:eastAsia="Times New Roman" w:hAnsi="Arial"/>
          <w:bCs/>
          <w:sz w:val="20"/>
          <w:szCs w:val="20"/>
        </w:rPr>
      </w:pPr>
    </w:p>
    <w:p w14:paraId="2F60EB54" w14:textId="77777777" w:rsidP="00AF6ADF" w:rsidR="00AF6ADF" w:rsidRDefault="00AF6ADF" w:rsidRPr="00AF6ADF">
      <w:pPr>
        <w:spacing w:after="0" w:line="240" w:lineRule="auto"/>
        <w:ind w:right="-1"/>
        <w:jc w:val="both"/>
        <w:rPr>
          <w:rFonts w:ascii="Arial" w:cs="Arial" w:eastAsia="Times New Roman" w:hAnsi="Arial"/>
          <w:bCs/>
          <w:sz w:val="20"/>
          <w:szCs w:val="20"/>
        </w:rPr>
      </w:pPr>
      <w:r w:rsidRPr="00AF6ADF">
        <w:rPr>
          <w:rFonts w:ascii="Arial" w:cs="Arial" w:eastAsia="Times New Roman" w:hAnsi="Arial"/>
          <w:bCs/>
          <w:sz w:val="20"/>
          <w:szCs w:val="20"/>
        </w:rPr>
        <w:t>Au-delà de l’augmentation du contingent annuel d’heures supplémentaires, le présent accord a pour objet de fixer les contreparties prévues pour les heures supplémentaires effectuées dans le cadre dudit contingent, et de fixer les modalités de dépassement éventuel du contingent d’heures supplémentaires et de prise des contreparties en repos des heures supplémentaires effectuées au-delà dudit contingent.</w:t>
      </w:r>
    </w:p>
    <w:p w14:paraId="4473181F" w14:textId="77777777" w:rsidP="00AF6ADF" w:rsidR="0070724D" w:rsidRDefault="0070724D" w:rsidRPr="00AF6ADF">
      <w:pPr>
        <w:spacing w:after="0" w:line="240" w:lineRule="auto"/>
        <w:jc w:val="both"/>
        <w:rPr>
          <w:rFonts w:ascii="Arial" w:cs="Arial" w:hAnsi="Arial"/>
          <w:sz w:val="20"/>
          <w:szCs w:val="20"/>
        </w:rPr>
      </w:pPr>
    </w:p>
    <w:p w14:paraId="0E7130A9" w14:textId="04259F9D" w:rsidP="00AF6ADF" w:rsidR="00B65C03" w:rsidRDefault="00F47975">
      <w:pPr>
        <w:spacing w:after="0" w:line="240" w:lineRule="auto"/>
        <w:jc w:val="both"/>
        <w:rPr>
          <w:rFonts w:ascii="Arial" w:cs="Arial" w:hAnsi="Arial"/>
          <w:sz w:val="20"/>
          <w:szCs w:val="20"/>
        </w:rPr>
      </w:pPr>
      <w:r>
        <w:rPr>
          <w:rFonts w:ascii="Arial" w:cs="Arial" w:hAnsi="Arial"/>
          <w:sz w:val="20"/>
          <w:szCs w:val="20"/>
        </w:rPr>
        <w:t>Ainsi, a</w:t>
      </w:r>
      <w:r w:rsidR="00B65C03" w:rsidRPr="00AF6ADF">
        <w:rPr>
          <w:rFonts w:ascii="Arial" w:cs="Arial" w:hAnsi="Arial"/>
          <w:sz w:val="20"/>
          <w:szCs w:val="20"/>
        </w:rPr>
        <w:t xml:space="preserve">fin d’adapter l’organisation du travail au regard de ces sujétions, la direction de l’entreprise </w:t>
      </w:r>
      <w:r w:rsidR="001F54BC" w:rsidRPr="00AF6ADF">
        <w:rPr>
          <w:rFonts w:ascii="Arial" w:cs="Arial" w:hAnsi="Arial"/>
          <w:sz w:val="20"/>
          <w:szCs w:val="20"/>
        </w:rPr>
        <w:t xml:space="preserve">EASY </w:t>
      </w:r>
      <w:r w:rsidR="00B65C03" w:rsidRPr="00AF6ADF">
        <w:rPr>
          <w:rFonts w:ascii="Arial" w:cs="Arial" w:hAnsi="Arial"/>
          <w:sz w:val="20"/>
          <w:szCs w:val="20"/>
        </w:rPr>
        <w:t xml:space="preserve">et </w:t>
      </w:r>
      <w:r w:rsidR="00737376" w:rsidRPr="00AF6ADF">
        <w:rPr>
          <w:rFonts w:ascii="Arial" w:cs="Arial" w:hAnsi="Arial"/>
          <w:sz w:val="20"/>
          <w:szCs w:val="20"/>
        </w:rPr>
        <w:t>le personnel</w:t>
      </w:r>
      <w:r w:rsidR="00B65C03" w:rsidRPr="00AF6ADF">
        <w:rPr>
          <w:rFonts w:ascii="Arial" w:cs="Arial" w:hAnsi="Arial"/>
          <w:sz w:val="20"/>
          <w:szCs w:val="20"/>
        </w:rPr>
        <w:t xml:space="preserve"> ont conclu le présent accord</w:t>
      </w:r>
      <w:r w:rsidR="003F15A8" w:rsidRPr="00AF6ADF">
        <w:rPr>
          <w:rFonts w:ascii="Arial" w:cs="Arial" w:hAnsi="Arial"/>
          <w:sz w:val="20"/>
          <w:szCs w:val="20"/>
        </w:rPr>
        <w:t xml:space="preserve"> dans les conditions des articles L.</w:t>
      </w:r>
      <w:r w:rsidR="00F21842" w:rsidRPr="00AF6ADF">
        <w:rPr>
          <w:rFonts w:ascii="Arial" w:cs="Arial" w:hAnsi="Arial"/>
          <w:sz w:val="20"/>
          <w:szCs w:val="20"/>
        </w:rPr>
        <w:t xml:space="preserve"> </w:t>
      </w:r>
      <w:r w:rsidR="003F15A8" w:rsidRPr="00AF6ADF">
        <w:rPr>
          <w:rFonts w:ascii="Arial" w:cs="Arial" w:hAnsi="Arial"/>
          <w:sz w:val="20"/>
          <w:szCs w:val="20"/>
        </w:rPr>
        <w:t xml:space="preserve">2232-21 et suivants </w:t>
      </w:r>
      <w:r w:rsidR="009474A7" w:rsidRPr="00AF6ADF">
        <w:rPr>
          <w:rFonts w:ascii="Arial" w:cs="Arial" w:hAnsi="Arial"/>
          <w:sz w:val="20"/>
          <w:szCs w:val="20"/>
        </w:rPr>
        <w:t>du code du</w:t>
      </w:r>
      <w:r w:rsidR="003F15A8" w:rsidRPr="00AF6ADF">
        <w:rPr>
          <w:rFonts w:ascii="Arial" w:cs="Arial" w:hAnsi="Arial"/>
          <w:sz w:val="20"/>
          <w:szCs w:val="20"/>
        </w:rPr>
        <w:t xml:space="preserve"> travail.</w:t>
      </w:r>
    </w:p>
    <w:p w14:paraId="4132D2B6" w14:textId="55CA5F8A" w:rsidP="00AF6ADF" w:rsidR="00AF6ADF" w:rsidRDefault="00AF6ADF">
      <w:pPr>
        <w:spacing w:after="0" w:line="240" w:lineRule="auto"/>
        <w:jc w:val="both"/>
        <w:rPr>
          <w:rFonts w:ascii="Arial" w:cs="Arial" w:hAnsi="Arial"/>
          <w:sz w:val="20"/>
          <w:szCs w:val="20"/>
        </w:rPr>
      </w:pPr>
    </w:p>
    <w:p w14:paraId="4FC01FA7" w14:textId="3B9E45EA" w:rsidP="00AF6ADF" w:rsidR="00AF6ADF" w:rsidRDefault="00AF6ADF" w:rsidRPr="00AF6ADF">
      <w:pPr>
        <w:pBdr>
          <w:bottom w:color="auto" w:space="1" w:sz="4" w:val="single"/>
        </w:pBdr>
        <w:spacing w:after="0" w:line="240" w:lineRule="auto"/>
        <w:jc w:val="both"/>
        <w:rPr>
          <w:rFonts w:ascii="Arial" w:cs="Arial" w:hAnsi="Arial"/>
          <w:b/>
          <w:bCs/>
          <w:sz w:val="20"/>
          <w:szCs w:val="20"/>
        </w:rPr>
      </w:pPr>
      <w:r w:rsidRPr="00AF6ADF">
        <w:rPr>
          <w:rFonts w:ascii="Arial" w:cs="Arial" w:hAnsi="Arial"/>
          <w:b/>
          <w:bCs/>
          <w:sz w:val="20"/>
          <w:szCs w:val="20"/>
        </w:rPr>
        <w:t>Chapitre 1 – Champ d’application</w:t>
      </w:r>
    </w:p>
    <w:p w14:paraId="3ADA0D44" w14:textId="77777777" w:rsidP="00AF6ADF" w:rsidR="00AF6ADF" w:rsidRDefault="00AF6ADF">
      <w:pPr>
        <w:pStyle w:val="Titre2"/>
        <w:spacing w:before="0" w:line="240" w:lineRule="auto"/>
        <w:rPr>
          <w:rFonts w:ascii="Arial" w:cs="Arial" w:hAnsi="Arial"/>
          <w:b/>
          <w:bCs/>
          <w:color w:val="auto"/>
          <w:sz w:val="20"/>
          <w:szCs w:val="20"/>
          <w:u w:val="single"/>
        </w:rPr>
      </w:pPr>
      <w:bookmarkStart w:id="0" w:name="_Toc39563420"/>
    </w:p>
    <w:p w14:paraId="172AEA47" w14:textId="26FE791C" w:rsidP="00AF6ADF" w:rsidR="00AF6ADF" w:rsidRDefault="00AF6ADF" w:rsidRPr="00BE36C9">
      <w:pPr>
        <w:pStyle w:val="Titre2"/>
        <w:spacing w:before="0" w:line="240" w:lineRule="auto"/>
        <w:rPr>
          <w:rFonts w:ascii="Arial" w:cs="Arial" w:hAnsi="Arial"/>
          <w:b/>
          <w:bCs/>
          <w:color w:val="auto"/>
          <w:sz w:val="20"/>
          <w:szCs w:val="20"/>
        </w:rPr>
      </w:pPr>
      <w:r w:rsidRPr="00BE36C9">
        <w:rPr>
          <w:rFonts w:ascii="Arial" w:cs="Arial" w:hAnsi="Arial"/>
          <w:b/>
          <w:bCs/>
          <w:color w:val="auto"/>
          <w:sz w:val="20"/>
          <w:szCs w:val="20"/>
        </w:rPr>
        <w:t xml:space="preserve">Article 1.1 – </w:t>
      </w:r>
      <w:bookmarkEnd w:id="0"/>
      <w:r w:rsidR="00865BBF" w:rsidRPr="00BE36C9">
        <w:rPr>
          <w:rFonts w:ascii="Arial" w:cs="Arial" w:hAnsi="Arial"/>
          <w:b/>
          <w:bCs/>
          <w:color w:val="auto"/>
          <w:sz w:val="20"/>
          <w:szCs w:val="20"/>
        </w:rPr>
        <w:t>Entreprise</w:t>
      </w:r>
    </w:p>
    <w:p w14:paraId="646A579E" w14:textId="77777777" w:rsidP="00AF6ADF" w:rsidR="00AF6ADF" w:rsidRDefault="00AF6ADF" w:rsidRPr="00AF6ADF">
      <w:pPr>
        <w:spacing w:after="0" w:line="240" w:lineRule="auto"/>
        <w:rPr>
          <w:rFonts w:ascii="Arial" w:cs="Arial" w:hAnsi="Arial"/>
          <w:sz w:val="20"/>
          <w:szCs w:val="20"/>
        </w:rPr>
      </w:pPr>
    </w:p>
    <w:p w14:paraId="5EB04095" w14:textId="29D2F7F2" w:rsidP="00AF6ADF" w:rsidR="00AF6ADF" w:rsidRDefault="00AF6ADF" w:rsidRPr="00AF6ADF">
      <w:pPr>
        <w:spacing w:after="0" w:line="240" w:lineRule="auto"/>
        <w:jc w:val="both"/>
        <w:rPr>
          <w:rFonts w:ascii="Arial" w:cs="Arial" w:hAnsi="Arial"/>
          <w:b/>
          <w:sz w:val="20"/>
          <w:szCs w:val="20"/>
        </w:rPr>
      </w:pPr>
      <w:r w:rsidRPr="00AF6ADF">
        <w:rPr>
          <w:rFonts w:ascii="Arial" w:cs="Arial" w:hAnsi="Arial"/>
          <w:sz w:val="20"/>
          <w:szCs w:val="20"/>
        </w:rPr>
        <w:t xml:space="preserve">Le présent accord s’applique à </w:t>
      </w:r>
      <w:r w:rsidRPr="00865BBF">
        <w:rPr>
          <w:rFonts w:ascii="Arial" w:cs="Arial" w:hAnsi="Arial"/>
          <w:color w:themeColor="text1" w:val="000000"/>
          <w:sz w:val="20"/>
          <w:szCs w:val="20"/>
          <w:u w:val="single"/>
        </w:rPr>
        <w:t>l’ensemble</w:t>
      </w:r>
      <w:r>
        <w:rPr>
          <w:rFonts w:ascii="Arial" w:cs="Arial" w:hAnsi="Arial"/>
          <w:color w:themeColor="text1" w:val="000000"/>
          <w:sz w:val="20"/>
          <w:szCs w:val="20"/>
        </w:rPr>
        <w:t xml:space="preserve"> de </w:t>
      </w:r>
      <w:r w:rsidR="00865BBF">
        <w:rPr>
          <w:rFonts w:ascii="Arial" w:cs="Arial" w:hAnsi="Arial"/>
          <w:color w:themeColor="text1" w:val="000000"/>
          <w:sz w:val="20"/>
          <w:szCs w:val="20"/>
        </w:rPr>
        <w:t xml:space="preserve">la société </w:t>
      </w:r>
      <w:r w:rsidRPr="00AF6ADF">
        <w:rPr>
          <w:rFonts w:ascii="Arial" w:cs="Arial" w:hAnsi="Arial"/>
          <w:sz w:val="20"/>
          <w:szCs w:val="20"/>
        </w:rPr>
        <w:t>EASY</w:t>
      </w:r>
      <w:r w:rsidR="00865BBF">
        <w:rPr>
          <w:rFonts w:ascii="Arial" w:cs="Arial" w:hAnsi="Arial"/>
          <w:sz w:val="20"/>
          <w:szCs w:val="20"/>
        </w:rPr>
        <w:t>, quel que soit l’établissement d’appartenance du salarié.</w:t>
      </w:r>
    </w:p>
    <w:p w14:paraId="2AAA7B75" w14:textId="77777777" w:rsidP="00AF6ADF" w:rsidR="00AF6ADF" w:rsidRDefault="00AF6ADF" w:rsidRPr="00AF6ADF">
      <w:pPr>
        <w:spacing w:after="0" w:line="240" w:lineRule="auto"/>
        <w:jc w:val="both"/>
        <w:rPr>
          <w:rFonts w:ascii="Arial" w:cs="Arial" w:hAnsi="Arial"/>
          <w:sz w:val="20"/>
          <w:szCs w:val="20"/>
        </w:rPr>
      </w:pPr>
    </w:p>
    <w:p w14:paraId="7EDE26E3" w14:textId="77777777" w:rsidR="00F52FB4" w:rsidRDefault="00F52FB4">
      <w:pPr>
        <w:spacing w:after="0" w:line="240" w:lineRule="auto"/>
        <w:rPr>
          <w:rFonts w:ascii="Arial" w:cs="Arial" w:eastAsiaTheme="majorEastAsia" w:hAnsi="Arial"/>
          <w:b/>
          <w:bCs/>
          <w:sz w:val="20"/>
          <w:szCs w:val="20"/>
        </w:rPr>
      </w:pPr>
      <w:bookmarkStart w:id="1" w:name="_Toc39563421"/>
      <w:r>
        <w:rPr>
          <w:rFonts w:ascii="Arial" w:cs="Arial" w:hAnsi="Arial"/>
          <w:b/>
          <w:bCs/>
          <w:sz w:val="20"/>
          <w:szCs w:val="20"/>
        </w:rPr>
        <w:br w:type="page"/>
      </w:r>
    </w:p>
    <w:p w14:paraId="694EFD7C" w14:textId="4C65F7BF" w:rsidP="00AF6ADF" w:rsidR="00AF6ADF" w:rsidRDefault="00865BBF" w:rsidRPr="00BE36C9">
      <w:pPr>
        <w:pStyle w:val="Titre2"/>
        <w:spacing w:before="0" w:line="240" w:lineRule="auto"/>
        <w:rPr>
          <w:rFonts w:ascii="Arial" w:cs="Arial" w:hAnsi="Arial"/>
          <w:b/>
          <w:bCs/>
          <w:color w:val="auto"/>
          <w:sz w:val="20"/>
          <w:szCs w:val="20"/>
        </w:rPr>
      </w:pPr>
      <w:r w:rsidRPr="00BE36C9">
        <w:rPr>
          <w:rFonts w:ascii="Arial" w:cs="Arial" w:hAnsi="Arial"/>
          <w:b/>
          <w:bCs/>
          <w:color w:val="auto"/>
          <w:sz w:val="20"/>
          <w:szCs w:val="20"/>
        </w:rPr>
        <w:lastRenderedPageBreak/>
        <w:t>Article</w:t>
      </w:r>
      <w:r w:rsidR="00AF6ADF" w:rsidRPr="00BE36C9">
        <w:rPr>
          <w:rFonts w:ascii="Arial" w:cs="Arial" w:hAnsi="Arial"/>
          <w:b/>
          <w:bCs/>
          <w:color w:val="auto"/>
          <w:sz w:val="20"/>
          <w:szCs w:val="20"/>
        </w:rPr>
        <w:t xml:space="preserve"> 1.2 - Salariés concernés</w:t>
      </w:r>
      <w:bookmarkEnd w:id="1"/>
    </w:p>
    <w:p w14:paraId="165F70EA" w14:textId="77777777" w:rsidP="00AF6ADF" w:rsidR="00AF6ADF" w:rsidRDefault="00AF6ADF" w:rsidRPr="00AF6ADF">
      <w:pPr>
        <w:spacing w:after="0" w:line="240" w:lineRule="auto"/>
        <w:rPr>
          <w:rFonts w:ascii="Arial" w:cs="Arial" w:hAnsi="Arial"/>
          <w:sz w:val="20"/>
          <w:szCs w:val="20"/>
        </w:rPr>
      </w:pPr>
    </w:p>
    <w:p w14:paraId="667B85F1" w14:textId="0FDBEC96" w:rsidP="00AF6ADF" w:rsidR="00AF6ADF" w:rsidRDefault="00AF6ADF">
      <w:pPr>
        <w:spacing w:after="0" w:line="240" w:lineRule="auto"/>
        <w:jc w:val="both"/>
        <w:rPr>
          <w:rFonts w:ascii="Arial" w:cs="Arial" w:hAnsi="Arial"/>
          <w:sz w:val="20"/>
          <w:szCs w:val="20"/>
        </w:rPr>
      </w:pPr>
      <w:r w:rsidRPr="00AF6ADF">
        <w:rPr>
          <w:rFonts w:ascii="Arial" w:cs="Arial" w:hAnsi="Arial"/>
          <w:sz w:val="20"/>
          <w:szCs w:val="20"/>
        </w:rPr>
        <w:t xml:space="preserve">Les dispositions du présent accord s’appliquent à l’ensemble du personnel de la société employé à temps complet, cadre et non cadre, en contrat à durée déterminée ou indéterminée, à l’exception : </w:t>
      </w:r>
    </w:p>
    <w:p w14:paraId="030FED45" w14:textId="77777777" w:rsidP="00AF6ADF" w:rsidR="00865BBF" w:rsidRDefault="00865BBF" w:rsidRPr="00AF6ADF">
      <w:pPr>
        <w:spacing w:after="0" w:line="240" w:lineRule="auto"/>
        <w:jc w:val="both"/>
        <w:rPr>
          <w:rFonts w:ascii="Arial" w:cs="Arial" w:hAnsi="Arial"/>
          <w:sz w:val="20"/>
          <w:szCs w:val="20"/>
        </w:rPr>
      </w:pPr>
    </w:p>
    <w:p w14:paraId="2BCE4C96" w14:textId="1CFF4001" w:rsidP="003E56DE" w:rsidR="00AF6ADF" w:rsidRDefault="00AF6ADF">
      <w:pPr>
        <w:pStyle w:val="Paragraphedeliste"/>
        <w:numPr>
          <w:ilvl w:val="0"/>
          <w:numId w:val="8"/>
        </w:numPr>
        <w:spacing w:after="0" w:line="240" w:lineRule="auto"/>
        <w:jc w:val="both"/>
        <w:rPr>
          <w:rFonts w:ascii="Arial" w:cs="Arial" w:hAnsi="Arial"/>
          <w:sz w:val="20"/>
          <w:szCs w:val="20"/>
        </w:rPr>
      </w:pPr>
      <w:r w:rsidRPr="00AF6ADF">
        <w:rPr>
          <w:rFonts w:ascii="Arial" w:cs="Arial" w:hAnsi="Arial"/>
          <w:sz w:val="20"/>
          <w:szCs w:val="20"/>
        </w:rPr>
        <w:t>Des cadres bénéficiant d’une convention individuelle de forfait en jours sur l’année</w:t>
      </w:r>
      <w:r w:rsidR="00F47975">
        <w:rPr>
          <w:rFonts w:ascii="Arial" w:cs="Arial" w:hAnsi="Arial"/>
          <w:sz w:val="20"/>
          <w:szCs w:val="20"/>
        </w:rPr>
        <w:t>,</w:t>
      </w:r>
    </w:p>
    <w:p w14:paraId="6E624761" w14:textId="0747295A" w:rsidP="003E56DE" w:rsidR="00872143" w:rsidRDefault="00F47975" w:rsidRPr="00AF6ADF">
      <w:pPr>
        <w:pStyle w:val="Paragraphedeliste"/>
        <w:numPr>
          <w:ilvl w:val="0"/>
          <w:numId w:val="8"/>
        </w:numPr>
        <w:spacing w:after="0" w:line="240" w:lineRule="auto"/>
        <w:jc w:val="both"/>
        <w:rPr>
          <w:rFonts w:ascii="Arial" w:cs="Arial" w:hAnsi="Arial"/>
          <w:sz w:val="20"/>
          <w:szCs w:val="20"/>
        </w:rPr>
      </w:pPr>
      <w:r>
        <w:rPr>
          <w:rFonts w:ascii="Arial" w:cs="Arial" w:hAnsi="Arial"/>
          <w:sz w:val="20"/>
          <w:szCs w:val="20"/>
        </w:rPr>
        <w:t>D</w:t>
      </w:r>
      <w:r w:rsidR="00872143" w:rsidRPr="00F47975">
        <w:rPr>
          <w:rFonts w:ascii="Arial" w:cs="Arial" w:hAnsi="Arial"/>
          <w:sz w:val="20"/>
          <w:szCs w:val="20"/>
        </w:rPr>
        <w:t>es salariés, cadres et non cadres, mentionnés à l'article L 3121-56 qui ont conclu une convention de forfait en </w:t>
      </w:r>
      <w:bookmarkStart w:id="2" w:name="JVHIT_33"/>
      <w:bookmarkEnd w:id="2"/>
      <w:r w:rsidR="00872143" w:rsidRPr="00F47975">
        <w:rPr>
          <w:rFonts w:ascii="Arial" w:cs="Arial" w:hAnsi="Arial"/>
          <w:sz w:val="20"/>
          <w:szCs w:val="20"/>
        </w:rPr>
        <w:t>heures sur l'année</w:t>
      </w:r>
      <w:r>
        <w:rPr>
          <w:rFonts w:ascii="Arial" w:cs="Arial" w:hAnsi="Arial"/>
          <w:sz w:val="20"/>
          <w:szCs w:val="20"/>
        </w:rPr>
        <w:t>,</w:t>
      </w:r>
    </w:p>
    <w:p w14:paraId="245CEEC2" w14:textId="77777777" w:rsidP="003E56DE" w:rsidR="00AF6ADF" w:rsidRDefault="00AF6ADF" w:rsidRPr="00AF6ADF">
      <w:pPr>
        <w:pStyle w:val="Paragraphedeliste"/>
        <w:numPr>
          <w:ilvl w:val="0"/>
          <w:numId w:val="8"/>
        </w:numPr>
        <w:spacing w:after="0" w:line="240" w:lineRule="auto"/>
        <w:jc w:val="both"/>
        <w:rPr>
          <w:rFonts w:ascii="Arial" w:cs="Arial" w:hAnsi="Arial"/>
          <w:sz w:val="20"/>
          <w:szCs w:val="20"/>
        </w:rPr>
      </w:pPr>
      <w:r w:rsidRPr="00AF6ADF">
        <w:rPr>
          <w:rFonts w:ascii="Arial" w:cs="Arial" w:hAnsi="Arial"/>
          <w:sz w:val="20"/>
          <w:szCs w:val="20"/>
        </w:rPr>
        <w:t xml:space="preserve">Des cadres relevant du statut de cadre dirigeant au sens de l’article L.3111-2 du Code du travail et qui, de fait, ne sont pas soumis à la réglementation sur la durée du travail. </w:t>
      </w:r>
    </w:p>
    <w:p w14:paraId="183AADAC" w14:textId="2301D893" w:rsidP="00AF6ADF" w:rsidR="00154730" w:rsidRDefault="00154730">
      <w:pPr>
        <w:spacing w:after="0" w:line="240" w:lineRule="auto"/>
        <w:jc w:val="both"/>
        <w:rPr>
          <w:rFonts w:ascii="Arial" w:cs="Arial" w:hAnsi="Arial"/>
          <w:sz w:val="20"/>
          <w:szCs w:val="20"/>
        </w:rPr>
      </w:pPr>
    </w:p>
    <w:p w14:paraId="20B163A2" w14:textId="7DAF75E0" w:rsidP="00865BBF" w:rsidR="00865BBF" w:rsidRDefault="00865BBF" w:rsidRPr="00AF6ADF">
      <w:pPr>
        <w:pBdr>
          <w:bottom w:color="auto" w:space="1" w:sz="4" w:val="single"/>
        </w:pBdr>
        <w:spacing w:after="0" w:line="240" w:lineRule="auto"/>
        <w:jc w:val="both"/>
        <w:rPr>
          <w:rFonts w:ascii="Arial" w:cs="Arial" w:hAnsi="Arial"/>
          <w:b/>
          <w:bCs/>
          <w:sz w:val="20"/>
          <w:szCs w:val="20"/>
        </w:rPr>
      </w:pPr>
      <w:r w:rsidRPr="00AF6ADF">
        <w:rPr>
          <w:rFonts w:ascii="Arial" w:cs="Arial" w:hAnsi="Arial"/>
          <w:b/>
          <w:bCs/>
          <w:sz w:val="20"/>
          <w:szCs w:val="20"/>
        </w:rPr>
        <w:t xml:space="preserve">Chapitre </w:t>
      </w:r>
      <w:r>
        <w:rPr>
          <w:rFonts w:ascii="Arial" w:cs="Arial" w:hAnsi="Arial"/>
          <w:b/>
          <w:bCs/>
          <w:sz w:val="20"/>
          <w:szCs w:val="20"/>
        </w:rPr>
        <w:t>2</w:t>
      </w:r>
      <w:r w:rsidRPr="00AF6ADF">
        <w:rPr>
          <w:rFonts w:ascii="Arial" w:cs="Arial" w:hAnsi="Arial"/>
          <w:b/>
          <w:bCs/>
          <w:sz w:val="20"/>
          <w:szCs w:val="20"/>
        </w:rPr>
        <w:t xml:space="preserve"> – </w:t>
      </w:r>
      <w:r>
        <w:rPr>
          <w:rFonts w:ascii="Arial" w:cs="Arial" w:hAnsi="Arial"/>
          <w:b/>
          <w:bCs/>
          <w:sz w:val="20"/>
          <w:szCs w:val="20"/>
        </w:rPr>
        <w:t>Temps de travail effectif</w:t>
      </w:r>
    </w:p>
    <w:p w14:paraId="78F6A126" w14:textId="77777777" w:rsidP="00AF6ADF" w:rsidR="00A14272" w:rsidRDefault="00A14272" w:rsidRPr="00AF6ADF">
      <w:pPr>
        <w:spacing w:after="0" w:line="240" w:lineRule="auto"/>
        <w:jc w:val="both"/>
        <w:rPr>
          <w:rFonts w:ascii="Arial" w:cs="Arial" w:hAnsi="Arial"/>
          <w:b/>
          <w:sz w:val="20"/>
          <w:szCs w:val="20"/>
        </w:rPr>
      </w:pPr>
    </w:p>
    <w:p w14:paraId="2891292A" w14:textId="5C1C128E" w:rsidP="00AF6ADF" w:rsidR="009C6E8B" w:rsidRDefault="009C6E8B" w:rsidRPr="00AF6ADF">
      <w:pPr>
        <w:spacing w:after="0" w:line="240" w:lineRule="auto"/>
        <w:jc w:val="both"/>
        <w:rPr>
          <w:rFonts w:ascii="Arial" w:cs="Arial" w:hAnsi="Arial"/>
          <w:b/>
          <w:sz w:val="20"/>
          <w:szCs w:val="20"/>
        </w:rPr>
      </w:pPr>
      <w:r w:rsidRPr="00AF6ADF">
        <w:rPr>
          <w:rFonts w:ascii="Arial" w:cs="Arial" w:hAnsi="Arial"/>
          <w:b/>
          <w:sz w:val="20"/>
          <w:szCs w:val="20"/>
        </w:rPr>
        <w:t xml:space="preserve">Article </w:t>
      </w:r>
      <w:r w:rsidR="00865BBF">
        <w:rPr>
          <w:rFonts w:ascii="Arial" w:cs="Arial" w:hAnsi="Arial"/>
          <w:b/>
          <w:sz w:val="20"/>
          <w:szCs w:val="20"/>
        </w:rPr>
        <w:t>2</w:t>
      </w:r>
      <w:r w:rsidRPr="00AF6ADF">
        <w:rPr>
          <w:rFonts w:ascii="Arial" w:cs="Arial" w:hAnsi="Arial"/>
          <w:b/>
          <w:sz w:val="20"/>
          <w:szCs w:val="20"/>
        </w:rPr>
        <w:t xml:space="preserve">.1 : </w:t>
      </w:r>
      <w:r w:rsidR="00A14272" w:rsidRPr="00AF6ADF">
        <w:rPr>
          <w:rFonts w:ascii="Arial" w:cs="Arial" w:hAnsi="Arial"/>
          <w:b/>
          <w:sz w:val="20"/>
          <w:szCs w:val="20"/>
        </w:rPr>
        <w:t>Définition du temps de travail effectif</w:t>
      </w:r>
    </w:p>
    <w:p w14:paraId="63E4FB8F" w14:textId="77777777" w:rsidP="00AF6ADF" w:rsidR="00EF7521" w:rsidRDefault="00EF7521" w:rsidRPr="00AF6ADF">
      <w:pPr>
        <w:spacing w:after="0" w:line="240" w:lineRule="auto"/>
        <w:jc w:val="both"/>
        <w:rPr>
          <w:rFonts w:ascii="Arial" w:cs="Arial" w:eastAsia="Times New Roman" w:hAnsi="Arial"/>
          <w:sz w:val="20"/>
          <w:szCs w:val="20"/>
          <w:lang w:eastAsia="fr-FR"/>
        </w:rPr>
      </w:pPr>
    </w:p>
    <w:p w14:paraId="62938BD7" w14:textId="77777777" w:rsidP="00AF6ADF" w:rsidR="006A2DF6" w:rsidRDefault="006A2DF6" w:rsidRPr="00AF6ADF">
      <w:pPr>
        <w:spacing w:after="0" w:line="240" w:lineRule="auto"/>
        <w:jc w:val="both"/>
        <w:rPr>
          <w:rFonts w:ascii="Arial" w:cs="Arial" w:hAnsi="Arial"/>
          <w:sz w:val="20"/>
          <w:szCs w:val="20"/>
        </w:rPr>
      </w:pPr>
      <w:r w:rsidRPr="00AF6ADF">
        <w:rPr>
          <w:rFonts w:ascii="Arial" w:cs="Arial" w:hAnsi="Arial"/>
          <w:sz w:val="20"/>
          <w:szCs w:val="20"/>
        </w:rPr>
        <w:t>Le temps de travail effectif doit s’entendre du temps pendant lequel le salarié est à la disposition de son employeur et doit se conformer à ses directives sans pouvoir vaquer librement à des occupations personnelles (article L. 3121-1 du Code du travail).</w:t>
      </w:r>
    </w:p>
    <w:p w14:paraId="5168B0B7" w14:textId="77777777" w:rsidP="00AF6ADF" w:rsidR="006A2DF6" w:rsidRDefault="006A2DF6" w:rsidRPr="00AF6ADF">
      <w:pPr>
        <w:spacing w:after="0" w:line="240" w:lineRule="auto"/>
        <w:jc w:val="both"/>
        <w:rPr>
          <w:rFonts w:ascii="Arial" w:cs="Arial" w:hAnsi="Arial"/>
          <w:sz w:val="20"/>
          <w:szCs w:val="20"/>
        </w:rPr>
      </w:pPr>
    </w:p>
    <w:p w14:paraId="38502EC1" w14:textId="77777777" w:rsidP="00AF6ADF" w:rsidR="006A2DF6" w:rsidRDefault="006A2DF6" w:rsidRPr="00AF6ADF">
      <w:pPr>
        <w:spacing w:after="0" w:line="240" w:lineRule="auto"/>
        <w:jc w:val="both"/>
        <w:rPr>
          <w:rFonts w:ascii="Arial" w:cs="Arial" w:hAnsi="Arial"/>
          <w:sz w:val="20"/>
          <w:szCs w:val="20"/>
        </w:rPr>
      </w:pPr>
      <w:r w:rsidRPr="00AF6ADF">
        <w:rPr>
          <w:rFonts w:ascii="Arial" w:cs="Arial" w:hAnsi="Arial"/>
          <w:sz w:val="20"/>
          <w:szCs w:val="20"/>
        </w:rPr>
        <w:t>Cette définition permet de</w:t>
      </w:r>
      <w:r w:rsidR="005B0689" w:rsidRPr="00AF6ADF">
        <w:rPr>
          <w:rFonts w:ascii="Arial" w:cs="Arial" w:hAnsi="Arial"/>
          <w:sz w:val="20"/>
          <w:szCs w:val="20"/>
        </w:rPr>
        <w:t xml:space="preserve"> calculer le temps de travail effectif réalisé par chaque salarié et de</w:t>
      </w:r>
      <w:r w:rsidRPr="00AF6ADF">
        <w:rPr>
          <w:rFonts w:ascii="Arial" w:cs="Arial" w:hAnsi="Arial"/>
          <w:sz w:val="20"/>
          <w:szCs w:val="20"/>
        </w:rPr>
        <w:t xml:space="preserve"> vérifier notamment le respect des durées maximales de </w:t>
      </w:r>
      <w:r w:rsidR="005B0689" w:rsidRPr="00AF6ADF">
        <w:rPr>
          <w:rFonts w:ascii="Arial" w:cs="Arial" w:hAnsi="Arial"/>
          <w:sz w:val="20"/>
          <w:szCs w:val="20"/>
        </w:rPr>
        <w:t>travail.</w:t>
      </w:r>
    </w:p>
    <w:p w14:paraId="644FF64C" w14:textId="77777777" w:rsidP="00865BBF" w:rsidR="009C6E8B" w:rsidRDefault="009C6E8B" w:rsidRPr="00AF6ADF">
      <w:pPr>
        <w:spacing w:after="0" w:line="240" w:lineRule="auto"/>
        <w:jc w:val="both"/>
        <w:rPr>
          <w:rFonts w:ascii="Arial" w:cs="Arial" w:hAnsi="Arial"/>
          <w:b/>
          <w:smallCaps/>
          <w:sz w:val="20"/>
          <w:szCs w:val="20"/>
        </w:rPr>
      </w:pPr>
    </w:p>
    <w:p w14:paraId="6AA8B6B8" w14:textId="05970E68" w:rsidP="00AF6ADF" w:rsidR="00A14272" w:rsidRDefault="00A14272" w:rsidRPr="00AF6ADF">
      <w:pPr>
        <w:spacing w:after="0" w:line="240" w:lineRule="auto"/>
        <w:jc w:val="both"/>
        <w:rPr>
          <w:rFonts w:ascii="Arial" w:cs="Arial" w:hAnsi="Arial"/>
          <w:b/>
          <w:sz w:val="20"/>
          <w:szCs w:val="20"/>
        </w:rPr>
      </w:pPr>
      <w:r w:rsidRPr="00AF6ADF">
        <w:rPr>
          <w:rFonts w:ascii="Arial" w:cs="Arial" w:hAnsi="Arial"/>
          <w:b/>
          <w:sz w:val="20"/>
          <w:szCs w:val="20"/>
        </w:rPr>
        <w:t xml:space="preserve">Article </w:t>
      </w:r>
      <w:r w:rsidR="00865BBF">
        <w:rPr>
          <w:rFonts w:ascii="Arial" w:cs="Arial" w:hAnsi="Arial"/>
          <w:b/>
          <w:sz w:val="20"/>
          <w:szCs w:val="20"/>
        </w:rPr>
        <w:t>2</w:t>
      </w:r>
      <w:r w:rsidRPr="00AF6ADF">
        <w:rPr>
          <w:rFonts w:ascii="Arial" w:cs="Arial" w:hAnsi="Arial"/>
          <w:b/>
          <w:sz w:val="20"/>
          <w:szCs w:val="20"/>
        </w:rPr>
        <w:t xml:space="preserve">.2 : Temps </w:t>
      </w:r>
      <w:r w:rsidR="00E632AA" w:rsidRPr="00AF6ADF">
        <w:rPr>
          <w:rFonts w:ascii="Arial" w:cs="Arial" w:hAnsi="Arial"/>
          <w:b/>
          <w:sz w:val="20"/>
          <w:szCs w:val="20"/>
        </w:rPr>
        <w:t>de pause</w:t>
      </w:r>
    </w:p>
    <w:p w14:paraId="6576AD5F" w14:textId="77777777" w:rsidP="00AF6ADF" w:rsidR="006E3F7C" w:rsidRDefault="006E3F7C" w:rsidRPr="00AF6ADF">
      <w:pPr>
        <w:spacing w:after="0" w:line="240" w:lineRule="auto"/>
        <w:jc w:val="both"/>
        <w:rPr>
          <w:rFonts w:ascii="Arial" w:cs="Arial" w:eastAsia="Times New Roman" w:hAnsi="Arial"/>
          <w:sz w:val="20"/>
          <w:szCs w:val="20"/>
          <w:lang w:eastAsia="fr-FR"/>
        </w:rPr>
      </w:pPr>
    </w:p>
    <w:p w14:paraId="14E6115F" w14:textId="77777777" w:rsidP="00AF6ADF" w:rsidR="006E3F7C" w:rsidRDefault="006E3F7C" w:rsidRPr="00AF6ADF">
      <w:pPr>
        <w:spacing w:after="0" w:line="240" w:lineRule="auto"/>
        <w:jc w:val="both"/>
        <w:rPr>
          <w:rFonts w:ascii="Arial" w:cs="Arial" w:hAnsi="Arial"/>
          <w:sz w:val="20"/>
          <w:szCs w:val="20"/>
        </w:rPr>
      </w:pPr>
      <w:r w:rsidRPr="00AF6ADF">
        <w:rPr>
          <w:rFonts w:ascii="Arial" w:cs="Arial" w:hAnsi="Arial"/>
          <w:sz w:val="20"/>
          <w:szCs w:val="20"/>
        </w:rPr>
        <w:t xml:space="preserve">Le temps nécessaire à la restauration ainsi que les temps consacrés aux pauses ne sont donc pas considérés comme du temps de travail effectif (puisque chaque salarié peut vaquer librement à ses occupations personnelles). Ils ne sont par conséquent pas comptabilisés dans le temps de travail effectif de chaque salarié. </w:t>
      </w:r>
    </w:p>
    <w:p w14:paraId="656E633C" w14:textId="77777777" w:rsidP="00AF6ADF" w:rsidR="00D47AD3" w:rsidRDefault="00D47AD3" w:rsidRPr="00AF6ADF">
      <w:pPr>
        <w:spacing w:after="0" w:line="240" w:lineRule="auto"/>
        <w:jc w:val="both"/>
        <w:rPr>
          <w:rFonts w:ascii="Arial" w:cs="Arial" w:eastAsia="Times New Roman" w:hAnsi="Arial"/>
          <w:sz w:val="20"/>
          <w:szCs w:val="20"/>
          <w:lang w:eastAsia="fr-FR"/>
        </w:rPr>
      </w:pPr>
    </w:p>
    <w:p w14:paraId="56E1E3FE" w14:textId="645B9785" w:rsidP="00865BBF" w:rsidR="00044080" w:rsidRDefault="00865BBF" w:rsidRPr="00865BBF">
      <w:pPr>
        <w:pBdr>
          <w:bottom w:color="auto" w:space="1" w:sz="4" w:val="single"/>
        </w:pBdr>
        <w:spacing w:after="0" w:line="240" w:lineRule="auto"/>
        <w:jc w:val="both"/>
        <w:rPr>
          <w:rFonts w:ascii="Arial" w:cs="Arial" w:hAnsi="Arial"/>
          <w:b/>
          <w:bCs/>
          <w:sz w:val="20"/>
          <w:szCs w:val="20"/>
        </w:rPr>
      </w:pPr>
      <w:r>
        <w:rPr>
          <w:rFonts w:ascii="Arial" w:cs="Arial" w:hAnsi="Arial"/>
          <w:b/>
          <w:bCs/>
          <w:sz w:val="20"/>
          <w:szCs w:val="20"/>
        </w:rPr>
        <w:t xml:space="preserve">Chapitre 3 - </w:t>
      </w:r>
      <w:r w:rsidR="00044080" w:rsidRPr="00865BBF">
        <w:rPr>
          <w:rFonts w:ascii="Arial" w:cs="Arial" w:hAnsi="Arial"/>
          <w:b/>
          <w:bCs/>
          <w:sz w:val="20"/>
          <w:szCs w:val="20"/>
        </w:rPr>
        <w:t>Mensualisation des salariés non concernés par</w:t>
      </w:r>
      <w:r w:rsidRPr="00865BBF">
        <w:rPr>
          <w:rFonts w:ascii="Arial" w:cs="Arial" w:hAnsi="Arial"/>
          <w:b/>
          <w:bCs/>
          <w:sz w:val="20"/>
          <w:szCs w:val="20"/>
        </w:rPr>
        <w:t xml:space="preserve"> une </w:t>
      </w:r>
      <w:r w:rsidR="00AA683A" w:rsidRPr="00865BBF">
        <w:rPr>
          <w:rFonts w:ascii="Arial" w:cs="Arial" w:hAnsi="Arial"/>
          <w:b/>
          <w:bCs/>
          <w:sz w:val="20"/>
          <w:szCs w:val="20"/>
        </w:rPr>
        <w:t>organisation pluri-hebdomadaire du temps de travail ou l</w:t>
      </w:r>
      <w:r w:rsidR="00044080" w:rsidRPr="00865BBF">
        <w:rPr>
          <w:rFonts w:ascii="Arial" w:cs="Arial" w:hAnsi="Arial"/>
          <w:b/>
          <w:bCs/>
          <w:sz w:val="20"/>
          <w:szCs w:val="20"/>
        </w:rPr>
        <w:t xml:space="preserve">e forfait </w:t>
      </w:r>
      <w:r w:rsidR="002C3806" w:rsidRPr="00865BBF">
        <w:rPr>
          <w:rFonts w:ascii="Arial" w:cs="Arial" w:hAnsi="Arial"/>
          <w:b/>
          <w:bCs/>
          <w:sz w:val="20"/>
          <w:szCs w:val="20"/>
        </w:rPr>
        <w:t xml:space="preserve">en heures ou en </w:t>
      </w:r>
      <w:r w:rsidR="00044080" w:rsidRPr="00865BBF">
        <w:rPr>
          <w:rFonts w:ascii="Arial" w:cs="Arial" w:hAnsi="Arial"/>
          <w:b/>
          <w:bCs/>
          <w:sz w:val="20"/>
          <w:szCs w:val="20"/>
        </w:rPr>
        <w:t>jour</w:t>
      </w:r>
      <w:r w:rsidR="002C3806" w:rsidRPr="00865BBF">
        <w:rPr>
          <w:rFonts w:ascii="Arial" w:cs="Arial" w:hAnsi="Arial"/>
          <w:b/>
          <w:bCs/>
          <w:sz w:val="20"/>
          <w:szCs w:val="20"/>
        </w:rPr>
        <w:t>s</w:t>
      </w:r>
    </w:p>
    <w:p w14:paraId="32F46708" w14:textId="31399451" w:rsidP="00AF6ADF" w:rsidR="00044080" w:rsidRDefault="00044080">
      <w:pPr>
        <w:spacing w:after="0" w:line="240" w:lineRule="auto"/>
        <w:jc w:val="both"/>
        <w:rPr>
          <w:rFonts w:ascii="Arial" w:cs="Arial" w:hAnsi="Arial"/>
          <w:smallCaps/>
          <w:sz w:val="20"/>
          <w:szCs w:val="20"/>
        </w:rPr>
      </w:pPr>
    </w:p>
    <w:p w14:paraId="3AAB5C79" w14:textId="3F21F8E4" w:rsidP="00865BBF" w:rsidR="00865BBF" w:rsidRDefault="00865BBF" w:rsidRPr="00AF6ADF">
      <w:pPr>
        <w:spacing w:after="0" w:line="240" w:lineRule="auto"/>
        <w:jc w:val="both"/>
        <w:rPr>
          <w:rFonts w:ascii="Arial" w:cs="Arial" w:hAnsi="Arial"/>
          <w:b/>
          <w:sz w:val="20"/>
          <w:szCs w:val="20"/>
        </w:rPr>
      </w:pPr>
      <w:r w:rsidRPr="00AF6ADF">
        <w:rPr>
          <w:rFonts w:ascii="Arial" w:cs="Arial" w:hAnsi="Arial"/>
          <w:b/>
          <w:sz w:val="20"/>
          <w:szCs w:val="20"/>
        </w:rPr>
        <w:t xml:space="preserve">Article </w:t>
      </w:r>
      <w:r>
        <w:rPr>
          <w:rFonts w:ascii="Arial" w:cs="Arial" w:hAnsi="Arial"/>
          <w:b/>
          <w:sz w:val="20"/>
          <w:szCs w:val="20"/>
        </w:rPr>
        <w:t>3</w:t>
      </w:r>
      <w:r w:rsidRPr="00AF6ADF">
        <w:rPr>
          <w:rFonts w:ascii="Arial" w:cs="Arial" w:hAnsi="Arial"/>
          <w:b/>
          <w:sz w:val="20"/>
          <w:szCs w:val="20"/>
        </w:rPr>
        <w:t>.</w:t>
      </w:r>
      <w:r>
        <w:rPr>
          <w:rFonts w:ascii="Arial" w:cs="Arial" w:hAnsi="Arial"/>
          <w:b/>
          <w:sz w:val="20"/>
          <w:szCs w:val="20"/>
        </w:rPr>
        <w:t>1</w:t>
      </w:r>
      <w:r w:rsidRPr="00AF6ADF">
        <w:rPr>
          <w:rFonts w:ascii="Arial" w:cs="Arial" w:hAnsi="Arial"/>
          <w:b/>
          <w:sz w:val="20"/>
          <w:szCs w:val="20"/>
        </w:rPr>
        <w:t> : Durée du travail</w:t>
      </w:r>
      <w:r>
        <w:rPr>
          <w:rFonts w:ascii="Arial" w:cs="Arial" w:hAnsi="Arial"/>
          <w:b/>
          <w:sz w:val="20"/>
          <w:szCs w:val="20"/>
        </w:rPr>
        <w:t xml:space="preserve"> de référence</w:t>
      </w:r>
    </w:p>
    <w:p w14:paraId="5B076DDD" w14:textId="77777777" w:rsidP="00865BBF" w:rsidR="00865BBF" w:rsidRDefault="00865BBF" w:rsidRPr="00AF6ADF">
      <w:pPr>
        <w:spacing w:after="0" w:line="240" w:lineRule="auto"/>
        <w:jc w:val="both"/>
        <w:rPr>
          <w:rFonts w:ascii="Arial" w:cs="Arial" w:hAnsi="Arial"/>
          <w:b/>
          <w:smallCaps/>
          <w:sz w:val="20"/>
          <w:szCs w:val="20"/>
        </w:rPr>
      </w:pPr>
    </w:p>
    <w:p w14:paraId="470EA44E" w14:textId="1D7ED622" w:rsidP="00865BBF" w:rsidR="00865BBF" w:rsidRDefault="00865BBF" w:rsidRPr="00AF6ADF">
      <w:pPr>
        <w:spacing w:after="0" w:line="240" w:lineRule="auto"/>
        <w:jc w:val="both"/>
        <w:rPr>
          <w:rFonts w:ascii="Arial" w:cs="Arial" w:hAnsi="Arial"/>
          <w:sz w:val="20"/>
          <w:szCs w:val="20"/>
        </w:rPr>
      </w:pPr>
      <w:r w:rsidRPr="00AF6ADF">
        <w:rPr>
          <w:rFonts w:ascii="Arial" w:cs="Arial" w:hAnsi="Arial"/>
          <w:sz w:val="20"/>
          <w:szCs w:val="20"/>
        </w:rPr>
        <w:t xml:space="preserve">La durée hebdomadaire de travail effectif de référence au sein de la société EASY (tout établissement confondu) est fixée à 35 heures. </w:t>
      </w:r>
    </w:p>
    <w:p w14:paraId="17C22931" w14:textId="77777777" w:rsidP="00865BBF" w:rsidR="00865BBF" w:rsidRDefault="00865BBF" w:rsidRPr="00AF6ADF">
      <w:pPr>
        <w:spacing w:after="0" w:line="240" w:lineRule="auto"/>
        <w:jc w:val="both"/>
        <w:rPr>
          <w:rFonts w:ascii="Arial" w:cs="Arial" w:hAnsi="Arial"/>
          <w:sz w:val="20"/>
          <w:szCs w:val="20"/>
        </w:rPr>
      </w:pPr>
    </w:p>
    <w:p w14:paraId="0EB30303" w14:textId="77777777" w:rsidP="00865BBF" w:rsidR="00865BBF" w:rsidRDefault="00865BBF" w:rsidRPr="00AF6ADF">
      <w:pPr>
        <w:spacing w:after="0" w:line="240" w:lineRule="auto"/>
        <w:jc w:val="both"/>
        <w:rPr>
          <w:rFonts w:ascii="Arial" w:cs="Arial" w:hAnsi="Arial"/>
          <w:sz w:val="20"/>
          <w:szCs w:val="20"/>
        </w:rPr>
      </w:pPr>
      <w:r w:rsidRPr="00AF6ADF">
        <w:rPr>
          <w:rFonts w:ascii="Arial" w:cs="Arial" w:hAnsi="Arial"/>
          <w:sz w:val="20"/>
          <w:szCs w:val="20"/>
        </w:rPr>
        <w:t>Les salariés à temps partiel à la date de conclusion du présent accord resteront à temps partiels, sans que leur durée du travail ne soit modifiée.</w:t>
      </w:r>
    </w:p>
    <w:p w14:paraId="08FBB069" w14:textId="54740849" w:rsidP="00AF6ADF" w:rsidR="00865BBF" w:rsidRDefault="00865BBF">
      <w:pPr>
        <w:spacing w:after="0" w:line="240" w:lineRule="auto"/>
        <w:jc w:val="both"/>
        <w:rPr>
          <w:rFonts w:ascii="Arial" w:cs="Arial" w:hAnsi="Arial"/>
          <w:smallCaps/>
          <w:sz w:val="20"/>
          <w:szCs w:val="20"/>
        </w:rPr>
      </w:pPr>
    </w:p>
    <w:p w14:paraId="6C895BE9" w14:textId="4B285970" w:rsidP="00865BBF" w:rsidR="00865BBF" w:rsidRDefault="00865BBF" w:rsidRPr="00AF6ADF">
      <w:pPr>
        <w:spacing w:after="0" w:line="240" w:lineRule="auto"/>
        <w:jc w:val="both"/>
        <w:rPr>
          <w:rFonts w:ascii="Arial" w:cs="Arial" w:hAnsi="Arial"/>
          <w:b/>
          <w:sz w:val="20"/>
          <w:szCs w:val="20"/>
        </w:rPr>
      </w:pPr>
      <w:r w:rsidRPr="00AF6ADF">
        <w:rPr>
          <w:rFonts w:ascii="Arial" w:cs="Arial" w:hAnsi="Arial"/>
          <w:b/>
          <w:sz w:val="20"/>
          <w:szCs w:val="20"/>
        </w:rPr>
        <w:t xml:space="preserve">Article </w:t>
      </w:r>
      <w:r>
        <w:rPr>
          <w:rFonts w:ascii="Arial" w:cs="Arial" w:hAnsi="Arial"/>
          <w:b/>
          <w:sz w:val="20"/>
          <w:szCs w:val="20"/>
        </w:rPr>
        <w:t>3</w:t>
      </w:r>
      <w:r w:rsidRPr="00AF6ADF">
        <w:rPr>
          <w:rFonts w:ascii="Arial" w:cs="Arial" w:hAnsi="Arial"/>
          <w:b/>
          <w:sz w:val="20"/>
          <w:szCs w:val="20"/>
        </w:rPr>
        <w:t>.</w:t>
      </w:r>
      <w:r>
        <w:rPr>
          <w:rFonts w:ascii="Arial" w:cs="Arial" w:hAnsi="Arial"/>
          <w:b/>
          <w:sz w:val="20"/>
          <w:szCs w:val="20"/>
        </w:rPr>
        <w:t>2</w:t>
      </w:r>
      <w:r w:rsidRPr="00AF6ADF">
        <w:rPr>
          <w:rFonts w:ascii="Arial" w:cs="Arial" w:hAnsi="Arial"/>
          <w:b/>
          <w:sz w:val="20"/>
          <w:szCs w:val="20"/>
        </w:rPr>
        <w:t> : Durée du travail</w:t>
      </w:r>
    </w:p>
    <w:p w14:paraId="026EB7AF" w14:textId="77777777" w:rsidP="00AF6ADF" w:rsidR="00865BBF" w:rsidRDefault="00865BBF" w:rsidRPr="00AF6ADF">
      <w:pPr>
        <w:spacing w:after="0" w:line="240" w:lineRule="auto"/>
        <w:jc w:val="both"/>
        <w:rPr>
          <w:rFonts w:ascii="Arial" w:cs="Arial" w:hAnsi="Arial"/>
          <w:smallCaps/>
          <w:sz w:val="20"/>
          <w:szCs w:val="20"/>
        </w:rPr>
      </w:pPr>
    </w:p>
    <w:p w14:paraId="4C8EF8FE" w14:textId="5FB65EDB" w:rsidP="00AF6ADF" w:rsidR="00B6700A" w:rsidRDefault="00044080" w:rsidRPr="00AF6ADF">
      <w:pPr>
        <w:spacing w:after="0" w:line="240" w:lineRule="auto"/>
        <w:jc w:val="both"/>
        <w:rPr>
          <w:rFonts w:ascii="Arial" w:cs="Arial" w:hAnsi="Arial"/>
          <w:sz w:val="20"/>
          <w:szCs w:val="20"/>
        </w:rPr>
      </w:pPr>
      <w:r w:rsidRPr="00F9625C">
        <w:rPr>
          <w:rFonts w:ascii="Arial" w:cs="Arial" w:hAnsi="Arial"/>
          <w:sz w:val="20"/>
          <w:szCs w:val="20"/>
          <w:u w:val="single"/>
        </w:rPr>
        <w:t>Sous réserve de stipulations contractuelles différentes</w:t>
      </w:r>
      <w:r w:rsidRPr="00AF6ADF">
        <w:rPr>
          <w:rFonts w:ascii="Arial" w:cs="Arial" w:hAnsi="Arial"/>
          <w:sz w:val="20"/>
          <w:szCs w:val="20"/>
        </w:rPr>
        <w:t>, les salariés d</w:t>
      </w:r>
      <w:r w:rsidR="00B6700A" w:rsidRPr="00AF6ADF">
        <w:rPr>
          <w:rFonts w:ascii="Arial" w:cs="Arial" w:hAnsi="Arial"/>
          <w:sz w:val="20"/>
          <w:szCs w:val="20"/>
        </w:rPr>
        <w:t>e la société</w:t>
      </w:r>
      <w:r w:rsidRPr="00AF6ADF">
        <w:rPr>
          <w:rFonts w:ascii="Arial" w:cs="Arial" w:hAnsi="Arial"/>
          <w:sz w:val="20"/>
          <w:szCs w:val="20"/>
        </w:rPr>
        <w:t xml:space="preserve"> pratiqueront un horaire de 35 heures hebdomadaire</w:t>
      </w:r>
      <w:r w:rsidR="00FC11DD" w:rsidRPr="00AF6ADF">
        <w:rPr>
          <w:rFonts w:ascii="Arial" w:cs="Arial" w:hAnsi="Arial"/>
          <w:sz w:val="20"/>
          <w:szCs w:val="20"/>
        </w:rPr>
        <w:t>s</w:t>
      </w:r>
      <w:r w:rsidRPr="00AF6ADF">
        <w:rPr>
          <w:rFonts w:ascii="Arial" w:cs="Arial" w:hAnsi="Arial"/>
          <w:sz w:val="20"/>
          <w:szCs w:val="20"/>
        </w:rPr>
        <w:t xml:space="preserve">. </w:t>
      </w:r>
    </w:p>
    <w:p w14:paraId="3EF51508" w14:textId="77777777" w:rsidP="00AF6ADF" w:rsidR="00B6700A" w:rsidRDefault="00B6700A" w:rsidRPr="00AF6ADF">
      <w:pPr>
        <w:spacing w:after="0" w:line="240" w:lineRule="auto"/>
        <w:jc w:val="both"/>
        <w:rPr>
          <w:rFonts w:ascii="Arial" w:cs="Arial" w:hAnsi="Arial"/>
          <w:sz w:val="20"/>
          <w:szCs w:val="20"/>
        </w:rPr>
      </w:pPr>
    </w:p>
    <w:p w14:paraId="65217CFD" w14:textId="0D3671C6" w:rsidP="00AF6ADF" w:rsidR="00044080" w:rsidRDefault="00044080" w:rsidRPr="00AF6ADF">
      <w:pPr>
        <w:spacing w:after="0" w:line="240" w:lineRule="auto"/>
        <w:jc w:val="both"/>
        <w:rPr>
          <w:rFonts w:ascii="Arial" w:cs="Arial" w:hAnsi="Arial"/>
          <w:sz w:val="20"/>
          <w:szCs w:val="20"/>
        </w:rPr>
      </w:pPr>
      <w:r w:rsidRPr="00AF6ADF">
        <w:rPr>
          <w:rFonts w:ascii="Arial" w:cs="Arial" w:hAnsi="Arial"/>
          <w:sz w:val="20"/>
          <w:szCs w:val="20"/>
        </w:rPr>
        <w:t xml:space="preserve">Il est précisé que la </w:t>
      </w:r>
      <w:r w:rsidR="00865BBF">
        <w:rPr>
          <w:rFonts w:ascii="Arial" w:cs="Arial" w:hAnsi="Arial"/>
          <w:sz w:val="20"/>
          <w:szCs w:val="20"/>
        </w:rPr>
        <w:t>d</w:t>
      </w:r>
      <w:r w:rsidRPr="00AF6ADF">
        <w:rPr>
          <w:rFonts w:ascii="Arial" w:cs="Arial" w:hAnsi="Arial"/>
          <w:sz w:val="20"/>
          <w:szCs w:val="20"/>
        </w:rPr>
        <w:t xml:space="preserve">irection de la </w:t>
      </w:r>
      <w:r w:rsidR="00865BBF">
        <w:rPr>
          <w:rFonts w:ascii="Arial" w:cs="Arial" w:hAnsi="Arial"/>
          <w:sz w:val="20"/>
          <w:szCs w:val="20"/>
        </w:rPr>
        <w:t>s</w:t>
      </w:r>
      <w:r w:rsidRPr="00AF6ADF">
        <w:rPr>
          <w:rFonts w:ascii="Arial" w:cs="Arial" w:hAnsi="Arial"/>
          <w:sz w:val="20"/>
          <w:szCs w:val="20"/>
        </w:rPr>
        <w:t>ociété se réserve le droit de solliciter de ces salariés l’accomplissement d’heures supplémentaires sous réserve du respect des dispositions conventionnelles ou légales en vigueur.</w:t>
      </w:r>
      <w:r w:rsidR="005363FB" w:rsidRPr="00AF6ADF">
        <w:rPr>
          <w:rFonts w:ascii="Arial" w:cs="Arial" w:hAnsi="Arial"/>
          <w:sz w:val="20"/>
          <w:szCs w:val="20"/>
        </w:rPr>
        <w:t xml:space="preserve"> </w:t>
      </w:r>
    </w:p>
    <w:p w14:paraId="02ACB887" w14:textId="226680C3" w:rsidP="00AF6ADF" w:rsidR="00FC11DD" w:rsidRDefault="00FC11DD" w:rsidRPr="00AF6ADF">
      <w:pPr>
        <w:spacing w:after="0" w:line="240" w:lineRule="auto"/>
        <w:jc w:val="both"/>
        <w:rPr>
          <w:rFonts w:ascii="Arial" w:cs="Arial" w:hAnsi="Arial"/>
          <w:sz w:val="20"/>
          <w:szCs w:val="20"/>
        </w:rPr>
      </w:pPr>
    </w:p>
    <w:p w14:paraId="615BF0D6" w14:textId="7507D676" w:rsidP="00865BBF" w:rsidR="00AF6ADF" w:rsidRDefault="00865BBF" w:rsidRPr="00865BBF">
      <w:pPr>
        <w:spacing w:after="0" w:line="240" w:lineRule="auto"/>
        <w:jc w:val="both"/>
        <w:rPr>
          <w:rFonts w:ascii="Arial" w:cs="Arial" w:hAnsi="Arial"/>
          <w:b/>
          <w:sz w:val="20"/>
          <w:szCs w:val="20"/>
        </w:rPr>
      </w:pPr>
      <w:r w:rsidRPr="00AF6ADF">
        <w:rPr>
          <w:rFonts w:ascii="Arial" w:cs="Arial" w:hAnsi="Arial"/>
          <w:b/>
          <w:sz w:val="20"/>
          <w:szCs w:val="20"/>
        </w:rPr>
        <w:t xml:space="preserve">Article </w:t>
      </w:r>
      <w:r>
        <w:rPr>
          <w:rFonts w:ascii="Arial" w:cs="Arial" w:hAnsi="Arial"/>
          <w:b/>
          <w:sz w:val="20"/>
          <w:szCs w:val="20"/>
        </w:rPr>
        <w:t>3</w:t>
      </w:r>
      <w:r w:rsidRPr="00AF6ADF">
        <w:rPr>
          <w:rFonts w:ascii="Arial" w:cs="Arial" w:hAnsi="Arial"/>
          <w:b/>
          <w:sz w:val="20"/>
          <w:szCs w:val="20"/>
        </w:rPr>
        <w:t>.</w:t>
      </w:r>
      <w:r>
        <w:rPr>
          <w:rFonts w:ascii="Arial" w:cs="Arial" w:hAnsi="Arial"/>
          <w:b/>
          <w:sz w:val="20"/>
          <w:szCs w:val="20"/>
        </w:rPr>
        <w:t>3</w:t>
      </w:r>
      <w:r w:rsidRPr="00AF6ADF">
        <w:rPr>
          <w:rFonts w:ascii="Arial" w:cs="Arial" w:hAnsi="Arial"/>
          <w:b/>
          <w:sz w:val="20"/>
          <w:szCs w:val="20"/>
        </w:rPr>
        <w:t xml:space="preserve"> : </w:t>
      </w:r>
      <w:r w:rsidR="00AF6ADF" w:rsidRPr="00865BBF">
        <w:rPr>
          <w:rFonts w:ascii="Arial" w:cs="Arial" w:eastAsia="Times New Roman" w:hAnsi="Arial"/>
          <w:b/>
          <w:bCs/>
          <w:sz w:val="20"/>
          <w:szCs w:val="20"/>
        </w:rPr>
        <w:t>Définition des heures supplémentaires</w:t>
      </w:r>
    </w:p>
    <w:p w14:paraId="1F333941" w14:textId="77777777" w:rsidP="00AF6ADF" w:rsidR="00AF6ADF" w:rsidRDefault="00AF6ADF" w:rsidRPr="00AF6ADF">
      <w:pPr>
        <w:spacing w:after="0" w:line="240" w:lineRule="auto"/>
        <w:jc w:val="both"/>
        <w:rPr>
          <w:rFonts w:ascii="Arial" w:cs="Arial" w:hAnsi="Arial"/>
          <w:sz w:val="20"/>
          <w:szCs w:val="20"/>
        </w:rPr>
      </w:pPr>
    </w:p>
    <w:p w14:paraId="0B284197" w14:textId="77777777" w:rsidP="00AF6ADF" w:rsidR="00AF6ADF" w:rsidRDefault="00AF6ADF" w:rsidRPr="00AF6ADF">
      <w:pPr>
        <w:spacing w:after="0" w:line="240" w:lineRule="auto"/>
        <w:jc w:val="both"/>
        <w:rPr>
          <w:rFonts w:ascii="Arial" w:cs="Arial" w:hAnsi="Arial"/>
          <w:sz w:val="20"/>
          <w:szCs w:val="20"/>
        </w:rPr>
      </w:pPr>
      <w:r w:rsidRPr="00AF6ADF">
        <w:rPr>
          <w:rFonts w:ascii="Arial" w:cs="Arial" w:hAnsi="Arial"/>
          <w:sz w:val="20"/>
          <w:szCs w:val="20"/>
        </w:rPr>
        <w:t>Les heures supplémentaires se décomptent par semaine civile, en tenant compte du temps de travail effectif et des autres temps qui y sont assimilées pour les droits attachés aux heures supplémentaires.</w:t>
      </w:r>
    </w:p>
    <w:p w14:paraId="22690291" w14:textId="77777777" w:rsidP="00AF6ADF" w:rsidR="00AF6ADF" w:rsidRDefault="00AF6ADF" w:rsidRPr="00AF6ADF">
      <w:pPr>
        <w:spacing w:after="0" w:line="240" w:lineRule="auto"/>
        <w:jc w:val="both"/>
        <w:rPr>
          <w:rFonts w:ascii="Arial" w:cs="Arial" w:hAnsi="Arial"/>
          <w:sz w:val="20"/>
          <w:szCs w:val="20"/>
        </w:rPr>
      </w:pPr>
    </w:p>
    <w:p w14:paraId="31943DCF" w14:textId="77777777" w:rsidP="00AF6ADF" w:rsidR="00AF6ADF" w:rsidRDefault="00AF6ADF" w:rsidRPr="00AF6ADF">
      <w:pPr>
        <w:spacing w:after="0" w:line="240" w:lineRule="auto"/>
        <w:jc w:val="both"/>
        <w:rPr>
          <w:rFonts w:ascii="Arial" w:cs="Arial" w:hAnsi="Arial"/>
          <w:sz w:val="20"/>
          <w:szCs w:val="20"/>
          <w:u w:val="single"/>
        </w:rPr>
      </w:pPr>
      <w:r w:rsidRPr="00AF6ADF">
        <w:rPr>
          <w:rFonts w:ascii="Arial" w:cs="Arial" w:hAnsi="Arial"/>
          <w:sz w:val="20"/>
          <w:szCs w:val="20"/>
        </w:rPr>
        <w:t xml:space="preserve">Légalement, les heures effectuées au-delà de la durée légale du travail (35 heures hebdomadaires) sont considérées comme des heures supplémentaires, </w:t>
      </w:r>
      <w:r w:rsidRPr="00AF6ADF">
        <w:rPr>
          <w:rFonts w:ascii="Arial" w:cs="Arial" w:hAnsi="Arial"/>
          <w:sz w:val="20"/>
          <w:szCs w:val="20"/>
          <w:u w:val="single"/>
        </w:rPr>
        <w:t>sous réserve qu’elles répondent aux exigences posées par la notion de temps de travail effectif.</w:t>
      </w:r>
    </w:p>
    <w:p w14:paraId="32BC06F6" w14:textId="77777777" w:rsidP="00AF6ADF" w:rsidR="00AF6ADF" w:rsidRDefault="00AF6ADF" w:rsidRPr="00AF6ADF">
      <w:pPr>
        <w:spacing w:after="0" w:line="240" w:lineRule="auto"/>
        <w:jc w:val="both"/>
        <w:rPr>
          <w:rFonts w:ascii="Arial" w:cs="Arial" w:hAnsi="Arial"/>
          <w:sz w:val="20"/>
          <w:szCs w:val="20"/>
        </w:rPr>
      </w:pPr>
    </w:p>
    <w:p w14:paraId="7263E92D" w14:textId="77777777" w:rsidP="00AF6ADF" w:rsidR="00AF6ADF" w:rsidRDefault="00AF6ADF" w:rsidRPr="00AF6ADF">
      <w:pPr>
        <w:spacing w:after="0" w:line="240" w:lineRule="auto"/>
        <w:jc w:val="both"/>
        <w:rPr>
          <w:rFonts w:ascii="Arial" w:cs="Arial" w:hAnsi="Arial"/>
          <w:sz w:val="20"/>
          <w:szCs w:val="20"/>
        </w:rPr>
      </w:pPr>
      <w:r w:rsidRPr="00AF6ADF">
        <w:rPr>
          <w:rFonts w:ascii="Arial" w:cs="Arial" w:hAnsi="Arial"/>
          <w:sz w:val="20"/>
          <w:szCs w:val="20"/>
        </w:rPr>
        <w:lastRenderedPageBreak/>
        <w:t>Le Code du travail prévoit que l’employeur peut substituer du repos compensateur de remplacement à tout ou partie du paiement des heures supplémentaires.</w:t>
      </w:r>
    </w:p>
    <w:p w14:paraId="51666C77" w14:textId="77777777" w:rsidP="00AF6ADF" w:rsidR="00AF6ADF" w:rsidRDefault="00AF6ADF" w:rsidRPr="00AF6ADF">
      <w:pPr>
        <w:spacing w:after="0" w:line="240" w:lineRule="auto"/>
        <w:jc w:val="both"/>
        <w:rPr>
          <w:rFonts w:ascii="Arial" w:cs="Arial" w:hAnsi="Arial"/>
          <w:sz w:val="20"/>
          <w:szCs w:val="20"/>
        </w:rPr>
      </w:pPr>
    </w:p>
    <w:p w14:paraId="0A5636C5" w14:textId="186458CA" w:rsidP="00865BBF" w:rsidR="00C6438D" w:rsidRDefault="00865BBF" w:rsidRPr="00865BBF">
      <w:pPr>
        <w:pBdr>
          <w:bottom w:color="auto" w:space="1" w:sz="4" w:val="single"/>
        </w:pBdr>
        <w:spacing w:after="0" w:line="240" w:lineRule="auto"/>
        <w:jc w:val="both"/>
        <w:rPr>
          <w:rFonts w:ascii="Arial" w:cs="Arial" w:hAnsi="Arial"/>
          <w:b/>
          <w:bCs/>
          <w:sz w:val="20"/>
          <w:szCs w:val="20"/>
        </w:rPr>
      </w:pPr>
      <w:r>
        <w:rPr>
          <w:rFonts w:ascii="Arial" w:cs="Arial" w:hAnsi="Arial"/>
          <w:b/>
          <w:bCs/>
          <w:sz w:val="20"/>
          <w:szCs w:val="20"/>
        </w:rPr>
        <w:t xml:space="preserve">Chapitre </w:t>
      </w:r>
      <w:r w:rsidR="00AA683A" w:rsidRPr="00865BBF">
        <w:rPr>
          <w:rFonts w:ascii="Arial" w:cs="Arial" w:hAnsi="Arial"/>
          <w:b/>
          <w:bCs/>
          <w:sz w:val="20"/>
          <w:szCs w:val="20"/>
        </w:rPr>
        <w:t>I</w:t>
      </w:r>
      <w:r w:rsidRPr="00865BBF">
        <w:rPr>
          <w:rFonts w:ascii="Arial" w:cs="Arial" w:hAnsi="Arial"/>
          <w:b/>
          <w:bCs/>
          <w:sz w:val="20"/>
          <w:szCs w:val="20"/>
        </w:rPr>
        <w:t>V</w:t>
      </w:r>
      <w:r w:rsidR="00AA683A" w:rsidRPr="00865BBF">
        <w:rPr>
          <w:rFonts w:ascii="Arial" w:cs="Arial" w:hAnsi="Arial"/>
          <w:b/>
          <w:bCs/>
          <w:sz w:val="20"/>
          <w:szCs w:val="20"/>
        </w:rPr>
        <w:t xml:space="preserve"> – </w:t>
      </w:r>
      <w:r w:rsidR="00C6438D" w:rsidRPr="00865BBF">
        <w:rPr>
          <w:rFonts w:ascii="Arial" w:cs="Arial" w:hAnsi="Arial"/>
          <w:b/>
          <w:bCs/>
          <w:sz w:val="20"/>
          <w:szCs w:val="20"/>
        </w:rPr>
        <w:t xml:space="preserve">Contingent d’heures supplémentaires &amp; Contrepartie </w:t>
      </w:r>
      <w:r>
        <w:rPr>
          <w:rFonts w:ascii="Arial" w:cs="Arial" w:hAnsi="Arial"/>
          <w:b/>
          <w:bCs/>
          <w:sz w:val="20"/>
          <w:szCs w:val="20"/>
        </w:rPr>
        <w:t>aux heures supplémentaires</w:t>
      </w:r>
    </w:p>
    <w:p w14:paraId="287FD133" w14:textId="77777777" w:rsidP="00AF6ADF" w:rsidR="00C6438D" w:rsidRDefault="00C6438D" w:rsidRPr="00AF6ADF">
      <w:pPr>
        <w:spacing w:after="0" w:line="240" w:lineRule="auto"/>
        <w:jc w:val="both"/>
        <w:rPr>
          <w:rFonts w:ascii="Arial" w:cs="Arial" w:hAnsi="Arial"/>
          <w:sz w:val="20"/>
          <w:szCs w:val="20"/>
        </w:rPr>
      </w:pPr>
    </w:p>
    <w:p w14:paraId="4A895CC1" w14:textId="67CFF558" w:rsidP="00AF6ADF" w:rsidR="00C6438D" w:rsidRDefault="00C6438D" w:rsidRPr="00AF6ADF">
      <w:pPr>
        <w:spacing w:after="0" w:line="240" w:lineRule="auto"/>
        <w:jc w:val="both"/>
        <w:rPr>
          <w:rFonts w:ascii="Arial" w:cs="Arial" w:hAnsi="Arial"/>
          <w:b/>
          <w:sz w:val="20"/>
          <w:szCs w:val="20"/>
        </w:rPr>
      </w:pPr>
      <w:r w:rsidRPr="00AF6ADF">
        <w:rPr>
          <w:rFonts w:ascii="Arial" w:cs="Arial" w:hAnsi="Arial"/>
          <w:b/>
          <w:sz w:val="20"/>
          <w:szCs w:val="20"/>
        </w:rPr>
        <w:t xml:space="preserve">Article </w:t>
      </w:r>
      <w:r w:rsidR="00865BBF">
        <w:rPr>
          <w:rFonts w:ascii="Arial" w:cs="Arial" w:hAnsi="Arial"/>
          <w:b/>
          <w:sz w:val="20"/>
          <w:szCs w:val="20"/>
        </w:rPr>
        <w:t>4</w:t>
      </w:r>
      <w:r w:rsidRPr="00AF6ADF">
        <w:rPr>
          <w:rFonts w:ascii="Arial" w:cs="Arial" w:hAnsi="Arial"/>
          <w:b/>
          <w:sz w:val="20"/>
          <w:szCs w:val="20"/>
        </w:rPr>
        <w:t xml:space="preserve">.1: </w:t>
      </w:r>
      <w:r w:rsidR="00B6700A" w:rsidRPr="00AF6ADF">
        <w:rPr>
          <w:rFonts w:ascii="Arial" w:cs="Arial" w:hAnsi="Arial"/>
          <w:b/>
          <w:sz w:val="20"/>
          <w:szCs w:val="20"/>
        </w:rPr>
        <w:t>Contingent d’heures supplémentaires</w:t>
      </w:r>
    </w:p>
    <w:p w14:paraId="12B8400B" w14:textId="77777777" w:rsidP="00AF6ADF" w:rsidR="00C6438D" w:rsidRDefault="00C6438D" w:rsidRPr="00AF6ADF">
      <w:pPr>
        <w:spacing w:after="0" w:line="240" w:lineRule="auto"/>
        <w:jc w:val="both"/>
        <w:rPr>
          <w:rFonts w:ascii="Arial" w:cs="Arial" w:hAnsi="Arial"/>
          <w:sz w:val="20"/>
          <w:szCs w:val="20"/>
        </w:rPr>
      </w:pPr>
    </w:p>
    <w:p w14:paraId="417D9700" w14:textId="66BB7959" w:rsidP="00AF6ADF" w:rsidR="00C6438D" w:rsidRDefault="00C6438D" w:rsidRPr="00F9625C">
      <w:pPr>
        <w:spacing w:after="0" w:line="240" w:lineRule="auto"/>
        <w:jc w:val="both"/>
        <w:rPr>
          <w:rFonts w:ascii="Arial" w:cs="Arial" w:hAnsi="Arial"/>
          <w:sz w:val="20"/>
          <w:szCs w:val="20"/>
        </w:rPr>
      </w:pPr>
      <w:r w:rsidRPr="00AF6ADF">
        <w:rPr>
          <w:rFonts w:ascii="Arial" w:cs="Arial" w:hAnsi="Arial"/>
          <w:sz w:val="20"/>
          <w:szCs w:val="20"/>
        </w:rPr>
        <w:t xml:space="preserve">Le contingent </w:t>
      </w:r>
      <w:r w:rsidRPr="00F9625C">
        <w:rPr>
          <w:rFonts w:ascii="Arial" w:cs="Arial" w:hAnsi="Arial"/>
          <w:sz w:val="20"/>
          <w:szCs w:val="20"/>
        </w:rPr>
        <w:t xml:space="preserve">annuel d’heures supplémentaires des salariés de la société est de </w:t>
      </w:r>
      <w:r w:rsidR="0057765C" w:rsidRPr="00F9625C">
        <w:rPr>
          <w:rFonts w:ascii="Arial" w:cs="Arial" w:hAnsi="Arial"/>
          <w:sz w:val="20"/>
          <w:szCs w:val="20"/>
        </w:rPr>
        <w:t>350</w:t>
      </w:r>
      <w:r w:rsidRPr="00F9625C">
        <w:rPr>
          <w:rFonts w:ascii="Arial" w:cs="Arial" w:hAnsi="Arial"/>
          <w:sz w:val="20"/>
          <w:szCs w:val="20"/>
        </w:rPr>
        <w:t xml:space="preserve"> heures. Il se calcule sur la période de l’année civile.</w:t>
      </w:r>
    </w:p>
    <w:p w14:paraId="284BE8CA" w14:textId="032E685A" w:rsidP="00AF6ADF" w:rsidR="00AF6ADF" w:rsidRDefault="00AF6ADF" w:rsidRPr="00F9625C">
      <w:pPr>
        <w:spacing w:after="0" w:line="240" w:lineRule="auto"/>
        <w:jc w:val="both"/>
        <w:rPr>
          <w:rFonts w:ascii="Arial" w:cs="Arial" w:hAnsi="Arial"/>
          <w:sz w:val="20"/>
          <w:szCs w:val="20"/>
        </w:rPr>
      </w:pPr>
    </w:p>
    <w:p w14:paraId="6D651E0C" w14:textId="305548A2" w:rsidP="00AF6ADF" w:rsidR="00A04D6A" w:rsidRDefault="00AF6ADF" w:rsidRPr="00F9625C">
      <w:pPr>
        <w:spacing w:after="0" w:line="240" w:lineRule="auto"/>
        <w:jc w:val="both"/>
        <w:rPr>
          <w:rFonts w:ascii="Arial" w:cs="Arial" w:hAnsi="Arial"/>
          <w:sz w:val="20"/>
          <w:szCs w:val="20"/>
        </w:rPr>
      </w:pPr>
      <w:r w:rsidRPr="00F9625C">
        <w:rPr>
          <w:rFonts w:ascii="Arial" w:cs="Arial" w:hAnsi="Arial"/>
          <w:sz w:val="20"/>
          <w:szCs w:val="20"/>
        </w:rPr>
        <w:t xml:space="preserve">Les heures prises en compte pour le calcul du contingent annuel d’heures supplémentaires sont celles </w:t>
      </w:r>
      <w:r w:rsidR="00A04D6A" w:rsidRPr="00F9625C">
        <w:rPr>
          <w:rFonts w:ascii="Arial" w:cs="Arial" w:hAnsi="Arial"/>
          <w:sz w:val="20"/>
          <w:szCs w:val="20"/>
        </w:rPr>
        <w:t>répondant à la définition indiquée à l’article 3.3 du présent accord</w:t>
      </w:r>
      <w:r w:rsidR="002929F7" w:rsidRPr="00F9625C">
        <w:rPr>
          <w:rFonts w:ascii="Arial" w:cs="Arial" w:hAnsi="Arial"/>
          <w:sz w:val="20"/>
          <w:szCs w:val="20"/>
        </w:rPr>
        <w:t>.</w:t>
      </w:r>
    </w:p>
    <w:p w14:paraId="2B80BD3F" w14:textId="04E8EC3D" w:rsidP="00AF6ADF" w:rsidR="008F7F75" w:rsidRDefault="008F7F75" w:rsidRPr="00F9625C">
      <w:pPr>
        <w:spacing w:after="0" w:line="240" w:lineRule="auto"/>
        <w:jc w:val="both"/>
        <w:rPr>
          <w:rFonts w:ascii="Arial" w:cs="Arial" w:hAnsi="Arial"/>
          <w:sz w:val="20"/>
          <w:szCs w:val="20"/>
        </w:rPr>
      </w:pPr>
    </w:p>
    <w:p w14:paraId="3B2E597E" w14:textId="77777777" w:rsidP="002929F7" w:rsidR="008F7F75" w:rsidRDefault="008F7F75" w:rsidRPr="00F9625C">
      <w:pPr>
        <w:spacing w:after="0" w:line="240" w:lineRule="auto"/>
        <w:rPr>
          <w:rFonts w:ascii="Arial" w:cs="Arial" w:hAnsi="Arial"/>
          <w:sz w:val="20"/>
          <w:szCs w:val="20"/>
        </w:rPr>
      </w:pPr>
      <w:r w:rsidRPr="00F9625C">
        <w:rPr>
          <w:rFonts w:ascii="Arial" w:cs="Arial" w:hAnsi="Arial"/>
          <w:sz w:val="20"/>
          <w:szCs w:val="20"/>
        </w:rPr>
        <w:t>Par exception, certaines </w:t>
      </w:r>
      <w:bookmarkStart w:id="3" w:name="JVHIT_53"/>
      <w:bookmarkEnd w:id="3"/>
      <w:r w:rsidRPr="00F9625C">
        <w:rPr>
          <w:rFonts w:ascii="Arial" w:cs="Arial" w:hAnsi="Arial"/>
          <w:sz w:val="20"/>
          <w:szCs w:val="20"/>
        </w:rPr>
        <w:t>heures, bien que travaillées, ne s'imputent pas sur le </w:t>
      </w:r>
      <w:bookmarkStart w:id="4" w:name="JVHIT_54"/>
      <w:bookmarkEnd w:id="4"/>
      <w:r w:rsidRPr="00F9625C">
        <w:rPr>
          <w:rFonts w:ascii="Arial" w:cs="Arial" w:hAnsi="Arial"/>
          <w:sz w:val="20"/>
          <w:szCs w:val="20"/>
        </w:rPr>
        <w:t>contingent :</w:t>
      </w:r>
    </w:p>
    <w:p w14:paraId="7C2C04B2" w14:textId="2B4F9D0A" w:rsidP="003E56DE" w:rsidR="008F7F75" w:rsidRDefault="008F7F75" w:rsidRPr="002929F7">
      <w:pPr>
        <w:pStyle w:val="Paragraphedeliste"/>
        <w:numPr>
          <w:ilvl w:val="0"/>
          <w:numId w:val="10"/>
        </w:numPr>
        <w:spacing w:after="0" w:line="240" w:lineRule="auto"/>
        <w:jc w:val="both"/>
        <w:rPr>
          <w:rFonts w:ascii="Arial" w:cs="Arial" w:hAnsi="Arial"/>
          <w:sz w:val="20"/>
          <w:szCs w:val="20"/>
        </w:rPr>
      </w:pPr>
      <w:r w:rsidRPr="00F9625C">
        <w:rPr>
          <w:rFonts w:ascii="Arial" w:cs="Arial" w:hAnsi="Arial"/>
          <w:sz w:val="20"/>
          <w:szCs w:val="20"/>
        </w:rPr>
        <w:t>les </w:t>
      </w:r>
      <w:bookmarkStart w:id="5" w:name="JVHIT_55"/>
      <w:bookmarkEnd w:id="5"/>
      <w:r w:rsidRPr="00F9625C">
        <w:rPr>
          <w:rFonts w:ascii="Arial" w:cs="Arial" w:hAnsi="Arial"/>
          <w:sz w:val="20"/>
          <w:szCs w:val="20"/>
        </w:rPr>
        <w:t xml:space="preserve">heures compensées </w:t>
      </w:r>
      <w:r w:rsidRPr="002929F7">
        <w:rPr>
          <w:rFonts w:ascii="Arial" w:cs="Arial" w:hAnsi="Arial"/>
          <w:sz w:val="20"/>
          <w:szCs w:val="20"/>
        </w:rPr>
        <w:t>intégralement par un repos compensateur de remplacement </w:t>
      </w:r>
    </w:p>
    <w:p w14:paraId="3FBD1D45" w14:textId="2AF40AAA" w:rsidP="003E56DE" w:rsidR="008F7F75" w:rsidRDefault="008F7F75" w:rsidRPr="002929F7">
      <w:pPr>
        <w:pStyle w:val="Paragraphedeliste"/>
        <w:numPr>
          <w:ilvl w:val="0"/>
          <w:numId w:val="10"/>
        </w:numPr>
        <w:spacing w:after="0" w:line="240" w:lineRule="auto"/>
        <w:jc w:val="both"/>
        <w:rPr>
          <w:rFonts w:ascii="Arial" w:cs="Arial" w:hAnsi="Arial"/>
          <w:sz w:val="20"/>
          <w:szCs w:val="20"/>
        </w:rPr>
      </w:pPr>
      <w:r w:rsidRPr="002929F7">
        <w:rPr>
          <w:rFonts w:ascii="Arial" w:cs="Arial" w:hAnsi="Arial"/>
          <w:sz w:val="20"/>
          <w:szCs w:val="20"/>
        </w:rPr>
        <w:t>les </w:t>
      </w:r>
      <w:bookmarkStart w:id="6" w:name="JVHIT_56"/>
      <w:bookmarkEnd w:id="6"/>
      <w:r w:rsidRPr="002929F7">
        <w:rPr>
          <w:rFonts w:ascii="Arial" w:cs="Arial" w:hAnsi="Arial"/>
          <w:sz w:val="20"/>
          <w:szCs w:val="20"/>
        </w:rPr>
        <w:t>heures </w:t>
      </w:r>
      <w:bookmarkStart w:id="7" w:name="JVHIT_57"/>
      <w:bookmarkEnd w:id="7"/>
      <w:r w:rsidRPr="002929F7">
        <w:rPr>
          <w:rFonts w:ascii="Arial" w:cs="Arial" w:hAnsi="Arial"/>
          <w:sz w:val="20"/>
          <w:szCs w:val="20"/>
        </w:rPr>
        <w:t>supplémentaires effectuées pour faire face à des travaux urgents dont l'exécution immédiate est nécessaire pour organiser des mesures de sauvetage, prévenir des accidents imminents ou réparer des accidents survenus au matériel, aux installations ou aux bâtiments de l'établissement</w:t>
      </w:r>
    </w:p>
    <w:p w14:paraId="5518BC9A" w14:textId="42E5F612" w:rsidP="003E56DE" w:rsidR="008F7F75" w:rsidRDefault="008F7F75" w:rsidRPr="002929F7">
      <w:pPr>
        <w:pStyle w:val="Paragraphedeliste"/>
        <w:numPr>
          <w:ilvl w:val="0"/>
          <w:numId w:val="10"/>
        </w:numPr>
        <w:spacing w:after="0" w:line="240" w:lineRule="auto"/>
        <w:jc w:val="both"/>
        <w:rPr>
          <w:rFonts w:ascii="Arial" w:cs="Arial" w:hAnsi="Arial"/>
          <w:sz w:val="20"/>
          <w:szCs w:val="20"/>
        </w:rPr>
      </w:pPr>
      <w:r w:rsidRPr="002929F7">
        <w:rPr>
          <w:rFonts w:ascii="Arial" w:cs="Arial" w:hAnsi="Arial"/>
          <w:sz w:val="20"/>
          <w:szCs w:val="20"/>
        </w:rPr>
        <w:t>les </w:t>
      </w:r>
      <w:bookmarkStart w:id="8" w:name="JVHIT_58"/>
      <w:bookmarkEnd w:id="8"/>
      <w:r w:rsidRPr="002929F7">
        <w:rPr>
          <w:rFonts w:ascii="Arial" w:cs="Arial" w:hAnsi="Arial"/>
          <w:sz w:val="20"/>
          <w:szCs w:val="20"/>
        </w:rPr>
        <w:t>heures de dérogation permanente à la durée légale du travail prévues par certains décrets d'application de la durée du travail</w:t>
      </w:r>
    </w:p>
    <w:p w14:paraId="3108464C" w14:textId="14A16954" w:rsidP="003E56DE" w:rsidR="008F7F75" w:rsidRDefault="008F7F75" w:rsidRPr="002929F7">
      <w:pPr>
        <w:pStyle w:val="Paragraphedeliste"/>
        <w:numPr>
          <w:ilvl w:val="0"/>
          <w:numId w:val="10"/>
        </w:numPr>
        <w:spacing w:after="0" w:line="240" w:lineRule="auto"/>
        <w:jc w:val="both"/>
        <w:rPr>
          <w:rFonts w:ascii="Arial" w:cs="Arial" w:hAnsi="Arial"/>
          <w:sz w:val="20"/>
          <w:szCs w:val="20"/>
        </w:rPr>
      </w:pPr>
      <w:r w:rsidRPr="002929F7">
        <w:rPr>
          <w:rFonts w:ascii="Arial" w:cs="Arial" w:hAnsi="Arial"/>
          <w:sz w:val="20"/>
          <w:szCs w:val="20"/>
        </w:rPr>
        <w:t>certaines </w:t>
      </w:r>
      <w:bookmarkStart w:id="9" w:name="JVHIT_59"/>
      <w:bookmarkEnd w:id="9"/>
      <w:r w:rsidRPr="002929F7">
        <w:rPr>
          <w:rFonts w:ascii="Arial" w:cs="Arial" w:hAnsi="Arial"/>
          <w:sz w:val="20"/>
          <w:szCs w:val="20"/>
        </w:rPr>
        <w:t>heures de formation s'inscrivant dans le cadre d'actions liées à l'évolution de l'emploi ou au maintien de l'emploi</w:t>
      </w:r>
    </w:p>
    <w:p w14:paraId="76BB852C" w14:textId="05F4B5AC" w:rsidP="003E56DE" w:rsidR="008F7F75" w:rsidRDefault="008F7F75" w:rsidRPr="002929F7">
      <w:pPr>
        <w:pStyle w:val="Paragraphedeliste"/>
        <w:numPr>
          <w:ilvl w:val="0"/>
          <w:numId w:val="10"/>
        </w:numPr>
        <w:spacing w:after="0" w:line="240" w:lineRule="auto"/>
        <w:jc w:val="both"/>
        <w:rPr>
          <w:rFonts w:ascii="Arial" w:cs="Arial" w:hAnsi="Arial"/>
          <w:sz w:val="20"/>
          <w:szCs w:val="20"/>
        </w:rPr>
      </w:pPr>
      <w:r w:rsidRPr="002929F7">
        <w:rPr>
          <w:rFonts w:ascii="Arial" w:cs="Arial" w:hAnsi="Arial"/>
          <w:sz w:val="20"/>
          <w:szCs w:val="20"/>
        </w:rPr>
        <w:t>les </w:t>
      </w:r>
      <w:bookmarkStart w:id="10" w:name="JVHIT_60"/>
      <w:bookmarkEnd w:id="10"/>
      <w:r w:rsidRPr="002929F7">
        <w:rPr>
          <w:rFonts w:ascii="Arial" w:cs="Arial" w:hAnsi="Arial"/>
          <w:sz w:val="20"/>
          <w:szCs w:val="20"/>
        </w:rPr>
        <w:t>heures effectuées au titre de la journée de solidarité</w:t>
      </w:r>
      <w:r w:rsidR="002929F7" w:rsidRPr="002929F7">
        <w:rPr>
          <w:rFonts w:ascii="Arial" w:cs="Arial" w:hAnsi="Arial"/>
          <w:sz w:val="20"/>
          <w:szCs w:val="20"/>
        </w:rPr>
        <w:t>.</w:t>
      </w:r>
    </w:p>
    <w:p w14:paraId="3C93F9C4" w14:textId="77777777" w:rsidP="00AF6ADF" w:rsidR="00BE36C9" w:rsidRDefault="00BE36C9" w:rsidRPr="00AF6ADF">
      <w:pPr>
        <w:spacing w:after="0" w:line="240" w:lineRule="auto"/>
        <w:jc w:val="both"/>
        <w:rPr>
          <w:rFonts w:ascii="Arial" w:cs="Arial" w:hAnsi="Arial"/>
          <w:sz w:val="20"/>
          <w:szCs w:val="20"/>
        </w:rPr>
      </w:pPr>
    </w:p>
    <w:p w14:paraId="77629BF8" w14:textId="5D28910D" w:rsidP="00AF6ADF" w:rsidR="00AF6ADF" w:rsidRDefault="00AF6ADF" w:rsidRPr="00AF6ADF">
      <w:pPr>
        <w:spacing w:after="0" w:line="240" w:lineRule="auto"/>
        <w:jc w:val="both"/>
        <w:rPr>
          <w:rFonts w:ascii="Arial" w:cs="Arial" w:hAnsi="Arial"/>
          <w:sz w:val="20"/>
          <w:szCs w:val="20"/>
        </w:rPr>
      </w:pPr>
      <w:r w:rsidRPr="00AF6ADF">
        <w:rPr>
          <w:rFonts w:ascii="Arial" w:cs="Arial" w:hAnsi="Arial"/>
          <w:sz w:val="20"/>
          <w:szCs w:val="20"/>
        </w:rPr>
        <w:t xml:space="preserve">Le contingent d’heures supplémentaires déterminé ci-dessus </w:t>
      </w:r>
      <w:r w:rsidR="00A04D6A">
        <w:rPr>
          <w:rFonts w:ascii="Arial" w:cs="Arial" w:hAnsi="Arial"/>
          <w:sz w:val="20"/>
          <w:szCs w:val="20"/>
        </w:rPr>
        <w:t xml:space="preserve">ne </w:t>
      </w:r>
      <w:r w:rsidRPr="00AF6ADF">
        <w:rPr>
          <w:rFonts w:ascii="Arial" w:cs="Arial" w:hAnsi="Arial"/>
          <w:sz w:val="20"/>
          <w:szCs w:val="20"/>
        </w:rPr>
        <w:t xml:space="preserve">sera </w:t>
      </w:r>
      <w:r w:rsidR="00A04D6A">
        <w:rPr>
          <w:rFonts w:ascii="Arial" w:cs="Arial" w:hAnsi="Arial"/>
          <w:sz w:val="20"/>
          <w:szCs w:val="20"/>
        </w:rPr>
        <w:t>pas proratisé</w:t>
      </w:r>
      <w:r w:rsidRPr="00AF6ADF">
        <w:rPr>
          <w:rFonts w:ascii="Arial" w:cs="Arial" w:hAnsi="Arial"/>
          <w:sz w:val="20"/>
          <w:szCs w:val="20"/>
        </w:rPr>
        <w:t xml:space="preserve"> pour les salariés entrés </w:t>
      </w:r>
      <w:r w:rsidR="00A04D6A">
        <w:rPr>
          <w:rFonts w:ascii="Arial" w:cs="Arial" w:hAnsi="Arial"/>
          <w:sz w:val="20"/>
          <w:szCs w:val="20"/>
        </w:rPr>
        <w:t>ou sorti</w:t>
      </w:r>
      <w:r w:rsidR="005448E9">
        <w:rPr>
          <w:rFonts w:ascii="Arial" w:cs="Arial" w:hAnsi="Arial"/>
          <w:sz w:val="20"/>
          <w:szCs w:val="20"/>
        </w:rPr>
        <w:t>s</w:t>
      </w:r>
      <w:r w:rsidR="00A04D6A">
        <w:rPr>
          <w:rFonts w:ascii="Arial" w:cs="Arial" w:hAnsi="Arial"/>
          <w:sz w:val="20"/>
          <w:szCs w:val="20"/>
        </w:rPr>
        <w:t xml:space="preserve"> </w:t>
      </w:r>
      <w:r w:rsidRPr="00AF6ADF">
        <w:rPr>
          <w:rFonts w:ascii="Arial" w:cs="Arial" w:hAnsi="Arial"/>
          <w:sz w:val="20"/>
          <w:szCs w:val="20"/>
        </w:rPr>
        <w:t>en cours d’année, ainsi que pour les salariés en contrat à durée déterminée n’étant pas présents sur toute la période de référence.</w:t>
      </w:r>
    </w:p>
    <w:p w14:paraId="1D06704F" w14:textId="77777777" w:rsidP="00AF6ADF" w:rsidR="00AF6ADF" w:rsidRDefault="00AF6ADF" w:rsidRPr="00AF6ADF">
      <w:pPr>
        <w:spacing w:after="0" w:line="240" w:lineRule="auto"/>
        <w:jc w:val="both"/>
        <w:rPr>
          <w:rFonts w:ascii="Arial" w:cs="Arial" w:eastAsia="Times New Roman" w:hAnsi="Arial"/>
          <w:bCs/>
          <w:sz w:val="20"/>
          <w:szCs w:val="20"/>
        </w:rPr>
      </w:pPr>
    </w:p>
    <w:p w14:paraId="526EBE39" w14:textId="77777777" w:rsidP="00AF6ADF" w:rsidR="00BE36C9" w:rsidRDefault="00AF6ADF">
      <w:pPr>
        <w:spacing w:after="0" w:line="240" w:lineRule="auto"/>
        <w:jc w:val="both"/>
        <w:rPr>
          <w:rFonts w:ascii="Arial" w:cs="Arial" w:hAnsi="Arial"/>
          <w:sz w:val="20"/>
          <w:szCs w:val="20"/>
        </w:rPr>
      </w:pPr>
      <w:r w:rsidRPr="00AF6ADF">
        <w:rPr>
          <w:rFonts w:ascii="Arial" w:cs="Arial" w:hAnsi="Arial"/>
          <w:sz w:val="20"/>
          <w:szCs w:val="20"/>
        </w:rPr>
        <w:t>L’utilisation de ce contingent d’heures supplémentaires se fera dans le respect des règles relatives aux temps de repos minimum et au temps de travail effectif maximum.</w:t>
      </w:r>
    </w:p>
    <w:p w14:paraId="1B0F39E1" w14:textId="13E1A474" w:rsidP="00AF6ADF" w:rsidR="00AF6ADF" w:rsidRDefault="00AF6ADF" w:rsidRPr="00AF6ADF">
      <w:pPr>
        <w:spacing w:after="0" w:line="240" w:lineRule="auto"/>
        <w:jc w:val="both"/>
        <w:rPr>
          <w:rFonts w:ascii="Arial" w:cs="Arial" w:hAnsi="Arial"/>
          <w:sz w:val="20"/>
          <w:szCs w:val="20"/>
        </w:rPr>
      </w:pPr>
      <w:r w:rsidRPr="00AF6ADF">
        <w:rPr>
          <w:rFonts w:ascii="Arial" w:cs="Arial" w:hAnsi="Arial"/>
          <w:sz w:val="20"/>
          <w:szCs w:val="20"/>
        </w:rPr>
        <w:t xml:space="preserve"> </w:t>
      </w:r>
    </w:p>
    <w:p w14:paraId="749EACA2" w14:textId="60D8AD9F" w:rsidP="00BE36C9" w:rsidR="00AF6ADF" w:rsidRDefault="00AF6ADF" w:rsidRPr="00AF6ADF">
      <w:pPr>
        <w:spacing w:after="0" w:line="240" w:lineRule="auto"/>
        <w:jc w:val="both"/>
        <w:rPr>
          <w:rFonts w:ascii="Arial" w:cs="Arial" w:hAnsi="Arial"/>
          <w:b/>
          <w:sz w:val="20"/>
          <w:szCs w:val="20"/>
        </w:rPr>
      </w:pPr>
      <w:r w:rsidRPr="00AF6ADF">
        <w:rPr>
          <w:rFonts w:ascii="Arial" w:cs="Arial" w:hAnsi="Arial"/>
          <w:b/>
          <w:sz w:val="20"/>
          <w:szCs w:val="20"/>
        </w:rPr>
        <w:t>Article</w:t>
      </w:r>
      <w:r w:rsidR="00BE36C9">
        <w:rPr>
          <w:rFonts w:ascii="Arial" w:cs="Arial" w:hAnsi="Arial"/>
          <w:b/>
          <w:sz w:val="20"/>
          <w:szCs w:val="20"/>
        </w:rPr>
        <w:t xml:space="preserve"> 4.</w:t>
      </w:r>
      <w:r w:rsidR="00E87DF7">
        <w:rPr>
          <w:rFonts w:ascii="Arial" w:cs="Arial" w:hAnsi="Arial"/>
          <w:b/>
          <w:sz w:val="20"/>
          <w:szCs w:val="20"/>
        </w:rPr>
        <w:t>2</w:t>
      </w:r>
      <w:r w:rsidR="00BE36C9">
        <w:rPr>
          <w:rFonts w:ascii="Arial" w:cs="Arial" w:hAnsi="Arial"/>
          <w:b/>
          <w:sz w:val="20"/>
          <w:szCs w:val="20"/>
        </w:rPr>
        <w:t xml:space="preserve"> : </w:t>
      </w:r>
      <w:r w:rsidRPr="00AF6ADF">
        <w:rPr>
          <w:rFonts w:ascii="Arial" w:cs="Arial" w:hAnsi="Arial"/>
          <w:b/>
          <w:sz w:val="20"/>
          <w:szCs w:val="20"/>
        </w:rPr>
        <w:t xml:space="preserve">Contreparties des heures supplémentaires effectuées à l’intérieur du contingent </w:t>
      </w:r>
    </w:p>
    <w:p w14:paraId="65C2D2BA" w14:textId="77777777" w:rsidP="00AF6ADF" w:rsidR="00AF6ADF" w:rsidRDefault="00AF6ADF" w:rsidRPr="00AF6ADF">
      <w:pPr>
        <w:spacing w:after="0" w:line="240" w:lineRule="auto"/>
        <w:jc w:val="both"/>
        <w:rPr>
          <w:rFonts w:ascii="Arial" w:cs="Arial" w:eastAsia="Times New Roman" w:hAnsi="Arial"/>
          <w:bCs/>
          <w:sz w:val="20"/>
          <w:szCs w:val="20"/>
          <w:lang w:eastAsia="fr-FR"/>
        </w:rPr>
      </w:pPr>
    </w:p>
    <w:p w14:paraId="722D8B5A" w14:textId="77777777" w:rsidP="00A04D6A" w:rsidR="00A04D6A" w:rsidRDefault="00AF6ADF" w:rsidRPr="00F9625C">
      <w:pPr>
        <w:spacing w:after="0" w:line="240" w:lineRule="auto"/>
        <w:jc w:val="both"/>
        <w:rPr>
          <w:rFonts w:ascii="Arial" w:cs="Arial" w:eastAsia="Times New Roman" w:hAnsi="Arial"/>
          <w:bCs/>
          <w:sz w:val="20"/>
          <w:szCs w:val="20"/>
          <w:lang w:eastAsia="fr-FR"/>
        </w:rPr>
      </w:pPr>
      <w:r w:rsidRPr="00AF6ADF">
        <w:rPr>
          <w:rFonts w:ascii="Arial" w:cs="Arial" w:eastAsia="Times New Roman" w:hAnsi="Arial"/>
          <w:bCs/>
          <w:sz w:val="20"/>
          <w:szCs w:val="20"/>
          <w:lang w:eastAsia="fr-FR"/>
        </w:rPr>
        <w:t xml:space="preserve">Les heures supplémentaires effectuées à l’intérieur du contingent prévu à l’article </w:t>
      </w:r>
      <w:r w:rsidR="00A04D6A">
        <w:rPr>
          <w:rFonts w:ascii="Arial" w:cs="Arial" w:eastAsia="Times New Roman" w:hAnsi="Arial"/>
          <w:bCs/>
          <w:sz w:val="20"/>
          <w:szCs w:val="20"/>
          <w:lang w:eastAsia="fr-FR"/>
        </w:rPr>
        <w:t>4</w:t>
      </w:r>
      <w:r w:rsidRPr="00AF6ADF">
        <w:rPr>
          <w:rFonts w:ascii="Arial" w:cs="Arial" w:eastAsia="Times New Roman" w:hAnsi="Arial"/>
          <w:bCs/>
          <w:sz w:val="20"/>
          <w:szCs w:val="20"/>
          <w:lang w:eastAsia="fr-FR"/>
        </w:rPr>
        <w:t xml:space="preserve">.1 sont rémunérées </w:t>
      </w:r>
      <w:r w:rsidR="00A04D6A">
        <w:rPr>
          <w:rFonts w:ascii="Arial" w:cs="Arial" w:eastAsia="Times New Roman" w:hAnsi="Arial"/>
          <w:bCs/>
          <w:sz w:val="20"/>
          <w:szCs w:val="20"/>
          <w:lang w:eastAsia="fr-FR"/>
        </w:rPr>
        <w:t xml:space="preserve">comme suit : </w:t>
      </w:r>
    </w:p>
    <w:p w14:paraId="5CA8B786" w14:textId="3CECEC25" w:rsidP="003E56DE" w:rsidR="00A04D6A" w:rsidRDefault="00E87DF7" w:rsidRPr="00F9625C">
      <w:pPr>
        <w:pStyle w:val="Paragraphedeliste"/>
        <w:numPr>
          <w:ilvl w:val="0"/>
          <w:numId w:val="9"/>
        </w:numPr>
        <w:spacing w:after="0" w:line="240" w:lineRule="auto"/>
        <w:jc w:val="both"/>
        <w:rPr>
          <w:rFonts w:ascii="Arial" w:cs="Arial" w:hAnsi="Arial"/>
          <w:sz w:val="20"/>
          <w:szCs w:val="20"/>
        </w:rPr>
      </w:pPr>
      <w:r w:rsidRPr="00F9625C">
        <w:rPr>
          <w:rFonts w:ascii="Arial" w:cs="Arial" w:eastAsia="Times New Roman" w:hAnsi="Arial"/>
          <w:bCs/>
          <w:sz w:val="20"/>
          <w:szCs w:val="20"/>
          <w:lang w:eastAsia="fr-FR"/>
        </w:rPr>
        <w:t>L</w:t>
      </w:r>
      <w:r w:rsidR="00A04D6A" w:rsidRPr="00F9625C">
        <w:rPr>
          <w:rFonts w:ascii="Arial" w:cs="Arial" w:hAnsi="Arial"/>
          <w:sz w:val="20"/>
          <w:szCs w:val="20"/>
        </w:rPr>
        <w:t xml:space="preserve">es 8 premières heures supplémentaires par rapport à la durée légale du temps de travail (à savoir 35 heures hebdomadaires) font l’objet d’une majoration de salaire de 25%. </w:t>
      </w:r>
    </w:p>
    <w:p w14:paraId="6F85C081" w14:textId="5847FC59" w:rsidP="003E56DE" w:rsidR="00A04D6A" w:rsidRDefault="00A04D6A" w:rsidRPr="00F9625C">
      <w:pPr>
        <w:pStyle w:val="Paragraphedeliste"/>
        <w:numPr>
          <w:ilvl w:val="0"/>
          <w:numId w:val="9"/>
        </w:numPr>
        <w:spacing w:after="0" w:line="240" w:lineRule="auto"/>
        <w:jc w:val="both"/>
        <w:rPr>
          <w:rFonts w:ascii="Arial" w:cs="Arial" w:eastAsia="Times New Roman" w:hAnsi="Arial"/>
          <w:bCs/>
          <w:sz w:val="20"/>
          <w:szCs w:val="20"/>
          <w:lang w:eastAsia="fr-FR"/>
        </w:rPr>
      </w:pPr>
      <w:r w:rsidRPr="00F9625C">
        <w:rPr>
          <w:rFonts w:ascii="Arial" w:cs="Arial" w:hAnsi="Arial"/>
          <w:sz w:val="20"/>
          <w:szCs w:val="20"/>
        </w:rPr>
        <w:t>Les heures effectuées au-delà sont majorées à 50%.</w:t>
      </w:r>
    </w:p>
    <w:p w14:paraId="0BD117AB" w14:textId="77777777" w:rsidP="00AF6ADF" w:rsidR="00A04D6A" w:rsidRDefault="00A04D6A">
      <w:pPr>
        <w:spacing w:after="0" w:line="240" w:lineRule="auto"/>
        <w:jc w:val="both"/>
        <w:rPr>
          <w:rFonts w:ascii="Arial" w:cs="Arial" w:hAnsi="Arial"/>
          <w:sz w:val="20"/>
          <w:szCs w:val="20"/>
        </w:rPr>
      </w:pPr>
    </w:p>
    <w:p w14:paraId="2D7E30B8" w14:textId="02788005" w:rsidP="00AF6ADF" w:rsidR="00AF6ADF" w:rsidRDefault="00BE36C9">
      <w:pPr>
        <w:spacing w:after="0" w:line="240" w:lineRule="auto"/>
        <w:jc w:val="both"/>
        <w:rPr>
          <w:rFonts w:ascii="Arial" w:cs="Arial" w:hAnsi="Arial"/>
          <w:b/>
          <w:sz w:val="20"/>
          <w:szCs w:val="20"/>
        </w:rPr>
      </w:pPr>
      <w:r w:rsidRPr="00AF6ADF">
        <w:rPr>
          <w:rFonts w:ascii="Arial" w:cs="Arial" w:hAnsi="Arial"/>
          <w:b/>
          <w:sz w:val="20"/>
          <w:szCs w:val="20"/>
        </w:rPr>
        <w:t>Article</w:t>
      </w:r>
      <w:r>
        <w:rPr>
          <w:rFonts w:ascii="Arial" w:cs="Arial" w:hAnsi="Arial"/>
          <w:b/>
          <w:sz w:val="20"/>
          <w:szCs w:val="20"/>
        </w:rPr>
        <w:t xml:space="preserve"> 4.</w:t>
      </w:r>
      <w:r w:rsidR="00E87DF7">
        <w:rPr>
          <w:rFonts w:ascii="Arial" w:cs="Arial" w:hAnsi="Arial"/>
          <w:b/>
          <w:sz w:val="20"/>
          <w:szCs w:val="20"/>
        </w:rPr>
        <w:t>3</w:t>
      </w:r>
      <w:r>
        <w:rPr>
          <w:rFonts w:ascii="Arial" w:cs="Arial" w:hAnsi="Arial"/>
          <w:b/>
          <w:sz w:val="20"/>
          <w:szCs w:val="20"/>
        </w:rPr>
        <w:t> :</w:t>
      </w:r>
      <w:r w:rsidR="00AF6ADF" w:rsidRPr="00AF6ADF">
        <w:rPr>
          <w:rFonts w:ascii="Arial" w:cs="Arial" w:hAnsi="Arial"/>
          <w:b/>
          <w:sz w:val="20"/>
          <w:szCs w:val="20"/>
        </w:rPr>
        <w:t xml:space="preserve"> </w:t>
      </w:r>
      <w:r>
        <w:rPr>
          <w:rFonts w:ascii="Arial" w:cs="Arial" w:hAnsi="Arial"/>
          <w:b/>
          <w:sz w:val="20"/>
          <w:szCs w:val="20"/>
        </w:rPr>
        <w:t>Dépassement du contingent annuel d’heures supplémentaires</w:t>
      </w:r>
    </w:p>
    <w:p w14:paraId="4A703C51" w14:textId="77777777" w:rsidP="00AF6ADF" w:rsidR="00BE36C9" w:rsidRDefault="00BE36C9" w:rsidRPr="00AF6ADF">
      <w:pPr>
        <w:spacing w:after="0" w:line="240" w:lineRule="auto"/>
        <w:jc w:val="both"/>
        <w:rPr>
          <w:rFonts w:ascii="Arial" w:cs="Arial" w:hAnsi="Arial"/>
          <w:b/>
          <w:sz w:val="20"/>
          <w:szCs w:val="20"/>
        </w:rPr>
      </w:pPr>
    </w:p>
    <w:p w14:paraId="5D1FD5F0" w14:textId="3014310D" w:rsidP="00BE36C9" w:rsidR="00AF6ADF" w:rsidRDefault="00AF6ADF" w:rsidRPr="00AF6ADF">
      <w:pPr>
        <w:spacing w:after="0" w:line="240" w:lineRule="auto"/>
        <w:ind w:left="708"/>
        <w:jc w:val="both"/>
        <w:rPr>
          <w:rFonts w:ascii="Arial" w:cs="Arial" w:eastAsia="Times New Roman" w:hAnsi="Arial"/>
          <w:b/>
          <w:bCs/>
          <w:i/>
          <w:sz w:val="20"/>
          <w:szCs w:val="20"/>
          <w:lang w:eastAsia="fr-FR"/>
        </w:rPr>
      </w:pPr>
      <w:r w:rsidRPr="00AF6ADF">
        <w:rPr>
          <w:rFonts w:ascii="Arial" w:cs="Arial" w:eastAsia="Times New Roman" w:hAnsi="Arial"/>
          <w:b/>
          <w:bCs/>
          <w:i/>
          <w:sz w:val="20"/>
          <w:szCs w:val="20"/>
          <w:lang w:eastAsia="fr-FR"/>
        </w:rPr>
        <w:t>Article 4</w:t>
      </w:r>
      <w:r w:rsidR="00F47975">
        <w:rPr>
          <w:rFonts w:ascii="Arial" w:cs="Arial" w:eastAsia="Times New Roman" w:hAnsi="Arial"/>
          <w:b/>
          <w:bCs/>
          <w:i/>
          <w:sz w:val="20"/>
          <w:szCs w:val="20"/>
          <w:lang w:eastAsia="fr-FR"/>
        </w:rPr>
        <w:t>-3</w:t>
      </w:r>
      <w:r w:rsidRPr="00AF6ADF">
        <w:rPr>
          <w:rFonts w:ascii="Arial" w:cs="Arial" w:eastAsia="Times New Roman" w:hAnsi="Arial"/>
          <w:b/>
          <w:bCs/>
          <w:i/>
          <w:sz w:val="20"/>
          <w:szCs w:val="20"/>
          <w:lang w:eastAsia="fr-FR"/>
        </w:rPr>
        <w:t>-1 – Conditions d’accomplissement des heures supplémentaires en dépassement du contingent annuel d’heures supplémentaires</w:t>
      </w:r>
    </w:p>
    <w:p w14:paraId="295F42E3" w14:textId="77777777" w:rsidP="00AF6ADF" w:rsidR="00AF6ADF" w:rsidRDefault="00AF6ADF" w:rsidRPr="00AF6ADF">
      <w:pPr>
        <w:spacing w:after="0" w:line="240" w:lineRule="auto"/>
        <w:jc w:val="both"/>
        <w:rPr>
          <w:rFonts w:ascii="Arial" w:cs="Arial" w:eastAsia="Times New Roman" w:hAnsi="Arial"/>
          <w:bCs/>
          <w:sz w:val="20"/>
          <w:szCs w:val="20"/>
          <w:lang w:eastAsia="fr-FR"/>
        </w:rPr>
      </w:pPr>
    </w:p>
    <w:p w14:paraId="4695CB1E" w14:textId="77777777" w:rsidP="00AF6ADF" w:rsidR="00AF6ADF" w:rsidRDefault="00AF6ADF" w:rsidRPr="00AF6ADF">
      <w:pPr>
        <w:spacing w:after="0" w:line="240" w:lineRule="auto"/>
        <w:jc w:val="both"/>
        <w:rPr>
          <w:rFonts w:ascii="Arial" w:cs="Arial" w:eastAsiaTheme="minorEastAsia" w:hAnsi="Arial"/>
          <w:sz w:val="20"/>
          <w:szCs w:val="20"/>
          <w:lang w:eastAsia="fr-FR"/>
        </w:rPr>
      </w:pPr>
      <w:r w:rsidRPr="00AF6ADF">
        <w:rPr>
          <w:rFonts w:ascii="Arial" w:cs="Arial" w:eastAsiaTheme="minorEastAsia" w:hAnsi="Arial"/>
          <w:sz w:val="20"/>
          <w:szCs w:val="20"/>
          <w:lang w:eastAsia="fr-FR"/>
        </w:rPr>
        <w:t>Les salariés visés à l’article 1.2 du présent accord pourront effectuer, sur demande de la société, des heures supplémentaires au-delà du contingent d’heures supplémentaires applicable dans l’entreprise.</w:t>
      </w:r>
    </w:p>
    <w:p w14:paraId="7DE9574B" w14:textId="77777777" w:rsidP="00AF6ADF" w:rsidR="00872143" w:rsidRDefault="00872143">
      <w:pPr>
        <w:spacing w:after="0" w:line="240" w:lineRule="auto"/>
        <w:jc w:val="both"/>
        <w:rPr>
          <w:rFonts w:ascii="Arial" w:cs="Arial" w:eastAsiaTheme="minorEastAsia" w:hAnsi="Arial"/>
          <w:sz w:val="20"/>
          <w:szCs w:val="20"/>
          <w:lang w:eastAsia="fr-FR"/>
        </w:rPr>
      </w:pPr>
    </w:p>
    <w:p w14:paraId="7B9E10C4" w14:textId="09977BFF" w:rsidP="00AF6ADF" w:rsidR="00AF6ADF" w:rsidRDefault="00872143">
      <w:pPr>
        <w:spacing w:after="0" w:line="240" w:lineRule="auto"/>
        <w:jc w:val="both"/>
        <w:rPr>
          <w:rFonts w:ascii="Arial" w:cs="Arial" w:eastAsiaTheme="minorEastAsia" w:hAnsi="Arial"/>
          <w:sz w:val="20"/>
          <w:szCs w:val="20"/>
          <w:lang w:eastAsia="fr-FR"/>
        </w:rPr>
      </w:pPr>
      <w:r>
        <w:rPr>
          <w:rFonts w:ascii="Arial" w:cs="Arial" w:eastAsiaTheme="minorEastAsia" w:hAnsi="Arial"/>
          <w:sz w:val="20"/>
          <w:szCs w:val="20"/>
          <w:lang w:eastAsia="fr-FR"/>
        </w:rPr>
        <w:t>L</w:t>
      </w:r>
      <w:r w:rsidR="00AF6ADF" w:rsidRPr="00AF6ADF">
        <w:rPr>
          <w:rFonts w:ascii="Arial" w:cs="Arial" w:eastAsiaTheme="minorEastAsia" w:hAnsi="Arial"/>
          <w:sz w:val="20"/>
          <w:szCs w:val="20"/>
          <w:lang w:eastAsia="fr-FR"/>
        </w:rPr>
        <w:t xml:space="preserve">a réalisation de ces heures supplémentaires en dépassement du contingent conventionnel fixé par l’article </w:t>
      </w:r>
      <w:r>
        <w:rPr>
          <w:rFonts w:ascii="Arial" w:cs="Arial" w:eastAsiaTheme="minorEastAsia" w:hAnsi="Arial"/>
          <w:sz w:val="20"/>
          <w:szCs w:val="20"/>
          <w:lang w:eastAsia="fr-FR"/>
        </w:rPr>
        <w:t>4</w:t>
      </w:r>
      <w:r w:rsidR="00AF6ADF" w:rsidRPr="00AF6ADF">
        <w:rPr>
          <w:rFonts w:ascii="Arial" w:cs="Arial" w:eastAsiaTheme="minorEastAsia" w:hAnsi="Arial"/>
          <w:sz w:val="20"/>
          <w:szCs w:val="20"/>
          <w:lang w:eastAsia="fr-FR"/>
        </w:rPr>
        <w:t>.1 du présent accord ne pourra se faire que sur accord exprès du salarié concerné.</w:t>
      </w:r>
    </w:p>
    <w:p w14:paraId="137CAD32" w14:textId="77777777" w:rsidP="00AF6ADF" w:rsidR="00872143" w:rsidRDefault="00872143" w:rsidRPr="00AF6ADF">
      <w:pPr>
        <w:spacing w:after="0" w:line="240" w:lineRule="auto"/>
        <w:jc w:val="both"/>
        <w:rPr>
          <w:rFonts w:ascii="Arial" w:cs="Arial" w:eastAsiaTheme="minorEastAsia" w:hAnsi="Arial"/>
          <w:sz w:val="20"/>
          <w:szCs w:val="20"/>
          <w:lang w:eastAsia="fr-FR"/>
        </w:rPr>
      </w:pPr>
    </w:p>
    <w:p w14:paraId="79F62B5B" w14:textId="53780F00" w:rsidP="00AF6ADF" w:rsidR="00AF6ADF" w:rsidRDefault="00AF6ADF">
      <w:pPr>
        <w:spacing w:after="0" w:line="240" w:lineRule="auto"/>
        <w:jc w:val="both"/>
        <w:rPr>
          <w:rFonts w:ascii="Arial" w:cs="Arial" w:eastAsiaTheme="minorEastAsia" w:hAnsi="Arial"/>
          <w:sz w:val="20"/>
          <w:szCs w:val="20"/>
          <w:lang w:eastAsia="fr-FR"/>
        </w:rPr>
      </w:pPr>
      <w:r w:rsidRPr="00AF6ADF">
        <w:rPr>
          <w:rFonts w:ascii="Arial" w:cs="Arial" w:eastAsiaTheme="minorEastAsia" w:hAnsi="Arial"/>
          <w:sz w:val="20"/>
          <w:szCs w:val="20"/>
          <w:lang w:eastAsia="fr-FR"/>
        </w:rPr>
        <w:t xml:space="preserve">Toute demande de dépassement du contingent d’heures supplémentaires à un salarié devra être faite par la direction par écrit </w:t>
      </w:r>
      <w:r w:rsidR="00F47975">
        <w:rPr>
          <w:rFonts w:ascii="Arial" w:cs="Arial" w:eastAsiaTheme="minorEastAsia" w:hAnsi="Arial"/>
          <w:sz w:val="20"/>
          <w:szCs w:val="20"/>
          <w:lang w:eastAsia="fr-FR"/>
        </w:rPr>
        <w:t xml:space="preserve">et devra </w:t>
      </w:r>
      <w:r w:rsidRPr="00AF6ADF">
        <w:rPr>
          <w:rFonts w:ascii="Arial" w:cs="Arial" w:eastAsiaTheme="minorEastAsia" w:hAnsi="Arial"/>
          <w:sz w:val="20"/>
          <w:szCs w:val="20"/>
          <w:lang w:eastAsia="fr-FR"/>
        </w:rPr>
        <w:t>consign</w:t>
      </w:r>
      <w:r w:rsidR="00F47975">
        <w:rPr>
          <w:rFonts w:ascii="Arial" w:cs="Arial" w:eastAsiaTheme="minorEastAsia" w:hAnsi="Arial"/>
          <w:sz w:val="20"/>
          <w:szCs w:val="20"/>
          <w:lang w:eastAsia="fr-FR"/>
        </w:rPr>
        <w:t>er</w:t>
      </w:r>
      <w:r w:rsidRPr="00AF6ADF">
        <w:rPr>
          <w:rFonts w:ascii="Arial" w:cs="Arial" w:eastAsiaTheme="minorEastAsia" w:hAnsi="Arial"/>
          <w:sz w:val="20"/>
          <w:szCs w:val="20"/>
          <w:lang w:eastAsia="fr-FR"/>
        </w:rPr>
        <w:t xml:space="preserve"> l’acceptation ou non du salarié.</w:t>
      </w:r>
    </w:p>
    <w:p w14:paraId="5E996319" w14:textId="77777777" w:rsidP="00BE36C9" w:rsidR="00AF6ADF" w:rsidRDefault="00AF6ADF" w:rsidRPr="00AF6ADF">
      <w:pPr>
        <w:spacing w:after="0" w:line="240" w:lineRule="auto"/>
        <w:jc w:val="both"/>
        <w:rPr>
          <w:rFonts w:ascii="Arial" w:cs="Arial" w:eastAsia="Times New Roman" w:hAnsi="Arial"/>
          <w:b/>
          <w:bCs/>
          <w:i/>
          <w:sz w:val="20"/>
          <w:szCs w:val="20"/>
          <w:lang w:eastAsia="fr-FR"/>
        </w:rPr>
      </w:pPr>
    </w:p>
    <w:p w14:paraId="0A7F8646" w14:textId="77777777" w:rsidR="007A62E7" w:rsidRDefault="007A62E7">
      <w:pPr>
        <w:spacing w:after="0" w:line="240" w:lineRule="auto"/>
        <w:rPr>
          <w:rFonts w:ascii="Arial" w:cs="Arial" w:eastAsia="Times New Roman" w:hAnsi="Arial"/>
          <w:b/>
          <w:bCs/>
          <w:i/>
          <w:sz w:val="20"/>
          <w:szCs w:val="20"/>
          <w:lang w:eastAsia="fr-FR"/>
        </w:rPr>
      </w:pPr>
      <w:r>
        <w:rPr>
          <w:rFonts w:ascii="Arial" w:cs="Arial" w:eastAsia="Times New Roman" w:hAnsi="Arial"/>
          <w:b/>
          <w:bCs/>
          <w:i/>
          <w:sz w:val="20"/>
          <w:szCs w:val="20"/>
          <w:lang w:eastAsia="fr-FR"/>
        </w:rPr>
        <w:br w:type="page"/>
      </w:r>
    </w:p>
    <w:p w14:paraId="3D7BAE91" w14:textId="136E5354" w:rsidP="00BE36C9" w:rsidR="00AF6ADF" w:rsidRDefault="00AF6ADF" w:rsidRPr="00AF6ADF">
      <w:pPr>
        <w:spacing w:after="0" w:line="240" w:lineRule="auto"/>
        <w:ind w:left="708"/>
        <w:jc w:val="both"/>
        <w:rPr>
          <w:rFonts w:ascii="Arial" w:cs="Arial" w:eastAsia="Times New Roman" w:hAnsi="Arial"/>
          <w:b/>
          <w:bCs/>
          <w:i/>
          <w:sz w:val="20"/>
          <w:szCs w:val="20"/>
          <w:lang w:eastAsia="fr-FR"/>
        </w:rPr>
      </w:pPr>
      <w:r w:rsidRPr="00AF6ADF">
        <w:rPr>
          <w:rFonts w:ascii="Arial" w:cs="Arial" w:eastAsia="Times New Roman" w:hAnsi="Arial"/>
          <w:b/>
          <w:bCs/>
          <w:i/>
          <w:sz w:val="20"/>
          <w:szCs w:val="20"/>
          <w:lang w:eastAsia="fr-FR"/>
        </w:rPr>
        <w:lastRenderedPageBreak/>
        <w:t>Article 4</w:t>
      </w:r>
      <w:r w:rsidR="00F47975">
        <w:rPr>
          <w:rFonts w:ascii="Arial" w:cs="Arial" w:eastAsia="Times New Roman" w:hAnsi="Arial"/>
          <w:b/>
          <w:bCs/>
          <w:i/>
          <w:sz w:val="20"/>
          <w:szCs w:val="20"/>
          <w:lang w:eastAsia="fr-FR"/>
        </w:rPr>
        <w:t>-3</w:t>
      </w:r>
      <w:r w:rsidRPr="00AF6ADF">
        <w:rPr>
          <w:rFonts w:ascii="Arial" w:cs="Arial" w:eastAsia="Times New Roman" w:hAnsi="Arial"/>
          <w:b/>
          <w:bCs/>
          <w:i/>
          <w:sz w:val="20"/>
          <w:szCs w:val="20"/>
          <w:lang w:eastAsia="fr-FR"/>
        </w:rPr>
        <w:t>-2 – Contrepartie obligatoire en repos</w:t>
      </w:r>
    </w:p>
    <w:p w14:paraId="00ACF675" w14:textId="77777777" w:rsidP="00AF6ADF" w:rsidR="00AF6ADF" w:rsidRDefault="00AF6ADF" w:rsidRPr="00AF6ADF">
      <w:pPr>
        <w:spacing w:after="0" w:line="240" w:lineRule="auto"/>
        <w:jc w:val="both"/>
        <w:rPr>
          <w:rFonts w:ascii="Arial" w:cs="Arial" w:eastAsia="Times New Roman" w:hAnsi="Arial"/>
          <w:bCs/>
          <w:sz w:val="20"/>
          <w:szCs w:val="20"/>
          <w:lang w:eastAsia="fr-FR"/>
        </w:rPr>
      </w:pPr>
    </w:p>
    <w:p w14:paraId="6ED8E730" w14:textId="77777777" w:rsidP="00AF5423" w:rsidR="00AF5423" w:rsidRDefault="00AF5423" w:rsidRPr="00872143">
      <w:pPr>
        <w:spacing w:after="0" w:line="240" w:lineRule="auto"/>
        <w:jc w:val="both"/>
        <w:rPr>
          <w:rFonts w:ascii="Arial" w:cs="Arial" w:eastAsiaTheme="minorEastAsia" w:hAnsi="Arial"/>
          <w:b/>
          <w:bCs/>
          <w:sz w:val="20"/>
          <w:szCs w:val="20"/>
          <w:lang w:eastAsia="fr-FR"/>
        </w:rPr>
      </w:pPr>
      <w:r w:rsidRPr="00872143">
        <w:rPr>
          <w:rFonts w:ascii="Arial" w:cs="Arial" w:eastAsiaTheme="minorEastAsia" w:hAnsi="Arial"/>
          <w:b/>
          <w:bCs/>
          <w:sz w:val="20"/>
          <w:szCs w:val="20"/>
          <w:lang w:eastAsia="fr-FR"/>
        </w:rPr>
        <w:t>Montant de la contrepartie</w:t>
      </w:r>
      <w:r>
        <w:rPr>
          <w:rFonts w:ascii="Arial" w:cs="Arial" w:eastAsiaTheme="minorEastAsia" w:hAnsi="Arial"/>
          <w:b/>
          <w:bCs/>
          <w:sz w:val="20"/>
          <w:szCs w:val="20"/>
          <w:lang w:eastAsia="fr-FR"/>
        </w:rPr>
        <w:t xml:space="preserve"> obligatoire en repos</w:t>
      </w:r>
    </w:p>
    <w:p w14:paraId="122A08C9" w14:textId="77777777" w:rsidP="00AF5423" w:rsidR="00AF5423" w:rsidRDefault="00AF5423" w:rsidRPr="008D4E63">
      <w:pPr>
        <w:spacing w:after="0" w:line="240" w:lineRule="auto"/>
        <w:jc w:val="both"/>
        <w:rPr>
          <w:rFonts w:ascii="Arial" w:cs="Arial" w:eastAsiaTheme="minorEastAsia" w:hAnsi="Arial"/>
          <w:sz w:val="20"/>
          <w:szCs w:val="20"/>
          <w:lang w:eastAsia="fr-FR"/>
        </w:rPr>
      </w:pPr>
      <w:r w:rsidRPr="00AF6ADF">
        <w:rPr>
          <w:rFonts w:ascii="Arial" w:cs="Arial" w:eastAsiaTheme="minorEastAsia" w:hAnsi="Arial"/>
          <w:sz w:val="20"/>
          <w:szCs w:val="20"/>
          <w:lang w:eastAsia="fr-FR"/>
        </w:rPr>
        <w:t xml:space="preserve">Chaque heure supplémentaire réalisée en dépassement du contingent </w:t>
      </w:r>
      <w:r>
        <w:rPr>
          <w:rFonts w:ascii="Arial" w:cs="Arial" w:eastAsiaTheme="minorEastAsia" w:hAnsi="Arial"/>
          <w:sz w:val="20"/>
          <w:szCs w:val="20"/>
          <w:lang w:eastAsia="fr-FR"/>
        </w:rPr>
        <w:t>fixé à l’article 4.1</w:t>
      </w:r>
      <w:r w:rsidRPr="00AF6ADF">
        <w:rPr>
          <w:rFonts w:ascii="Arial" w:cs="Arial" w:eastAsiaTheme="minorEastAsia" w:hAnsi="Arial"/>
          <w:sz w:val="20"/>
          <w:szCs w:val="20"/>
          <w:lang w:eastAsia="fr-FR"/>
        </w:rPr>
        <w:t xml:space="preserve"> génère, outre </w:t>
      </w:r>
      <w:r w:rsidRPr="008D4E63">
        <w:rPr>
          <w:rFonts w:ascii="Arial" w:cs="Arial" w:eastAsiaTheme="minorEastAsia" w:hAnsi="Arial"/>
          <w:sz w:val="20"/>
          <w:szCs w:val="20"/>
          <w:lang w:eastAsia="fr-FR"/>
        </w:rPr>
        <w:t xml:space="preserve">la </w:t>
      </w:r>
      <w:r w:rsidRPr="0057765C">
        <w:rPr>
          <w:rFonts w:ascii="Arial" w:cs="Arial" w:eastAsiaTheme="minorEastAsia" w:hAnsi="Arial"/>
          <w:sz w:val="20"/>
          <w:szCs w:val="20"/>
          <w:lang w:eastAsia="fr-FR"/>
        </w:rPr>
        <w:t xml:space="preserve">contrepartie prévue à l’article 4.2, une contrepartie en repos, conformément aux dispositions de l’article L 3121-33 égale à 50% </w:t>
      </w:r>
      <w:r w:rsidRPr="008D4E63">
        <w:rPr>
          <w:rFonts w:ascii="Arial" w:cs="Arial" w:eastAsiaTheme="minorEastAsia" w:hAnsi="Arial"/>
          <w:sz w:val="20"/>
          <w:szCs w:val="20"/>
          <w:lang w:eastAsia="fr-FR"/>
        </w:rPr>
        <w:t>du temps de travail effectué.</w:t>
      </w:r>
    </w:p>
    <w:p w14:paraId="719FD3AB" w14:textId="77777777" w:rsidP="00AF5423" w:rsidR="00AF5423" w:rsidRDefault="00AF5423" w:rsidRPr="008D4E63">
      <w:pPr>
        <w:spacing w:after="0" w:line="240" w:lineRule="auto"/>
        <w:jc w:val="both"/>
        <w:rPr>
          <w:rFonts w:ascii="Arial" w:cs="Arial" w:eastAsiaTheme="minorEastAsia" w:hAnsi="Arial"/>
          <w:sz w:val="20"/>
          <w:szCs w:val="20"/>
          <w:lang w:eastAsia="fr-FR"/>
        </w:rPr>
      </w:pPr>
    </w:p>
    <w:p w14:paraId="1B88405C" w14:textId="77777777" w:rsidP="00AF5423" w:rsidR="00AF5423" w:rsidRDefault="00AF5423" w:rsidRPr="008D4E63">
      <w:pPr>
        <w:spacing w:after="0" w:line="240" w:lineRule="auto"/>
        <w:jc w:val="both"/>
        <w:rPr>
          <w:rFonts w:ascii="Arial" w:cs="Arial" w:eastAsia="Times New Roman" w:hAnsi="Arial"/>
          <w:b/>
          <w:bCs/>
          <w:sz w:val="20"/>
          <w:szCs w:val="20"/>
        </w:rPr>
      </w:pPr>
      <w:r w:rsidRPr="008D4E63">
        <w:rPr>
          <w:rFonts w:ascii="Arial" w:cs="Arial" w:eastAsia="Times New Roman" w:hAnsi="Arial"/>
          <w:b/>
          <w:bCs/>
          <w:sz w:val="20"/>
          <w:szCs w:val="20"/>
        </w:rPr>
        <w:t xml:space="preserve">Ouverture du droit </w:t>
      </w:r>
      <w:r>
        <w:rPr>
          <w:rFonts w:ascii="Arial" w:cs="Arial" w:eastAsia="Times New Roman" w:hAnsi="Arial"/>
          <w:b/>
          <w:bCs/>
          <w:sz w:val="20"/>
          <w:szCs w:val="20"/>
        </w:rPr>
        <w:t xml:space="preserve">à </w:t>
      </w:r>
      <w:r w:rsidRPr="00872143">
        <w:rPr>
          <w:rFonts w:ascii="Arial" w:cs="Arial" w:eastAsiaTheme="minorEastAsia" w:hAnsi="Arial"/>
          <w:b/>
          <w:bCs/>
          <w:sz w:val="20"/>
          <w:szCs w:val="20"/>
          <w:lang w:eastAsia="fr-FR"/>
        </w:rPr>
        <w:t>la contrepartie</w:t>
      </w:r>
      <w:r>
        <w:rPr>
          <w:rFonts w:ascii="Arial" w:cs="Arial" w:eastAsiaTheme="minorEastAsia" w:hAnsi="Arial"/>
          <w:b/>
          <w:bCs/>
          <w:sz w:val="20"/>
          <w:szCs w:val="20"/>
          <w:lang w:eastAsia="fr-FR"/>
        </w:rPr>
        <w:t xml:space="preserve"> obligatoire en repos</w:t>
      </w:r>
    </w:p>
    <w:p w14:paraId="5519B900" w14:textId="77777777" w:rsidP="00AF5423" w:rsidR="00AF5423" w:rsidRDefault="00AF5423" w:rsidRPr="00AF6ADF">
      <w:pPr>
        <w:spacing w:after="0" w:line="240" w:lineRule="auto"/>
        <w:jc w:val="both"/>
        <w:rPr>
          <w:rFonts w:ascii="Arial" w:cs="Arial" w:hAnsi="Arial"/>
          <w:sz w:val="20"/>
          <w:szCs w:val="20"/>
        </w:rPr>
      </w:pPr>
      <w:r w:rsidRPr="008D4E63">
        <w:rPr>
          <w:rFonts w:ascii="Arial" w:cs="Arial" w:hAnsi="Arial"/>
          <w:sz w:val="20"/>
          <w:szCs w:val="20"/>
        </w:rPr>
        <w:t xml:space="preserve">Le bénéfice de la contrepartie obligatoire </w:t>
      </w:r>
      <w:r w:rsidRPr="00AF6ADF">
        <w:rPr>
          <w:rFonts w:ascii="Arial" w:cs="Arial" w:hAnsi="Arial"/>
          <w:sz w:val="20"/>
          <w:szCs w:val="20"/>
        </w:rPr>
        <w:t xml:space="preserve">en repos est ouvert dès lors que sa durée atteint 7 heures. </w:t>
      </w:r>
    </w:p>
    <w:p w14:paraId="56DB1BF3" w14:textId="77777777" w:rsidP="00AF5423" w:rsidR="00AF5423" w:rsidRDefault="00AF5423" w:rsidRPr="00580ACB">
      <w:pPr>
        <w:spacing w:after="0" w:line="240" w:lineRule="auto"/>
        <w:jc w:val="both"/>
        <w:rPr>
          <w:rFonts w:ascii="Arial" w:cs="Arial" w:hAnsi="Arial"/>
          <w:sz w:val="20"/>
          <w:szCs w:val="20"/>
        </w:rPr>
      </w:pPr>
    </w:p>
    <w:p w14:paraId="2ECC2926" w14:textId="77777777" w:rsidP="00AF5423" w:rsidR="00AF5423" w:rsidRDefault="00AF5423">
      <w:pPr>
        <w:spacing w:after="0" w:line="240" w:lineRule="auto"/>
        <w:jc w:val="both"/>
        <w:rPr>
          <w:rFonts w:ascii="Arial" w:cs="Arial" w:hAnsi="Arial"/>
          <w:sz w:val="20"/>
          <w:szCs w:val="20"/>
        </w:rPr>
      </w:pPr>
      <w:r w:rsidRPr="001566CC">
        <w:rPr>
          <w:rFonts w:ascii="Arial" w:cs="Arial" w:eastAsia="Times New Roman" w:hAnsi="Arial"/>
          <w:b/>
          <w:bCs/>
          <w:sz w:val="20"/>
          <w:szCs w:val="20"/>
        </w:rPr>
        <w:t xml:space="preserve">Information du salarié sur son droit à </w:t>
      </w:r>
      <w:r w:rsidRPr="00872143">
        <w:rPr>
          <w:rFonts w:ascii="Arial" w:cs="Arial" w:eastAsiaTheme="minorEastAsia" w:hAnsi="Arial"/>
          <w:b/>
          <w:bCs/>
          <w:sz w:val="20"/>
          <w:szCs w:val="20"/>
          <w:lang w:eastAsia="fr-FR"/>
        </w:rPr>
        <w:t>la contrepartie</w:t>
      </w:r>
      <w:r>
        <w:rPr>
          <w:rFonts w:ascii="Arial" w:cs="Arial" w:eastAsiaTheme="minorEastAsia" w:hAnsi="Arial"/>
          <w:b/>
          <w:bCs/>
          <w:sz w:val="20"/>
          <w:szCs w:val="20"/>
          <w:lang w:eastAsia="fr-FR"/>
        </w:rPr>
        <w:t xml:space="preserve"> obligatoire en repos</w:t>
      </w:r>
      <w:r w:rsidRPr="00580ACB">
        <w:rPr>
          <w:rFonts w:ascii="Arial" w:cs="Arial" w:hAnsi="Arial"/>
          <w:sz w:val="20"/>
          <w:szCs w:val="20"/>
        </w:rPr>
        <w:t xml:space="preserve"> </w:t>
      </w:r>
    </w:p>
    <w:p w14:paraId="6953518C" w14:textId="77777777" w:rsidP="00AF5423" w:rsidR="00AF5423" w:rsidRDefault="00AF5423" w:rsidRPr="00AF6ADF">
      <w:pPr>
        <w:spacing w:after="0" w:line="240" w:lineRule="auto"/>
        <w:jc w:val="both"/>
        <w:rPr>
          <w:rFonts w:ascii="Arial" w:cs="Arial" w:hAnsi="Arial"/>
          <w:sz w:val="20"/>
          <w:szCs w:val="20"/>
        </w:rPr>
      </w:pPr>
      <w:r w:rsidRPr="00AF6ADF">
        <w:rPr>
          <w:rFonts w:ascii="Arial" w:cs="Arial" w:hAnsi="Arial"/>
          <w:sz w:val="20"/>
          <w:szCs w:val="20"/>
        </w:rPr>
        <w:t>Les salariés sont informés du volume de la contrepartie obligatoire en repos acquis par un document annexé au bulletin de paie. Dès que ce nombre atteint 7 heures, ce document comporte une mention notifiant l'ouverture du droit et l'obligation de le prendre dans un délai maximum de 2 mois commençant à courir dès l’ouverture du droit.</w:t>
      </w:r>
    </w:p>
    <w:p w14:paraId="3C6C5149" w14:textId="77777777" w:rsidP="00AF5423" w:rsidR="00AF5423" w:rsidRDefault="00AF5423" w:rsidRPr="00580ACB">
      <w:pPr>
        <w:spacing w:after="0" w:line="240" w:lineRule="auto"/>
        <w:jc w:val="both"/>
        <w:rPr>
          <w:rFonts w:ascii="Arial" w:cs="Arial" w:hAnsi="Arial"/>
          <w:sz w:val="20"/>
          <w:szCs w:val="20"/>
        </w:rPr>
      </w:pPr>
    </w:p>
    <w:p w14:paraId="227726CD" w14:textId="77777777" w:rsidP="00AF5423" w:rsidR="00AF5423" w:rsidRDefault="00AF5423" w:rsidRPr="001566CC">
      <w:pPr>
        <w:spacing w:after="0" w:line="240" w:lineRule="auto"/>
        <w:jc w:val="both"/>
        <w:rPr>
          <w:rFonts w:ascii="Arial" w:cs="Arial" w:eastAsia="Times New Roman" w:hAnsi="Arial"/>
          <w:b/>
          <w:bCs/>
          <w:sz w:val="20"/>
          <w:szCs w:val="20"/>
        </w:rPr>
      </w:pPr>
      <w:r w:rsidRPr="001566CC">
        <w:rPr>
          <w:rFonts w:ascii="Arial" w:cs="Arial" w:eastAsia="Times New Roman" w:hAnsi="Arial"/>
          <w:b/>
          <w:bCs/>
          <w:sz w:val="20"/>
          <w:szCs w:val="20"/>
        </w:rPr>
        <w:t xml:space="preserve">Modalités de prise </w:t>
      </w:r>
      <w:r>
        <w:rPr>
          <w:rFonts w:ascii="Arial" w:cs="Arial" w:eastAsia="Times New Roman" w:hAnsi="Arial"/>
          <w:b/>
          <w:bCs/>
          <w:sz w:val="20"/>
          <w:szCs w:val="20"/>
        </w:rPr>
        <w:t xml:space="preserve">de la </w:t>
      </w:r>
      <w:r w:rsidRPr="00872143">
        <w:rPr>
          <w:rFonts w:ascii="Arial" w:cs="Arial" w:eastAsiaTheme="minorEastAsia" w:hAnsi="Arial"/>
          <w:b/>
          <w:bCs/>
          <w:sz w:val="20"/>
          <w:szCs w:val="20"/>
          <w:lang w:eastAsia="fr-FR"/>
        </w:rPr>
        <w:t>contrepartie</w:t>
      </w:r>
      <w:r>
        <w:rPr>
          <w:rFonts w:ascii="Arial" w:cs="Arial" w:eastAsiaTheme="minorEastAsia" w:hAnsi="Arial"/>
          <w:b/>
          <w:bCs/>
          <w:sz w:val="20"/>
          <w:szCs w:val="20"/>
          <w:lang w:eastAsia="fr-FR"/>
        </w:rPr>
        <w:t xml:space="preserve"> obligatoire en repos</w:t>
      </w:r>
    </w:p>
    <w:p w14:paraId="501852AD" w14:textId="77777777" w:rsidP="00AF5423" w:rsidR="00AF5423" w:rsidRDefault="00AF5423">
      <w:pPr>
        <w:spacing w:after="0" w:line="240" w:lineRule="auto"/>
        <w:jc w:val="both"/>
        <w:rPr>
          <w:rFonts w:ascii="Arial" w:cs="Arial" w:hAnsi="Arial"/>
          <w:sz w:val="20"/>
          <w:szCs w:val="20"/>
        </w:rPr>
      </w:pPr>
      <w:r w:rsidRPr="00580ACB">
        <w:rPr>
          <w:rFonts w:ascii="Arial" w:cs="Arial" w:hAnsi="Arial"/>
          <w:sz w:val="20"/>
          <w:szCs w:val="20"/>
        </w:rPr>
        <w:t>L</w:t>
      </w:r>
      <w:r>
        <w:rPr>
          <w:rFonts w:ascii="Arial" w:cs="Arial" w:hAnsi="Arial"/>
          <w:sz w:val="20"/>
          <w:szCs w:val="20"/>
        </w:rPr>
        <w:t>a contrepartie obligatoire en repos</w:t>
      </w:r>
      <w:r w:rsidRPr="00580ACB">
        <w:rPr>
          <w:rFonts w:ascii="Arial" w:cs="Arial" w:hAnsi="Arial"/>
          <w:sz w:val="20"/>
          <w:szCs w:val="20"/>
        </w:rPr>
        <w:t xml:space="preserve"> sera pris à l’initiative du salarié</w:t>
      </w:r>
      <w:r>
        <w:rPr>
          <w:rFonts w:ascii="Arial" w:cs="Arial" w:hAnsi="Arial"/>
          <w:sz w:val="20"/>
          <w:szCs w:val="20"/>
        </w:rPr>
        <w:t>.</w:t>
      </w:r>
    </w:p>
    <w:p w14:paraId="50288645" w14:textId="77777777" w:rsidP="00AF5423" w:rsidR="00AF5423" w:rsidRDefault="00AF5423" w:rsidRPr="00580ACB">
      <w:pPr>
        <w:spacing w:after="0" w:line="240" w:lineRule="auto"/>
        <w:jc w:val="both"/>
        <w:rPr>
          <w:rFonts w:ascii="Arial" w:cs="Arial" w:hAnsi="Arial"/>
          <w:sz w:val="20"/>
          <w:szCs w:val="20"/>
        </w:rPr>
      </w:pPr>
    </w:p>
    <w:p w14:paraId="3DB3F396" w14:textId="77777777" w:rsidP="00AF5423" w:rsidR="00AF5423" w:rsidRDefault="00AF5423" w:rsidRPr="00AF6ADF">
      <w:pPr>
        <w:spacing w:after="0" w:line="240" w:lineRule="auto"/>
        <w:jc w:val="both"/>
        <w:rPr>
          <w:rFonts w:ascii="Arial" w:cs="Arial" w:hAnsi="Arial"/>
          <w:sz w:val="20"/>
          <w:szCs w:val="20"/>
        </w:rPr>
      </w:pPr>
      <w:r w:rsidRPr="00AF6ADF">
        <w:rPr>
          <w:rFonts w:ascii="Arial" w:cs="Arial" w:hAnsi="Arial"/>
          <w:sz w:val="20"/>
          <w:szCs w:val="20"/>
        </w:rPr>
        <w:t>La contrepartie obligatoire en repos ne peut être prise que par journée entière ou par demi-journée dans le délai maximum 2 mois commençant à courir dès l’ouverture du droit.</w:t>
      </w:r>
    </w:p>
    <w:p w14:paraId="3B949842" w14:textId="77777777" w:rsidP="00AF5423" w:rsidR="00AF5423" w:rsidRDefault="00AF5423" w:rsidRPr="00AF6ADF">
      <w:pPr>
        <w:spacing w:after="0" w:line="240" w:lineRule="auto"/>
        <w:jc w:val="both"/>
        <w:rPr>
          <w:rFonts w:ascii="Arial" w:cs="Arial" w:hAnsi="Arial"/>
          <w:sz w:val="20"/>
          <w:szCs w:val="20"/>
        </w:rPr>
      </w:pPr>
    </w:p>
    <w:p w14:paraId="4EA202DA" w14:textId="77777777" w:rsidP="00AF5423" w:rsidR="00AF5423" w:rsidRDefault="00AF5423" w:rsidRPr="00AF6ADF">
      <w:pPr>
        <w:spacing w:after="0" w:line="240" w:lineRule="auto"/>
        <w:jc w:val="both"/>
        <w:rPr>
          <w:rFonts w:ascii="Arial" w:cs="Arial" w:hAnsi="Arial"/>
          <w:sz w:val="20"/>
          <w:szCs w:val="20"/>
        </w:rPr>
      </w:pPr>
      <w:r w:rsidRPr="00AF6ADF">
        <w:rPr>
          <w:rFonts w:ascii="Arial" w:cs="Arial" w:hAnsi="Arial"/>
          <w:sz w:val="20"/>
          <w:szCs w:val="20"/>
        </w:rPr>
        <w:t>Les dates de repos sont demandées par le salarié moyennant un délai de prévenance de 15 jours, de préférence dans une période de faible activité.</w:t>
      </w:r>
    </w:p>
    <w:p w14:paraId="38544E19" w14:textId="77777777" w:rsidP="00AF5423" w:rsidR="00AF5423" w:rsidRDefault="00AF5423" w:rsidRPr="00AF6ADF">
      <w:pPr>
        <w:spacing w:after="0" w:line="240" w:lineRule="auto"/>
        <w:jc w:val="both"/>
        <w:rPr>
          <w:rFonts w:ascii="Arial" w:cs="Arial" w:hAnsi="Arial"/>
          <w:sz w:val="20"/>
          <w:szCs w:val="20"/>
        </w:rPr>
      </w:pPr>
    </w:p>
    <w:p w14:paraId="1544D3F3" w14:textId="77777777" w:rsidP="00AF5423" w:rsidR="00AF5423" w:rsidRDefault="00AF5423" w:rsidRPr="00AF6ADF">
      <w:pPr>
        <w:spacing w:after="0" w:line="240" w:lineRule="auto"/>
        <w:jc w:val="both"/>
        <w:rPr>
          <w:rFonts w:ascii="Arial" w:cs="Arial" w:hAnsi="Arial"/>
          <w:sz w:val="20"/>
          <w:szCs w:val="20"/>
        </w:rPr>
      </w:pPr>
      <w:r w:rsidRPr="00AF6ADF">
        <w:rPr>
          <w:rFonts w:ascii="Arial" w:cs="Arial" w:hAnsi="Arial"/>
          <w:sz w:val="20"/>
          <w:szCs w:val="20"/>
        </w:rPr>
        <w:t xml:space="preserve">Une réponse est communiquée au salarié dans un délai de </w:t>
      </w:r>
      <w:r w:rsidRPr="00AF6ADF">
        <w:rPr>
          <w:rFonts w:ascii="Arial" w:cs="Arial" w:hAnsi="Arial"/>
          <w:i/>
          <w:sz w:val="20"/>
          <w:szCs w:val="20"/>
        </w:rPr>
        <w:t xml:space="preserve">7 </w:t>
      </w:r>
      <w:r w:rsidRPr="00AF6ADF">
        <w:rPr>
          <w:rFonts w:ascii="Arial" w:cs="Arial" w:hAnsi="Arial"/>
          <w:sz w:val="20"/>
          <w:szCs w:val="20"/>
        </w:rPr>
        <w:t>jours.</w:t>
      </w:r>
    </w:p>
    <w:p w14:paraId="0C83D3F8" w14:textId="77777777" w:rsidP="00AF5423" w:rsidR="00AF5423" w:rsidRDefault="00AF5423" w:rsidRPr="00AF6ADF">
      <w:pPr>
        <w:spacing w:after="0" w:line="240" w:lineRule="auto"/>
        <w:jc w:val="both"/>
        <w:rPr>
          <w:rFonts w:ascii="Arial" w:cs="Arial" w:hAnsi="Arial"/>
          <w:sz w:val="20"/>
          <w:szCs w:val="20"/>
        </w:rPr>
      </w:pPr>
    </w:p>
    <w:p w14:paraId="38677788" w14:textId="77777777" w:rsidP="00AF5423" w:rsidR="00AF5423" w:rsidRDefault="00AF5423" w:rsidRPr="00AF6ADF">
      <w:pPr>
        <w:spacing w:after="0" w:line="240" w:lineRule="auto"/>
        <w:jc w:val="both"/>
        <w:rPr>
          <w:rFonts w:ascii="Arial" w:cs="Arial" w:hAnsi="Arial"/>
          <w:sz w:val="20"/>
          <w:szCs w:val="20"/>
        </w:rPr>
      </w:pPr>
      <w:r w:rsidRPr="00AF6ADF">
        <w:rPr>
          <w:rFonts w:ascii="Arial" w:cs="Arial" w:hAnsi="Arial"/>
          <w:sz w:val="20"/>
          <w:szCs w:val="20"/>
        </w:rPr>
        <w:t>Si l'organisation de l’activité ne permet pas de satisfaire la demande du salarié, une autre date est proposée par la Direction, à l’intérieur du délai de 2 mois.</w:t>
      </w:r>
    </w:p>
    <w:p w14:paraId="74617D36" w14:textId="77777777" w:rsidP="00AF5423" w:rsidR="00AF5423" w:rsidRDefault="00AF5423" w:rsidRPr="00AF6ADF">
      <w:pPr>
        <w:spacing w:after="0" w:line="240" w:lineRule="auto"/>
        <w:jc w:val="both"/>
        <w:rPr>
          <w:rFonts w:ascii="Arial" w:cs="Arial" w:hAnsi="Arial"/>
          <w:i/>
          <w:sz w:val="20"/>
          <w:szCs w:val="20"/>
        </w:rPr>
      </w:pPr>
    </w:p>
    <w:p w14:paraId="5B0D7488" w14:textId="77777777" w:rsidP="00AF5423" w:rsidR="00AF5423" w:rsidRDefault="00AF5423" w:rsidRPr="00AF6ADF">
      <w:pPr>
        <w:spacing w:after="0" w:line="240" w:lineRule="auto"/>
        <w:jc w:val="both"/>
        <w:rPr>
          <w:rFonts w:ascii="Arial" w:cs="Arial" w:hAnsi="Arial"/>
          <w:sz w:val="20"/>
          <w:szCs w:val="20"/>
        </w:rPr>
      </w:pPr>
      <w:r w:rsidRPr="00AF6ADF">
        <w:rPr>
          <w:rFonts w:ascii="Arial" w:cs="Arial" w:hAnsi="Arial"/>
          <w:sz w:val="20"/>
          <w:szCs w:val="20"/>
        </w:rPr>
        <w:t xml:space="preserve">Lorsqu'existe une concurrence entre plusieurs demandes de prise de la contrepartie, il est procédé à un arbitrage tenant compte des demandes déjà différées, puis de l’ancienneté et de la situation de famille des salariés. </w:t>
      </w:r>
    </w:p>
    <w:p w14:paraId="2E3C5F3F" w14:textId="77777777" w:rsidP="00AF5423" w:rsidR="00AF5423" w:rsidRDefault="00AF5423">
      <w:pPr>
        <w:spacing w:after="0" w:line="240" w:lineRule="auto"/>
        <w:jc w:val="both"/>
        <w:rPr>
          <w:rFonts w:ascii="Arial" w:cs="Arial" w:hAnsi="Arial"/>
          <w:sz w:val="20"/>
          <w:szCs w:val="20"/>
        </w:rPr>
      </w:pPr>
    </w:p>
    <w:p w14:paraId="5D1EC58F" w14:textId="77777777" w:rsidP="00AF5423" w:rsidR="00AF5423" w:rsidRDefault="00AF5423" w:rsidRPr="0050113A">
      <w:pPr>
        <w:spacing w:after="0" w:line="240" w:lineRule="auto"/>
        <w:jc w:val="both"/>
        <w:rPr>
          <w:rFonts w:ascii="Arial" w:cs="Arial" w:eastAsia="Times New Roman" w:hAnsi="Arial"/>
          <w:b/>
          <w:bCs/>
          <w:sz w:val="20"/>
          <w:szCs w:val="20"/>
        </w:rPr>
      </w:pPr>
      <w:r w:rsidRPr="0050113A">
        <w:rPr>
          <w:rFonts w:ascii="Arial" w:cs="Arial" w:eastAsia="Times New Roman" w:hAnsi="Arial"/>
          <w:b/>
          <w:bCs/>
          <w:sz w:val="20"/>
          <w:szCs w:val="20"/>
        </w:rPr>
        <w:t xml:space="preserve">Régime </w:t>
      </w:r>
      <w:r>
        <w:rPr>
          <w:rFonts w:ascii="Arial" w:cs="Arial" w:eastAsia="Times New Roman" w:hAnsi="Arial"/>
          <w:b/>
          <w:bCs/>
          <w:sz w:val="20"/>
          <w:szCs w:val="20"/>
        </w:rPr>
        <w:t xml:space="preserve">de la </w:t>
      </w:r>
      <w:r w:rsidRPr="00872143">
        <w:rPr>
          <w:rFonts w:ascii="Arial" w:cs="Arial" w:eastAsiaTheme="minorEastAsia" w:hAnsi="Arial"/>
          <w:b/>
          <w:bCs/>
          <w:sz w:val="20"/>
          <w:szCs w:val="20"/>
          <w:lang w:eastAsia="fr-FR"/>
        </w:rPr>
        <w:t>contrepartie</w:t>
      </w:r>
      <w:r>
        <w:rPr>
          <w:rFonts w:ascii="Arial" w:cs="Arial" w:eastAsiaTheme="minorEastAsia" w:hAnsi="Arial"/>
          <w:b/>
          <w:bCs/>
          <w:sz w:val="20"/>
          <w:szCs w:val="20"/>
          <w:lang w:eastAsia="fr-FR"/>
        </w:rPr>
        <w:t xml:space="preserve"> obligatoire en repos</w:t>
      </w:r>
    </w:p>
    <w:p w14:paraId="008DD858" w14:textId="77777777" w:rsidP="00AF5423" w:rsidR="00AF5423" w:rsidRDefault="00AF5423" w:rsidRPr="00580ACB">
      <w:pPr>
        <w:spacing w:after="0" w:line="240" w:lineRule="auto"/>
        <w:jc w:val="both"/>
        <w:rPr>
          <w:rFonts w:ascii="Arial" w:cs="Arial" w:hAnsi="Arial"/>
          <w:sz w:val="20"/>
          <w:szCs w:val="20"/>
        </w:rPr>
      </w:pPr>
      <w:r w:rsidRPr="00580ACB">
        <w:rPr>
          <w:rFonts w:ascii="Arial" w:cs="Arial" w:hAnsi="Arial"/>
          <w:sz w:val="20"/>
          <w:szCs w:val="20"/>
        </w:rPr>
        <w:t xml:space="preserve">La prise du droit à </w:t>
      </w:r>
      <w:r>
        <w:rPr>
          <w:rFonts w:ascii="Arial" w:cs="Arial" w:hAnsi="Arial"/>
          <w:sz w:val="20"/>
          <w:szCs w:val="20"/>
        </w:rPr>
        <w:t>la contrepartie obligatoire en repos</w:t>
      </w:r>
      <w:r w:rsidRPr="00580ACB">
        <w:rPr>
          <w:rFonts w:ascii="Arial" w:cs="Arial" w:hAnsi="Arial"/>
          <w:sz w:val="20"/>
          <w:szCs w:val="20"/>
        </w:rPr>
        <w:t xml:space="preserve"> est assimilée à du temps de travail effectif pour</w:t>
      </w:r>
      <w:r>
        <w:rPr>
          <w:rFonts w:ascii="Arial" w:cs="Arial" w:hAnsi="Arial"/>
          <w:sz w:val="20"/>
          <w:szCs w:val="20"/>
        </w:rPr>
        <w:t xml:space="preserve"> </w:t>
      </w:r>
      <w:r w:rsidRPr="00580ACB">
        <w:rPr>
          <w:rFonts w:ascii="Arial" w:cs="Arial" w:hAnsi="Arial"/>
          <w:sz w:val="20"/>
          <w:szCs w:val="20"/>
        </w:rPr>
        <w:t>:</w:t>
      </w:r>
    </w:p>
    <w:p w14:paraId="5CB14FD4" w14:textId="77777777" w:rsidP="00AF5423" w:rsidR="00AF5423" w:rsidRDefault="00AF5423" w:rsidRPr="00580ACB">
      <w:pPr>
        <w:numPr>
          <w:ilvl w:val="0"/>
          <w:numId w:val="5"/>
        </w:numPr>
        <w:spacing w:after="0" w:line="240" w:lineRule="auto"/>
        <w:jc w:val="both"/>
        <w:rPr>
          <w:rFonts w:ascii="Arial" w:cs="Arial" w:eastAsia="Times New Roman" w:hAnsi="Arial"/>
          <w:sz w:val="20"/>
          <w:szCs w:val="20"/>
        </w:rPr>
      </w:pPr>
      <w:r w:rsidRPr="00580ACB">
        <w:rPr>
          <w:rFonts w:ascii="Arial" w:cs="Arial" w:eastAsia="Times New Roman" w:hAnsi="Arial"/>
          <w:sz w:val="20"/>
          <w:szCs w:val="20"/>
        </w:rPr>
        <w:t xml:space="preserve">le décompte de la durée de travail et les majorations pour heures supplémentaires, </w:t>
      </w:r>
    </w:p>
    <w:p w14:paraId="19506A23" w14:textId="77777777" w:rsidP="00AF5423" w:rsidR="00AF5423" w:rsidRDefault="00AF5423" w:rsidRPr="00580ACB">
      <w:pPr>
        <w:numPr>
          <w:ilvl w:val="0"/>
          <w:numId w:val="5"/>
        </w:numPr>
        <w:spacing w:after="0" w:line="240" w:lineRule="auto"/>
        <w:jc w:val="both"/>
        <w:rPr>
          <w:rFonts w:ascii="Arial" w:cs="Arial" w:eastAsia="Times New Roman" w:hAnsi="Arial"/>
          <w:sz w:val="20"/>
          <w:szCs w:val="20"/>
        </w:rPr>
      </w:pPr>
      <w:r w:rsidRPr="00580ACB">
        <w:rPr>
          <w:rFonts w:ascii="Arial" w:cs="Arial" w:eastAsia="Times New Roman" w:hAnsi="Arial"/>
          <w:sz w:val="20"/>
          <w:szCs w:val="20"/>
        </w:rPr>
        <w:t xml:space="preserve">l’ancienneté, </w:t>
      </w:r>
    </w:p>
    <w:p w14:paraId="3D0471CB" w14:textId="77777777" w:rsidP="00AF5423" w:rsidR="00AF5423" w:rsidRDefault="00AF5423" w:rsidRPr="00580ACB">
      <w:pPr>
        <w:numPr>
          <w:ilvl w:val="0"/>
          <w:numId w:val="5"/>
        </w:numPr>
        <w:spacing w:after="0" w:line="240" w:lineRule="auto"/>
        <w:jc w:val="both"/>
        <w:rPr>
          <w:rFonts w:ascii="Arial" w:cs="Arial" w:eastAsia="Times New Roman" w:hAnsi="Arial"/>
          <w:sz w:val="20"/>
          <w:szCs w:val="20"/>
        </w:rPr>
      </w:pPr>
      <w:r w:rsidRPr="00580ACB">
        <w:rPr>
          <w:rFonts w:ascii="Arial" w:cs="Arial" w:eastAsia="Times New Roman" w:hAnsi="Arial"/>
          <w:sz w:val="20"/>
          <w:szCs w:val="20"/>
        </w:rPr>
        <w:t>l’ouverture et l’acquisition des congés payés.</w:t>
      </w:r>
    </w:p>
    <w:p w14:paraId="6E8E519C" w14:textId="77777777" w:rsidP="00AF5423" w:rsidR="00AF5423" w:rsidRDefault="00AF5423" w:rsidRPr="00AF6ADF">
      <w:pPr>
        <w:spacing w:after="0" w:line="240" w:lineRule="auto"/>
        <w:jc w:val="both"/>
        <w:rPr>
          <w:rFonts w:ascii="Arial" w:cs="Arial" w:hAnsi="Arial"/>
          <w:sz w:val="20"/>
          <w:szCs w:val="20"/>
        </w:rPr>
      </w:pPr>
    </w:p>
    <w:p w14:paraId="64DDB7D8" w14:textId="77777777" w:rsidP="00AF5423" w:rsidR="00AF5423" w:rsidRDefault="00AF5423">
      <w:pPr>
        <w:spacing w:after="0" w:line="240" w:lineRule="auto"/>
        <w:jc w:val="both"/>
        <w:rPr>
          <w:rFonts w:ascii="Arial" w:cs="Arial" w:hAnsi="Arial"/>
          <w:sz w:val="20"/>
          <w:szCs w:val="20"/>
        </w:rPr>
      </w:pPr>
      <w:r w:rsidRPr="00AF6ADF">
        <w:rPr>
          <w:rFonts w:ascii="Arial" w:cs="Arial" w:hAnsi="Arial"/>
          <w:sz w:val="20"/>
          <w:szCs w:val="20"/>
        </w:rPr>
        <w:t>La prise de la contrepartie obligatoire en repos n’entraîne aucune diminution de rémunération par rapport à celle que le salarié aurait perçue s'il avait accompli son travail.</w:t>
      </w:r>
    </w:p>
    <w:p w14:paraId="46A10152" w14:textId="77777777" w:rsidP="00AF5423" w:rsidR="00F9625C" w:rsidRDefault="00F9625C">
      <w:pPr>
        <w:spacing w:after="0" w:line="240" w:lineRule="auto"/>
        <w:jc w:val="both"/>
        <w:rPr>
          <w:rFonts w:ascii="Arial" w:cs="Arial" w:eastAsia="Times New Roman" w:hAnsi="Arial"/>
          <w:b/>
          <w:bCs/>
          <w:sz w:val="20"/>
          <w:szCs w:val="20"/>
        </w:rPr>
      </w:pPr>
    </w:p>
    <w:p w14:paraId="6B9B8F40" w14:textId="46D5061F" w:rsidP="00AF5423" w:rsidR="00AF5423" w:rsidRDefault="00AF5423" w:rsidRPr="0050113A">
      <w:pPr>
        <w:spacing w:after="0" w:line="240" w:lineRule="auto"/>
        <w:rPr>
          <w:rFonts w:ascii="Arial" w:cs="Arial" w:eastAsia="Times New Roman" w:hAnsi="Arial"/>
          <w:b/>
          <w:bCs/>
          <w:sz w:val="20"/>
          <w:szCs w:val="20"/>
        </w:rPr>
      </w:pPr>
      <w:r w:rsidRPr="0050113A">
        <w:rPr>
          <w:rFonts w:ascii="Arial" w:cs="Arial" w:eastAsia="Times New Roman" w:hAnsi="Arial"/>
          <w:b/>
          <w:bCs/>
          <w:sz w:val="20"/>
          <w:szCs w:val="20"/>
        </w:rPr>
        <w:t xml:space="preserve">Absence de prise </w:t>
      </w:r>
      <w:r>
        <w:rPr>
          <w:rFonts w:ascii="Arial" w:cs="Arial" w:eastAsia="Times New Roman" w:hAnsi="Arial"/>
          <w:b/>
          <w:bCs/>
          <w:sz w:val="20"/>
          <w:szCs w:val="20"/>
        </w:rPr>
        <w:t xml:space="preserve">de la </w:t>
      </w:r>
      <w:r w:rsidRPr="00872143">
        <w:rPr>
          <w:rFonts w:ascii="Arial" w:cs="Arial" w:eastAsiaTheme="minorEastAsia" w:hAnsi="Arial"/>
          <w:b/>
          <w:bCs/>
          <w:sz w:val="20"/>
          <w:szCs w:val="20"/>
          <w:lang w:eastAsia="fr-FR"/>
        </w:rPr>
        <w:t>contrepartie</w:t>
      </w:r>
      <w:r>
        <w:rPr>
          <w:rFonts w:ascii="Arial" w:cs="Arial" w:eastAsiaTheme="minorEastAsia" w:hAnsi="Arial"/>
          <w:b/>
          <w:bCs/>
          <w:sz w:val="20"/>
          <w:szCs w:val="20"/>
          <w:lang w:eastAsia="fr-FR"/>
        </w:rPr>
        <w:t xml:space="preserve"> obligatoire en repos</w:t>
      </w:r>
    </w:p>
    <w:p w14:paraId="49D37C4A" w14:textId="77777777" w:rsidP="00AF5423" w:rsidR="00AF5423" w:rsidRDefault="00AF5423" w:rsidRPr="00AF6ADF">
      <w:pPr>
        <w:spacing w:after="0" w:line="240" w:lineRule="auto"/>
        <w:jc w:val="both"/>
        <w:rPr>
          <w:rFonts w:ascii="Arial" w:cs="Arial" w:hAnsi="Arial"/>
          <w:sz w:val="20"/>
          <w:szCs w:val="20"/>
        </w:rPr>
      </w:pPr>
      <w:r w:rsidRPr="00AF6ADF">
        <w:rPr>
          <w:rFonts w:ascii="Arial" w:cs="Arial" w:eastAsiaTheme="minorEastAsia" w:hAnsi="Arial"/>
          <w:sz w:val="20"/>
          <w:szCs w:val="20"/>
          <w:lang w:eastAsia="fr-FR"/>
        </w:rPr>
        <w:t xml:space="preserve">L’absence de demande de prise de repos par le salarié, dans le délai de </w:t>
      </w:r>
      <w:r w:rsidRPr="00872143">
        <w:rPr>
          <w:rFonts w:ascii="Arial" w:cs="Arial" w:eastAsiaTheme="minorEastAsia" w:hAnsi="Arial"/>
          <w:sz w:val="20"/>
          <w:szCs w:val="20"/>
          <w:lang w:eastAsia="fr-FR"/>
        </w:rPr>
        <w:t>2</w:t>
      </w:r>
      <w:r w:rsidRPr="00AF6ADF">
        <w:rPr>
          <w:rFonts w:ascii="Arial" w:cs="Arial" w:eastAsiaTheme="minorEastAsia" w:hAnsi="Arial"/>
          <w:sz w:val="20"/>
          <w:szCs w:val="20"/>
          <w:lang w:eastAsia="fr-FR"/>
        </w:rPr>
        <w:t xml:space="preserve"> mois ne peut entraîner la perte du droit. </w:t>
      </w:r>
      <w:r w:rsidRPr="00872143">
        <w:rPr>
          <w:rFonts w:ascii="Arial" w:cs="Arial" w:hAnsi="Arial"/>
          <w:sz w:val="20"/>
          <w:szCs w:val="20"/>
        </w:rPr>
        <w:t xml:space="preserve">En l’absence de demande du salarié, les dates de prise de la contrepartie obligatoire en repos sont fixées par </w:t>
      </w:r>
      <w:r w:rsidRPr="00AF6ADF">
        <w:rPr>
          <w:rFonts w:ascii="Arial" w:cs="Arial" w:hAnsi="Arial"/>
          <w:sz w:val="20"/>
          <w:szCs w:val="20"/>
        </w:rPr>
        <w:t xml:space="preserve">la </w:t>
      </w:r>
      <w:r>
        <w:rPr>
          <w:rFonts w:ascii="Arial" w:cs="Arial" w:hAnsi="Arial"/>
          <w:sz w:val="20"/>
          <w:szCs w:val="20"/>
        </w:rPr>
        <w:t>société</w:t>
      </w:r>
      <w:r w:rsidRPr="00AF6ADF">
        <w:rPr>
          <w:rFonts w:ascii="Arial" w:cs="Arial" w:hAnsi="Arial"/>
          <w:sz w:val="20"/>
          <w:szCs w:val="20"/>
        </w:rPr>
        <w:t xml:space="preserve"> dans le délai d’un an à compter de l’ouverture des droits du salarié.</w:t>
      </w:r>
    </w:p>
    <w:p w14:paraId="51540E67" w14:textId="77777777" w:rsidP="00AF5423" w:rsidR="00AF5423" w:rsidRDefault="00AF5423">
      <w:pPr>
        <w:spacing w:after="0" w:line="240" w:lineRule="auto"/>
        <w:ind w:firstLine="708"/>
        <w:jc w:val="both"/>
        <w:rPr>
          <w:rFonts w:ascii="Arial" w:cs="Arial" w:eastAsia="Times New Roman" w:hAnsi="Arial"/>
          <w:bCs/>
          <w:sz w:val="20"/>
          <w:szCs w:val="20"/>
          <w:lang w:eastAsia="fr-FR"/>
        </w:rPr>
      </w:pPr>
    </w:p>
    <w:p w14:paraId="20B9785C" w14:textId="77777777" w:rsidP="00AF5423" w:rsidR="00AF5423" w:rsidRDefault="00AF5423" w:rsidRPr="0050113A">
      <w:pPr>
        <w:spacing w:after="0" w:line="240" w:lineRule="auto"/>
        <w:jc w:val="both"/>
        <w:rPr>
          <w:rFonts w:ascii="Arial" w:cs="Arial" w:eastAsia="Times New Roman" w:hAnsi="Arial"/>
          <w:b/>
          <w:bCs/>
          <w:sz w:val="20"/>
          <w:szCs w:val="20"/>
        </w:rPr>
      </w:pPr>
      <w:r w:rsidRPr="0050113A">
        <w:rPr>
          <w:rFonts w:ascii="Arial" w:cs="Arial" w:eastAsia="Times New Roman" w:hAnsi="Arial"/>
          <w:b/>
          <w:bCs/>
          <w:sz w:val="20"/>
          <w:szCs w:val="20"/>
        </w:rPr>
        <w:t>Départ du salarié de la société</w:t>
      </w:r>
    </w:p>
    <w:p w14:paraId="064B2D54" w14:textId="77777777" w:rsidP="00AF5423" w:rsidR="00AF5423" w:rsidRDefault="00AF5423" w:rsidRPr="00580ACB">
      <w:pPr>
        <w:spacing w:after="0" w:line="240" w:lineRule="auto"/>
        <w:jc w:val="both"/>
        <w:rPr>
          <w:rFonts w:ascii="Arial" w:cs="Arial" w:hAnsi="Arial"/>
          <w:sz w:val="20"/>
          <w:szCs w:val="20"/>
        </w:rPr>
      </w:pPr>
      <w:r w:rsidRPr="00580ACB">
        <w:rPr>
          <w:rFonts w:ascii="Arial" w:cs="Arial" w:hAnsi="Arial"/>
          <w:sz w:val="20"/>
          <w:szCs w:val="20"/>
        </w:rPr>
        <w:t xml:space="preserve">Le reliquat de </w:t>
      </w:r>
      <w:r w:rsidRPr="00342523">
        <w:rPr>
          <w:rFonts w:ascii="Arial" w:cs="Arial" w:hAnsi="Arial"/>
          <w:sz w:val="20"/>
          <w:szCs w:val="20"/>
        </w:rPr>
        <w:t xml:space="preserve">la </w:t>
      </w:r>
      <w:r w:rsidRPr="00342523">
        <w:rPr>
          <w:rFonts w:ascii="Arial" w:cs="Arial" w:eastAsiaTheme="minorEastAsia" w:hAnsi="Arial"/>
          <w:sz w:val="20"/>
          <w:szCs w:val="20"/>
          <w:lang w:eastAsia="fr-FR"/>
        </w:rPr>
        <w:t>contrepartie obligatoire en repos</w:t>
      </w:r>
      <w:r w:rsidRPr="00580ACB">
        <w:rPr>
          <w:rFonts w:ascii="Arial" w:cs="Arial" w:hAnsi="Arial"/>
          <w:sz w:val="20"/>
          <w:szCs w:val="20"/>
        </w:rPr>
        <w:t xml:space="preserve"> acquis non pris à la date de départ du salarié de l’entreprise fera l’objet d’un paiement lors du solde de tout compte du salarié.</w:t>
      </w:r>
    </w:p>
    <w:p w14:paraId="5D70EF0F" w14:textId="77777777" w:rsidP="00BE36C9" w:rsidR="0050113A" w:rsidRDefault="0050113A">
      <w:pPr>
        <w:spacing w:after="0" w:line="240" w:lineRule="auto"/>
        <w:ind w:firstLine="708"/>
        <w:jc w:val="both"/>
        <w:rPr>
          <w:rFonts w:ascii="Arial" w:cs="Arial" w:eastAsia="Times New Roman" w:hAnsi="Arial"/>
          <w:b/>
          <w:bCs/>
          <w:i/>
          <w:sz w:val="20"/>
          <w:szCs w:val="20"/>
          <w:lang w:eastAsia="fr-FR"/>
        </w:rPr>
      </w:pPr>
    </w:p>
    <w:p w14:paraId="7818BA0F" w14:textId="10C129E5" w:rsidP="00BE36C9" w:rsidR="00AF6ADF" w:rsidRDefault="00AF6ADF" w:rsidRPr="00AF6ADF">
      <w:pPr>
        <w:spacing w:after="0" w:line="240" w:lineRule="auto"/>
        <w:ind w:firstLine="708"/>
        <w:jc w:val="both"/>
        <w:rPr>
          <w:rFonts w:ascii="Arial" w:cs="Arial" w:eastAsia="Times New Roman" w:hAnsi="Arial"/>
          <w:b/>
          <w:bCs/>
          <w:i/>
          <w:sz w:val="20"/>
          <w:szCs w:val="20"/>
          <w:lang w:eastAsia="fr-FR"/>
        </w:rPr>
      </w:pPr>
      <w:r w:rsidRPr="00AF6ADF">
        <w:rPr>
          <w:rFonts w:ascii="Arial" w:cs="Arial" w:eastAsia="Times New Roman" w:hAnsi="Arial"/>
          <w:b/>
          <w:bCs/>
          <w:i/>
          <w:sz w:val="20"/>
          <w:szCs w:val="20"/>
          <w:lang w:eastAsia="fr-FR"/>
        </w:rPr>
        <w:t>Article 4-3 – Consultation du Comité social et économique</w:t>
      </w:r>
    </w:p>
    <w:p w14:paraId="04DA1006" w14:textId="6F140ED2" w:rsidP="00AF6ADF" w:rsidR="00AF6ADF" w:rsidRDefault="00AF6ADF" w:rsidRPr="00AF6ADF">
      <w:pPr>
        <w:spacing w:after="0" w:line="240" w:lineRule="auto"/>
        <w:jc w:val="both"/>
        <w:rPr>
          <w:rFonts w:ascii="Arial" w:cs="Arial" w:eastAsia="Times New Roman" w:hAnsi="Arial"/>
          <w:bCs/>
          <w:sz w:val="20"/>
          <w:szCs w:val="20"/>
          <w:lang w:eastAsia="fr-FR"/>
        </w:rPr>
      </w:pPr>
    </w:p>
    <w:p w14:paraId="3CA568D5" w14:textId="4569D713" w:rsidP="00AF6ADF" w:rsidR="00AF6ADF" w:rsidRDefault="00AF6ADF" w:rsidRPr="0057765C">
      <w:pPr>
        <w:spacing w:after="0" w:line="240" w:lineRule="auto"/>
        <w:jc w:val="both"/>
        <w:rPr>
          <w:rFonts w:ascii="Arial" w:cs="Arial" w:eastAsiaTheme="minorEastAsia" w:hAnsi="Arial"/>
          <w:sz w:val="20"/>
          <w:szCs w:val="20"/>
          <w:lang w:eastAsia="fr-FR"/>
        </w:rPr>
      </w:pPr>
      <w:r w:rsidRPr="00AF6ADF">
        <w:rPr>
          <w:rFonts w:ascii="Arial" w:cs="Arial" w:eastAsiaTheme="minorEastAsia" w:hAnsi="Arial"/>
          <w:sz w:val="20"/>
          <w:szCs w:val="20"/>
          <w:lang w:eastAsia="fr-FR"/>
        </w:rPr>
        <w:t xml:space="preserve">Les heures supplémentaires au-delà du contingent conventionnel d’entreprise sont accomplies après consultation du Comité Social et </w:t>
      </w:r>
      <w:r w:rsidRPr="0057765C">
        <w:rPr>
          <w:rFonts w:ascii="Arial" w:cs="Arial" w:eastAsiaTheme="minorEastAsia" w:hAnsi="Arial"/>
          <w:sz w:val="20"/>
          <w:szCs w:val="20"/>
          <w:lang w:eastAsia="fr-FR"/>
        </w:rPr>
        <w:t xml:space="preserve">Economique. </w:t>
      </w:r>
    </w:p>
    <w:p w14:paraId="086CD53D" w14:textId="77777777" w:rsidP="00AF6ADF" w:rsidR="0050113A" w:rsidRDefault="0050113A" w:rsidRPr="0057765C">
      <w:pPr>
        <w:spacing w:after="0" w:line="240" w:lineRule="auto"/>
        <w:jc w:val="both"/>
        <w:rPr>
          <w:rFonts w:ascii="Arial" w:cs="Arial" w:eastAsiaTheme="minorEastAsia" w:hAnsi="Arial"/>
          <w:sz w:val="20"/>
          <w:szCs w:val="20"/>
          <w:lang w:eastAsia="fr-FR"/>
        </w:rPr>
      </w:pPr>
    </w:p>
    <w:p w14:paraId="30B38520" w14:textId="77777777" w:rsidP="00AF6ADF" w:rsidR="00AF6ADF" w:rsidRDefault="00AF6ADF" w:rsidRPr="0057765C">
      <w:pPr>
        <w:spacing w:after="0" w:line="240" w:lineRule="auto"/>
        <w:jc w:val="both"/>
        <w:rPr>
          <w:rFonts w:ascii="Arial" w:cs="Arial" w:eastAsiaTheme="minorEastAsia" w:hAnsi="Arial"/>
          <w:sz w:val="20"/>
          <w:szCs w:val="20"/>
          <w:lang w:eastAsia="fr-FR"/>
        </w:rPr>
      </w:pPr>
      <w:r w:rsidRPr="0057765C">
        <w:rPr>
          <w:rFonts w:ascii="Arial" w:cs="Arial" w:eastAsiaTheme="minorEastAsia" w:hAnsi="Arial"/>
          <w:sz w:val="20"/>
          <w:szCs w:val="20"/>
          <w:lang w:eastAsia="fr-FR"/>
        </w:rPr>
        <w:t>La société portera à la connaissance du Comité Social et Economique :</w:t>
      </w:r>
    </w:p>
    <w:p w14:paraId="2EFF77FD" w14:textId="06E0B08C" w:rsidP="003E56DE" w:rsidR="008F7F75" w:rsidRDefault="008F7F75" w:rsidRPr="0057765C">
      <w:pPr>
        <w:pStyle w:val="Paragraphedeliste"/>
        <w:numPr>
          <w:ilvl w:val="0"/>
          <w:numId w:val="7"/>
        </w:numPr>
        <w:spacing w:after="0" w:line="240" w:lineRule="auto"/>
        <w:jc w:val="both"/>
        <w:rPr>
          <w:rFonts w:ascii="Arial" w:cs="Arial" w:eastAsiaTheme="minorEastAsia" w:hAnsi="Arial"/>
          <w:sz w:val="20"/>
          <w:szCs w:val="20"/>
          <w:lang w:eastAsia="fr-FR"/>
        </w:rPr>
      </w:pPr>
      <w:r w:rsidRPr="0057765C">
        <w:rPr>
          <w:rFonts w:ascii="Arial" w:cs="Arial" w:eastAsiaTheme="minorEastAsia" w:hAnsi="Arial"/>
          <w:sz w:val="20"/>
          <w:szCs w:val="20"/>
          <w:lang w:eastAsia="fr-FR"/>
        </w:rPr>
        <w:t>l'utilisation du </w:t>
      </w:r>
      <w:bookmarkStart w:id="11" w:name="JVHIT_94"/>
      <w:bookmarkEnd w:id="11"/>
      <w:r w:rsidRPr="0057765C">
        <w:rPr>
          <w:rFonts w:ascii="Arial" w:cs="Arial" w:eastAsiaTheme="minorEastAsia" w:hAnsi="Arial"/>
          <w:sz w:val="20"/>
          <w:szCs w:val="20"/>
          <w:lang w:eastAsia="fr-FR"/>
        </w:rPr>
        <w:t>contingent d'</w:t>
      </w:r>
      <w:bookmarkStart w:id="12" w:name="JVHIT_95"/>
      <w:bookmarkEnd w:id="12"/>
      <w:r w:rsidRPr="0057765C">
        <w:rPr>
          <w:rFonts w:ascii="Arial" w:cs="Arial" w:eastAsiaTheme="minorEastAsia" w:hAnsi="Arial"/>
          <w:sz w:val="20"/>
          <w:szCs w:val="20"/>
          <w:lang w:eastAsia="fr-FR"/>
        </w:rPr>
        <w:t>heures </w:t>
      </w:r>
      <w:bookmarkStart w:id="13" w:name="JVHIT_96"/>
      <w:bookmarkEnd w:id="13"/>
      <w:r w:rsidRPr="0057765C">
        <w:rPr>
          <w:rFonts w:ascii="Arial" w:cs="Arial" w:eastAsiaTheme="minorEastAsia" w:hAnsi="Arial"/>
          <w:sz w:val="20"/>
          <w:szCs w:val="20"/>
          <w:lang w:eastAsia="fr-FR"/>
        </w:rPr>
        <w:t xml:space="preserve">supplémentaires depuis le début de l'année civile </w:t>
      </w:r>
    </w:p>
    <w:p w14:paraId="19AAEE7E" w14:textId="00DCC6EC" w:rsidP="003E56DE" w:rsidR="008F7F75" w:rsidRDefault="008F7F75" w:rsidRPr="0057765C">
      <w:pPr>
        <w:pStyle w:val="Paragraphedeliste"/>
        <w:numPr>
          <w:ilvl w:val="0"/>
          <w:numId w:val="7"/>
        </w:numPr>
        <w:spacing w:after="0" w:line="240" w:lineRule="auto"/>
        <w:jc w:val="both"/>
        <w:rPr>
          <w:rFonts w:ascii="Arial" w:cs="Arial" w:eastAsiaTheme="minorEastAsia" w:hAnsi="Arial"/>
          <w:sz w:val="20"/>
          <w:szCs w:val="20"/>
          <w:lang w:eastAsia="fr-FR"/>
        </w:rPr>
      </w:pPr>
      <w:r w:rsidRPr="0057765C">
        <w:rPr>
          <w:rFonts w:ascii="Arial" w:cs="Arial" w:eastAsiaTheme="minorEastAsia" w:hAnsi="Arial"/>
          <w:sz w:val="20"/>
          <w:szCs w:val="20"/>
          <w:lang w:eastAsia="fr-FR"/>
        </w:rPr>
        <w:lastRenderedPageBreak/>
        <w:t>les raisons du dépassement du </w:t>
      </w:r>
      <w:bookmarkStart w:id="14" w:name="JVHIT_97"/>
      <w:bookmarkEnd w:id="14"/>
      <w:r w:rsidRPr="0057765C">
        <w:rPr>
          <w:rFonts w:ascii="Arial" w:cs="Arial" w:eastAsiaTheme="minorEastAsia" w:hAnsi="Arial"/>
          <w:sz w:val="20"/>
          <w:szCs w:val="20"/>
          <w:lang w:eastAsia="fr-FR"/>
        </w:rPr>
        <w:t>contingent et par suite le nombre d'</w:t>
      </w:r>
      <w:bookmarkStart w:id="15" w:name="JVHIT_98"/>
      <w:bookmarkEnd w:id="15"/>
      <w:r w:rsidRPr="0057765C">
        <w:rPr>
          <w:rFonts w:ascii="Arial" w:cs="Arial" w:eastAsiaTheme="minorEastAsia" w:hAnsi="Arial"/>
          <w:sz w:val="20"/>
          <w:szCs w:val="20"/>
          <w:lang w:eastAsia="fr-FR"/>
        </w:rPr>
        <w:t>heures </w:t>
      </w:r>
      <w:bookmarkStart w:id="16" w:name="JVHIT_99"/>
      <w:bookmarkEnd w:id="16"/>
      <w:r w:rsidRPr="0057765C">
        <w:rPr>
          <w:rFonts w:ascii="Arial" w:cs="Arial" w:eastAsiaTheme="minorEastAsia" w:hAnsi="Arial"/>
          <w:sz w:val="20"/>
          <w:szCs w:val="20"/>
          <w:lang w:eastAsia="fr-FR"/>
        </w:rPr>
        <w:t>supplémentaires effectuées chaque semaine</w:t>
      </w:r>
      <w:r w:rsidR="002929F7" w:rsidRPr="0057765C">
        <w:rPr>
          <w:rFonts w:ascii="Arial" w:cs="Arial" w:eastAsiaTheme="minorEastAsia" w:hAnsi="Arial"/>
          <w:sz w:val="20"/>
          <w:szCs w:val="20"/>
          <w:lang w:eastAsia="fr-FR"/>
        </w:rPr>
        <w:t>,</w:t>
      </w:r>
    </w:p>
    <w:p w14:paraId="4D8C197C" w14:textId="6580786B" w:rsidP="003E56DE" w:rsidR="008F7F75" w:rsidRDefault="008F7F75" w:rsidRPr="0057765C">
      <w:pPr>
        <w:pStyle w:val="Paragraphedeliste"/>
        <w:numPr>
          <w:ilvl w:val="0"/>
          <w:numId w:val="7"/>
        </w:numPr>
        <w:spacing w:after="0" w:line="240" w:lineRule="auto"/>
        <w:jc w:val="both"/>
        <w:rPr>
          <w:rFonts w:ascii="Arial" w:cs="Arial" w:eastAsiaTheme="minorEastAsia" w:hAnsi="Arial"/>
          <w:sz w:val="20"/>
          <w:szCs w:val="20"/>
          <w:lang w:eastAsia="fr-FR"/>
        </w:rPr>
      </w:pPr>
      <w:r w:rsidRPr="0057765C">
        <w:rPr>
          <w:rFonts w:ascii="Arial" w:cs="Arial" w:eastAsiaTheme="minorEastAsia" w:hAnsi="Arial"/>
          <w:sz w:val="20"/>
          <w:szCs w:val="20"/>
          <w:lang w:eastAsia="fr-FR"/>
        </w:rPr>
        <w:t>le nombre de salariés concernés</w:t>
      </w:r>
      <w:r w:rsidR="002929F7" w:rsidRPr="0057765C">
        <w:rPr>
          <w:rFonts w:ascii="Arial" w:cs="Arial" w:eastAsiaTheme="minorEastAsia" w:hAnsi="Arial"/>
          <w:sz w:val="20"/>
          <w:szCs w:val="20"/>
          <w:lang w:eastAsia="fr-FR"/>
        </w:rPr>
        <w:t>.</w:t>
      </w:r>
    </w:p>
    <w:p w14:paraId="5023B175" w14:textId="77777777" w:rsidP="00AF6ADF" w:rsidR="006C160A" w:rsidRDefault="006C160A" w:rsidRPr="00AF6ADF">
      <w:pPr>
        <w:spacing w:after="0" w:line="240" w:lineRule="auto"/>
        <w:jc w:val="both"/>
        <w:rPr>
          <w:rFonts w:ascii="Arial" w:cs="Arial" w:hAnsi="Arial"/>
          <w:sz w:val="20"/>
          <w:szCs w:val="20"/>
        </w:rPr>
      </w:pPr>
    </w:p>
    <w:p w14:paraId="6C95FE79" w14:textId="09A565CD" w:rsidP="00BE36C9" w:rsidR="00B84F2F" w:rsidRDefault="00BE36C9" w:rsidRPr="00BE36C9">
      <w:pPr>
        <w:pBdr>
          <w:bottom w:color="auto" w:space="1" w:sz="4" w:val="single"/>
        </w:pBdr>
        <w:spacing w:after="0" w:line="240" w:lineRule="auto"/>
        <w:jc w:val="both"/>
        <w:rPr>
          <w:rFonts w:ascii="Arial" w:cs="Arial" w:hAnsi="Arial"/>
          <w:b/>
          <w:bCs/>
          <w:sz w:val="20"/>
          <w:szCs w:val="20"/>
        </w:rPr>
      </w:pPr>
      <w:r>
        <w:rPr>
          <w:rFonts w:ascii="Arial" w:cs="Arial" w:hAnsi="Arial"/>
          <w:b/>
          <w:bCs/>
          <w:sz w:val="20"/>
          <w:szCs w:val="20"/>
        </w:rPr>
        <w:t xml:space="preserve">Chapitre 5 </w:t>
      </w:r>
      <w:r w:rsidR="00B84F2F" w:rsidRPr="00BE36C9">
        <w:rPr>
          <w:rFonts w:ascii="Arial" w:cs="Arial" w:hAnsi="Arial"/>
          <w:b/>
          <w:bCs/>
          <w:sz w:val="20"/>
          <w:szCs w:val="20"/>
        </w:rPr>
        <w:t>– Effets de l’accord</w:t>
      </w:r>
    </w:p>
    <w:p w14:paraId="11603C1D" w14:textId="77777777" w:rsidP="00AF6ADF" w:rsidR="003D2BCA" w:rsidRDefault="003D2BCA" w:rsidRPr="00AF6ADF">
      <w:pPr>
        <w:spacing w:after="0" w:line="240" w:lineRule="auto"/>
        <w:jc w:val="both"/>
        <w:rPr>
          <w:rFonts w:ascii="Arial" w:cs="Arial" w:hAnsi="Arial"/>
          <w:sz w:val="20"/>
          <w:szCs w:val="20"/>
        </w:rPr>
      </w:pPr>
    </w:p>
    <w:p w14:paraId="33EECEF2" w14:textId="77777777" w:rsidP="00AF6ADF" w:rsidR="006B45C7" w:rsidRDefault="00B84F2F" w:rsidRPr="00AF6ADF">
      <w:pPr>
        <w:spacing w:after="0" w:line="240" w:lineRule="auto"/>
        <w:jc w:val="both"/>
        <w:rPr>
          <w:rFonts w:ascii="Arial" w:cs="Arial" w:hAnsi="Arial"/>
          <w:b/>
          <w:sz w:val="20"/>
          <w:szCs w:val="20"/>
        </w:rPr>
      </w:pPr>
      <w:r w:rsidRPr="00AF6ADF">
        <w:rPr>
          <w:rFonts w:ascii="Arial" w:cs="Arial" w:hAnsi="Arial"/>
          <w:b/>
          <w:sz w:val="20"/>
          <w:szCs w:val="20"/>
        </w:rPr>
        <w:t xml:space="preserve">Article </w:t>
      </w:r>
      <w:r w:rsidR="00DB593B" w:rsidRPr="00AF6ADF">
        <w:rPr>
          <w:rFonts w:ascii="Arial" w:cs="Arial" w:hAnsi="Arial"/>
          <w:b/>
          <w:sz w:val="20"/>
          <w:szCs w:val="20"/>
        </w:rPr>
        <w:t>5</w:t>
      </w:r>
      <w:r w:rsidR="003664F7" w:rsidRPr="00AF6ADF">
        <w:rPr>
          <w:rFonts w:ascii="Arial" w:cs="Arial" w:hAnsi="Arial"/>
          <w:b/>
          <w:sz w:val="20"/>
          <w:szCs w:val="20"/>
        </w:rPr>
        <w:t>.1</w:t>
      </w:r>
      <w:r w:rsidRPr="00AF6ADF">
        <w:rPr>
          <w:rFonts w:ascii="Arial" w:cs="Arial" w:hAnsi="Arial"/>
          <w:b/>
          <w:sz w:val="20"/>
          <w:szCs w:val="20"/>
        </w:rPr>
        <w:t xml:space="preserve">. – </w:t>
      </w:r>
      <w:r w:rsidR="006B45C7" w:rsidRPr="00AF6ADF">
        <w:rPr>
          <w:rFonts w:ascii="Arial" w:cs="Arial" w:hAnsi="Arial"/>
          <w:b/>
          <w:sz w:val="20"/>
          <w:szCs w:val="20"/>
        </w:rPr>
        <w:t>Représentants du personnel et délégué syndical</w:t>
      </w:r>
    </w:p>
    <w:p w14:paraId="6B85EC68" w14:textId="77777777" w:rsidP="00AF6ADF" w:rsidR="006B45C7" w:rsidRDefault="006B45C7" w:rsidRPr="00AF6ADF">
      <w:pPr>
        <w:spacing w:after="0" w:line="240" w:lineRule="auto"/>
        <w:jc w:val="both"/>
        <w:rPr>
          <w:rFonts w:ascii="Arial" w:cs="Arial" w:hAnsi="Arial"/>
          <w:sz w:val="20"/>
          <w:szCs w:val="20"/>
        </w:rPr>
      </w:pPr>
    </w:p>
    <w:p w14:paraId="0BCB5176" w14:textId="77777777" w:rsidP="00AF6ADF" w:rsidR="006B45C7" w:rsidRDefault="00234E38" w:rsidRPr="00AF6ADF">
      <w:pPr>
        <w:spacing w:after="0" w:line="240" w:lineRule="auto"/>
        <w:jc w:val="both"/>
        <w:rPr>
          <w:rFonts w:ascii="Arial" w:cs="Arial" w:hAnsi="Arial"/>
          <w:sz w:val="20"/>
          <w:szCs w:val="20"/>
        </w:rPr>
      </w:pPr>
      <w:r w:rsidRPr="00AF6ADF">
        <w:rPr>
          <w:rFonts w:ascii="Arial" w:cs="Arial" w:hAnsi="Arial"/>
          <w:sz w:val="20"/>
          <w:szCs w:val="20"/>
        </w:rPr>
        <w:t>La société</w:t>
      </w:r>
      <w:r w:rsidR="006B45C7" w:rsidRPr="00AF6ADF">
        <w:rPr>
          <w:rFonts w:ascii="Arial" w:cs="Arial" w:hAnsi="Arial"/>
          <w:sz w:val="20"/>
          <w:szCs w:val="20"/>
        </w:rPr>
        <w:t xml:space="preserve"> n’est pas dotée de représentant du personnel au jour de la signature du présent accord. En outre, elle ne dispose pas de délégué syndical.</w:t>
      </w:r>
    </w:p>
    <w:p w14:paraId="1200E321" w14:textId="77777777" w:rsidP="00AF6ADF" w:rsidR="0068473B" w:rsidRDefault="0068473B" w:rsidRPr="00AF6ADF">
      <w:pPr>
        <w:spacing w:after="0" w:line="240" w:lineRule="auto"/>
        <w:jc w:val="both"/>
        <w:rPr>
          <w:rFonts w:ascii="Arial" w:cs="Arial" w:hAnsi="Arial"/>
          <w:sz w:val="20"/>
          <w:szCs w:val="20"/>
        </w:rPr>
      </w:pPr>
    </w:p>
    <w:p w14:paraId="47161280" w14:textId="77777777" w:rsidP="00AF6ADF" w:rsidR="00B84F2F" w:rsidRDefault="00B84F2F" w:rsidRPr="00AF6ADF">
      <w:pPr>
        <w:spacing w:after="0" w:line="240" w:lineRule="auto"/>
        <w:jc w:val="both"/>
        <w:rPr>
          <w:rFonts w:ascii="Arial" w:cs="Arial" w:hAnsi="Arial"/>
          <w:b/>
          <w:sz w:val="20"/>
          <w:szCs w:val="20"/>
        </w:rPr>
      </w:pPr>
      <w:r w:rsidRPr="00AF6ADF">
        <w:rPr>
          <w:rFonts w:ascii="Arial" w:cs="Arial" w:hAnsi="Arial"/>
          <w:b/>
          <w:sz w:val="20"/>
          <w:szCs w:val="20"/>
        </w:rPr>
        <w:t xml:space="preserve">Article </w:t>
      </w:r>
      <w:r w:rsidR="00DB593B" w:rsidRPr="00AF6ADF">
        <w:rPr>
          <w:rFonts w:ascii="Arial" w:cs="Arial" w:hAnsi="Arial"/>
          <w:b/>
          <w:sz w:val="20"/>
          <w:szCs w:val="20"/>
        </w:rPr>
        <w:t>5</w:t>
      </w:r>
      <w:r w:rsidR="003664F7" w:rsidRPr="00AF6ADF">
        <w:rPr>
          <w:rFonts w:ascii="Arial" w:cs="Arial" w:hAnsi="Arial"/>
          <w:b/>
          <w:sz w:val="20"/>
          <w:szCs w:val="20"/>
        </w:rPr>
        <w:t>.2</w:t>
      </w:r>
      <w:r w:rsidRPr="00AF6ADF">
        <w:rPr>
          <w:rFonts w:ascii="Arial" w:cs="Arial" w:hAnsi="Arial"/>
          <w:b/>
          <w:sz w:val="20"/>
          <w:szCs w:val="20"/>
        </w:rPr>
        <w:t xml:space="preserve"> – Effet de l’accord</w:t>
      </w:r>
    </w:p>
    <w:p w14:paraId="34D0841B" w14:textId="77777777" w:rsidP="00AF6ADF" w:rsidR="00B65C03" w:rsidRDefault="00B65C03" w:rsidRPr="00AF6ADF">
      <w:pPr>
        <w:spacing w:after="0" w:line="240" w:lineRule="auto"/>
        <w:jc w:val="both"/>
        <w:rPr>
          <w:rFonts w:ascii="Arial" w:cs="Arial" w:hAnsi="Arial"/>
          <w:sz w:val="20"/>
          <w:szCs w:val="20"/>
        </w:rPr>
      </w:pPr>
    </w:p>
    <w:p w14:paraId="3E68BDDA" w14:textId="08811761" w:rsidP="00AF6ADF" w:rsidR="00E4715E" w:rsidRDefault="00B65C03" w:rsidRPr="00AF6ADF">
      <w:pPr>
        <w:spacing w:after="0" w:line="240" w:lineRule="auto"/>
        <w:jc w:val="both"/>
        <w:rPr>
          <w:rFonts w:ascii="Arial" w:cs="Arial" w:hAnsi="Arial"/>
          <w:sz w:val="20"/>
          <w:szCs w:val="20"/>
        </w:rPr>
      </w:pPr>
      <w:r w:rsidRPr="00AF6ADF">
        <w:rPr>
          <w:rFonts w:ascii="Arial" w:cs="Arial" w:hAnsi="Arial"/>
          <w:sz w:val="20"/>
          <w:szCs w:val="20"/>
        </w:rPr>
        <w:t>Le pré</w:t>
      </w:r>
      <w:r w:rsidR="00A97EA5" w:rsidRPr="00AF6ADF">
        <w:rPr>
          <w:rFonts w:ascii="Arial" w:cs="Arial" w:hAnsi="Arial"/>
          <w:sz w:val="20"/>
          <w:szCs w:val="20"/>
        </w:rPr>
        <w:t xml:space="preserve">sent accord entre en vigueur </w:t>
      </w:r>
      <w:r w:rsidR="00E4715E" w:rsidRPr="00AF6ADF">
        <w:rPr>
          <w:rFonts w:ascii="Arial" w:cs="Arial" w:hAnsi="Arial"/>
          <w:sz w:val="20"/>
          <w:szCs w:val="20"/>
        </w:rPr>
        <w:t xml:space="preserve">à partir </w:t>
      </w:r>
      <w:r w:rsidR="001A06C8" w:rsidRPr="00AF6ADF">
        <w:rPr>
          <w:rFonts w:ascii="Arial" w:cs="Arial" w:hAnsi="Arial"/>
          <w:sz w:val="20"/>
          <w:szCs w:val="20"/>
        </w:rPr>
        <w:t xml:space="preserve">du </w:t>
      </w:r>
      <w:r w:rsidR="0057765C">
        <w:rPr>
          <w:rFonts w:ascii="Arial" w:cs="Arial" w:hAnsi="Arial"/>
          <w:sz w:val="20"/>
          <w:szCs w:val="20"/>
        </w:rPr>
        <w:t>1</w:t>
      </w:r>
      <w:r w:rsidR="0057765C" w:rsidRPr="0057765C">
        <w:rPr>
          <w:rFonts w:ascii="Arial" w:cs="Arial" w:hAnsi="Arial"/>
          <w:sz w:val="20"/>
          <w:szCs w:val="20"/>
          <w:vertAlign w:val="superscript"/>
        </w:rPr>
        <w:t>er</w:t>
      </w:r>
      <w:r w:rsidR="0057765C">
        <w:rPr>
          <w:rFonts w:ascii="Arial" w:cs="Arial" w:hAnsi="Arial"/>
          <w:sz w:val="20"/>
          <w:szCs w:val="20"/>
        </w:rPr>
        <w:t xml:space="preserve"> janvier 2024.</w:t>
      </w:r>
    </w:p>
    <w:p w14:paraId="534816F5" w14:textId="77777777" w:rsidP="00AF6ADF" w:rsidR="005D589E" w:rsidRDefault="005D589E" w:rsidRPr="00AF6ADF">
      <w:pPr>
        <w:spacing w:after="0" w:line="240" w:lineRule="auto"/>
        <w:jc w:val="both"/>
        <w:rPr>
          <w:rFonts w:ascii="Arial" w:cs="Arial" w:hAnsi="Arial"/>
          <w:sz w:val="20"/>
          <w:szCs w:val="20"/>
        </w:rPr>
      </w:pPr>
    </w:p>
    <w:p w14:paraId="0FA588C7" w14:textId="4A20AF18" w:rsidP="00AF6ADF" w:rsidR="00B65C03" w:rsidRDefault="00B65C03">
      <w:pPr>
        <w:spacing w:after="0" w:line="240" w:lineRule="auto"/>
        <w:jc w:val="both"/>
        <w:rPr>
          <w:rFonts w:ascii="Arial" w:cs="Arial" w:hAnsi="Arial"/>
          <w:sz w:val="20"/>
          <w:szCs w:val="20"/>
        </w:rPr>
      </w:pPr>
      <w:r w:rsidRPr="00AF6ADF">
        <w:rPr>
          <w:rFonts w:ascii="Arial" w:cs="Arial" w:hAnsi="Arial"/>
          <w:sz w:val="20"/>
          <w:szCs w:val="20"/>
        </w:rPr>
        <w:t>L’accord s’applique, dès son entrée en vigueur, aux salariés titulaires d’un contrat de travail compris dans son champ d’application</w:t>
      </w:r>
      <w:r w:rsidR="00D10804" w:rsidRPr="00AF6ADF">
        <w:rPr>
          <w:rFonts w:ascii="Arial" w:cs="Arial" w:hAnsi="Arial"/>
          <w:i/>
          <w:sz w:val="20"/>
          <w:szCs w:val="20"/>
        </w:rPr>
        <w:t xml:space="preserve">, </w:t>
      </w:r>
      <w:r w:rsidR="00D10804" w:rsidRPr="00AF6ADF">
        <w:rPr>
          <w:rFonts w:ascii="Arial" w:cs="Arial" w:hAnsi="Arial"/>
          <w:sz w:val="20"/>
          <w:szCs w:val="20"/>
        </w:rPr>
        <w:t>sous réserve</w:t>
      </w:r>
      <w:r w:rsidR="00D10804" w:rsidRPr="00D10804">
        <w:rPr>
          <w:rFonts w:ascii="Arial" w:cs="Arial" w:hAnsi="Arial"/>
          <w:sz w:val="20"/>
          <w:szCs w:val="20"/>
        </w:rPr>
        <w:t xml:space="preserve"> des dispositions nécessitant l’accord écrit du salarié.</w:t>
      </w:r>
    </w:p>
    <w:p w14:paraId="62EA0375" w14:textId="4693943E" w:rsidP="00AF6ADF" w:rsidR="00A00338" w:rsidRDefault="00A00338">
      <w:pPr>
        <w:spacing w:after="0" w:line="240" w:lineRule="auto"/>
        <w:jc w:val="both"/>
        <w:rPr>
          <w:rFonts w:ascii="Arial" w:cs="Arial" w:hAnsi="Arial"/>
          <w:sz w:val="20"/>
          <w:szCs w:val="20"/>
        </w:rPr>
      </w:pPr>
    </w:p>
    <w:p w14:paraId="059B49B8" w14:textId="5B6AA93F" w:rsidP="00A00338" w:rsidR="00A00338" w:rsidRDefault="00A00338" w:rsidRPr="00102B49">
      <w:pPr>
        <w:spacing w:after="0" w:line="240" w:lineRule="auto"/>
        <w:jc w:val="both"/>
        <w:rPr>
          <w:rFonts w:ascii="Arial" w:cs="Arial" w:hAnsi="Arial"/>
          <w:sz w:val="20"/>
          <w:szCs w:val="20"/>
          <w:u w:val="single"/>
        </w:rPr>
      </w:pPr>
      <w:r w:rsidRPr="00102B49">
        <w:rPr>
          <w:rFonts w:ascii="Arial" w:cs="Arial" w:hAnsi="Arial"/>
          <w:sz w:val="20"/>
          <w:szCs w:val="20"/>
          <w:u w:val="single"/>
        </w:rPr>
        <w:t>Il est rappelé que depuis le 1</w:t>
      </w:r>
      <w:r w:rsidRPr="00102B49">
        <w:rPr>
          <w:rFonts w:ascii="Arial" w:cs="Arial" w:hAnsi="Arial"/>
          <w:sz w:val="20"/>
          <w:szCs w:val="20"/>
          <w:u w:val="single"/>
          <w:vertAlign w:val="superscript"/>
        </w:rPr>
        <w:t>er</w:t>
      </w:r>
      <w:r w:rsidRPr="00102B49">
        <w:rPr>
          <w:rFonts w:ascii="Arial" w:cs="Arial" w:hAnsi="Arial"/>
          <w:sz w:val="20"/>
          <w:szCs w:val="20"/>
          <w:u w:val="single"/>
        </w:rPr>
        <w:t xml:space="preserve"> janvier 2018, les dispositions des conventions collectives de branche ne s’imposent plus aux entreprises, ces-dernières peuvent, le cas échéant, mettre en place des droits inférieurs à ceux prévus par les dispositions de la convention collective de branche. </w:t>
      </w:r>
    </w:p>
    <w:p w14:paraId="5C7CF09D" w14:textId="77777777" w:rsidP="00B84F2F" w:rsidR="0068473B" w:rsidRDefault="0068473B">
      <w:pPr>
        <w:spacing w:after="0" w:line="240" w:lineRule="auto"/>
        <w:jc w:val="both"/>
        <w:rPr>
          <w:rFonts w:ascii="Arial" w:cs="Arial" w:hAnsi="Arial"/>
          <w:b/>
          <w:sz w:val="20"/>
          <w:szCs w:val="20"/>
        </w:rPr>
      </w:pPr>
    </w:p>
    <w:p w14:paraId="4027AB53" w14:textId="77777777" w:rsidP="00B84F2F" w:rsidR="00B84F2F" w:rsidRDefault="00B84F2F" w:rsidRPr="00154730">
      <w:pPr>
        <w:spacing w:after="0" w:line="240" w:lineRule="auto"/>
        <w:jc w:val="both"/>
        <w:rPr>
          <w:rFonts w:ascii="Arial" w:cs="Arial" w:hAnsi="Arial"/>
          <w:b/>
          <w:sz w:val="20"/>
          <w:szCs w:val="20"/>
        </w:rPr>
      </w:pPr>
      <w:r w:rsidRPr="00154730">
        <w:rPr>
          <w:rFonts w:ascii="Arial" w:cs="Arial" w:hAnsi="Arial"/>
          <w:b/>
          <w:sz w:val="20"/>
          <w:szCs w:val="20"/>
        </w:rPr>
        <w:t xml:space="preserve">Article </w:t>
      </w:r>
      <w:r w:rsidR="00DB593B">
        <w:rPr>
          <w:rFonts w:ascii="Arial" w:cs="Arial" w:hAnsi="Arial"/>
          <w:b/>
          <w:sz w:val="20"/>
          <w:szCs w:val="20"/>
        </w:rPr>
        <w:t>5</w:t>
      </w:r>
      <w:r w:rsidR="003664F7" w:rsidRPr="00154730">
        <w:rPr>
          <w:rFonts w:ascii="Arial" w:cs="Arial" w:hAnsi="Arial"/>
          <w:b/>
          <w:sz w:val="20"/>
          <w:szCs w:val="20"/>
        </w:rPr>
        <w:t>.3</w:t>
      </w:r>
      <w:r w:rsidRPr="00154730">
        <w:rPr>
          <w:rFonts w:ascii="Arial" w:cs="Arial" w:hAnsi="Arial"/>
          <w:b/>
          <w:sz w:val="20"/>
          <w:szCs w:val="20"/>
        </w:rPr>
        <w:t xml:space="preserve"> – Durée de l’accord</w:t>
      </w:r>
    </w:p>
    <w:p w14:paraId="4CE46565" w14:textId="77777777" w:rsidP="00044080" w:rsidR="00B65C03" w:rsidRDefault="00B65C03" w:rsidRPr="00154730">
      <w:pPr>
        <w:spacing w:after="0" w:line="240" w:lineRule="auto"/>
        <w:jc w:val="both"/>
        <w:rPr>
          <w:rFonts w:ascii="Arial" w:cs="Arial" w:hAnsi="Arial"/>
          <w:b/>
          <w:sz w:val="20"/>
          <w:szCs w:val="20"/>
          <w:highlight w:val="cyan"/>
        </w:rPr>
      </w:pPr>
    </w:p>
    <w:p w14:paraId="7112B026" w14:textId="77777777" w:rsidP="00A14607" w:rsidR="00B65C03" w:rsidRDefault="00B65C03" w:rsidRPr="00154730">
      <w:pPr>
        <w:spacing w:after="0" w:line="240" w:lineRule="auto"/>
        <w:jc w:val="both"/>
        <w:rPr>
          <w:rFonts w:ascii="Arial" w:cs="Arial" w:hAnsi="Arial"/>
          <w:sz w:val="20"/>
          <w:szCs w:val="20"/>
        </w:rPr>
      </w:pPr>
      <w:r w:rsidRPr="00154730">
        <w:rPr>
          <w:rFonts w:ascii="Arial" w:cs="Arial" w:hAnsi="Arial"/>
          <w:sz w:val="20"/>
          <w:szCs w:val="20"/>
        </w:rPr>
        <w:t>Le présent accord est conclu pour une durée indéterminée.</w:t>
      </w:r>
    </w:p>
    <w:p w14:paraId="74FCA78C" w14:textId="77777777" w:rsidP="00A14607" w:rsidR="00F2555B" w:rsidRDefault="00F2555B">
      <w:pPr>
        <w:spacing w:after="0" w:line="240" w:lineRule="auto"/>
        <w:jc w:val="both"/>
        <w:rPr>
          <w:rFonts w:ascii="Arial" w:cs="Arial" w:hAnsi="Arial"/>
          <w:sz w:val="20"/>
          <w:szCs w:val="20"/>
        </w:rPr>
      </w:pPr>
    </w:p>
    <w:p w14:paraId="1BB4AEE8" w14:textId="77777777" w:rsidP="00A14607" w:rsidR="00A14607" w:rsidRDefault="00B65C03" w:rsidRPr="00154730">
      <w:pPr>
        <w:spacing w:after="0" w:line="240" w:lineRule="auto"/>
        <w:jc w:val="both"/>
        <w:rPr>
          <w:rFonts w:ascii="Arial" w:cs="Arial" w:eastAsia="Times New Roman" w:hAnsi="Arial"/>
          <w:sz w:val="20"/>
          <w:szCs w:val="20"/>
          <w:lang w:eastAsia="fr-FR"/>
        </w:rPr>
      </w:pPr>
      <w:r w:rsidRPr="00154730">
        <w:rPr>
          <w:rFonts w:ascii="Arial" w:cs="Arial" w:hAnsi="Arial"/>
          <w:sz w:val="20"/>
          <w:szCs w:val="20"/>
        </w:rPr>
        <w:t xml:space="preserve">Il pourra, moyennant un préavis </w:t>
      </w:r>
      <w:r w:rsidR="00B84F2F" w:rsidRPr="00154730">
        <w:rPr>
          <w:rFonts w:ascii="Arial" w:cs="Arial" w:hAnsi="Arial"/>
          <w:sz w:val="20"/>
          <w:szCs w:val="20"/>
        </w:rPr>
        <w:t xml:space="preserve">6 mois, </w:t>
      </w:r>
      <w:r w:rsidRPr="00154730">
        <w:rPr>
          <w:rFonts w:ascii="Arial" w:cs="Arial" w:hAnsi="Arial"/>
          <w:sz w:val="20"/>
          <w:szCs w:val="20"/>
        </w:rPr>
        <w:t>être dénoncé</w:t>
      </w:r>
      <w:r w:rsidR="00A14607" w:rsidRPr="00154730">
        <w:rPr>
          <w:rFonts w:ascii="Arial" w:cs="Arial" w:hAnsi="Arial"/>
          <w:sz w:val="20"/>
          <w:szCs w:val="20"/>
        </w:rPr>
        <w:t xml:space="preserve"> par une partie signataire, sous réserve du respect des formalités de dépôt prévues aux articles </w:t>
      </w:r>
      <w:bookmarkStart w:id="17" w:name="R39E3971CC573AEC-EFL"/>
      <w:bookmarkEnd w:id="17"/>
      <w:r w:rsidR="00A14607" w:rsidRPr="00154730">
        <w:rPr>
          <w:rFonts w:ascii="Arial" w:cs="Arial" w:eastAsia="Times New Roman" w:hAnsi="Arial"/>
          <w:sz w:val="20"/>
          <w:szCs w:val="20"/>
          <w:lang w:eastAsia="fr-FR"/>
        </w:rPr>
        <w:fldChar w:fldCharType="begin"/>
      </w:r>
      <w:r w:rsidR="00A14607" w:rsidRPr="00154730">
        <w:rPr>
          <w:rFonts w:ascii="Arial" w:cs="Arial" w:eastAsia="Times New Roman" w:hAnsi="Arial"/>
          <w:sz w:val="20"/>
          <w:szCs w:val="20"/>
          <w:lang w:eastAsia="fr-FR"/>
        </w:rPr>
        <w:instrText xml:space="preserve"> HYPERLINK "javascript:%20documentLink('CTRA133570')" </w:instrText>
      </w:r>
      <w:r w:rsidR="00A14607" w:rsidRPr="00154730">
        <w:rPr>
          <w:rFonts w:ascii="Arial" w:cs="Arial" w:eastAsia="Times New Roman" w:hAnsi="Arial"/>
          <w:sz w:val="20"/>
          <w:szCs w:val="20"/>
          <w:lang w:eastAsia="fr-FR"/>
        </w:rPr>
      </w:r>
      <w:r w:rsidR="00A14607" w:rsidRPr="00154730">
        <w:rPr>
          <w:rFonts w:ascii="Arial" w:cs="Arial" w:eastAsia="Times New Roman" w:hAnsi="Arial"/>
          <w:sz w:val="20"/>
          <w:szCs w:val="20"/>
          <w:lang w:eastAsia="fr-FR"/>
        </w:rPr>
        <w:fldChar w:fldCharType="separate"/>
      </w:r>
      <w:r w:rsidR="00A14607" w:rsidRPr="00154730">
        <w:rPr>
          <w:rFonts w:ascii="Arial" w:cs="Arial" w:eastAsia="Times New Roman" w:hAnsi="Arial"/>
          <w:sz w:val="20"/>
          <w:szCs w:val="20"/>
          <w:lang w:eastAsia="fr-FR"/>
        </w:rPr>
        <w:t xml:space="preserve">L 2231-6 et </w:t>
      </w:r>
      <w:r w:rsidR="00A14607" w:rsidRPr="00154730">
        <w:rPr>
          <w:rFonts w:ascii="Arial" w:cs="Arial" w:eastAsia="Times New Roman" w:hAnsi="Arial"/>
          <w:sz w:val="20"/>
          <w:szCs w:val="20"/>
          <w:lang w:eastAsia="fr-FR"/>
        </w:rPr>
        <w:fldChar w:fldCharType="end"/>
      </w:r>
      <w:bookmarkStart w:id="18" w:name="XR20R39E3971CC573AEC-EFL"/>
      <w:bookmarkEnd w:id="18"/>
      <w:r w:rsidR="00A14607" w:rsidRPr="00154730">
        <w:rPr>
          <w:rFonts w:ascii="Arial" w:cs="Arial" w:eastAsia="Times New Roman" w:hAnsi="Arial"/>
          <w:sz w:val="20"/>
          <w:szCs w:val="20"/>
          <w:lang w:eastAsia="fr-FR"/>
        </w:rPr>
        <w:t>D.2231-2</w:t>
      </w:r>
      <w:hyperlink r:id="rId8" w:history="1"/>
      <w:r w:rsidR="00A14607" w:rsidRPr="00154730">
        <w:rPr>
          <w:rFonts w:ascii="Arial" w:cs="Arial" w:eastAsia="Times New Roman" w:hAnsi="Arial"/>
          <w:sz w:val="20"/>
          <w:szCs w:val="20"/>
          <w:lang w:eastAsia="fr-FR"/>
        </w:rPr>
        <w:t xml:space="preserve"> du Code du travail.</w:t>
      </w:r>
    </w:p>
    <w:p w14:paraId="7DA6B64C" w14:textId="77777777" w:rsidP="00A14607" w:rsidR="00A14607" w:rsidRDefault="00A14607" w:rsidRPr="00154730">
      <w:pPr>
        <w:spacing w:after="0" w:line="240" w:lineRule="auto"/>
        <w:jc w:val="both"/>
        <w:rPr>
          <w:rFonts w:ascii="Arial" w:cs="Arial" w:eastAsia="Times New Roman" w:hAnsi="Arial"/>
          <w:sz w:val="20"/>
          <w:szCs w:val="20"/>
          <w:lang w:eastAsia="fr-FR"/>
        </w:rPr>
      </w:pPr>
    </w:p>
    <w:p w14:paraId="7FAC6E67" w14:textId="77777777" w:rsidP="00A14607" w:rsidR="00A14607" w:rsidRDefault="00A14607">
      <w:pPr>
        <w:spacing w:after="0" w:line="240" w:lineRule="auto"/>
        <w:jc w:val="both"/>
        <w:rPr>
          <w:rFonts w:ascii="Arial" w:cs="Arial" w:hAnsi="Arial"/>
          <w:sz w:val="20"/>
          <w:szCs w:val="20"/>
        </w:rPr>
      </w:pPr>
      <w:r w:rsidRPr="00154730">
        <w:rPr>
          <w:rFonts w:ascii="Arial" w:cs="Arial" w:hAnsi="Arial"/>
          <w:sz w:val="20"/>
          <w:szCs w:val="20"/>
        </w:rPr>
        <w:t>Cette dénonciation devra être notifiée à l'ensemble des autres signataires par lettre recommandée avec accusé de réception.</w:t>
      </w:r>
    </w:p>
    <w:p w14:paraId="15145BBC" w14:textId="77777777" w:rsidP="00A14607" w:rsidR="00111F82" w:rsidRDefault="00111F82" w:rsidRPr="00154730">
      <w:pPr>
        <w:spacing w:after="0" w:line="240" w:lineRule="auto"/>
        <w:jc w:val="both"/>
        <w:rPr>
          <w:rFonts w:ascii="Arial" w:cs="Arial" w:hAnsi="Arial"/>
          <w:sz w:val="20"/>
          <w:szCs w:val="20"/>
        </w:rPr>
      </w:pPr>
    </w:p>
    <w:p w14:paraId="490FE794" w14:textId="77777777" w:rsidP="00A14607" w:rsidR="00A14607" w:rsidRDefault="00A14607" w:rsidRPr="00154730">
      <w:pPr>
        <w:pStyle w:val="NormalWeb"/>
        <w:spacing w:after="0" w:afterAutospacing="0" w:before="0" w:beforeAutospacing="0"/>
        <w:jc w:val="both"/>
        <w:rPr>
          <w:rFonts w:ascii="Arial" w:cs="Arial" w:hAnsi="Arial"/>
          <w:sz w:val="20"/>
          <w:szCs w:val="20"/>
        </w:rPr>
      </w:pPr>
      <w:r w:rsidRPr="00154730">
        <w:rPr>
          <w:rFonts w:ascii="Arial" w:cs="Arial" w:hAnsi="Arial"/>
          <w:sz w:val="20"/>
          <w:szCs w:val="20"/>
        </w:rPr>
        <w:t xml:space="preserve">Une nouvelle négociation s'engage, à la demande d'une des parties intéressées, dans les trois mois qui suivent la date de la dénonciation. </w:t>
      </w:r>
    </w:p>
    <w:p w14:paraId="02340005" w14:textId="77777777" w:rsidP="00A14607" w:rsidR="00A14607" w:rsidRDefault="00A14607" w:rsidRPr="00154730">
      <w:pPr>
        <w:pStyle w:val="NormalWeb"/>
        <w:spacing w:after="0" w:afterAutospacing="0" w:before="0" w:beforeAutospacing="0"/>
        <w:jc w:val="both"/>
        <w:rPr>
          <w:rFonts w:ascii="Arial" w:cs="Arial" w:hAnsi="Arial"/>
          <w:sz w:val="20"/>
          <w:szCs w:val="20"/>
        </w:rPr>
      </w:pPr>
    </w:p>
    <w:p w14:paraId="1FF17ED5" w14:textId="77777777" w:rsidP="00A14607" w:rsidR="00A62F63" w:rsidRDefault="00A14607" w:rsidRPr="00154730">
      <w:pPr>
        <w:pStyle w:val="NormalWeb"/>
        <w:spacing w:after="0" w:afterAutospacing="0" w:before="0" w:beforeAutospacing="0"/>
        <w:jc w:val="both"/>
        <w:rPr>
          <w:rFonts w:ascii="Arial" w:cs="Arial" w:hAnsi="Arial"/>
          <w:sz w:val="20"/>
          <w:szCs w:val="20"/>
        </w:rPr>
      </w:pPr>
      <w:r w:rsidRPr="00154730">
        <w:rPr>
          <w:rFonts w:ascii="Arial" w:cs="Arial" w:hAnsi="Arial"/>
          <w:sz w:val="20"/>
          <w:szCs w:val="20"/>
        </w:rPr>
        <w:t>L</w:t>
      </w:r>
      <w:r w:rsidR="00A62F63" w:rsidRPr="00154730">
        <w:rPr>
          <w:rFonts w:ascii="Arial" w:cs="Arial" w:hAnsi="Arial"/>
          <w:sz w:val="20"/>
          <w:szCs w:val="20"/>
        </w:rPr>
        <w:t xml:space="preserve">orsque la dénonciation émane de la totalité des signataires employeurs ou des signataires salariés, l'accord continue de produire effet jusqu'à l'entrée en vigueur de l'accord qui lui est substitué ou, à défaut, pendant une durée d'un an à compter de l'expiration du délai de préavis. </w:t>
      </w:r>
    </w:p>
    <w:p w14:paraId="0E9B8202" w14:textId="77777777" w:rsidP="00044080" w:rsidR="00A62F63" w:rsidRDefault="00A62F63">
      <w:pPr>
        <w:spacing w:after="0" w:line="240" w:lineRule="auto"/>
        <w:jc w:val="both"/>
        <w:rPr>
          <w:rFonts w:ascii="Arial" w:cs="Arial" w:hAnsi="Arial"/>
          <w:color w:val="FF0000"/>
          <w:sz w:val="20"/>
          <w:szCs w:val="20"/>
        </w:rPr>
      </w:pPr>
    </w:p>
    <w:p w14:paraId="7ED73BEC" w14:textId="77777777" w:rsidP="00932826" w:rsidR="00932826" w:rsidRDefault="00932826">
      <w:pPr>
        <w:spacing w:after="0" w:line="240" w:lineRule="auto"/>
        <w:jc w:val="both"/>
        <w:rPr>
          <w:rFonts w:ascii="Arial" w:cs="Arial" w:hAnsi="Arial"/>
          <w:b/>
          <w:sz w:val="20"/>
          <w:szCs w:val="20"/>
        </w:rPr>
      </w:pPr>
      <w:r w:rsidRPr="00154730">
        <w:rPr>
          <w:rFonts w:ascii="Arial" w:cs="Arial" w:hAnsi="Arial"/>
          <w:b/>
          <w:sz w:val="20"/>
          <w:szCs w:val="20"/>
        </w:rPr>
        <w:t xml:space="preserve">Article </w:t>
      </w:r>
      <w:r w:rsidR="00DB593B">
        <w:rPr>
          <w:rFonts w:ascii="Arial" w:cs="Arial" w:hAnsi="Arial"/>
          <w:b/>
          <w:sz w:val="20"/>
          <w:szCs w:val="20"/>
        </w:rPr>
        <w:t>5</w:t>
      </w:r>
      <w:r w:rsidRPr="00154730">
        <w:rPr>
          <w:rFonts w:ascii="Arial" w:cs="Arial" w:hAnsi="Arial"/>
          <w:b/>
          <w:sz w:val="20"/>
          <w:szCs w:val="20"/>
        </w:rPr>
        <w:t xml:space="preserve">.4 : </w:t>
      </w:r>
      <w:r>
        <w:rPr>
          <w:rFonts w:ascii="Arial" w:cs="Arial" w:hAnsi="Arial"/>
          <w:b/>
          <w:sz w:val="20"/>
          <w:szCs w:val="20"/>
        </w:rPr>
        <w:t>Suivi de l’accord</w:t>
      </w:r>
      <w:r w:rsidR="00BD6771">
        <w:rPr>
          <w:rFonts w:ascii="Arial" w:cs="Arial" w:hAnsi="Arial"/>
          <w:b/>
          <w:sz w:val="20"/>
          <w:szCs w:val="20"/>
        </w:rPr>
        <w:t xml:space="preserve"> &amp; Clause de rendez-vous</w:t>
      </w:r>
    </w:p>
    <w:p w14:paraId="2222CB97" w14:textId="77777777" w:rsidP="00932826" w:rsidR="00932826" w:rsidRDefault="00932826" w:rsidRPr="00154730">
      <w:pPr>
        <w:spacing w:after="0" w:line="240" w:lineRule="auto"/>
        <w:jc w:val="both"/>
        <w:rPr>
          <w:rFonts w:ascii="Arial" w:cs="Arial" w:hAnsi="Arial"/>
          <w:b/>
          <w:sz w:val="20"/>
          <w:szCs w:val="20"/>
        </w:rPr>
      </w:pPr>
    </w:p>
    <w:p w14:paraId="2BE92744" w14:textId="77777777" w:rsidP="00932826" w:rsidR="00692814" w:rsidRDefault="002548FD" w:rsidRPr="00111F82">
      <w:pPr>
        <w:autoSpaceDE w:val="0"/>
        <w:autoSpaceDN w:val="0"/>
        <w:adjustRightInd w:val="0"/>
        <w:spacing w:after="0" w:line="240" w:lineRule="auto"/>
        <w:jc w:val="both"/>
        <w:rPr>
          <w:rFonts w:ascii="Arial" w:cs="Arial" w:eastAsia="Times New Roman" w:hAnsi="Arial"/>
          <w:sz w:val="20"/>
          <w:szCs w:val="20"/>
          <w:lang w:eastAsia="fr-FR"/>
        </w:rPr>
      </w:pPr>
      <w:r w:rsidRPr="00111F82">
        <w:rPr>
          <w:rFonts w:ascii="Arial" w:cs="Arial" w:eastAsia="Times New Roman" w:hAnsi="Arial"/>
          <w:sz w:val="20"/>
          <w:szCs w:val="20"/>
          <w:lang w:eastAsia="fr-FR"/>
        </w:rPr>
        <w:t>Conformément à l’article L. 2222-5-1 du Code du travail, l</w:t>
      </w:r>
      <w:r w:rsidR="00932826" w:rsidRPr="00111F82">
        <w:rPr>
          <w:rFonts w:ascii="Arial" w:cs="Arial" w:eastAsia="Times New Roman" w:hAnsi="Arial"/>
          <w:sz w:val="20"/>
          <w:szCs w:val="20"/>
          <w:lang w:eastAsia="fr-FR"/>
        </w:rPr>
        <w:t xml:space="preserve">’application du présent accord sera suivie par les représentants du personnel </w:t>
      </w:r>
      <w:r w:rsidR="00413742" w:rsidRPr="00111F82">
        <w:rPr>
          <w:rFonts w:ascii="Arial" w:cs="Arial" w:eastAsia="Times New Roman" w:hAnsi="Arial"/>
          <w:sz w:val="20"/>
          <w:szCs w:val="20"/>
          <w:lang w:eastAsia="fr-FR"/>
        </w:rPr>
        <w:t xml:space="preserve">ainsi que </w:t>
      </w:r>
      <w:r w:rsidR="00692814" w:rsidRPr="00111F82">
        <w:rPr>
          <w:rFonts w:ascii="Arial" w:cs="Arial" w:eastAsia="Times New Roman" w:hAnsi="Arial"/>
          <w:sz w:val="20"/>
          <w:szCs w:val="20"/>
          <w:lang w:eastAsia="fr-FR"/>
        </w:rPr>
        <w:t>les membres de la direction.</w:t>
      </w:r>
    </w:p>
    <w:p w14:paraId="2A941327" w14:textId="77777777" w:rsidP="00932826" w:rsidR="00932826" w:rsidRDefault="00932826" w:rsidRPr="00111F82">
      <w:pPr>
        <w:autoSpaceDE w:val="0"/>
        <w:autoSpaceDN w:val="0"/>
        <w:adjustRightInd w:val="0"/>
        <w:spacing w:after="0" w:line="240" w:lineRule="auto"/>
        <w:jc w:val="both"/>
        <w:rPr>
          <w:rFonts w:ascii="Arial" w:cs="Arial" w:eastAsia="Times New Roman" w:hAnsi="Arial"/>
          <w:sz w:val="20"/>
          <w:szCs w:val="20"/>
          <w:lang w:eastAsia="fr-FR"/>
        </w:rPr>
      </w:pPr>
    </w:p>
    <w:p w14:paraId="0DAF8288" w14:textId="77777777" w:rsidP="00932826" w:rsidR="00932826" w:rsidRDefault="00932826" w:rsidRPr="00111F82">
      <w:pPr>
        <w:autoSpaceDE w:val="0"/>
        <w:autoSpaceDN w:val="0"/>
        <w:adjustRightInd w:val="0"/>
        <w:spacing w:after="0" w:line="240" w:lineRule="auto"/>
        <w:jc w:val="both"/>
        <w:rPr>
          <w:rFonts w:ascii="Arial" w:cs="Arial" w:eastAsia="Times New Roman" w:hAnsi="Arial"/>
          <w:sz w:val="20"/>
          <w:szCs w:val="20"/>
          <w:lang w:eastAsia="fr-FR"/>
        </w:rPr>
      </w:pPr>
      <w:r w:rsidRPr="00111F82">
        <w:rPr>
          <w:rFonts w:ascii="Arial" w:cs="Arial" w:eastAsia="Times New Roman" w:hAnsi="Arial"/>
          <w:sz w:val="20"/>
          <w:szCs w:val="20"/>
          <w:lang w:eastAsia="fr-FR"/>
        </w:rPr>
        <w:t xml:space="preserve">Lorsque l’entreprise ne comporte </w:t>
      </w:r>
      <w:r w:rsidR="00111F82" w:rsidRPr="00111F82">
        <w:rPr>
          <w:rFonts w:ascii="Arial" w:cs="Arial" w:eastAsia="Times New Roman" w:hAnsi="Arial"/>
          <w:sz w:val="20"/>
          <w:szCs w:val="20"/>
          <w:lang w:eastAsia="fr-FR"/>
        </w:rPr>
        <w:t>pas de représentant du personnel</w:t>
      </w:r>
      <w:r w:rsidRPr="00111F82">
        <w:rPr>
          <w:rFonts w:ascii="Arial" w:cs="Arial" w:eastAsia="Times New Roman" w:hAnsi="Arial"/>
          <w:sz w:val="20"/>
          <w:szCs w:val="20"/>
          <w:lang w:eastAsia="fr-FR"/>
        </w:rPr>
        <w:t>, une commission ad hoc est instituée pour assurer le suivi de l’application de l’accord.</w:t>
      </w:r>
      <w:r w:rsidR="00692814" w:rsidRPr="00111F82">
        <w:rPr>
          <w:rFonts w:ascii="Arial" w:cs="Arial" w:eastAsia="Times New Roman" w:hAnsi="Arial"/>
          <w:sz w:val="20"/>
          <w:szCs w:val="20"/>
          <w:lang w:eastAsia="fr-FR"/>
        </w:rPr>
        <w:t xml:space="preserve"> </w:t>
      </w:r>
      <w:r w:rsidRPr="00111F82">
        <w:rPr>
          <w:rFonts w:ascii="Arial" w:cs="Arial" w:eastAsia="Times New Roman" w:hAnsi="Arial"/>
          <w:sz w:val="20"/>
          <w:szCs w:val="20"/>
          <w:lang w:eastAsia="fr-FR"/>
        </w:rPr>
        <w:t>Cette commission est composée en cas de salarié unique, dudit salarié, ou en cas de pluralité de salariés, de deux d’entre eux spécialement désignés à cet effet, à savoir :</w:t>
      </w:r>
    </w:p>
    <w:p w14:paraId="212F5A33" w14:textId="77777777" w:rsidP="003E56DE" w:rsidR="00932826" w:rsidRDefault="00932826" w:rsidRPr="00111F82">
      <w:pPr>
        <w:numPr>
          <w:ilvl w:val="0"/>
          <w:numId w:val="1"/>
        </w:numPr>
        <w:autoSpaceDE w:val="0"/>
        <w:autoSpaceDN w:val="0"/>
        <w:adjustRightInd w:val="0"/>
        <w:spacing w:after="0" w:line="240" w:lineRule="auto"/>
        <w:jc w:val="both"/>
        <w:rPr>
          <w:rFonts w:ascii="Arial" w:cs="Arial" w:eastAsia="Times New Roman" w:hAnsi="Arial"/>
          <w:sz w:val="20"/>
          <w:szCs w:val="20"/>
          <w:lang w:eastAsia="fr-FR"/>
        </w:rPr>
      </w:pPr>
      <w:r w:rsidRPr="00111F82">
        <w:rPr>
          <w:rFonts w:ascii="Arial" w:cs="Arial" w:eastAsia="Times New Roman" w:hAnsi="Arial"/>
          <w:sz w:val="20"/>
          <w:szCs w:val="20"/>
        </w:rPr>
        <w:t>le salarié ayant le plus d’ancienneté dans l’entreprise</w:t>
      </w:r>
      <w:r w:rsidR="009242B8" w:rsidRPr="00111F82">
        <w:rPr>
          <w:rFonts w:ascii="Arial" w:cs="Arial" w:eastAsia="Times New Roman" w:hAnsi="Arial"/>
          <w:sz w:val="20"/>
          <w:szCs w:val="20"/>
        </w:rPr>
        <w:t xml:space="preserve"> au jour de la réunion</w:t>
      </w:r>
      <w:r w:rsidRPr="00111F82">
        <w:rPr>
          <w:rFonts w:ascii="Arial" w:cs="Arial" w:eastAsia="Times New Roman" w:hAnsi="Arial"/>
          <w:sz w:val="20"/>
          <w:szCs w:val="20"/>
        </w:rPr>
        <w:t>,</w:t>
      </w:r>
    </w:p>
    <w:p w14:paraId="30A4123F" w14:textId="77777777" w:rsidP="003E56DE" w:rsidR="00932826" w:rsidRDefault="00932826" w:rsidRPr="00111F82">
      <w:pPr>
        <w:numPr>
          <w:ilvl w:val="0"/>
          <w:numId w:val="1"/>
        </w:numPr>
        <w:autoSpaceDE w:val="0"/>
        <w:autoSpaceDN w:val="0"/>
        <w:adjustRightInd w:val="0"/>
        <w:spacing w:after="0" w:line="240" w:lineRule="auto"/>
        <w:jc w:val="both"/>
        <w:rPr>
          <w:rFonts w:ascii="Arial" w:cs="Arial" w:eastAsia="Times New Roman" w:hAnsi="Arial"/>
          <w:sz w:val="20"/>
          <w:szCs w:val="20"/>
          <w:lang w:eastAsia="fr-FR"/>
        </w:rPr>
      </w:pPr>
      <w:r w:rsidRPr="00111F82">
        <w:rPr>
          <w:rFonts w:ascii="Arial" w:cs="Arial" w:eastAsia="Times New Roman" w:hAnsi="Arial"/>
          <w:sz w:val="20"/>
          <w:szCs w:val="20"/>
        </w:rPr>
        <w:t>le salarié ayant le moins d’ancienneté dans l’entreprise</w:t>
      </w:r>
      <w:r w:rsidR="009242B8" w:rsidRPr="00111F82">
        <w:rPr>
          <w:rFonts w:ascii="Arial" w:cs="Arial" w:eastAsia="Times New Roman" w:hAnsi="Arial"/>
          <w:sz w:val="20"/>
          <w:szCs w:val="20"/>
        </w:rPr>
        <w:t xml:space="preserve"> au jour de la réunion</w:t>
      </w:r>
      <w:r w:rsidRPr="00111F82">
        <w:rPr>
          <w:rFonts w:ascii="Arial" w:cs="Arial" w:eastAsia="Times New Roman" w:hAnsi="Arial"/>
          <w:sz w:val="20"/>
          <w:szCs w:val="20"/>
        </w:rPr>
        <w:t>.</w:t>
      </w:r>
    </w:p>
    <w:p w14:paraId="215CCBD0" w14:textId="77777777" w:rsidP="009242B8" w:rsidR="00413742" w:rsidRDefault="009242B8">
      <w:pPr>
        <w:autoSpaceDE w:val="0"/>
        <w:autoSpaceDN w:val="0"/>
        <w:adjustRightInd w:val="0"/>
        <w:spacing w:after="0" w:line="240" w:lineRule="auto"/>
        <w:jc w:val="both"/>
        <w:rPr>
          <w:rFonts w:ascii="Arial" w:cs="Arial" w:eastAsia="Times New Roman" w:hAnsi="Arial"/>
          <w:sz w:val="20"/>
          <w:szCs w:val="20"/>
          <w:lang w:eastAsia="fr-FR"/>
        </w:rPr>
      </w:pPr>
      <w:r w:rsidRPr="00111F82">
        <w:rPr>
          <w:rFonts w:ascii="Arial" w:cs="Arial" w:eastAsia="Times New Roman" w:hAnsi="Arial"/>
          <w:sz w:val="20"/>
          <w:szCs w:val="20"/>
          <w:lang w:eastAsia="fr-FR"/>
        </w:rPr>
        <w:t>L</w:t>
      </w:r>
      <w:r w:rsidR="00932826" w:rsidRPr="00111F82">
        <w:rPr>
          <w:rFonts w:ascii="Arial" w:cs="Arial" w:eastAsia="Times New Roman" w:hAnsi="Arial"/>
          <w:sz w:val="20"/>
          <w:szCs w:val="20"/>
          <w:lang w:eastAsia="fr-FR"/>
        </w:rPr>
        <w:t>e salarié qui n’est plus inscrit aux effectifs de l’entreprise perd automatiquement la qualité de membre de la commission.</w:t>
      </w:r>
    </w:p>
    <w:p w14:paraId="0003A4A3" w14:textId="77777777" w:rsidP="00291536" w:rsidR="00291536" w:rsidRDefault="00291536" w:rsidRPr="00291536">
      <w:pPr>
        <w:widowControl w:val="0"/>
        <w:autoSpaceDE w:val="0"/>
        <w:autoSpaceDN w:val="0"/>
        <w:spacing w:after="0" w:line="240" w:lineRule="auto"/>
        <w:jc w:val="both"/>
        <w:rPr>
          <w:rFonts w:ascii="Arial" w:cs="Arial" w:eastAsia="Times New Roman" w:hAnsi="Arial"/>
          <w:sz w:val="20"/>
          <w:szCs w:val="20"/>
          <w:lang w:eastAsia="fr-FR"/>
        </w:rPr>
      </w:pPr>
    </w:p>
    <w:p w14:paraId="26CFABED" w14:textId="58F1745A" w:rsidP="00291536" w:rsidR="00291536" w:rsidRDefault="00291536" w:rsidRPr="00291536">
      <w:pPr>
        <w:spacing w:after="0" w:line="240" w:lineRule="auto"/>
        <w:jc w:val="both"/>
        <w:rPr>
          <w:rFonts w:ascii="Arial" w:cs="Arial" w:eastAsia="Times New Roman" w:hAnsi="Arial"/>
          <w:sz w:val="20"/>
          <w:szCs w:val="20"/>
          <w:lang w:eastAsia="fr-FR"/>
        </w:rPr>
      </w:pPr>
      <w:r w:rsidRPr="00291536">
        <w:rPr>
          <w:rFonts w:ascii="Arial" w:cs="Arial" w:eastAsia="Times New Roman" w:hAnsi="Arial"/>
          <w:sz w:val="20"/>
          <w:szCs w:val="20"/>
          <w:lang w:eastAsia="fr-FR"/>
        </w:rPr>
        <w:t>La commission sera chargée de suivre l’état d’avancement de la mise en œuvre du présent accord et notamment</w:t>
      </w:r>
      <w:r w:rsidR="00DC5EA3">
        <w:rPr>
          <w:rFonts w:ascii="Arial" w:cs="Arial" w:eastAsia="Times New Roman" w:hAnsi="Arial"/>
          <w:sz w:val="20"/>
          <w:szCs w:val="20"/>
          <w:lang w:eastAsia="fr-FR"/>
        </w:rPr>
        <w:t xml:space="preserve"> </w:t>
      </w:r>
      <w:r w:rsidRPr="00291536">
        <w:rPr>
          <w:rFonts w:ascii="Arial" w:cs="Arial" w:eastAsia="Times New Roman" w:hAnsi="Arial"/>
          <w:sz w:val="20"/>
          <w:szCs w:val="20"/>
          <w:lang w:eastAsia="fr-FR"/>
        </w:rPr>
        <w:t>:</w:t>
      </w:r>
    </w:p>
    <w:p w14:paraId="5586BE51" w14:textId="77777777" w:rsidP="00DC5EA3" w:rsidR="00DC5EA3" w:rsidRDefault="00DC5EA3" w:rsidRPr="00291536">
      <w:pPr>
        <w:widowControl w:val="0"/>
        <w:numPr>
          <w:ilvl w:val="0"/>
          <w:numId w:val="3"/>
        </w:numPr>
        <w:autoSpaceDE w:val="0"/>
        <w:autoSpaceDN w:val="0"/>
        <w:adjustRightInd w:val="0"/>
        <w:spacing w:after="0" w:line="240" w:lineRule="auto"/>
        <w:ind w:left="709"/>
        <w:contextualSpacing/>
        <w:jc w:val="both"/>
        <w:rPr>
          <w:rFonts w:ascii="Arial" w:cs="Arial" w:eastAsia="Times New Roman" w:hAnsi="Arial"/>
          <w:sz w:val="20"/>
          <w:szCs w:val="20"/>
          <w:lang w:eastAsia="fr-FR"/>
        </w:rPr>
      </w:pPr>
      <w:r>
        <w:rPr>
          <w:rFonts w:ascii="Arial" w:cs="Arial" w:eastAsia="Times New Roman" w:hAnsi="Arial"/>
          <w:sz w:val="20"/>
          <w:szCs w:val="20"/>
          <w:lang w:eastAsia="fr-FR"/>
        </w:rPr>
        <w:t xml:space="preserve">du </w:t>
      </w:r>
      <w:r w:rsidRPr="00291536">
        <w:rPr>
          <w:rFonts w:ascii="Arial" w:cs="Arial" w:eastAsia="Times New Roman" w:hAnsi="Arial"/>
          <w:sz w:val="20"/>
          <w:szCs w:val="20"/>
          <w:lang w:eastAsia="fr-FR"/>
        </w:rPr>
        <w:t xml:space="preserve">suivi </w:t>
      </w:r>
      <w:r>
        <w:rPr>
          <w:rFonts w:ascii="Arial" w:cs="Arial" w:eastAsia="Times New Roman" w:hAnsi="Arial"/>
          <w:sz w:val="20"/>
          <w:szCs w:val="20"/>
          <w:lang w:eastAsia="fr-FR"/>
        </w:rPr>
        <w:t>des heures supplémentaires et du contingent d’heures supplémentaires.</w:t>
      </w:r>
      <w:r w:rsidRPr="00291536">
        <w:rPr>
          <w:rFonts w:ascii="Arial" w:cs="Arial" w:eastAsia="Times New Roman" w:hAnsi="Arial"/>
          <w:sz w:val="20"/>
          <w:szCs w:val="20"/>
          <w:lang w:eastAsia="fr-FR"/>
        </w:rPr>
        <w:t xml:space="preserve"> </w:t>
      </w:r>
    </w:p>
    <w:p w14:paraId="2D40061D" w14:textId="77777777" w:rsidP="00DC5EA3" w:rsidR="00DC5EA3" w:rsidRDefault="00DC5EA3" w:rsidRPr="00291536">
      <w:pPr>
        <w:widowControl w:val="0"/>
        <w:numPr>
          <w:ilvl w:val="0"/>
          <w:numId w:val="3"/>
        </w:numPr>
        <w:autoSpaceDE w:val="0"/>
        <w:autoSpaceDN w:val="0"/>
        <w:adjustRightInd w:val="0"/>
        <w:spacing w:after="0" w:line="240" w:lineRule="auto"/>
        <w:ind w:left="709"/>
        <w:contextualSpacing/>
        <w:jc w:val="both"/>
        <w:rPr>
          <w:rFonts w:ascii="Arial" w:cs="Arial" w:eastAsia="Times New Roman" w:hAnsi="Arial"/>
          <w:sz w:val="20"/>
          <w:szCs w:val="20"/>
          <w:lang w:eastAsia="fr-FR"/>
        </w:rPr>
      </w:pPr>
      <w:r w:rsidRPr="00291536">
        <w:rPr>
          <w:rFonts w:ascii="Arial" w:cs="Arial" w:eastAsia="Times New Roman" w:hAnsi="Arial"/>
          <w:sz w:val="20"/>
          <w:szCs w:val="20"/>
          <w:lang w:eastAsia="fr-FR"/>
        </w:rPr>
        <w:t>de proposer des mesures d’ajustement au regard d’éventuelles difficultés rencontrées.</w:t>
      </w:r>
    </w:p>
    <w:p w14:paraId="5A76ECDB" w14:textId="77777777" w:rsidP="00291536" w:rsidR="00291536" w:rsidRDefault="00291536" w:rsidRPr="00291536">
      <w:pPr>
        <w:widowControl w:val="0"/>
        <w:autoSpaceDE w:val="0"/>
        <w:autoSpaceDN w:val="0"/>
        <w:spacing w:after="0" w:line="240" w:lineRule="auto"/>
        <w:jc w:val="both"/>
        <w:rPr>
          <w:rFonts w:ascii="Arial" w:cs="Arial" w:eastAsia="Times New Roman" w:hAnsi="Arial"/>
          <w:sz w:val="20"/>
          <w:szCs w:val="20"/>
          <w:lang w:eastAsia="fr-FR"/>
        </w:rPr>
      </w:pPr>
    </w:p>
    <w:p w14:paraId="43EF4340" w14:textId="77777777" w:rsidR="007A62E7" w:rsidRDefault="007A62E7">
      <w:pPr>
        <w:spacing w:after="0" w:line="240" w:lineRule="auto"/>
        <w:rPr>
          <w:rFonts w:ascii="Arial" w:cs="Arial" w:eastAsia="Times New Roman" w:hAnsi="Arial"/>
          <w:sz w:val="20"/>
          <w:szCs w:val="20"/>
          <w:lang w:eastAsia="fr-FR"/>
        </w:rPr>
      </w:pPr>
      <w:r>
        <w:rPr>
          <w:rFonts w:ascii="Arial" w:cs="Arial" w:eastAsia="Times New Roman" w:hAnsi="Arial"/>
          <w:sz w:val="20"/>
          <w:szCs w:val="20"/>
          <w:lang w:eastAsia="fr-FR"/>
        </w:rPr>
        <w:br w:type="page"/>
      </w:r>
    </w:p>
    <w:p w14:paraId="1F69723A" w14:textId="594EED37" w:rsidP="00291536" w:rsidR="00620851" w:rsidRDefault="00620851">
      <w:pPr>
        <w:spacing w:after="0" w:line="240" w:lineRule="auto"/>
        <w:jc w:val="both"/>
        <w:rPr>
          <w:rFonts w:ascii="Arial" w:cs="Arial" w:eastAsia="Times New Roman" w:hAnsi="Arial"/>
          <w:sz w:val="20"/>
          <w:szCs w:val="20"/>
          <w:lang w:eastAsia="fr-FR"/>
        </w:rPr>
      </w:pPr>
      <w:r>
        <w:rPr>
          <w:rFonts w:ascii="Arial" w:cs="Arial" w:eastAsia="Times New Roman" w:hAnsi="Arial"/>
          <w:sz w:val="20"/>
          <w:szCs w:val="20"/>
          <w:lang w:eastAsia="fr-FR"/>
        </w:rPr>
        <w:lastRenderedPageBreak/>
        <w:t>La fréquence des réunions est fixée comme suit :</w:t>
      </w:r>
    </w:p>
    <w:p w14:paraId="2B4FE301" w14:textId="77777777" w:rsidP="003E56DE" w:rsidR="00620851" w:rsidRDefault="00291536">
      <w:pPr>
        <w:numPr>
          <w:ilvl w:val="0"/>
          <w:numId w:val="2"/>
        </w:numPr>
        <w:spacing w:after="0" w:line="240" w:lineRule="auto"/>
        <w:jc w:val="both"/>
        <w:rPr>
          <w:rFonts w:ascii="Arial" w:cs="Arial" w:eastAsia="Times New Roman" w:hAnsi="Arial"/>
          <w:sz w:val="20"/>
          <w:szCs w:val="20"/>
          <w:lang w:eastAsia="fr-FR"/>
        </w:rPr>
      </w:pPr>
      <w:r w:rsidRPr="00291536">
        <w:rPr>
          <w:rFonts w:ascii="Arial" w:cs="Arial" w:eastAsia="Times New Roman" w:hAnsi="Arial"/>
          <w:sz w:val="20"/>
          <w:szCs w:val="20"/>
          <w:lang w:eastAsia="fr-FR"/>
        </w:rPr>
        <w:t xml:space="preserve">Pour la première année de mise en œuvre, au bout d’un semestre d’application. </w:t>
      </w:r>
    </w:p>
    <w:p w14:paraId="32C45F3A" w14:textId="77777777" w:rsidP="003E56DE" w:rsidR="00291536" w:rsidRDefault="00291536" w:rsidRPr="00291536">
      <w:pPr>
        <w:numPr>
          <w:ilvl w:val="0"/>
          <w:numId w:val="2"/>
        </w:numPr>
        <w:spacing w:after="0" w:line="240" w:lineRule="auto"/>
        <w:jc w:val="both"/>
        <w:rPr>
          <w:rFonts w:ascii="Arial" w:cs="Arial" w:eastAsia="Times New Roman" w:hAnsi="Arial"/>
          <w:sz w:val="20"/>
          <w:szCs w:val="20"/>
          <w:lang w:eastAsia="fr-FR"/>
        </w:rPr>
      </w:pPr>
      <w:r w:rsidRPr="00291536">
        <w:rPr>
          <w:rFonts w:ascii="Arial" w:cs="Arial" w:eastAsia="Times New Roman" w:hAnsi="Arial"/>
          <w:sz w:val="20"/>
          <w:szCs w:val="20"/>
          <w:lang w:eastAsia="fr-FR"/>
        </w:rPr>
        <w:t>Puis une fois l’an les autres années.</w:t>
      </w:r>
    </w:p>
    <w:p w14:paraId="328600F3" w14:textId="77777777" w:rsidP="00044080" w:rsidR="00B65C03" w:rsidRDefault="00B65C03">
      <w:pPr>
        <w:spacing w:after="0" w:line="240" w:lineRule="auto"/>
        <w:jc w:val="both"/>
        <w:rPr>
          <w:rFonts w:ascii="Arial" w:cs="Arial" w:hAnsi="Arial"/>
          <w:sz w:val="20"/>
          <w:szCs w:val="20"/>
          <w:highlight w:val="cyan"/>
        </w:rPr>
      </w:pPr>
    </w:p>
    <w:p w14:paraId="59DF2BB0" w14:textId="77777777" w:rsidP="00044080" w:rsidR="00B65C03" w:rsidRDefault="00B65C03" w:rsidRPr="00154730">
      <w:pPr>
        <w:spacing w:after="0" w:line="240" w:lineRule="auto"/>
        <w:jc w:val="both"/>
        <w:rPr>
          <w:rFonts w:ascii="Arial" w:cs="Arial" w:hAnsi="Arial"/>
          <w:b/>
          <w:sz w:val="20"/>
          <w:szCs w:val="20"/>
        </w:rPr>
      </w:pPr>
      <w:r w:rsidRPr="00154730">
        <w:rPr>
          <w:rFonts w:ascii="Arial" w:cs="Arial" w:hAnsi="Arial"/>
          <w:b/>
          <w:sz w:val="20"/>
          <w:szCs w:val="20"/>
        </w:rPr>
        <w:t xml:space="preserve">Article </w:t>
      </w:r>
      <w:r w:rsidR="00DB593B">
        <w:rPr>
          <w:rFonts w:ascii="Arial" w:cs="Arial" w:hAnsi="Arial"/>
          <w:b/>
          <w:sz w:val="20"/>
          <w:szCs w:val="20"/>
        </w:rPr>
        <w:t>5</w:t>
      </w:r>
      <w:r w:rsidR="003664F7" w:rsidRPr="00154730">
        <w:rPr>
          <w:rFonts w:ascii="Arial" w:cs="Arial" w:hAnsi="Arial"/>
          <w:b/>
          <w:sz w:val="20"/>
          <w:szCs w:val="20"/>
        </w:rPr>
        <w:t>.</w:t>
      </w:r>
      <w:r w:rsidR="009242B8">
        <w:rPr>
          <w:rFonts w:ascii="Arial" w:cs="Arial" w:hAnsi="Arial"/>
          <w:b/>
          <w:sz w:val="20"/>
          <w:szCs w:val="20"/>
        </w:rPr>
        <w:t>5</w:t>
      </w:r>
      <w:r w:rsidRPr="00154730">
        <w:rPr>
          <w:rFonts w:ascii="Arial" w:cs="Arial" w:hAnsi="Arial"/>
          <w:b/>
          <w:sz w:val="20"/>
          <w:szCs w:val="20"/>
        </w:rPr>
        <w:t xml:space="preserve"> : </w:t>
      </w:r>
      <w:r w:rsidR="00210000" w:rsidRPr="00154730">
        <w:rPr>
          <w:rFonts w:ascii="Arial" w:cs="Arial" w:hAnsi="Arial"/>
          <w:b/>
          <w:sz w:val="20"/>
          <w:szCs w:val="20"/>
        </w:rPr>
        <w:t>I</w:t>
      </w:r>
      <w:r w:rsidRPr="00154730">
        <w:rPr>
          <w:rFonts w:ascii="Arial" w:cs="Arial" w:hAnsi="Arial"/>
          <w:b/>
          <w:sz w:val="20"/>
          <w:szCs w:val="20"/>
        </w:rPr>
        <w:t>nterprétation de l'accord</w:t>
      </w:r>
    </w:p>
    <w:p w14:paraId="619BEEBB" w14:textId="77777777" w:rsidP="00044080" w:rsidR="00B65C03" w:rsidRDefault="00B65C03" w:rsidRPr="00154730">
      <w:pPr>
        <w:spacing w:after="0" w:line="240" w:lineRule="auto"/>
        <w:jc w:val="both"/>
        <w:rPr>
          <w:rFonts w:ascii="Arial" w:cs="Arial" w:hAnsi="Arial"/>
          <w:b/>
          <w:sz w:val="20"/>
          <w:szCs w:val="20"/>
          <w:highlight w:val="cyan"/>
        </w:rPr>
      </w:pPr>
    </w:p>
    <w:p w14:paraId="36225613" w14:textId="77777777" w:rsidP="00044080" w:rsidR="00B65C03" w:rsidRDefault="00B65C03">
      <w:pPr>
        <w:spacing w:after="0" w:line="240" w:lineRule="auto"/>
        <w:jc w:val="both"/>
        <w:rPr>
          <w:rFonts w:ascii="Arial" w:cs="Arial" w:hAnsi="Arial"/>
          <w:sz w:val="20"/>
          <w:szCs w:val="20"/>
        </w:rPr>
      </w:pPr>
      <w:r w:rsidRPr="00154730">
        <w:rPr>
          <w:rFonts w:ascii="Arial" w:cs="Arial" w:hAnsi="Arial"/>
          <w:sz w:val="20"/>
          <w:szCs w:val="20"/>
        </w:rPr>
        <w:t xml:space="preserve">Les représentants de chacune des parties signataires conviennent de se rencontrer à la requête de la partie la plus diligente, dans les </w:t>
      </w:r>
      <w:r w:rsidR="00B84F2F" w:rsidRPr="00154730">
        <w:rPr>
          <w:rFonts w:ascii="Arial" w:cs="Arial" w:hAnsi="Arial"/>
          <w:sz w:val="20"/>
          <w:szCs w:val="20"/>
        </w:rPr>
        <w:t>15</w:t>
      </w:r>
      <w:r w:rsidRPr="00154730">
        <w:rPr>
          <w:rFonts w:ascii="Arial" w:cs="Arial" w:hAnsi="Arial"/>
          <w:sz w:val="20"/>
          <w:szCs w:val="20"/>
        </w:rPr>
        <w:t xml:space="preserve"> jours suivant la demande pour étudier et tenter de régler tout différend d'ordre individuel ou collectif né de l'application du présent accord.</w:t>
      </w:r>
    </w:p>
    <w:p w14:paraId="5E4CDE15" w14:textId="77777777" w:rsidP="00044080" w:rsidR="00D57950" w:rsidRDefault="00D57950" w:rsidRPr="00154730">
      <w:pPr>
        <w:spacing w:after="0" w:line="240" w:lineRule="auto"/>
        <w:jc w:val="both"/>
        <w:rPr>
          <w:rFonts w:ascii="Arial" w:cs="Arial" w:hAnsi="Arial"/>
          <w:sz w:val="20"/>
          <w:szCs w:val="20"/>
        </w:rPr>
      </w:pPr>
    </w:p>
    <w:p w14:paraId="45F0BAE6" w14:textId="77777777" w:rsidP="00D57950" w:rsidR="00D57950" w:rsidRDefault="00D57950">
      <w:pPr>
        <w:spacing w:after="0" w:line="288" w:lineRule="auto"/>
        <w:jc w:val="both"/>
        <w:rPr>
          <w:rFonts w:ascii="Arial" w:cs="Arial" w:hAnsi="Arial"/>
          <w:sz w:val="20"/>
          <w:szCs w:val="20"/>
        </w:rPr>
      </w:pPr>
      <w:r w:rsidRPr="00946B7A">
        <w:rPr>
          <w:rFonts w:ascii="Arial" w:cs="Arial" w:hAnsi="Arial"/>
          <w:sz w:val="20"/>
          <w:szCs w:val="20"/>
        </w:rPr>
        <w:t xml:space="preserve">Les avenants interprétatifs doivent être conclus dans un délai maximum </w:t>
      </w:r>
      <w:r>
        <w:rPr>
          <w:rFonts w:ascii="Arial" w:cs="Arial" w:hAnsi="Arial"/>
          <w:sz w:val="20"/>
          <w:szCs w:val="20"/>
        </w:rPr>
        <w:t xml:space="preserve">de 6 mois </w:t>
      </w:r>
      <w:r w:rsidRPr="00946B7A">
        <w:rPr>
          <w:rFonts w:ascii="Arial" w:cs="Arial" w:hAnsi="Arial"/>
          <w:sz w:val="20"/>
          <w:szCs w:val="20"/>
        </w:rPr>
        <w:t>suivant la première réunion de négociation. A défaut, il sera dressé un procès-verbal de désaccord.</w:t>
      </w:r>
    </w:p>
    <w:p w14:paraId="3F3ED947" w14:textId="77777777" w:rsidP="00044080" w:rsidR="00B84F2F" w:rsidRDefault="00B84F2F" w:rsidRPr="00154730">
      <w:pPr>
        <w:spacing w:after="0" w:line="240" w:lineRule="auto"/>
        <w:jc w:val="both"/>
        <w:rPr>
          <w:rFonts w:ascii="Arial" w:cs="Arial" w:hAnsi="Arial"/>
          <w:sz w:val="20"/>
          <w:szCs w:val="20"/>
        </w:rPr>
      </w:pPr>
    </w:p>
    <w:p w14:paraId="69225CD2" w14:textId="77777777" w:rsidP="00044080" w:rsidR="00784F34" w:rsidRDefault="00B65C03">
      <w:pPr>
        <w:spacing w:after="0" w:line="240" w:lineRule="auto"/>
        <w:jc w:val="both"/>
        <w:rPr>
          <w:rFonts w:ascii="Arial" w:cs="Arial" w:hAnsi="Arial"/>
          <w:sz w:val="20"/>
          <w:szCs w:val="20"/>
        </w:rPr>
      </w:pPr>
      <w:r w:rsidRPr="00154730">
        <w:rPr>
          <w:rFonts w:ascii="Arial" w:cs="Arial" w:hAnsi="Arial"/>
          <w:sz w:val="20"/>
          <w:szCs w:val="20"/>
        </w:rPr>
        <w:t>Jusqu'à l'expiration de la négociation d'interprétation, les parties contractantes s'engagent à ne susciter aucune forme d'action contentieuse liée au différend faisant l'objet de cette procédure.</w:t>
      </w:r>
    </w:p>
    <w:p w14:paraId="664FD0EF" w14:textId="77777777" w:rsidP="00044080" w:rsidR="00784F34" w:rsidRDefault="00784F34">
      <w:pPr>
        <w:spacing w:after="0" w:line="240" w:lineRule="auto"/>
        <w:jc w:val="both"/>
        <w:rPr>
          <w:rFonts w:ascii="Arial" w:cs="Arial" w:hAnsi="Arial"/>
          <w:sz w:val="20"/>
          <w:szCs w:val="20"/>
        </w:rPr>
      </w:pPr>
    </w:p>
    <w:p w14:paraId="1F0F4934" w14:textId="77777777" w:rsidP="00044080" w:rsidR="00B65C03" w:rsidRDefault="00B65C03" w:rsidRPr="00154730">
      <w:pPr>
        <w:spacing w:after="0" w:line="240" w:lineRule="auto"/>
        <w:jc w:val="both"/>
        <w:rPr>
          <w:rFonts w:ascii="Arial" w:cs="Arial" w:hAnsi="Arial"/>
          <w:b/>
          <w:sz w:val="20"/>
          <w:szCs w:val="20"/>
        </w:rPr>
      </w:pPr>
      <w:r w:rsidRPr="00154730">
        <w:rPr>
          <w:rFonts w:ascii="Arial" w:cs="Arial" w:hAnsi="Arial"/>
          <w:b/>
          <w:sz w:val="20"/>
          <w:szCs w:val="20"/>
        </w:rPr>
        <w:t xml:space="preserve">Article </w:t>
      </w:r>
      <w:r w:rsidR="00DB593B">
        <w:rPr>
          <w:rFonts w:ascii="Arial" w:cs="Arial" w:hAnsi="Arial"/>
          <w:b/>
          <w:sz w:val="20"/>
          <w:szCs w:val="20"/>
        </w:rPr>
        <w:t>5</w:t>
      </w:r>
      <w:r w:rsidR="009242B8">
        <w:rPr>
          <w:rFonts w:ascii="Arial" w:cs="Arial" w:hAnsi="Arial"/>
          <w:b/>
          <w:sz w:val="20"/>
          <w:szCs w:val="20"/>
        </w:rPr>
        <w:t>.6</w:t>
      </w:r>
      <w:r w:rsidR="00210000" w:rsidRPr="00154730">
        <w:rPr>
          <w:rFonts w:ascii="Arial" w:cs="Arial" w:hAnsi="Arial"/>
          <w:b/>
          <w:sz w:val="20"/>
          <w:szCs w:val="20"/>
        </w:rPr>
        <w:t xml:space="preserve"> : R</w:t>
      </w:r>
      <w:r w:rsidRPr="00154730">
        <w:rPr>
          <w:rFonts w:ascii="Arial" w:cs="Arial" w:hAnsi="Arial"/>
          <w:b/>
          <w:sz w:val="20"/>
          <w:szCs w:val="20"/>
        </w:rPr>
        <w:t>évision de l’accord</w:t>
      </w:r>
    </w:p>
    <w:p w14:paraId="28780458" w14:textId="77777777" w:rsidP="00044080" w:rsidR="00B65C03" w:rsidRDefault="00B65C03" w:rsidRPr="00154730">
      <w:pPr>
        <w:spacing w:after="0" w:line="240" w:lineRule="auto"/>
        <w:jc w:val="both"/>
        <w:rPr>
          <w:rFonts w:ascii="Arial" w:cs="Arial" w:hAnsi="Arial"/>
          <w:b/>
          <w:sz w:val="20"/>
          <w:szCs w:val="20"/>
        </w:rPr>
      </w:pPr>
    </w:p>
    <w:p w14:paraId="1F4B5D24" w14:textId="77777777" w:rsidP="00044080" w:rsidR="00A62F63" w:rsidRDefault="00B65C03" w:rsidRPr="00154730">
      <w:pPr>
        <w:spacing w:after="0" w:line="240" w:lineRule="auto"/>
        <w:jc w:val="both"/>
        <w:rPr>
          <w:rFonts w:ascii="Arial" w:cs="Arial" w:hAnsi="Arial"/>
          <w:sz w:val="20"/>
          <w:szCs w:val="20"/>
        </w:rPr>
      </w:pPr>
      <w:r w:rsidRPr="00154730">
        <w:rPr>
          <w:rFonts w:ascii="Arial" w:cs="Arial" w:hAnsi="Arial"/>
          <w:sz w:val="20"/>
          <w:szCs w:val="20"/>
        </w:rPr>
        <w:t>A la demande d’une ou plusieurs</w:t>
      </w:r>
      <w:r w:rsidR="00210000" w:rsidRPr="00154730">
        <w:rPr>
          <w:rFonts w:ascii="Arial" w:cs="Arial" w:hAnsi="Arial"/>
          <w:sz w:val="20"/>
          <w:szCs w:val="20"/>
        </w:rPr>
        <w:t xml:space="preserve"> parties</w:t>
      </w:r>
      <w:r w:rsidRPr="00154730">
        <w:rPr>
          <w:rFonts w:ascii="Arial" w:cs="Arial" w:hAnsi="Arial"/>
          <w:sz w:val="20"/>
          <w:szCs w:val="20"/>
        </w:rPr>
        <w:t xml:space="preserve"> signataires, il pourra être convenu d’ouvrir une négociation de révision du présent accord</w:t>
      </w:r>
      <w:r w:rsidR="00A62F63" w:rsidRPr="00154730">
        <w:rPr>
          <w:rFonts w:ascii="Arial" w:cs="Arial" w:hAnsi="Arial"/>
          <w:sz w:val="20"/>
          <w:szCs w:val="20"/>
        </w:rPr>
        <w:t>.</w:t>
      </w:r>
    </w:p>
    <w:p w14:paraId="2940F842" w14:textId="77777777" w:rsidP="00044080" w:rsidR="00A62F63" w:rsidRDefault="00A62F63" w:rsidRPr="00154730">
      <w:pPr>
        <w:spacing w:after="0" w:line="240" w:lineRule="auto"/>
        <w:jc w:val="both"/>
        <w:rPr>
          <w:rFonts w:ascii="Arial" w:cs="Arial" w:hAnsi="Arial"/>
          <w:sz w:val="20"/>
          <w:szCs w:val="20"/>
        </w:rPr>
      </w:pPr>
    </w:p>
    <w:p w14:paraId="3C80CF13" w14:textId="77777777" w:rsidP="00044080" w:rsidR="00A62F63" w:rsidRDefault="00A62F63" w:rsidRPr="00154730">
      <w:pPr>
        <w:spacing w:after="0" w:line="240" w:lineRule="auto"/>
        <w:jc w:val="both"/>
        <w:rPr>
          <w:rFonts w:ascii="Arial" w:cs="Arial" w:hAnsi="Arial"/>
          <w:sz w:val="20"/>
          <w:szCs w:val="20"/>
        </w:rPr>
      </w:pPr>
      <w:r w:rsidRPr="00154730">
        <w:rPr>
          <w:rFonts w:ascii="Arial" w:cs="Arial" w:hAnsi="Arial"/>
          <w:sz w:val="20"/>
          <w:szCs w:val="20"/>
        </w:rPr>
        <w:t>Ainsi, la partie souhaitant engager une négociation sur la révision de l’accord devra le notifier aux autres signataires par lettre recommandées avec demande d’avis de réception.</w:t>
      </w:r>
    </w:p>
    <w:p w14:paraId="3494D03D" w14:textId="77777777" w:rsidP="00044080" w:rsidR="00A62F63" w:rsidRDefault="00A62F63" w:rsidRPr="00154730">
      <w:pPr>
        <w:spacing w:after="0" w:line="240" w:lineRule="auto"/>
        <w:jc w:val="both"/>
        <w:rPr>
          <w:rFonts w:ascii="Arial" w:cs="Arial" w:hAnsi="Arial"/>
          <w:sz w:val="20"/>
          <w:szCs w:val="20"/>
        </w:rPr>
      </w:pPr>
    </w:p>
    <w:p w14:paraId="4C0580D0" w14:textId="77777777" w:rsidP="00A62F63" w:rsidR="00A62F63" w:rsidRDefault="00A62F63" w:rsidRPr="00154730">
      <w:pPr>
        <w:spacing w:after="0" w:line="240" w:lineRule="auto"/>
        <w:jc w:val="both"/>
        <w:rPr>
          <w:rFonts w:ascii="Arial" w:cs="Arial" w:hAnsi="Arial"/>
          <w:sz w:val="20"/>
          <w:szCs w:val="20"/>
        </w:rPr>
      </w:pPr>
      <w:r w:rsidRPr="00154730">
        <w:rPr>
          <w:rFonts w:ascii="Arial" w:cs="Arial" w:hAnsi="Arial"/>
          <w:sz w:val="20"/>
          <w:szCs w:val="20"/>
        </w:rPr>
        <w:t>Cette négociation de révision sera systématiquement ouverte si la demande en est faite par la Direction.</w:t>
      </w:r>
    </w:p>
    <w:p w14:paraId="0A2B7E70" w14:textId="77777777" w:rsidP="00A62F63" w:rsidR="00A62F63" w:rsidRDefault="00A62F63" w:rsidRPr="00154730">
      <w:pPr>
        <w:spacing w:after="0" w:line="240" w:lineRule="auto"/>
        <w:jc w:val="both"/>
        <w:rPr>
          <w:rFonts w:ascii="Arial" w:cs="Arial" w:hAnsi="Arial"/>
          <w:sz w:val="20"/>
          <w:szCs w:val="20"/>
        </w:rPr>
      </w:pPr>
    </w:p>
    <w:p w14:paraId="419E3E1E" w14:textId="77777777" w:rsidP="00A62F63" w:rsidR="00A62F63" w:rsidRDefault="00A62F63" w:rsidRPr="00154730">
      <w:pPr>
        <w:spacing w:after="0" w:line="240" w:lineRule="auto"/>
        <w:jc w:val="both"/>
        <w:rPr>
          <w:rFonts w:ascii="Arial" w:cs="Arial" w:hAnsi="Arial"/>
          <w:sz w:val="20"/>
          <w:szCs w:val="20"/>
        </w:rPr>
      </w:pPr>
      <w:r w:rsidRPr="00154730">
        <w:rPr>
          <w:rFonts w:ascii="Arial" w:cs="Arial" w:hAnsi="Arial"/>
          <w:sz w:val="20"/>
          <w:szCs w:val="20"/>
        </w:rPr>
        <w:t>L’employeur organisera, dans les 15 jours de la réception d’une telle demande, une rencontre avec les signataires de l’accord afin de procéder à la négociation.</w:t>
      </w:r>
    </w:p>
    <w:p w14:paraId="6EC1DDE9" w14:textId="77777777" w:rsidP="00A62F63" w:rsidR="003D2BCA" w:rsidRDefault="003D2BCA" w:rsidRPr="00154730">
      <w:pPr>
        <w:spacing w:after="0" w:line="240" w:lineRule="auto"/>
        <w:jc w:val="both"/>
        <w:rPr>
          <w:rFonts w:ascii="Arial" w:cs="Arial" w:hAnsi="Arial"/>
          <w:sz w:val="20"/>
          <w:szCs w:val="20"/>
        </w:rPr>
      </w:pPr>
    </w:p>
    <w:p w14:paraId="1E6B2BC2" w14:textId="77777777" w:rsidP="00472A85" w:rsidR="00A62F63" w:rsidRDefault="00A62F63" w:rsidRPr="00154730">
      <w:pPr>
        <w:spacing w:after="0" w:line="240" w:lineRule="auto"/>
        <w:jc w:val="both"/>
        <w:rPr>
          <w:rFonts w:ascii="Arial" w:cs="Arial" w:hAnsi="Arial"/>
          <w:sz w:val="20"/>
          <w:szCs w:val="20"/>
        </w:rPr>
      </w:pPr>
      <w:r w:rsidRPr="00154730">
        <w:rPr>
          <w:rFonts w:ascii="Arial" w:cs="Arial" w:hAnsi="Arial"/>
          <w:sz w:val="20"/>
          <w:szCs w:val="20"/>
        </w:rPr>
        <w:t xml:space="preserve">L'avenant portant révision de tout ou partie de l’accord se substitue de plein droit aux stipulations de la </w:t>
      </w:r>
      <w:r w:rsidRPr="00472A85">
        <w:rPr>
          <w:rFonts w:ascii="Arial" w:cs="Arial" w:eastAsia="Times New Roman" w:hAnsi="Arial"/>
          <w:sz w:val="20"/>
          <w:szCs w:val="20"/>
          <w:lang w:eastAsia="fr-FR"/>
        </w:rPr>
        <w:t>convention</w:t>
      </w:r>
      <w:r w:rsidRPr="00154730">
        <w:rPr>
          <w:rFonts w:ascii="Arial" w:cs="Arial" w:hAnsi="Arial"/>
          <w:sz w:val="20"/>
          <w:szCs w:val="20"/>
        </w:rPr>
        <w:t xml:space="preserve"> ou de l'accord qu'il modifie. Il est opposable, dans des conditions de dépôt prévues à l'article L. 2231-6</w:t>
      </w:r>
      <w:r w:rsidR="000F4258">
        <w:rPr>
          <w:rFonts w:ascii="Arial" w:cs="Arial" w:hAnsi="Arial"/>
          <w:sz w:val="20"/>
          <w:szCs w:val="20"/>
        </w:rPr>
        <w:t xml:space="preserve"> du code du travail</w:t>
      </w:r>
      <w:r w:rsidRPr="00154730">
        <w:rPr>
          <w:rFonts w:ascii="Arial" w:cs="Arial" w:hAnsi="Arial"/>
          <w:sz w:val="20"/>
          <w:szCs w:val="20"/>
        </w:rPr>
        <w:t>, à l'ensemble des employeurs et des salariés liés par la convention ou l'accord.</w:t>
      </w:r>
    </w:p>
    <w:p w14:paraId="107A6B8D" w14:textId="77777777" w:rsidP="00472A85" w:rsidR="006D3037" w:rsidRDefault="006D3037" w:rsidRPr="00D804FE">
      <w:pPr>
        <w:spacing w:after="0" w:line="240" w:lineRule="auto"/>
        <w:jc w:val="both"/>
        <w:rPr>
          <w:rFonts w:ascii="Arial" w:cs="Arial" w:hAnsi="Arial"/>
          <w:b/>
          <w:sz w:val="20"/>
          <w:szCs w:val="20"/>
        </w:rPr>
      </w:pPr>
    </w:p>
    <w:p w14:paraId="437CAAEF" w14:textId="77777777" w:rsidP="00472A85" w:rsidR="00D804FE" w:rsidRDefault="00D804FE" w:rsidRPr="00D804FE">
      <w:pPr>
        <w:spacing w:after="0" w:line="240" w:lineRule="auto"/>
        <w:jc w:val="both"/>
        <w:rPr>
          <w:rFonts w:ascii="Arial" w:cs="Arial" w:hAnsi="Arial"/>
          <w:b/>
          <w:sz w:val="20"/>
          <w:szCs w:val="20"/>
        </w:rPr>
      </w:pPr>
      <w:r w:rsidRPr="00D804FE">
        <w:rPr>
          <w:rFonts w:ascii="Arial" w:cs="Arial" w:hAnsi="Arial"/>
          <w:b/>
          <w:sz w:val="20"/>
          <w:szCs w:val="20"/>
        </w:rPr>
        <w:t xml:space="preserve">Article </w:t>
      </w:r>
      <w:r w:rsidR="00DB593B">
        <w:rPr>
          <w:rFonts w:ascii="Arial" w:cs="Arial" w:hAnsi="Arial"/>
          <w:b/>
          <w:sz w:val="20"/>
          <w:szCs w:val="20"/>
        </w:rPr>
        <w:t>5</w:t>
      </w:r>
      <w:r w:rsidR="006D3037">
        <w:rPr>
          <w:rFonts w:ascii="Arial" w:cs="Arial" w:hAnsi="Arial"/>
          <w:b/>
          <w:sz w:val="20"/>
          <w:szCs w:val="20"/>
        </w:rPr>
        <w:t>.7</w:t>
      </w:r>
      <w:r w:rsidRPr="00D804FE">
        <w:rPr>
          <w:rFonts w:ascii="Arial" w:cs="Arial" w:hAnsi="Arial"/>
          <w:b/>
          <w:sz w:val="20"/>
          <w:szCs w:val="20"/>
        </w:rPr>
        <w:t> : Transmission de l’accord à la commission paritaire permanente de négociation et d'interprétation de branche</w:t>
      </w:r>
    </w:p>
    <w:p w14:paraId="20B65AD5" w14:textId="77777777" w:rsidP="00472A85" w:rsidR="00D804FE" w:rsidRDefault="00D804FE" w:rsidRPr="00946B7A">
      <w:pPr>
        <w:spacing w:after="0" w:line="240" w:lineRule="auto"/>
        <w:jc w:val="both"/>
        <w:rPr>
          <w:rFonts w:ascii="Arial" w:cs="Arial" w:hAnsi="Arial"/>
          <w:sz w:val="20"/>
          <w:szCs w:val="20"/>
        </w:rPr>
      </w:pPr>
    </w:p>
    <w:p w14:paraId="2DD7209A" w14:textId="241CD2D4" w:rsidP="00472A85" w:rsidR="000F7E76" w:rsidRDefault="000F7E76">
      <w:pPr>
        <w:spacing w:after="0" w:line="240" w:lineRule="auto"/>
        <w:jc w:val="both"/>
        <w:rPr>
          <w:rFonts w:ascii="Arial" w:cs="Arial" w:hAnsi="Arial"/>
          <w:sz w:val="20"/>
          <w:szCs w:val="20"/>
        </w:rPr>
      </w:pPr>
      <w:r>
        <w:rPr>
          <w:rFonts w:ascii="Arial" w:cs="Arial" w:hAnsi="Arial"/>
          <w:sz w:val="20"/>
          <w:szCs w:val="20"/>
        </w:rPr>
        <w:t xml:space="preserve">Le présent accord sera transmis à la </w:t>
      </w:r>
      <w:r w:rsidRPr="00946B7A">
        <w:rPr>
          <w:rFonts w:ascii="Arial" w:cs="Arial" w:hAnsi="Arial"/>
          <w:sz w:val="20"/>
          <w:szCs w:val="20"/>
        </w:rPr>
        <w:t>commission paritaire permanente de négociation</w:t>
      </w:r>
      <w:r>
        <w:rPr>
          <w:rFonts w:ascii="Arial" w:cs="Arial" w:hAnsi="Arial"/>
          <w:sz w:val="20"/>
          <w:szCs w:val="20"/>
        </w:rPr>
        <w:t xml:space="preserve"> par email : </w:t>
      </w:r>
      <w:hyperlink r:id="rId9" w:history="1">
        <w:r w:rsidRPr="00A3673F">
          <w:rPr>
            <w:rStyle w:val="Lienhypertexte"/>
            <w:rFonts w:ascii="Arial" w:cs="Arial" w:hAnsi="Arial"/>
            <w:sz w:val="20"/>
            <w:szCs w:val="20"/>
          </w:rPr>
          <w:t>info@snarr.fr</w:t>
        </w:r>
      </w:hyperlink>
      <w:r>
        <w:rPr>
          <w:rFonts w:ascii="Arial" w:cs="Arial" w:hAnsi="Arial"/>
          <w:sz w:val="20"/>
          <w:szCs w:val="20"/>
        </w:rPr>
        <w:t>.</w:t>
      </w:r>
    </w:p>
    <w:p w14:paraId="2CAEFDEC" w14:textId="77777777" w:rsidP="00472A85" w:rsidR="00F9625C" w:rsidRDefault="00F9625C" w:rsidRPr="00946B7A">
      <w:pPr>
        <w:spacing w:after="0" w:line="240" w:lineRule="auto"/>
        <w:jc w:val="both"/>
        <w:rPr>
          <w:rFonts w:ascii="Arial" w:cs="Arial" w:hAnsi="Arial"/>
          <w:sz w:val="20"/>
          <w:szCs w:val="20"/>
        </w:rPr>
      </w:pPr>
    </w:p>
    <w:p w14:paraId="75CD9AA9" w14:textId="77777777" w:rsidP="00472A85" w:rsidR="00D804FE" w:rsidRDefault="00D804FE" w:rsidRPr="00D804FE">
      <w:pPr>
        <w:spacing w:after="0" w:line="240" w:lineRule="auto"/>
        <w:jc w:val="both"/>
        <w:rPr>
          <w:rFonts w:ascii="Arial" w:cs="Arial" w:hAnsi="Arial"/>
          <w:b/>
          <w:sz w:val="20"/>
          <w:szCs w:val="20"/>
        </w:rPr>
      </w:pPr>
      <w:r w:rsidRPr="00D804FE">
        <w:rPr>
          <w:rFonts w:ascii="Arial" w:cs="Arial" w:hAnsi="Arial"/>
          <w:b/>
          <w:sz w:val="20"/>
          <w:szCs w:val="20"/>
        </w:rPr>
        <w:t xml:space="preserve">Article </w:t>
      </w:r>
      <w:r w:rsidR="00DB593B">
        <w:rPr>
          <w:rFonts w:ascii="Arial" w:cs="Arial" w:hAnsi="Arial"/>
          <w:b/>
          <w:sz w:val="20"/>
          <w:szCs w:val="20"/>
        </w:rPr>
        <w:t>5</w:t>
      </w:r>
      <w:r w:rsidR="006D3037">
        <w:rPr>
          <w:rFonts w:ascii="Arial" w:cs="Arial" w:hAnsi="Arial"/>
          <w:b/>
          <w:sz w:val="20"/>
          <w:szCs w:val="20"/>
        </w:rPr>
        <w:t>.8</w:t>
      </w:r>
      <w:r w:rsidRPr="00D804FE">
        <w:rPr>
          <w:rFonts w:ascii="Arial" w:cs="Arial" w:hAnsi="Arial"/>
          <w:b/>
          <w:sz w:val="20"/>
          <w:szCs w:val="20"/>
        </w:rPr>
        <w:t> : Publication de l’accord</w:t>
      </w:r>
    </w:p>
    <w:p w14:paraId="6BB331AA" w14:textId="77777777" w:rsidP="00472A85" w:rsidR="00D804FE" w:rsidRDefault="00D804FE" w:rsidRPr="00946B7A">
      <w:pPr>
        <w:spacing w:after="0" w:line="240" w:lineRule="auto"/>
        <w:jc w:val="both"/>
        <w:rPr>
          <w:rFonts w:ascii="Arial" w:cs="Arial" w:hAnsi="Arial"/>
          <w:sz w:val="20"/>
          <w:szCs w:val="20"/>
        </w:rPr>
      </w:pPr>
    </w:p>
    <w:p w14:paraId="548532BB" w14:textId="77777777" w:rsidP="00472A85" w:rsidR="00D804FE" w:rsidRDefault="00D804FE">
      <w:pPr>
        <w:spacing w:after="0" w:line="240" w:lineRule="auto"/>
        <w:jc w:val="both"/>
        <w:rPr>
          <w:rFonts w:ascii="Arial" w:cs="Arial" w:hAnsi="Arial"/>
          <w:sz w:val="20"/>
          <w:szCs w:val="20"/>
        </w:rPr>
      </w:pPr>
      <w:r w:rsidRPr="00946B7A">
        <w:rPr>
          <w:rFonts w:ascii="Arial" w:cs="Arial" w:hAnsi="Arial"/>
          <w:sz w:val="20"/>
          <w:szCs w:val="20"/>
        </w:rPr>
        <w:t>Le présent accord fera l’objet d’une publication dans la base de données nationale visée à l’article L. 2231-5-1 du code du travail.</w:t>
      </w:r>
    </w:p>
    <w:p w14:paraId="14F80009" w14:textId="77777777" w:rsidP="00472A85" w:rsidR="0068473B" w:rsidRDefault="0068473B">
      <w:pPr>
        <w:spacing w:after="0" w:line="240" w:lineRule="auto"/>
        <w:jc w:val="both"/>
        <w:rPr>
          <w:rFonts w:ascii="Arial" w:cs="Arial" w:hAnsi="Arial"/>
          <w:b/>
          <w:sz w:val="20"/>
          <w:szCs w:val="20"/>
          <w:highlight w:val="cyan"/>
        </w:rPr>
      </w:pPr>
    </w:p>
    <w:p w14:paraId="0926136B" w14:textId="77777777" w:rsidP="00472A85" w:rsidR="00B65C03" w:rsidRDefault="00B65C03" w:rsidRPr="00154730">
      <w:pPr>
        <w:spacing w:after="0" w:line="240" w:lineRule="auto"/>
        <w:jc w:val="both"/>
        <w:rPr>
          <w:rFonts w:ascii="Arial" w:cs="Arial" w:hAnsi="Arial"/>
          <w:b/>
          <w:sz w:val="20"/>
          <w:szCs w:val="20"/>
        </w:rPr>
      </w:pPr>
      <w:r w:rsidRPr="00154730">
        <w:rPr>
          <w:rFonts w:ascii="Arial" w:cs="Arial" w:hAnsi="Arial"/>
          <w:b/>
          <w:sz w:val="20"/>
          <w:szCs w:val="20"/>
        </w:rPr>
        <w:t xml:space="preserve">Article </w:t>
      </w:r>
      <w:r w:rsidR="00DB593B">
        <w:rPr>
          <w:rFonts w:ascii="Arial" w:cs="Arial" w:hAnsi="Arial"/>
          <w:b/>
          <w:sz w:val="20"/>
          <w:szCs w:val="20"/>
        </w:rPr>
        <w:t>5</w:t>
      </w:r>
      <w:r w:rsidR="003664F7" w:rsidRPr="00154730">
        <w:rPr>
          <w:rFonts w:ascii="Arial" w:cs="Arial" w:hAnsi="Arial"/>
          <w:b/>
          <w:sz w:val="20"/>
          <w:szCs w:val="20"/>
        </w:rPr>
        <w:t>.</w:t>
      </w:r>
      <w:r w:rsidR="006D3037">
        <w:rPr>
          <w:rFonts w:ascii="Arial" w:cs="Arial" w:hAnsi="Arial"/>
          <w:b/>
          <w:sz w:val="20"/>
          <w:szCs w:val="20"/>
        </w:rPr>
        <w:t>9</w:t>
      </w:r>
      <w:r w:rsidR="00210000" w:rsidRPr="00154730">
        <w:rPr>
          <w:rFonts w:ascii="Arial" w:cs="Arial" w:hAnsi="Arial"/>
          <w:b/>
          <w:sz w:val="20"/>
          <w:szCs w:val="20"/>
        </w:rPr>
        <w:t xml:space="preserve"> : </w:t>
      </w:r>
      <w:r w:rsidR="000335F2">
        <w:rPr>
          <w:rFonts w:ascii="Arial" w:cs="Arial" w:hAnsi="Arial"/>
          <w:b/>
          <w:sz w:val="20"/>
          <w:szCs w:val="20"/>
        </w:rPr>
        <w:t>Dépôt de l’accord</w:t>
      </w:r>
    </w:p>
    <w:p w14:paraId="14C3A18D" w14:textId="77777777" w:rsidP="00472A85" w:rsidR="00210000" w:rsidRDefault="00210000" w:rsidRPr="00154730">
      <w:pPr>
        <w:spacing w:after="0" w:line="240" w:lineRule="auto"/>
        <w:jc w:val="both"/>
        <w:rPr>
          <w:rFonts w:ascii="Arial" w:cs="Arial" w:hAnsi="Arial"/>
          <w:b/>
          <w:sz w:val="20"/>
          <w:szCs w:val="20"/>
        </w:rPr>
      </w:pPr>
    </w:p>
    <w:p w14:paraId="3019621C" w14:textId="58528333" w:rsidP="00472A85" w:rsidR="00B65C03" w:rsidRDefault="00B65C03" w:rsidRPr="00154730">
      <w:pPr>
        <w:spacing w:after="0" w:line="240" w:lineRule="auto"/>
        <w:jc w:val="both"/>
        <w:rPr>
          <w:rFonts w:ascii="Arial" w:cs="Arial" w:hAnsi="Arial"/>
          <w:sz w:val="20"/>
          <w:szCs w:val="20"/>
        </w:rPr>
      </w:pPr>
      <w:r w:rsidRPr="00154730">
        <w:rPr>
          <w:rFonts w:ascii="Arial" w:cs="Arial" w:hAnsi="Arial"/>
          <w:sz w:val="20"/>
          <w:szCs w:val="20"/>
        </w:rPr>
        <w:t>Le présent accord donnera lieu à dépôt dans les conditions prévues aux articles L. 2231-6 e</w:t>
      </w:r>
      <w:r w:rsidR="000335F2">
        <w:rPr>
          <w:rFonts w:ascii="Arial" w:cs="Arial" w:hAnsi="Arial"/>
          <w:sz w:val="20"/>
          <w:szCs w:val="20"/>
        </w:rPr>
        <w:t xml:space="preserve">t D. 2231-2 du code du travail </w:t>
      </w:r>
      <w:r w:rsidRPr="00154730">
        <w:rPr>
          <w:rFonts w:ascii="Arial" w:cs="Arial" w:hAnsi="Arial"/>
          <w:sz w:val="20"/>
          <w:szCs w:val="20"/>
        </w:rPr>
        <w:t xml:space="preserve">auprès de </w:t>
      </w:r>
      <w:r w:rsidR="00E17424">
        <w:rPr>
          <w:rFonts w:ascii="Arial" w:cs="Arial" w:hAnsi="Arial"/>
          <w:sz w:val="20"/>
          <w:szCs w:val="20"/>
        </w:rPr>
        <w:t xml:space="preserve">la DREETS – Unité territoriale </w:t>
      </w:r>
      <w:r w:rsidR="0057765C">
        <w:rPr>
          <w:rFonts w:ascii="Arial" w:cs="Arial" w:hAnsi="Arial"/>
          <w:sz w:val="20"/>
          <w:szCs w:val="20"/>
        </w:rPr>
        <w:t>du Var</w:t>
      </w:r>
      <w:r w:rsidR="004C6A05">
        <w:rPr>
          <w:rFonts w:ascii="Arial" w:cs="Arial" w:hAnsi="Arial"/>
          <w:sz w:val="20"/>
          <w:szCs w:val="20"/>
        </w:rPr>
        <w:t xml:space="preserve"> </w:t>
      </w:r>
      <w:r w:rsidRPr="00154730">
        <w:rPr>
          <w:rFonts w:ascii="Arial" w:cs="Arial" w:hAnsi="Arial"/>
          <w:sz w:val="20"/>
          <w:szCs w:val="20"/>
        </w:rPr>
        <w:t xml:space="preserve">et en un exemplaire auprès du greffe du conseil de prud'hommes </w:t>
      </w:r>
      <w:r w:rsidR="001F54BC">
        <w:rPr>
          <w:rFonts w:ascii="Arial" w:cs="Arial" w:hAnsi="Arial"/>
          <w:sz w:val="20"/>
          <w:szCs w:val="20"/>
        </w:rPr>
        <w:t xml:space="preserve">de </w:t>
      </w:r>
      <w:r w:rsidR="00943303">
        <w:rPr>
          <w:rFonts w:ascii="Arial" w:cs="Arial" w:hAnsi="Arial"/>
          <w:sz w:val="20"/>
          <w:szCs w:val="20"/>
        </w:rPr>
        <w:t xml:space="preserve">Toulon situé </w:t>
      </w:r>
      <w:r w:rsidR="00943303" w:rsidRPr="00943303">
        <w:rPr>
          <w:rFonts w:ascii="Arial" w:cs="Arial" w:hAnsi="Arial"/>
          <w:sz w:val="20"/>
          <w:szCs w:val="20"/>
        </w:rPr>
        <w:t>114 Avenue Lazare Carnot</w:t>
      </w:r>
      <w:r w:rsidR="00943303">
        <w:rPr>
          <w:rFonts w:ascii="Arial" w:cs="Arial" w:hAnsi="Arial"/>
          <w:sz w:val="20"/>
          <w:szCs w:val="20"/>
        </w:rPr>
        <w:t xml:space="preserve"> - </w:t>
      </w:r>
      <w:r w:rsidR="00943303" w:rsidRPr="00943303">
        <w:rPr>
          <w:rFonts w:ascii="Arial" w:cs="Arial" w:hAnsi="Arial"/>
          <w:sz w:val="20"/>
          <w:szCs w:val="20"/>
        </w:rPr>
        <w:t>83000 TOULON</w:t>
      </w:r>
      <w:r w:rsidR="00943303">
        <w:rPr>
          <w:rFonts w:ascii="Arial" w:cs="Arial" w:hAnsi="Arial"/>
          <w:sz w:val="20"/>
          <w:szCs w:val="20"/>
        </w:rPr>
        <w:t>.</w:t>
      </w:r>
    </w:p>
    <w:p w14:paraId="58D59560" w14:textId="77777777" w:rsidP="00472A85" w:rsidR="00210000" w:rsidRDefault="00210000" w:rsidRPr="00154730">
      <w:pPr>
        <w:spacing w:after="0" w:line="240" w:lineRule="auto"/>
        <w:jc w:val="both"/>
        <w:rPr>
          <w:rFonts w:ascii="Arial" w:cs="Arial" w:hAnsi="Arial"/>
          <w:sz w:val="20"/>
          <w:szCs w:val="20"/>
        </w:rPr>
      </w:pPr>
    </w:p>
    <w:p w14:paraId="14D06F7A" w14:textId="77777777" w:rsidP="00A007BF" w:rsidR="00210000" w:rsidRDefault="00210000" w:rsidRPr="00154730">
      <w:pPr>
        <w:spacing w:after="0" w:line="240" w:lineRule="auto"/>
        <w:jc w:val="both"/>
        <w:rPr>
          <w:rFonts w:ascii="Arial" w:cs="Arial" w:hAnsi="Arial"/>
          <w:sz w:val="20"/>
          <w:szCs w:val="20"/>
        </w:rPr>
      </w:pPr>
      <w:r w:rsidRPr="00154730">
        <w:rPr>
          <w:rFonts w:ascii="Arial" w:cs="Arial" w:hAnsi="Arial"/>
          <w:sz w:val="20"/>
          <w:szCs w:val="20"/>
        </w:rPr>
        <w:t>Chaque signataire du présent accord sera destinataire d’un exemplaire original, et un exemplaire sera affiché au sein de la Société.</w:t>
      </w:r>
    </w:p>
    <w:p w14:paraId="1B514881" w14:textId="77777777" w:rsidP="00A007BF" w:rsidR="00210000" w:rsidRDefault="00210000">
      <w:pPr>
        <w:spacing w:after="0" w:line="240" w:lineRule="auto"/>
        <w:jc w:val="both"/>
        <w:rPr>
          <w:rFonts w:ascii="Arial" w:cs="Arial" w:hAnsi="Arial"/>
          <w:sz w:val="20"/>
          <w:szCs w:val="20"/>
        </w:rPr>
      </w:pPr>
    </w:p>
    <w:p w14:paraId="185744A6" w14:textId="77777777" w:rsidP="00234E38" w:rsidR="00234E38" w:rsidRDefault="00234E38">
      <w:pPr>
        <w:spacing w:after="0" w:line="240" w:lineRule="auto"/>
        <w:jc w:val="both"/>
        <w:rPr>
          <w:rFonts w:ascii="Arial" w:cs="Arial" w:hAnsi="Arial"/>
          <w:b/>
          <w:sz w:val="20"/>
          <w:szCs w:val="20"/>
        </w:rPr>
      </w:pPr>
      <w:r>
        <w:rPr>
          <w:rFonts w:ascii="Arial" w:cs="Arial" w:hAnsi="Arial"/>
          <w:b/>
          <w:sz w:val="20"/>
          <w:szCs w:val="20"/>
        </w:rPr>
        <w:t xml:space="preserve">Article </w:t>
      </w:r>
      <w:r w:rsidR="00DB593B">
        <w:rPr>
          <w:rFonts w:ascii="Arial" w:cs="Arial" w:hAnsi="Arial"/>
          <w:b/>
          <w:sz w:val="20"/>
          <w:szCs w:val="20"/>
        </w:rPr>
        <w:t>5</w:t>
      </w:r>
      <w:r>
        <w:rPr>
          <w:rFonts w:ascii="Arial" w:cs="Arial" w:hAnsi="Arial"/>
          <w:b/>
          <w:sz w:val="20"/>
          <w:szCs w:val="20"/>
        </w:rPr>
        <w:t>.10 : Consultation du personnel</w:t>
      </w:r>
    </w:p>
    <w:p w14:paraId="66F1483A" w14:textId="77777777" w:rsidP="00234E38" w:rsidR="00234E38" w:rsidRDefault="00234E38">
      <w:pPr>
        <w:spacing w:after="0" w:line="240" w:lineRule="auto"/>
        <w:jc w:val="both"/>
        <w:rPr>
          <w:rFonts w:ascii="Arial" w:cs="Arial" w:hAnsi="Arial"/>
          <w:sz w:val="20"/>
          <w:szCs w:val="20"/>
        </w:rPr>
      </w:pPr>
    </w:p>
    <w:p w14:paraId="516CD48D" w14:textId="77777777" w:rsidP="00234E38" w:rsidR="00234E38" w:rsidRDefault="00234E38">
      <w:pPr>
        <w:pStyle w:val="Textecourant"/>
        <w:rPr>
          <w:rFonts w:ascii="Arial" w:cs="Arial" w:eastAsia="Calibri" w:hAnsi="Arial"/>
          <w:color w:val="auto"/>
          <w:sz w:val="20"/>
          <w:szCs w:val="20"/>
        </w:rPr>
      </w:pPr>
      <w:r>
        <w:rPr>
          <w:rFonts w:ascii="Arial" w:cs="Arial" w:eastAsia="Calibri" w:hAnsi="Arial"/>
          <w:color w:val="auto"/>
          <w:sz w:val="20"/>
          <w:szCs w:val="20"/>
        </w:rPr>
        <w:t>Le présent accord a été ratifié à la majorité des deux tiers du personnel, à l’occasion d’une consultation organisée 15 jours après la transmission de l’accord à chaque salarié.</w:t>
      </w:r>
    </w:p>
    <w:p w14:paraId="57230C3F" w14:textId="77777777" w:rsidP="00A007BF" w:rsidR="00D804FE" w:rsidRDefault="00D804FE" w:rsidRPr="00A007BF">
      <w:pPr>
        <w:spacing w:after="0" w:line="240" w:lineRule="auto"/>
        <w:jc w:val="both"/>
        <w:rPr>
          <w:rFonts w:ascii="Arial" w:cs="Arial" w:hAnsi="Arial"/>
          <w:b/>
          <w:sz w:val="20"/>
          <w:szCs w:val="20"/>
        </w:rPr>
      </w:pPr>
      <w:bookmarkStart w:id="19" w:name="_Toc497214797"/>
      <w:r w:rsidRPr="00A007BF">
        <w:rPr>
          <w:rFonts w:ascii="Arial" w:cs="Arial" w:hAnsi="Arial"/>
          <w:b/>
          <w:sz w:val="20"/>
          <w:szCs w:val="20"/>
        </w:rPr>
        <w:lastRenderedPageBreak/>
        <w:t xml:space="preserve">Article </w:t>
      </w:r>
      <w:r w:rsidR="00DB593B">
        <w:rPr>
          <w:rFonts w:ascii="Arial" w:cs="Arial" w:hAnsi="Arial"/>
          <w:b/>
          <w:sz w:val="20"/>
          <w:szCs w:val="20"/>
        </w:rPr>
        <w:t>5</w:t>
      </w:r>
      <w:r w:rsidR="00234E38">
        <w:rPr>
          <w:rFonts w:ascii="Arial" w:cs="Arial" w:hAnsi="Arial"/>
          <w:b/>
          <w:sz w:val="20"/>
          <w:szCs w:val="20"/>
        </w:rPr>
        <w:t>.11</w:t>
      </w:r>
      <w:r w:rsidRPr="00A007BF">
        <w:rPr>
          <w:rFonts w:ascii="Arial" w:cs="Arial" w:hAnsi="Arial"/>
          <w:b/>
          <w:sz w:val="20"/>
          <w:szCs w:val="20"/>
        </w:rPr>
        <w:t xml:space="preserve"> : </w:t>
      </w:r>
      <w:bookmarkStart w:id="20" w:name="_Hlk497216317"/>
      <w:r w:rsidR="00A007BF">
        <w:rPr>
          <w:rFonts w:ascii="Arial" w:cs="Arial" w:hAnsi="Arial"/>
          <w:b/>
          <w:sz w:val="20"/>
          <w:szCs w:val="20"/>
        </w:rPr>
        <w:t>A</w:t>
      </w:r>
      <w:r w:rsidRPr="00A007BF">
        <w:rPr>
          <w:rFonts w:ascii="Arial" w:cs="Arial" w:hAnsi="Arial"/>
          <w:b/>
          <w:sz w:val="20"/>
          <w:szCs w:val="20"/>
        </w:rPr>
        <w:t>ction en nullité</w:t>
      </w:r>
      <w:bookmarkEnd w:id="19"/>
    </w:p>
    <w:p w14:paraId="7699C3B8" w14:textId="77777777" w:rsidP="00A007BF" w:rsidR="00D804FE" w:rsidRDefault="00D804FE">
      <w:pPr>
        <w:spacing w:after="0" w:line="240" w:lineRule="auto"/>
        <w:jc w:val="both"/>
        <w:rPr>
          <w:rFonts w:ascii="Arial" w:cs="Arial" w:hAnsi="Arial"/>
          <w:sz w:val="20"/>
          <w:szCs w:val="20"/>
        </w:rPr>
      </w:pPr>
    </w:p>
    <w:p w14:paraId="03F66D32" w14:textId="77777777" w:rsidP="00A007BF" w:rsidR="00D804FE" w:rsidRDefault="00D804FE" w:rsidRPr="00946B7A">
      <w:pPr>
        <w:spacing w:after="0" w:line="240" w:lineRule="auto"/>
        <w:jc w:val="both"/>
        <w:rPr>
          <w:rFonts w:ascii="Arial" w:cs="Arial" w:hAnsi="Arial"/>
          <w:sz w:val="20"/>
          <w:szCs w:val="20"/>
        </w:rPr>
      </w:pPr>
      <w:r w:rsidRPr="00946B7A">
        <w:rPr>
          <w:rFonts w:ascii="Arial" w:cs="Arial" w:hAnsi="Arial"/>
          <w:sz w:val="20"/>
          <w:szCs w:val="20"/>
        </w:rPr>
        <w:t>Conformément aux dispositions de l’article L. 2262-14 du code du travail, toute action en nullité de tout ou partie du présent accord doit, à peine d'irrecevabilité, être engagée dans un délai de deux mois à compter :</w:t>
      </w:r>
    </w:p>
    <w:p w14:paraId="1FC7DAAD" w14:textId="77777777" w:rsidP="003E56DE" w:rsidR="00D804FE" w:rsidRDefault="00D804FE" w:rsidRPr="00946B7A">
      <w:pPr>
        <w:numPr>
          <w:ilvl w:val="0"/>
          <w:numId w:val="4"/>
        </w:numPr>
        <w:spacing w:after="0" w:line="240" w:lineRule="auto"/>
        <w:jc w:val="both"/>
        <w:rPr>
          <w:rFonts w:ascii="Arial" w:cs="Arial" w:hAnsi="Arial"/>
          <w:sz w:val="20"/>
          <w:szCs w:val="20"/>
        </w:rPr>
      </w:pPr>
      <w:r w:rsidRPr="00946B7A">
        <w:rPr>
          <w:rFonts w:ascii="Arial" w:cs="Arial" w:hAnsi="Arial"/>
          <w:sz w:val="20"/>
          <w:szCs w:val="20"/>
        </w:rPr>
        <w:t xml:space="preserve">de la notification de l'accord aux organisations disposant d'une section syndicale dans l'entreprise ; </w:t>
      </w:r>
    </w:p>
    <w:p w14:paraId="511CEB93" w14:textId="77777777" w:rsidP="003E56DE" w:rsidR="00D804FE" w:rsidRDefault="00D804FE" w:rsidRPr="00946B7A">
      <w:pPr>
        <w:numPr>
          <w:ilvl w:val="0"/>
          <w:numId w:val="4"/>
        </w:numPr>
        <w:spacing w:after="0" w:line="240" w:lineRule="auto"/>
        <w:jc w:val="both"/>
        <w:rPr>
          <w:rFonts w:ascii="Arial" w:cs="Arial" w:hAnsi="Arial"/>
          <w:sz w:val="20"/>
          <w:szCs w:val="20"/>
        </w:rPr>
      </w:pPr>
      <w:r w:rsidRPr="00946B7A">
        <w:rPr>
          <w:rFonts w:ascii="Arial" w:cs="Arial" w:hAnsi="Arial"/>
          <w:sz w:val="20"/>
          <w:szCs w:val="20"/>
        </w:rPr>
        <w:t>de la publication de l'accord prévue à l'article L. 2231-5-1 dans tous les autres cas.</w:t>
      </w:r>
    </w:p>
    <w:bookmarkEnd w:id="20"/>
    <w:p w14:paraId="5D86403D" w14:textId="77777777" w:rsidP="00A007BF" w:rsidR="00154730" w:rsidRDefault="00154730">
      <w:pPr>
        <w:spacing w:after="0" w:line="240" w:lineRule="auto"/>
        <w:jc w:val="both"/>
        <w:rPr>
          <w:rFonts w:ascii="Arial" w:cs="Arial" w:hAnsi="Arial"/>
          <w:sz w:val="20"/>
          <w:szCs w:val="20"/>
        </w:rPr>
      </w:pPr>
    </w:p>
    <w:p w14:paraId="025B5C33" w14:textId="77777777" w:rsidP="00A007BF" w:rsidR="00A007BF" w:rsidRDefault="00A007BF" w:rsidRPr="00154730">
      <w:pPr>
        <w:spacing w:after="0" w:line="240" w:lineRule="auto"/>
        <w:jc w:val="both"/>
        <w:rPr>
          <w:rFonts w:ascii="Arial" w:cs="Arial" w:hAnsi="Arial"/>
          <w:sz w:val="20"/>
          <w:szCs w:val="20"/>
        </w:rPr>
      </w:pPr>
    </w:p>
    <w:p w14:paraId="05ECC38F" w14:textId="77777777" w:rsidP="00A007BF" w:rsidR="00210000" w:rsidRDefault="00210000" w:rsidRPr="00154730">
      <w:pPr>
        <w:spacing w:after="0" w:line="240" w:lineRule="auto"/>
        <w:jc w:val="both"/>
        <w:rPr>
          <w:rFonts w:ascii="Arial" w:cs="Arial" w:hAnsi="Arial"/>
          <w:sz w:val="20"/>
          <w:szCs w:val="20"/>
        </w:rPr>
      </w:pPr>
      <w:r w:rsidRPr="00154730">
        <w:rPr>
          <w:rFonts w:ascii="Arial" w:cs="Arial" w:hAnsi="Arial"/>
          <w:sz w:val="20"/>
          <w:szCs w:val="20"/>
        </w:rPr>
        <w:t xml:space="preserve">Fait en </w:t>
      </w:r>
      <w:r w:rsidR="0068473B" w:rsidRPr="0068473B">
        <w:rPr>
          <w:rFonts w:ascii="Arial" w:cs="Arial" w:hAnsi="Arial"/>
          <w:sz w:val="20"/>
          <w:szCs w:val="20"/>
        </w:rPr>
        <w:t>5</w:t>
      </w:r>
      <w:r w:rsidR="0068473B">
        <w:rPr>
          <w:rFonts w:ascii="Arial" w:cs="Arial" w:hAnsi="Arial"/>
          <w:color w:val="FF0000"/>
          <w:sz w:val="20"/>
          <w:szCs w:val="20"/>
        </w:rPr>
        <w:t xml:space="preserve"> </w:t>
      </w:r>
      <w:r w:rsidRPr="00154730">
        <w:rPr>
          <w:rFonts w:ascii="Arial" w:cs="Arial" w:hAnsi="Arial"/>
          <w:sz w:val="20"/>
          <w:szCs w:val="20"/>
        </w:rPr>
        <w:t>exemplaires originaux,</w:t>
      </w:r>
    </w:p>
    <w:p w14:paraId="6716ECD0" w14:textId="77777777" w:rsidP="00044080" w:rsidR="00154730" w:rsidRDefault="00154730">
      <w:pPr>
        <w:spacing w:after="0" w:line="240" w:lineRule="auto"/>
        <w:jc w:val="both"/>
        <w:rPr>
          <w:rFonts w:ascii="Arial" w:cs="Arial" w:hAnsi="Arial"/>
          <w:sz w:val="20"/>
          <w:szCs w:val="20"/>
        </w:rPr>
      </w:pPr>
    </w:p>
    <w:p w14:paraId="7587CA4E" w14:textId="77777777" w:rsidP="00044080" w:rsidR="002548FD" w:rsidRDefault="002548FD">
      <w:pPr>
        <w:spacing w:after="0" w:line="240" w:lineRule="auto"/>
        <w:jc w:val="both"/>
        <w:rPr>
          <w:rFonts w:ascii="Arial" w:cs="Arial" w:hAnsi="Arial"/>
          <w:sz w:val="20"/>
          <w:szCs w:val="20"/>
        </w:rPr>
      </w:pPr>
    </w:p>
    <w:p w14:paraId="756912AF" w14:textId="5F091751" w:rsidP="00044080" w:rsidR="00210000" w:rsidRDefault="00210000" w:rsidRPr="00154730">
      <w:pPr>
        <w:spacing w:after="0" w:line="240" w:lineRule="auto"/>
        <w:jc w:val="both"/>
        <w:rPr>
          <w:rFonts w:ascii="Arial" w:cs="Arial" w:hAnsi="Arial"/>
          <w:sz w:val="20"/>
          <w:szCs w:val="20"/>
        </w:rPr>
      </w:pPr>
      <w:r w:rsidRPr="00154730">
        <w:rPr>
          <w:rFonts w:ascii="Arial" w:cs="Arial" w:hAnsi="Arial"/>
          <w:sz w:val="20"/>
          <w:szCs w:val="20"/>
        </w:rPr>
        <w:t xml:space="preserve">A </w:t>
      </w:r>
      <w:r w:rsidR="001F54BC" w:rsidRPr="009B6C15">
        <w:rPr>
          <w:rFonts w:ascii="Arial" w:cs="Arial" w:eastAsia="Times New Roman" w:hAnsi="Arial"/>
          <w:sz w:val="20"/>
          <w:szCs w:val="20"/>
          <w:lang w:eastAsia="fr-FR"/>
        </w:rPr>
        <w:t>TOULON</w:t>
      </w:r>
      <w:r w:rsidRPr="00154730">
        <w:rPr>
          <w:rFonts w:ascii="Arial" w:cs="Arial" w:hAnsi="Arial"/>
          <w:sz w:val="20"/>
          <w:szCs w:val="20"/>
        </w:rPr>
        <w:t xml:space="preserve">, </w:t>
      </w:r>
      <w:r w:rsidRPr="0068473B">
        <w:rPr>
          <w:rFonts w:ascii="Arial" w:cs="Arial" w:hAnsi="Arial"/>
          <w:sz w:val="20"/>
          <w:szCs w:val="20"/>
        </w:rPr>
        <w:t xml:space="preserve">le </w:t>
      </w:r>
      <w:r w:rsidR="0057765C">
        <w:rPr>
          <w:rFonts w:ascii="Arial" w:cs="Arial" w:hAnsi="Arial"/>
          <w:sz w:val="20"/>
          <w:szCs w:val="20"/>
        </w:rPr>
        <w:t xml:space="preserve">22 </w:t>
      </w:r>
      <w:r w:rsidR="00842CCB">
        <w:rPr>
          <w:rFonts w:ascii="Arial" w:cs="Arial" w:hAnsi="Arial"/>
          <w:sz w:val="20"/>
          <w:szCs w:val="20"/>
        </w:rPr>
        <w:t>avril</w:t>
      </w:r>
      <w:r w:rsidR="0057765C">
        <w:rPr>
          <w:rFonts w:ascii="Arial" w:cs="Arial" w:hAnsi="Arial"/>
          <w:sz w:val="20"/>
          <w:szCs w:val="20"/>
        </w:rPr>
        <w:t xml:space="preserve"> 2024,</w:t>
      </w:r>
      <w:r w:rsidRPr="00154730">
        <w:rPr>
          <w:rFonts w:ascii="Arial" w:cs="Arial" w:hAnsi="Arial"/>
          <w:sz w:val="20"/>
          <w:szCs w:val="20"/>
        </w:rPr>
        <w:t xml:space="preserve"> </w:t>
      </w:r>
    </w:p>
    <w:p w14:paraId="5AFEC99F" w14:textId="77777777" w:rsidP="00044080" w:rsidR="00B65C03" w:rsidRDefault="00B65C03">
      <w:pPr>
        <w:spacing w:after="0" w:line="240" w:lineRule="auto"/>
        <w:jc w:val="both"/>
        <w:rPr>
          <w:rFonts w:ascii="Arial" w:cs="Arial" w:hAnsi="Arial"/>
          <w:sz w:val="20"/>
          <w:szCs w:val="20"/>
        </w:rPr>
      </w:pPr>
    </w:p>
    <w:p w14:paraId="7B89B0F3" w14:textId="77777777" w:rsidP="00044080" w:rsidR="00154730" w:rsidRDefault="00154730" w:rsidRPr="00154730">
      <w:pPr>
        <w:spacing w:after="0" w:line="240" w:lineRule="auto"/>
        <w:jc w:val="both"/>
        <w:rPr>
          <w:rFonts w:ascii="Arial" w:cs="Arial" w:hAnsi="Arial"/>
          <w:sz w:val="20"/>
          <w:szCs w:val="20"/>
        </w:rPr>
      </w:pPr>
    </w:p>
    <w:p w14:paraId="6C565276" w14:textId="099F875C" w:rsidP="001D602C" w:rsidR="00890B71" w:rsidRDefault="00210000">
      <w:pPr>
        <w:tabs>
          <w:tab w:pos="5103" w:val="left"/>
        </w:tabs>
        <w:spacing w:after="0" w:line="240" w:lineRule="auto"/>
        <w:jc w:val="both"/>
        <w:rPr>
          <w:rFonts w:ascii="Arial" w:cs="Arial" w:hAnsi="Arial"/>
          <w:b/>
          <w:sz w:val="20"/>
          <w:szCs w:val="20"/>
        </w:rPr>
      </w:pPr>
      <w:r w:rsidRPr="00154730">
        <w:rPr>
          <w:rFonts w:ascii="Arial" w:cs="Arial" w:hAnsi="Arial"/>
          <w:b/>
          <w:sz w:val="20"/>
          <w:szCs w:val="20"/>
        </w:rPr>
        <w:t>Pour la</w:t>
      </w:r>
      <w:r w:rsidR="001D602C">
        <w:rPr>
          <w:rFonts w:ascii="Arial" w:cs="Arial" w:hAnsi="Arial"/>
          <w:b/>
          <w:sz w:val="20"/>
          <w:szCs w:val="20"/>
        </w:rPr>
        <w:t xml:space="preserve"> société</w:t>
      </w:r>
      <w:r w:rsidRPr="00154730">
        <w:rPr>
          <w:rFonts w:ascii="Arial" w:cs="Arial" w:hAnsi="Arial"/>
          <w:b/>
          <w:sz w:val="20"/>
          <w:szCs w:val="20"/>
        </w:rPr>
        <w:t xml:space="preserve"> </w:t>
      </w:r>
      <w:r w:rsidR="001F54BC">
        <w:rPr>
          <w:rFonts w:ascii="Arial" w:cs="Arial" w:hAnsi="Arial"/>
          <w:b/>
          <w:sz w:val="20"/>
          <w:szCs w:val="20"/>
        </w:rPr>
        <w:t>EASY</w:t>
      </w:r>
      <w:r w:rsidRPr="00154730">
        <w:rPr>
          <w:rFonts w:ascii="Arial" w:cs="Arial" w:hAnsi="Arial"/>
          <w:b/>
          <w:sz w:val="20"/>
          <w:szCs w:val="20"/>
        </w:rPr>
        <w:t>,</w:t>
      </w:r>
    </w:p>
    <w:p w14:paraId="46A66031" w14:textId="3987638E" w:rsidP="00444808" w:rsidR="00444808" w:rsidRDefault="00444808" w:rsidRPr="00444808">
      <w:pPr>
        <w:spacing w:after="0" w:line="240" w:lineRule="auto"/>
        <w:jc w:val="both"/>
        <w:rPr>
          <w:rFonts w:ascii="Arial" w:cs="Arial" w:eastAsia="Times New Roman" w:hAnsi="Arial"/>
          <w:b/>
          <w:noProof/>
          <w:sz w:val="20"/>
          <w:szCs w:val="20"/>
          <w:lang w:eastAsia="fr-FR"/>
        </w:rPr>
      </w:pPr>
      <w:r w:rsidRPr="00444808">
        <w:rPr>
          <w:rFonts w:ascii="Arial" w:cs="Arial" w:eastAsia="Times New Roman" w:hAnsi="Arial"/>
          <w:b/>
          <w:noProof/>
          <w:sz w:val="20"/>
          <w:szCs w:val="20"/>
          <w:lang w:eastAsia="fr-FR"/>
        </w:rPr>
        <w:t xml:space="preserve">Monsieur </w:t>
      </w:r>
      <w:r w:rsidR="00924250">
        <w:rPr>
          <w:rFonts w:ascii="Arial" w:cs="Arial" w:eastAsia="Times New Roman" w:hAnsi="Arial"/>
          <w:b/>
          <w:noProof/>
          <w:sz w:val="20"/>
          <w:szCs w:val="20"/>
          <w:lang w:eastAsia="fr-FR"/>
        </w:rPr>
        <w:t>………</w:t>
      </w:r>
    </w:p>
    <w:p w14:paraId="77C52438" w14:textId="77777777" w:rsidP="00444808" w:rsidR="00444808" w:rsidRDefault="00444808" w:rsidRPr="00444808">
      <w:pPr>
        <w:spacing w:after="0" w:line="240" w:lineRule="auto"/>
        <w:jc w:val="both"/>
        <w:rPr>
          <w:rFonts w:ascii="Arial" w:cs="Arial" w:eastAsia="Times New Roman" w:hAnsi="Arial"/>
          <w:i/>
          <w:sz w:val="20"/>
          <w:szCs w:val="20"/>
          <w:lang w:eastAsia="fr-FR"/>
        </w:rPr>
      </w:pPr>
      <w:r w:rsidRPr="00444808">
        <w:rPr>
          <w:rFonts w:ascii="Arial" w:cs="Arial" w:eastAsia="Times New Roman" w:hAnsi="Arial"/>
          <w:i/>
          <w:sz w:val="20"/>
          <w:szCs w:val="20"/>
          <w:lang w:eastAsia="fr-FR"/>
        </w:rPr>
        <w:t>Gérant</w:t>
      </w:r>
    </w:p>
    <w:p w14:paraId="610B722D" w14:textId="77777777" w:rsidP="001D602C" w:rsidR="00890B71" w:rsidRDefault="00890B71">
      <w:pPr>
        <w:tabs>
          <w:tab w:pos="5103" w:val="left"/>
        </w:tabs>
        <w:spacing w:after="0" w:line="240" w:lineRule="auto"/>
        <w:jc w:val="both"/>
        <w:rPr>
          <w:rFonts w:ascii="Arial" w:cs="Arial" w:hAnsi="Arial"/>
          <w:b/>
          <w:sz w:val="20"/>
          <w:szCs w:val="20"/>
        </w:rPr>
      </w:pPr>
    </w:p>
    <w:p w14:paraId="0F280FAD" w14:textId="77777777" w:rsidP="001D602C" w:rsidR="00890B71" w:rsidRDefault="00890B71">
      <w:pPr>
        <w:tabs>
          <w:tab w:pos="5103" w:val="left"/>
        </w:tabs>
        <w:spacing w:after="0" w:line="240" w:lineRule="auto"/>
        <w:jc w:val="both"/>
        <w:rPr>
          <w:rFonts w:ascii="Arial" w:cs="Arial" w:hAnsi="Arial"/>
          <w:b/>
          <w:sz w:val="20"/>
          <w:szCs w:val="20"/>
        </w:rPr>
      </w:pPr>
    </w:p>
    <w:p w14:paraId="0EEE25D6" w14:textId="77777777" w:rsidP="001D602C" w:rsidR="00890B71" w:rsidRDefault="00890B71">
      <w:pPr>
        <w:tabs>
          <w:tab w:pos="5103" w:val="left"/>
        </w:tabs>
        <w:spacing w:after="0" w:line="240" w:lineRule="auto"/>
        <w:jc w:val="both"/>
        <w:rPr>
          <w:rFonts w:ascii="Arial" w:cs="Arial" w:hAnsi="Arial"/>
          <w:b/>
          <w:sz w:val="20"/>
          <w:szCs w:val="20"/>
        </w:rPr>
      </w:pPr>
    </w:p>
    <w:p w14:paraId="612E28E1" w14:textId="77777777" w:rsidP="001D602C" w:rsidR="00890B71" w:rsidRDefault="00890B71">
      <w:pPr>
        <w:tabs>
          <w:tab w:pos="5103" w:val="left"/>
        </w:tabs>
        <w:spacing w:after="0" w:line="240" w:lineRule="auto"/>
        <w:jc w:val="both"/>
        <w:rPr>
          <w:rFonts w:ascii="Arial" w:cs="Arial" w:hAnsi="Arial"/>
          <w:b/>
          <w:sz w:val="20"/>
          <w:szCs w:val="20"/>
        </w:rPr>
      </w:pPr>
    </w:p>
    <w:p w14:paraId="42E32B09" w14:textId="77777777" w:rsidP="001D602C" w:rsidR="00890B71" w:rsidRDefault="00890B71">
      <w:pPr>
        <w:tabs>
          <w:tab w:pos="5103" w:val="left"/>
        </w:tabs>
        <w:spacing w:after="0" w:line="240" w:lineRule="auto"/>
        <w:jc w:val="both"/>
        <w:rPr>
          <w:rFonts w:ascii="Arial" w:cs="Arial" w:hAnsi="Arial"/>
          <w:b/>
          <w:sz w:val="20"/>
          <w:szCs w:val="20"/>
        </w:rPr>
      </w:pPr>
    </w:p>
    <w:p w14:paraId="1FF6D64F" w14:textId="77777777" w:rsidP="00234E38" w:rsidR="00234E38" w:rsidRDefault="00234E38">
      <w:pPr>
        <w:tabs>
          <w:tab w:pos="5103" w:val="left"/>
        </w:tabs>
        <w:spacing w:after="0" w:line="240" w:lineRule="auto"/>
        <w:jc w:val="both"/>
        <w:rPr>
          <w:rFonts w:ascii="Arial" w:cs="Arial" w:hAnsi="Arial"/>
          <w:sz w:val="20"/>
          <w:szCs w:val="20"/>
        </w:rPr>
      </w:pPr>
      <w:r>
        <w:rPr>
          <w:rFonts w:ascii="Arial" w:cs="Arial" w:hAnsi="Arial"/>
          <w:b/>
          <w:sz w:val="20"/>
          <w:szCs w:val="20"/>
        </w:rPr>
        <w:t>Pour le personnel,</w:t>
      </w:r>
    </w:p>
    <w:p w14:paraId="5B88469A" w14:textId="77777777" w:rsidP="00234E38" w:rsidR="00234E38" w:rsidRDefault="00234E38">
      <w:pPr>
        <w:spacing w:after="0" w:line="240" w:lineRule="auto"/>
        <w:jc w:val="both"/>
        <w:rPr>
          <w:rFonts w:ascii="Arial" w:cs="Arial" w:hAnsi="Arial"/>
          <w:sz w:val="20"/>
          <w:szCs w:val="20"/>
        </w:rPr>
      </w:pPr>
      <w:r>
        <w:rPr>
          <w:rFonts w:ascii="Arial" w:cs="Arial" w:hAnsi="Arial"/>
          <w:sz w:val="20"/>
          <w:szCs w:val="20"/>
        </w:rPr>
        <w:t>Cf. PV du référendum</w:t>
      </w:r>
    </w:p>
    <w:p w14:paraId="16095ABD" w14:textId="77777777" w:rsidP="00234E38" w:rsidR="009278A7" w:rsidRDefault="009278A7" w:rsidRPr="000E25F5">
      <w:pPr>
        <w:tabs>
          <w:tab w:pos="5103" w:val="left"/>
        </w:tabs>
        <w:spacing w:after="0" w:line="240" w:lineRule="auto"/>
        <w:jc w:val="both"/>
        <w:rPr>
          <w:rFonts w:ascii="Arial" w:cs="Arial" w:hAnsi="Arial"/>
          <w:sz w:val="2"/>
          <w:szCs w:val="2"/>
        </w:rPr>
      </w:pPr>
    </w:p>
    <w:sectPr w:rsidR="009278A7" w:rsidRPr="000E25F5" w:rsidSect="008962D2">
      <w:headerReference r:id="rId10" w:type="even"/>
      <w:headerReference r:id="rId11" w:type="default"/>
      <w:footerReference r:id="rId12" w:type="even"/>
      <w:footerReference r:id="rId13" w:type="default"/>
      <w:headerReference r:id="rId14" w:type="first"/>
      <w:footerReference r:id="rId15" w:type="first"/>
      <w:pgSz w:h="16840" w:w="11900"/>
      <w:pgMar w:bottom="1418" w:footer="720" w:gutter="0" w:header="709" w:left="1418" w:right="1418" w:top="1418"/>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C8B7E4" w14:textId="77777777" w:rsidR="001D44D0" w:rsidRDefault="001D44D0">
      <w:pPr>
        <w:spacing w:after="0" w:line="240" w:lineRule="auto"/>
      </w:pPr>
      <w:r>
        <w:separator/>
      </w:r>
    </w:p>
  </w:endnote>
  <w:endnote w:type="continuationSeparator" w:id="0">
    <w:p w14:paraId="4435186A" w14:textId="77777777" w:rsidR="001D44D0" w:rsidRDefault="001D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4D"/>
    <w:family w:val="auto"/>
    <w:notTrueType/>
    <w:pitch w:val="default"/>
    <w:sig w:usb0="03000000" w:usb1="00000000" w:usb2="00000000" w:usb3="00000000" w:csb0="00000001" w:csb1="00000000"/>
  </w:font>
  <w:font w:name="ScalaSans">
    <w:panose1 w:val="00000000000000000000"/>
    <w:charset w:val="00"/>
    <w:family w:val="auto"/>
    <w:notTrueType/>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00E90A1F" w14:textId="77777777" w:rsidR="009B6C15" w:rsidRDefault="009B6C15">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3D0654A7" w14:textId="40569394" w:rsidR="009B6C15" w:rsidRDefault="009B6C15">
    <w:pPr>
      <w:pStyle w:val="Pieddepage"/>
      <w:jc w:val="right"/>
    </w:pPr>
    <w:r>
      <w:fldChar w:fldCharType="begin"/>
    </w:r>
    <w:r>
      <w:instrText>PAGE   \* MERGEFORMAT</w:instrText>
    </w:r>
    <w:r>
      <w:fldChar w:fldCharType="separate"/>
    </w:r>
    <w:r w:rsidR="007E09B0">
      <w:rPr>
        <w:noProof/>
      </w:rPr>
      <w:t>6</w:t>
    </w:r>
    <w:r>
      <w:fldChar w:fldCharType="end"/>
    </w:r>
  </w:p>
  <w:p w14:paraId="36EA6059" w14:textId="77777777" w:rsidR="009B6C15" w:rsidRDefault="009B6C15">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730A8C5D" w14:textId="77777777" w:rsidR="009B6C15" w:rsidRDefault="009B6C15">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23F327C7" w14:textId="77777777" w:rsidR="001D44D0" w:rsidRDefault="001D44D0">
      <w:pPr>
        <w:spacing w:after="0" w:line="240" w:lineRule="auto"/>
      </w:pPr>
      <w:r>
        <w:separator/>
      </w:r>
    </w:p>
  </w:footnote>
  <w:footnote w:id="0" w:type="continuationSeparator">
    <w:p w14:paraId="21DB328C" w14:textId="77777777" w:rsidR="001D44D0" w:rsidRDefault="001D44D0">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146A02E2" w14:textId="295AB91F" w:rsidR="009B6C15" w:rsidRDefault="009B6C15">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2BC52FE6" w14:textId="187C9143" w:rsidP="00C742C7" w:rsidR="009B6C15" w:rsidRDefault="009B6C15" w:rsidRPr="00C742C7">
    <w:pPr>
      <w:pStyle w:val="En-tte"/>
      <w:spacing w:after="0"/>
      <w:ind w:left="-993"/>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1ECA0C14" w14:textId="1A3CCB94" w:rsidP="00C742C7" w:rsidR="009B6C15" w:rsidRDefault="009B6C15">
    <w:pPr>
      <w:pStyle w:val="En-tte"/>
      <w:ind w:left="-993"/>
      <w:rPr>
        <w:noProof/>
        <w:lang w:eastAsia="fr-FR"/>
      </w:rPr>
    </w:pPr>
    <w:r>
      <w:rPr>
        <w:noProof/>
        <w:lang w:eastAsia="fr-FR"/>
      </w:rPr>
      <w:drawing>
        <wp:inline distB="0" distL="0" distR="0" distT="0" wp14:anchorId="5F7DC3FD" wp14:editId="76D4B280">
          <wp:extent cx="1939925" cy="1240155"/>
          <wp:effectExtent b="0" l="0" r="3175"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9925" cy="1240155"/>
                  </a:xfrm>
                  <a:prstGeom prst="rect">
                    <a:avLst/>
                  </a:prstGeom>
                  <a:noFill/>
                  <a:ln>
                    <a:noFill/>
                  </a:ln>
                </pic:spPr>
              </pic:pic>
            </a:graphicData>
          </a:graphic>
        </wp:inline>
      </w:drawing>
    </w:r>
  </w:p>
  <w:p w14:paraId="483E29F1" w14:textId="77777777" w:rsidP="00C742C7" w:rsidR="009B6C15" w:rsidRDefault="009B6C15" w:rsidRPr="00C742C7">
    <w:pPr>
      <w:pStyle w:val="En-tte"/>
      <w:ind w:left="-993"/>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6CD6069"/>
    <w:multiLevelType w:val="hybridMultilevel"/>
    <w:tmpl w:val="F4A6215C"/>
    <w:lvl w:ilvl="0" w:tplc="BA52612A">
      <w:start w:val="59"/>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
    <w:nsid w:val="197C6B0C"/>
    <w:multiLevelType w:val="hybridMultilevel"/>
    <w:tmpl w:val="0678A918"/>
    <w:lvl w:ilvl="0" w:tplc="040C0001">
      <w:start w:val="1"/>
      <w:numFmt w:val="bullet"/>
      <w:lvlText w:val=""/>
      <w:lvlJc w:val="left"/>
      <w:pPr>
        <w:ind w:hanging="360" w:left="720"/>
      </w:pPr>
      <w:rPr>
        <w:rFonts w:ascii="Symbol" w:cs="Symbol" w:hAnsi="Symbol"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cs="Wingdings" w:hAnsi="Wingdings" w:hint="default"/>
      </w:rPr>
    </w:lvl>
    <w:lvl w:ilvl="3" w:tentative="1" w:tplc="FFFFFFFF">
      <w:start w:val="1"/>
      <w:numFmt w:val="bullet"/>
      <w:lvlText w:val=""/>
      <w:lvlJc w:val="left"/>
      <w:pPr>
        <w:ind w:hanging="360" w:left="2880"/>
      </w:pPr>
      <w:rPr>
        <w:rFonts w:ascii="Symbol" w:cs="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cs="Wingdings" w:hAnsi="Wingdings" w:hint="default"/>
      </w:rPr>
    </w:lvl>
    <w:lvl w:ilvl="6" w:tentative="1" w:tplc="FFFFFFFF">
      <w:start w:val="1"/>
      <w:numFmt w:val="bullet"/>
      <w:lvlText w:val=""/>
      <w:lvlJc w:val="left"/>
      <w:pPr>
        <w:ind w:hanging="360" w:left="5040"/>
      </w:pPr>
      <w:rPr>
        <w:rFonts w:ascii="Symbol" w:cs="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cs="Wingdings" w:hAnsi="Wingdings" w:hint="default"/>
      </w:rPr>
    </w:lvl>
  </w:abstractNum>
  <w:abstractNum w15:restartNumberingAfterBreak="0" w:abstractNumId="2">
    <w:nsid w:val="237B54A6"/>
    <w:multiLevelType w:val="hybridMultilevel"/>
    <w:tmpl w:val="55644FF0"/>
    <w:lvl w:ilvl="0" w:tplc="EBD02B9A">
      <w:numFmt w:val="bullet"/>
      <w:lvlText w:val="-"/>
      <w:lvlJc w:val="left"/>
      <w:pPr>
        <w:ind w:hanging="360" w:left="720"/>
      </w:pPr>
      <w:rPr>
        <w:rFonts w:ascii="Lucida Sans Unicode" w:eastAsia="PMingLiU" w:hAnsi="Lucida Sans Unicode"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23AC251D"/>
    <w:multiLevelType w:val="hybridMultilevel"/>
    <w:tmpl w:val="16FE76CC"/>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4">
    <w:nsid w:val="3D744E46"/>
    <w:multiLevelType w:val="hybridMultilevel"/>
    <w:tmpl w:val="200012D8"/>
    <w:lvl w:ilvl="0" w:tplc="040C0001">
      <w:start w:val="1"/>
      <w:numFmt w:val="bullet"/>
      <w:lvlText w:val=""/>
      <w:lvlJc w:val="left"/>
      <w:pPr>
        <w:ind w:hanging="360" w:left="720"/>
      </w:pPr>
      <w:rPr>
        <w:rFonts w:ascii="Symbol" w:cs="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45F4680B"/>
    <w:multiLevelType w:val="hybridMultilevel"/>
    <w:tmpl w:val="89C269A0"/>
    <w:lvl w:ilvl="0" w:tplc="80BACDC4">
      <w:numFmt w:val="bullet"/>
      <w:lvlText w:val="-"/>
      <w:lvlJc w:val="left"/>
      <w:pPr>
        <w:ind w:hanging="360" w:left="720"/>
      </w:pPr>
      <w:rPr>
        <w:rFonts w:ascii="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46A613AA"/>
    <w:multiLevelType w:val="hybridMultilevel"/>
    <w:tmpl w:val="8996E12C"/>
    <w:lvl w:ilvl="0" w:tplc="6C82148C">
      <w:start w:val="1"/>
      <w:numFmt w:val="bullet"/>
      <w:lvlText w:val="-"/>
      <w:lvlJc w:val="left"/>
      <w:pPr>
        <w:tabs>
          <w:tab w:pos="720" w:val="num"/>
        </w:tabs>
        <w:ind w:hanging="360" w:left="720"/>
      </w:pPr>
      <w:rPr>
        <w:rFonts w:ascii="Times New Roman" w:cs="Times New Roman" w:eastAsia="Times New Roman" w:hAnsi="Times New Roman"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54191B0F"/>
    <w:multiLevelType w:val="hybridMultilevel"/>
    <w:tmpl w:val="AF1C604A"/>
    <w:lvl w:ilvl="0" w:tplc="040C0001">
      <w:start w:val="1"/>
      <w:numFmt w:val="bullet"/>
      <w:lvlText w:val=""/>
      <w:lvlJc w:val="left"/>
      <w:pPr>
        <w:ind w:hanging="360" w:left="720"/>
      </w:pPr>
      <w:rPr>
        <w:rFonts w:ascii="Symbol" w:cs="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56DB4D95"/>
    <w:multiLevelType w:val="hybridMultilevel"/>
    <w:tmpl w:val="4678F59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6A076E3D"/>
    <w:multiLevelType w:val="hybridMultilevel"/>
    <w:tmpl w:val="8F58B7BC"/>
    <w:lvl w:ilvl="0" w:tplc="8D8CDCF0">
      <w:start w:val="7"/>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2014842561" w:numId="1">
    <w:abstractNumId w:val="5"/>
  </w:num>
  <w:num w16cid:durableId="948439576" w:numId="2">
    <w:abstractNumId w:val="8"/>
  </w:num>
  <w:num w16cid:durableId="254022811" w:numId="3">
    <w:abstractNumId w:val="3"/>
  </w:num>
  <w:num w16cid:durableId="2003662059" w:numId="4">
    <w:abstractNumId w:val="2"/>
  </w:num>
  <w:num w16cid:durableId="1514221354" w:numId="5">
    <w:abstractNumId w:val="0"/>
  </w:num>
  <w:num w16cid:durableId="1688555707" w:numId="6">
    <w:abstractNumId w:val="9"/>
  </w:num>
  <w:num w16cid:durableId="428815687" w:numId="7">
    <w:abstractNumId w:val="6"/>
  </w:num>
  <w:num w16cid:durableId="871694799" w:numId="8">
    <w:abstractNumId w:val="1"/>
  </w:num>
  <w:num w16cid:durableId="1168715389" w:numId="9">
    <w:abstractNumId w:val="7"/>
  </w:num>
  <w:num w16cid:durableId="1627543571" w:numId="10">
    <w:abstractNumId w:val="4"/>
  </w:num>
  <w:numIdMacAtCleanup w:val="10"/>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20"/>
  <w:embedSystemFonts/>
  <w:attachedTemplate r:id="rId1"/>
  <w:defaultTabStop w:val="708"/>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03"/>
    <w:rsid w:val="00004814"/>
    <w:rsid w:val="00015446"/>
    <w:rsid w:val="00022C53"/>
    <w:rsid w:val="000234AD"/>
    <w:rsid w:val="00024854"/>
    <w:rsid w:val="00032F29"/>
    <w:rsid w:val="000335F2"/>
    <w:rsid w:val="00034606"/>
    <w:rsid w:val="000349F4"/>
    <w:rsid w:val="0003693E"/>
    <w:rsid w:val="00040E2D"/>
    <w:rsid w:val="000414A7"/>
    <w:rsid w:val="00041529"/>
    <w:rsid w:val="00044080"/>
    <w:rsid w:val="00044D95"/>
    <w:rsid w:val="00045702"/>
    <w:rsid w:val="0006084C"/>
    <w:rsid w:val="00064D2D"/>
    <w:rsid w:val="000653AB"/>
    <w:rsid w:val="00073FD2"/>
    <w:rsid w:val="0008144A"/>
    <w:rsid w:val="000817AD"/>
    <w:rsid w:val="00087D25"/>
    <w:rsid w:val="000910E5"/>
    <w:rsid w:val="00094A21"/>
    <w:rsid w:val="000B5436"/>
    <w:rsid w:val="000C517F"/>
    <w:rsid w:val="000D0CF4"/>
    <w:rsid w:val="000D4281"/>
    <w:rsid w:val="000D4BF9"/>
    <w:rsid w:val="000E25F5"/>
    <w:rsid w:val="000E2D4D"/>
    <w:rsid w:val="000F1583"/>
    <w:rsid w:val="000F268E"/>
    <w:rsid w:val="000F3444"/>
    <w:rsid w:val="000F4258"/>
    <w:rsid w:val="000F67F9"/>
    <w:rsid w:val="000F7E76"/>
    <w:rsid w:val="001011D6"/>
    <w:rsid w:val="00101BDB"/>
    <w:rsid w:val="00111F82"/>
    <w:rsid w:val="001256D6"/>
    <w:rsid w:val="00134105"/>
    <w:rsid w:val="0014115F"/>
    <w:rsid w:val="0014448D"/>
    <w:rsid w:val="00146E83"/>
    <w:rsid w:val="001536D5"/>
    <w:rsid w:val="00154730"/>
    <w:rsid w:val="001566CC"/>
    <w:rsid w:val="00157F47"/>
    <w:rsid w:val="001613BC"/>
    <w:rsid w:val="001639E1"/>
    <w:rsid w:val="0016429F"/>
    <w:rsid w:val="001852E6"/>
    <w:rsid w:val="00185EC0"/>
    <w:rsid w:val="001869B3"/>
    <w:rsid w:val="00187F33"/>
    <w:rsid w:val="00193958"/>
    <w:rsid w:val="001A06C8"/>
    <w:rsid w:val="001A26C4"/>
    <w:rsid w:val="001A4E0E"/>
    <w:rsid w:val="001A54BE"/>
    <w:rsid w:val="001A7275"/>
    <w:rsid w:val="001B2862"/>
    <w:rsid w:val="001B741F"/>
    <w:rsid w:val="001B7A88"/>
    <w:rsid w:val="001B7D5A"/>
    <w:rsid w:val="001C13A1"/>
    <w:rsid w:val="001C7CEB"/>
    <w:rsid w:val="001D1873"/>
    <w:rsid w:val="001D24F2"/>
    <w:rsid w:val="001D3D60"/>
    <w:rsid w:val="001D44D0"/>
    <w:rsid w:val="001D602C"/>
    <w:rsid w:val="001D680C"/>
    <w:rsid w:val="001F4ABB"/>
    <w:rsid w:val="001F54BC"/>
    <w:rsid w:val="001F666B"/>
    <w:rsid w:val="00203025"/>
    <w:rsid w:val="00210000"/>
    <w:rsid w:val="0021566D"/>
    <w:rsid w:val="00224869"/>
    <w:rsid w:val="00234E38"/>
    <w:rsid w:val="002360CC"/>
    <w:rsid w:val="00253F49"/>
    <w:rsid w:val="002548FD"/>
    <w:rsid w:val="00254CDC"/>
    <w:rsid w:val="00265507"/>
    <w:rsid w:val="00280D13"/>
    <w:rsid w:val="00281F08"/>
    <w:rsid w:val="00284DE5"/>
    <w:rsid w:val="00290CD4"/>
    <w:rsid w:val="00290ED7"/>
    <w:rsid w:val="00291536"/>
    <w:rsid w:val="002929F7"/>
    <w:rsid w:val="002A2BD0"/>
    <w:rsid w:val="002C19FB"/>
    <w:rsid w:val="002C259F"/>
    <w:rsid w:val="002C3806"/>
    <w:rsid w:val="002C50BC"/>
    <w:rsid w:val="002D4C46"/>
    <w:rsid w:val="002D54DA"/>
    <w:rsid w:val="002E25F1"/>
    <w:rsid w:val="002F7755"/>
    <w:rsid w:val="00306648"/>
    <w:rsid w:val="0031569A"/>
    <w:rsid w:val="00315DCE"/>
    <w:rsid w:val="00316743"/>
    <w:rsid w:val="00320FA3"/>
    <w:rsid w:val="00322631"/>
    <w:rsid w:val="00325965"/>
    <w:rsid w:val="003307A4"/>
    <w:rsid w:val="00330A98"/>
    <w:rsid w:val="003664F7"/>
    <w:rsid w:val="00382D71"/>
    <w:rsid w:val="00385BC5"/>
    <w:rsid w:val="00386164"/>
    <w:rsid w:val="003919E6"/>
    <w:rsid w:val="00391B4B"/>
    <w:rsid w:val="003936E2"/>
    <w:rsid w:val="003A1570"/>
    <w:rsid w:val="003A18F0"/>
    <w:rsid w:val="003A228E"/>
    <w:rsid w:val="003B1606"/>
    <w:rsid w:val="003B4FBC"/>
    <w:rsid w:val="003C2675"/>
    <w:rsid w:val="003C7797"/>
    <w:rsid w:val="003D2BCA"/>
    <w:rsid w:val="003D71A3"/>
    <w:rsid w:val="003E36FF"/>
    <w:rsid w:val="003E56DE"/>
    <w:rsid w:val="003F151C"/>
    <w:rsid w:val="003F15A8"/>
    <w:rsid w:val="003F6FFB"/>
    <w:rsid w:val="00403485"/>
    <w:rsid w:val="004059A6"/>
    <w:rsid w:val="00407C36"/>
    <w:rsid w:val="00413742"/>
    <w:rsid w:val="00414D0A"/>
    <w:rsid w:val="00415599"/>
    <w:rsid w:val="0042032B"/>
    <w:rsid w:val="00424BDE"/>
    <w:rsid w:val="00426946"/>
    <w:rsid w:val="00427047"/>
    <w:rsid w:val="00433581"/>
    <w:rsid w:val="00442424"/>
    <w:rsid w:val="0044244C"/>
    <w:rsid w:val="00442757"/>
    <w:rsid w:val="00444777"/>
    <w:rsid w:val="00444808"/>
    <w:rsid w:val="00451A65"/>
    <w:rsid w:val="00472A85"/>
    <w:rsid w:val="00475D29"/>
    <w:rsid w:val="004877CD"/>
    <w:rsid w:val="00493621"/>
    <w:rsid w:val="00494044"/>
    <w:rsid w:val="004A124C"/>
    <w:rsid w:val="004A4359"/>
    <w:rsid w:val="004B1D53"/>
    <w:rsid w:val="004B1F56"/>
    <w:rsid w:val="004B2FD3"/>
    <w:rsid w:val="004B698D"/>
    <w:rsid w:val="004C089C"/>
    <w:rsid w:val="004C5B66"/>
    <w:rsid w:val="004C5FFC"/>
    <w:rsid w:val="004C6A05"/>
    <w:rsid w:val="004D7837"/>
    <w:rsid w:val="004D7B8F"/>
    <w:rsid w:val="004F20BC"/>
    <w:rsid w:val="004F3E81"/>
    <w:rsid w:val="004F79AD"/>
    <w:rsid w:val="00500F37"/>
    <w:rsid w:val="0050113A"/>
    <w:rsid w:val="00506110"/>
    <w:rsid w:val="00511E60"/>
    <w:rsid w:val="0052363E"/>
    <w:rsid w:val="00526CE0"/>
    <w:rsid w:val="005363FB"/>
    <w:rsid w:val="00541928"/>
    <w:rsid w:val="005448E9"/>
    <w:rsid w:val="00544C06"/>
    <w:rsid w:val="00551B82"/>
    <w:rsid w:val="00552469"/>
    <w:rsid w:val="00555C74"/>
    <w:rsid w:val="00564692"/>
    <w:rsid w:val="0057765C"/>
    <w:rsid w:val="00577B8E"/>
    <w:rsid w:val="00582B76"/>
    <w:rsid w:val="00583B51"/>
    <w:rsid w:val="00587105"/>
    <w:rsid w:val="00594454"/>
    <w:rsid w:val="00597E29"/>
    <w:rsid w:val="005A209E"/>
    <w:rsid w:val="005A54F3"/>
    <w:rsid w:val="005B0689"/>
    <w:rsid w:val="005D29ED"/>
    <w:rsid w:val="005D41FB"/>
    <w:rsid w:val="005D4B93"/>
    <w:rsid w:val="005D589E"/>
    <w:rsid w:val="005E463D"/>
    <w:rsid w:val="005E4C25"/>
    <w:rsid w:val="005F2C7C"/>
    <w:rsid w:val="005F4EBB"/>
    <w:rsid w:val="005F6ADB"/>
    <w:rsid w:val="005F6CFB"/>
    <w:rsid w:val="00600CC9"/>
    <w:rsid w:val="006063CB"/>
    <w:rsid w:val="006115B6"/>
    <w:rsid w:val="006202EE"/>
    <w:rsid w:val="00620851"/>
    <w:rsid w:val="00620EA3"/>
    <w:rsid w:val="006311E8"/>
    <w:rsid w:val="00633702"/>
    <w:rsid w:val="00633E45"/>
    <w:rsid w:val="006358CB"/>
    <w:rsid w:val="00643F49"/>
    <w:rsid w:val="00644B0B"/>
    <w:rsid w:val="006459E6"/>
    <w:rsid w:val="0065323D"/>
    <w:rsid w:val="0065669D"/>
    <w:rsid w:val="0066056E"/>
    <w:rsid w:val="006657E0"/>
    <w:rsid w:val="0068473B"/>
    <w:rsid w:val="00692814"/>
    <w:rsid w:val="00693A26"/>
    <w:rsid w:val="00693D2F"/>
    <w:rsid w:val="00694934"/>
    <w:rsid w:val="006951CB"/>
    <w:rsid w:val="006A009D"/>
    <w:rsid w:val="006A2DF6"/>
    <w:rsid w:val="006A680B"/>
    <w:rsid w:val="006B45C7"/>
    <w:rsid w:val="006B7F10"/>
    <w:rsid w:val="006C160A"/>
    <w:rsid w:val="006C472F"/>
    <w:rsid w:val="006D3037"/>
    <w:rsid w:val="006D6332"/>
    <w:rsid w:val="006E3C2E"/>
    <w:rsid w:val="006E3F7C"/>
    <w:rsid w:val="006E6BD4"/>
    <w:rsid w:val="006F6A96"/>
    <w:rsid w:val="006F7A45"/>
    <w:rsid w:val="006F7D3B"/>
    <w:rsid w:val="0070385D"/>
    <w:rsid w:val="00704466"/>
    <w:rsid w:val="007059E0"/>
    <w:rsid w:val="0070724D"/>
    <w:rsid w:val="0071169F"/>
    <w:rsid w:val="007116B2"/>
    <w:rsid w:val="007138AC"/>
    <w:rsid w:val="00730E84"/>
    <w:rsid w:val="00731EFF"/>
    <w:rsid w:val="007320C1"/>
    <w:rsid w:val="00737376"/>
    <w:rsid w:val="00747170"/>
    <w:rsid w:val="00755458"/>
    <w:rsid w:val="007620BB"/>
    <w:rsid w:val="00782514"/>
    <w:rsid w:val="00784F34"/>
    <w:rsid w:val="00790973"/>
    <w:rsid w:val="007949B0"/>
    <w:rsid w:val="007A1A3E"/>
    <w:rsid w:val="007A62E7"/>
    <w:rsid w:val="007D480D"/>
    <w:rsid w:val="007E09B0"/>
    <w:rsid w:val="007F7374"/>
    <w:rsid w:val="007F77E2"/>
    <w:rsid w:val="00800B37"/>
    <w:rsid w:val="00806B45"/>
    <w:rsid w:val="0081135D"/>
    <w:rsid w:val="00815D6A"/>
    <w:rsid w:val="00821990"/>
    <w:rsid w:val="00827A6B"/>
    <w:rsid w:val="00832810"/>
    <w:rsid w:val="00842CCB"/>
    <w:rsid w:val="00846B0F"/>
    <w:rsid w:val="008509FE"/>
    <w:rsid w:val="00850EBC"/>
    <w:rsid w:val="00851E1A"/>
    <w:rsid w:val="00852F8A"/>
    <w:rsid w:val="00853B3A"/>
    <w:rsid w:val="00856BE6"/>
    <w:rsid w:val="00865BBF"/>
    <w:rsid w:val="00872143"/>
    <w:rsid w:val="00882B85"/>
    <w:rsid w:val="00885B39"/>
    <w:rsid w:val="00890B71"/>
    <w:rsid w:val="00891B34"/>
    <w:rsid w:val="008962D2"/>
    <w:rsid w:val="0089678A"/>
    <w:rsid w:val="008A327E"/>
    <w:rsid w:val="008A7C6B"/>
    <w:rsid w:val="008C08EF"/>
    <w:rsid w:val="008C5F6B"/>
    <w:rsid w:val="008C7F1A"/>
    <w:rsid w:val="008D0CF5"/>
    <w:rsid w:val="008D5C6D"/>
    <w:rsid w:val="008E1850"/>
    <w:rsid w:val="008F0CDF"/>
    <w:rsid w:val="008F6A98"/>
    <w:rsid w:val="008F7F75"/>
    <w:rsid w:val="0090304F"/>
    <w:rsid w:val="009065D1"/>
    <w:rsid w:val="00907243"/>
    <w:rsid w:val="00907C83"/>
    <w:rsid w:val="0091295C"/>
    <w:rsid w:val="00914112"/>
    <w:rsid w:val="00923020"/>
    <w:rsid w:val="00924250"/>
    <w:rsid w:val="009242B8"/>
    <w:rsid w:val="009278A7"/>
    <w:rsid w:val="00932826"/>
    <w:rsid w:val="00943303"/>
    <w:rsid w:val="009433E7"/>
    <w:rsid w:val="009474A7"/>
    <w:rsid w:val="009474AF"/>
    <w:rsid w:val="00957E12"/>
    <w:rsid w:val="009601AB"/>
    <w:rsid w:val="0096170E"/>
    <w:rsid w:val="00966106"/>
    <w:rsid w:val="00986FF2"/>
    <w:rsid w:val="0099345F"/>
    <w:rsid w:val="00993734"/>
    <w:rsid w:val="009A3F6F"/>
    <w:rsid w:val="009A7023"/>
    <w:rsid w:val="009A7CE9"/>
    <w:rsid w:val="009B5E8D"/>
    <w:rsid w:val="009B6C15"/>
    <w:rsid w:val="009C3F03"/>
    <w:rsid w:val="009C600E"/>
    <w:rsid w:val="009C6E8B"/>
    <w:rsid w:val="009D0ED9"/>
    <w:rsid w:val="009D27C3"/>
    <w:rsid w:val="009D3FC2"/>
    <w:rsid w:val="009D67CA"/>
    <w:rsid w:val="009F6626"/>
    <w:rsid w:val="00A00338"/>
    <w:rsid w:val="00A0060A"/>
    <w:rsid w:val="00A007BF"/>
    <w:rsid w:val="00A0091B"/>
    <w:rsid w:val="00A04D6A"/>
    <w:rsid w:val="00A14272"/>
    <w:rsid w:val="00A14607"/>
    <w:rsid w:val="00A14790"/>
    <w:rsid w:val="00A14E75"/>
    <w:rsid w:val="00A20386"/>
    <w:rsid w:val="00A2208F"/>
    <w:rsid w:val="00A226B6"/>
    <w:rsid w:val="00A250B3"/>
    <w:rsid w:val="00A31720"/>
    <w:rsid w:val="00A44BFE"/>
    <w:rsid w:val="00A542C1"/>
    <w:rsid w:val="00A5488F"/>
    <w:rsid w:val="00A55878"/>
    <w:rsid w:val="00A60210"/>
    <w:rsid w:val="00A628A1"/>
    <w:rsid w:val="00A62F63"/>
    <w:rsid w:val="00A62FE9"/>
    <w:rsid w:val="00A7401E"/>
    <w:rsid w:val="00A74B2A"/>
    <w:rsid w:val="00A827D0"/>
    <w:rsid w:val="00A83F3A"/>
    <w:rsid w:val="00A86CA1"/>
    <w:rsid w:val="00A87DA4"/>
    <w:rsid w:val="00A97E5B"/>
    <w:rsid w:val="00A97EA5"/>
    <w:rsid w:val="00AA4292"/>
    <w:rsid w:val="00AA434B"/>
    <w:rsid w:val="00AA683A"/>
    <w:rsid w:val="00AB0F24"/>
    <w:rsid w:val="00AB3EB4"/>
    <w:rsid w:val="00AD680B"/>
    <w:rsid w:val="00AE16CD"/>
    <w:rsid w:val="00AE1A39"/>
    <w:rsid w:val="00AE25E9"/>
    <w:rsid w:val="00AF331C"/>
    <w:rsid w:val="00AF38A9"/>
    <w:rsid w:val="00AF5423"/>
    <w:rsid w:val="00AF6547"/>
    <w:rsid w:val="00AF6ADF"/>
    <w:rsid w:val="00B00528"/>
    <w:rsid w:val="00B0117F"/>
    <w:rsid w:val="00B06873"/>
    <w:rsid w:val="00B110C4"/>
    <w:rsid w:val="00B1194B"/>
    <w:rsid w:val="00B120FE"/>
    <w:rsid w:val="00B12A2A"/>
    <w:rsid w:val="00B15065"/>
    <w:rsid w:val="00B2344B"/>
    <w:rsid w:val="00B25DAA"/>
    <w:rsid w:val="00B32495"/>
    <w:rsid w:val="00B361C5"/>
    <w:rsid w:val="00B4077C"/>
    <w:rsid w:val="00B424F5"/>
    <w:rsid w:val="00B438C9"/>
    <w:rsid w:val="00B5352F"/>
    <w:rsid w:val="00B54124"/>
    <w:rsid w:val="00B568FC"/>
    <w:rsid w:val="00B56F57"/>
    <w:rsid w:val="00B61C09"/>
    <w:rsid w:val="00B64A37"/>
    <w:rsid w:val="00B65C03"/>
    <w:rsid w:val="00B65DEF"/>
    <w:rsid w:val="00B6700A"/>
    <w:rsid w:val="00B73B3D"/>
    <w:rsid w:val="00B84F2F"/>
    <w:rsid w:val="00B86694"/>
    <w:rsid w:val="00B96BC3"/>
    <w:rsid w:val="00BA71C6"/>
    <w:rsid w:val="00BB0280"/>
    <w:rsid w:val="00BB2223"/>
    <w:rsid w:val="00BD66E8"/>
    <w:rsid w:val="00BD6771"/>
    <w:rsid w:val="00BD7D62"/>
    <w:rsid w:val="00BE36C9"/>
    <w:rsid w:val="00BE77C0"/>
    <w:rsid w:val="00BF19C5"/>
    <w:rsid w:val="00C02EF5"/>
    <w:rsid w:val="00C0774B"/>
    <w:rsid w:val="00C2037A"/>
    <w:rsid w:val="00C22386"/>
    <w:rsid w:val="00C232F2"/>
    <w:rsid w:val="00C31839"/>
    <w:rsid w:val="00C326BF"/>
    <w:rsid w:val="00C338FF"/>
    <w:rsid w:val="00C46D3A"/>
    <w:rsid w:val="00C5431B"/>
    <w:rsid w:val="00C56C43"/>
    <w:rsid w:val="00C6393C"/>
    <w:rsid w:val="00C6438D"/>
    <w:rsid w:val="00C64ACF"/>
    <w:rsid w:val="00C67EBF"/>
    <w:rsid w:val="00C742C7"/>
    <w:rsid w:val="00C745F8"/>
    <w:rsid w:val="00C749C7"/>
    <w:rsid w:val="00C76601"/>
    <w:rsid w:val="00C777B9"/>
    <w:rsid w:val="00C87D88"/>
    <w:rsid w:val="00C91C3B"/>
    <w:rsid w:val="00C94248"/>
    <w:rsid w:val="00C96ED1"/>
    <w:rsid w:val="00CA0B7C"/>
    <w:rsid w:val="00CB2092"/>
    <w:rsid w:val="00CB4FE0"/>
    <w:rsid w:val="00CB5CD9"/>
    <w:rsid w:val="00CB5F75"/>
    <w:rsid w:val="00CD1B6A"/>
    <w:rsid w:val="00CD5D6C"/>
    <w:rsid w:val="00CD6730"/>
    <w:rsid w:val="00CE0CF0"/>
    <w:rsid w:val="00CE354F"/>
    <w:rsid w:val="00D01B41"/>
    <w:rsid w:val="00D01E91"/>
    <w:rsid w:val="00D06873"/>
    <w:rsid w:val="00D10804"/>
    <w:rsid w:val="00D15F08"/>
    <w:rsid w:val="00D16787"/>
    <w:rsid w:val="00D21B28"/>
    <w:rsid w:val="00D2334C"/>
    <w:rsid w:val="00D34A79"/>
    <w:rsid w:val="00D47AD3"/>
    <w:rsid w:val="00D543FC"/>
    <w:rsid w:val="00D55F12"/>
    <w:rsid w:val="00D57950"/>
    <w:rsid w:val="00D62386"/>
    <w:rsid w:val="00D73D51"/>
    <w:rsid w:val="00D73D60"/>
    <w:rsid w:val="00D804FE"/>
    <w:rsid w:val="00D81123"/>
    <w:rsid w:val="00D91DA4"/>
    <w:rsid w:val="00D961ED"/>
    <w:rsid w:val="00DA034D"/>
    <w:rsid w:val="00DA2B22"/>
    <w:rsid w:val="00DA69D6"/>
    <w:rsid w:val="00DB21D4"/>
    <w:rsid w:val="00DB396C"/>
    <w:rsid w:val="00DB4FDE"/>
    <w:rsid w:val="00DB556A"/>
    <w:rsid w:val="00DB593B"/>
    <w:rsid w:val="00DC0F96"/>
    <w:rsid w:val="00DC38F8"/>
    <w:rsid w:val="00DC5EA3"/>
    <w:rsid w:val="00DC7EE8"/>
    <w:rsid w:val="00DD4100"/>
    <w:rsid w:val="00DD6211"/>
    <w:rsid w:val="00DD6264"/>
    <w:rsid w:val="00DE75F0"/>
    <w:rsid w:val="00E04686"/>
    <w:rsid w:val="00E04D31"/>
    <w:rsid w:val="00E05C44"/>
    <w:rsid w:val="00E17424"/>
    <w:rsid w:val="00E179DE"/>
    <w:rsid w:val="00E20E87"/>
    <w:rsid w:val="00E32E2D"/>
    <w:rsid w:val="00E33190"/>
    <w:rsid w:val="00E423F8"/>
    <w:rsid w:val="00E43411"/>
    <w:rsid w:val="00E4715E"/>
    <w:rsid w:val="00E502DF"/>
    <w:rsid w:val="00E53BB9"/>
    <w:rsid w:val="00E56497"/>
    <w:rsid w:val="00E632AA"/>
    <w:rsid w:val="00E66872"/>
    <w:rsid w:val="00E66D1A"/>
    <w:rsid w:val="00E74C45"/>
    <w:rsid w:val="00E77112"/>
    <w:rsid w:val="00E83953"/>
    <w:rsid w:val="00E844BE"/>
    <w:rsid w:val="00E859EC"/>
    <w:rsid w:val="00E86175"/>
    <w:rsid w:val="00E87DF7"/>
    <w:rsid w:val="00E91338"/>
    <w:rsid w:val="00EB445C"/>
    <w:rsid w:val="00EC77FD"/>
    <w:rsid w:val="00ED68E4"/>
    <w:rsid w:val="00ED7E5E"/>
    <w:rsid w:val="00EE730F"/>
    <w:rsid w:val="00EE7335"/>
    <w:rsid w:val="00EF2831"/>
    <w:rsid w:val="00EF6A75"/>
    <w:rsid w:val="00EF6B49"/>
    <w:rsid w:val="00EF7521"/>
    <w:rsid w:val="00F034EB"/>
    <w:rsid w:val="00F1031B"/>
    <w:rsid w:val="00F177B7"/>
    <w:rsid w:val="00F21842"/>
    <w:rsid w:val="00F23E00"/>
    <w:rsid w:val="00F2555B"/>
    <w:rsid w:val="00F26E14"/>
    <w:rsid w:val="00F27D09"/>
    <w:rsid w:val="00F308C8"/>
    <w:rsid w:val="00F355E3"/>
    <w:rsid w:val="00F3577F"/>
    <w:rsid w:val="00F41CE1"/>
    <w:rsid w:val="00F41FF6"/>
    <w:rsid w:val="00F439B2"/>
    <w:rsid w:val="00F47975"/>
    <w:rsid w:val="00F52FB4"/>
    <w:rsid w:val="00F542B6"/>
    <w:rsid w:val="00F60759"/>
    <w:rsid w:val="00F719A0"/>
    <w:rsid w:val="00F73DEA"/>
    <w:rsid w:val="00F913DB"/>
    <w:rsid w:val="00F9599E"/>
    <w:rsid w:val="00F9625C"/>
    <w:rsid w:val="00FA1B90"/>
    <w:rsid w:val="00FC0901"/>
    <w:rsid w:val="00FC1088"/>
    <w:rsid w:val="00FC11DD"/>
    <w:rsid w:val="00FC362D"/>
    <w:rsid w:val="00FC61FA"/>
    <w:rsid w:val="00FC6E52"/>
    <w:rsid w:val="00FD235D"/>
    <w:rsid w:val="00FD283D"/>
    <w:rsid w:val="00FE4F61"/>
    <w:rsid w:val="00FF11AB"/>
    <w:rsid w:val="00FF35DA"/>
    <w:rsid w:val="00FF4181"/>
    <w:rsid w:val="00FF70C9"/>
  </w:rsids>
  <m:mathPr>
    <m:mathFont m:val="Cambria Math"/>
    <m:brkBin m:val="before"/>
    <m:brkBinSub m:val="--"/>
    <m:smallFrac m:val="0"/>
    <m:dispDef m:val="0"/>
    <m:lMargin m:val="0"/>
    <m:rMargin m:val="0"/>
    <m:defJc m:val="centerGroup"/>
    <m:wrapRight/>
    <m:intLim m:val="subSup"/>
    <m:naryLim m:val="subSup"/>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oNotEmbedSmartTags/>
  <w:decimalSymbol w:val=","/>
  <w:listSeparator w:val=";"/>
  <w14:docId w14:val="5B72ED0A"/>
  <w15:docId w15:val="{37C69998-E576-4DA3-A326-31224704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cs="Times New Roman" w:eastAsia="Times New Roman" w:hAnsi="Times New Roman"/>
        <w:lang w:bidi="ar-SA" w:eastAsia="fr-FR" w:val="fr-F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65C03"/>
    <w:pPr>
      <w:spacing w:after="200" w:line="276" w:lineRule="auto"/>
    </w:pPr>
    <w:rPr>
      <w:rFonts w:ascii="Calibri" w:eastAsia="Calibri" w:hAnsi="Calibri"/>
      <w:sz w:val="22"/>
      <w:szCs w:val="22"/>
      <w:lang w:eastAsia="en-US"/>
    </w:rPr>
  </w:style>
  <w:style w:styleId="Titre2" w:type="paragraph">
    <w:name w:val="heading 2"/>
    <w:basedOn w:val="Normal"/>
    <w:next w:val="Normal"/>
    <w:link w:val="Titre2Car"/>
    <w:uiPriority w:val="9"/>
    <w:unhideWhenUsed/>
    <w:qFormat/>
    <w:rsid w:val="00AF6ADF"/>
    <w:pPr>
      <w:keepNext/>
      <w:keepLines/>
      <w:spacing w:after="0" w:before="40" w:line="259" w:lineRule="auto"/>
      <w:outlineLvl w:val="1"/>
    </w:pPr>
    <w:rPr>
      <w:rFonts w:asciiTheme="majorHAnsi" w:cstheme="majorBidi" w:eastAsiaTheme="majorEastAsia" w:hAnsiTheme="majorHAnsi"/>
      <w:color w:themeColor="accent1" w:themeShade="BF" w:val="365F91"/>
      <w:sz w:val="26"/>
      <w:szCs w:val="2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BasicParagraph" w:type="paragraph">
    <w:name w:val="[Basic Paragraph]"/>
    <w:basedOn w:val="Normal"/>
    <w:rsid w:val="00BD2621"/>
    <w:pPr>
      <w:widowControl w:val="0"/>
      <w:autoSpaceDE w:val="0"/>
      <w:autoSpaceDN w:val="0"/>
      <w:adjustRightInd w:val="0"/>
      <w:spacing w:line="288" w:lineRule="auto"/>
      <w:textAlignment w:val="center"/>
    </w:pPr>
    <w:rPr>
      <w:rFonts w:ascii="Times-Roman" w:hAnsi="Times-Roman"/>
      <w:color w:val="000000"/>
      <w:lang w:val="en-GB"/>
    </w:rPr>
  </w:style>
  <w:style w:customStyle="1" w:styleId="siege" w:type="paragraph">
    <w:name w:val="siege"/>
    <w:basedOn w:val="BasicParagraph"/>
    <w:rsid w:val="00BD2621"/>
    <w:rPr>
      <w:rFonts w:ascii="ScalaSans" w:hAnsi="ScalaSans"/>
      <w:color w:val="514C51"/>
      <w:sz w:val="12"/>
      <w:szCs w:val="12"/>
    </w:rPr>
  </w:style>
  <w:style w:styleId="En-tte" w:type="paragraph">
    <w:name w:val="header"/>
    <w:basedOn w:val="Normal"/>
    <w:rsid w:val="00136190"/>
    <w:pPr>
      <w:tabs>
        <w:tab w:pos="4536" w:val="center"/>
        <w:tab w:pos="9072" w:val="right"/>
      </w:tabs>
    </w:pPr>
  </w:style>
  <w:style w:styleId="Pieddepage" w:type="paragraph">
    <w:name w:val="footer"/>
    <w:basedOn w:val="Normal"/>
    <w:link w:val="PieddepageCar"/>
    <w:uiPriority w:val="99"/>
    <w:rsid w:val="00136190"/>
    <w:pPr>
      <w:tabs>
        <w:tab w:pos="4536" w:val="center"/>
        <w:tab w:pos="9072" w:val="right"/>
      </w:tabs>
    </w:pPr>
  </w:style>
  <w:style w:customStyle="1" w:styleId="PieddepageCar" w:type="character">
    <w:name w:val="Pied de page Car"/>
    <w:link w:val="Pieddepage"/>
    <w:uiPriority w:val="99"/>
    <w:rsid w:val="00E04686"/>
    <w:rPr>
      <w:rFonts w:ascii="Calibri" w:eastAsia="Calibri" w:hAnsi="Calibri"/>
      <w:sz w:val="22"/>
      <w:szCs w:val="22"/>
      <w:lang w:eastAsia="en-US"/>
    </w:rPr>
  </w:style>
  <w:style w:styleId="Grilledutableau" w:type="table">
    <w:name w:val="Table Grid"/>
    <w:basedOn w:val="TableauNormal"/>
    <w:uiPriority w:val="59"/>
    <w:rsid w:val="005363F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rpsdetexte2" w:type="paragraph">
    <w:name w:val="Body Text 2"/>
    <w:basedOn w:val="Normal"/>
    <w:link w:val="Corpsdetexte2Car"/>
    <w:rsid w:val="00891B34"/>
    <w:pPr>
      <w:spacing w:after="120" w:line="480" w:lineRule="auto"/>
      <w:jc w:val="both"/>
    </w:pPr>
    <w:rPr>
      <w:rFonts w:ascii="Arial" w:eastAsia="Times New Roman" w:hAnsi="Arial"/>
      <w:szCs w:val="20"/>
      <w:lang w:eastAsia="fr-FR"/>
    </w:rPr>
  </w:style>
  <w:style w:customStyle="1" w:styleId="Corpsdetexte2Car" w:type="character">
    <w:name w:val="Corps de texte 2 Car"/>
    <w:link w:val="Corpsdetexte2"/>
    <w:rsid w:val="00891B34"/>
    <w:rPr>
      <w:rFonts w:ascii="Arial" w:hAnsi="Arial"/>
      <w:sz w:val="22"/>
    </w:rPr>
  </w:style>
  <w:style w:styleId="NormalWeb" w:type="paragraph">
    <w:name w:val="Normal (Web)"/>
    <w:basedOn w:val="Normal"/>
    <w:uiPriority w:val="99"/>
    <w:semiHidden/>
    <w:unhideWhenUsed/>
    <w:rsid w:val="00A62F63"/>
    <w:pPr>
      <w:spacing w:after="100" w:afterAutospacing="1" w:before="100" w:beforeAutospacing="1" w:line="240" w:lineRule="auto"/>
    </w:pPr>
    <w:rPr>
      <w:rFonts w:ascii="Times New Roman" w:eastAsia="Times New Roman" w:hAnsi="Times New Roman"/>
      <w:sz w:val="24"/>
      <w:szCs w:val="24"/>
      <w:lang w:eastAsia="fr-FR"/>
    </w:rPr>
  </w:style>
  <w:style w:styleId="Lienhypertexte" w:type="character">
    <w:name w:val="Hyperlink"/>
    <w:uiPriority w:val="99"/>
    <w:unhideWhenUsed/>
    <w:rsid w:val="00A14607"/>
    <w:rPr>
      <w:color w:val="0000FF"/>
      <w:u w:val="single"/>
    </w:rPr>
  </w:style>
  <w:style w:customStyle="1" w:styleId="refdoc1" w:type="character">
    <w:name w:val="refdoc1"/>
    <w:rsid w:val="00A14607"/>
    <w:rPr>
      <w:rFonts w:ascii="inherit" w:hAnsi="inherit" w:hint="default"/>
      <w:color w:val="996699"/>
    </w:rPr>
  </w:style>
  <w:style w:styleId="Textedebulles" w:type="paragraph">
    <w:name w:val="Balloon Text"/>
    <w:basedOn w:val="Normal"/>
    <w:link w:val="TextedebullesCar"/>
    <w:uiPriority w:val="99"/>
    <w:semiHidden/>
    <w:unhideWhenUsed/>
    <w:rsid w:val="00C777B9"/>
    <w:pPr>
      <w:spacing w:after="0" w:line="240" w:lineRule="auto"/>
    </w:pPr>
    <w:rPr>
      <w:rFonts w:ascii="Segoe UI" w:cs="Segoe UI" w:hAnsi="Segoe UI"/>
      <w:sz w:val="18"/>
      <w:szCs w:val="18"/>
    </w:rPr>
  </w:style>
  <w:style w:customStyle="1" w:styleId="TextedebullesCar" w:type="character">
    <w:name w:val="Texte de bulles Car"/>
    <w:link w:val="Textedebulles"/>
    <w:uiPriority w:val="99"/>
    <w:semiHidden/>
    <w:rsid w:val="00C777B9"/>
    <w:rPr>
      <w:rFonts w:ascii="Segoe UI" w:cs="Segoe UI" w:eastAsia="Calibri" w:hAnsi="Segoe UI"/>
      <w:sz w:val="18"/>
      <w:szCs w:val="18"/>
      <w:lang w:eastAsia="en-US"/>
    </w:rPr>
  </w:style>
  <w:style w:customStyle="1" w:styleId="txt1" w:type="character">
    <w:name w:val="txt1"/>
    <w:rsid w:val="002C50BC"/>
    <w:rPr>
      <w:rFonts w:ascii="Arial" w:cs="Arial" w:hAnsi="Arial" w:hint="default"/>
      <w:b w:val="0"/>
      <w:bCs w:val="0"/>
      <w:color w:val="000000"/>
      <w:spacing w:val="0"/>
      <w:sz w:val="18"/>
      <w:szCs w:val="18"/>
    </w:rPr>
  </w:style>
  <w:style w:customStyle="1" w:styleId="tiint" w:type="paragraph">
    <w:name w:val="tiint"/>
    <w:basedOn w:val="Normal"/>
    <w:rsid w:val="002C259F"/>
    <w:pPr>
      <w:spacing w:after="100" w:afterAutospacing="1" w:before="100" w:beforeAutospacing="1" w:line="240" w:lineRule="auto"/>
    </w:pPr>
    <w:rPr>
      <w:rFonts w:ascii="Times New Roman" w:eastAsia="Times New Roman" w:hAnsi="Times New Roman"/>
      <w:sz w:val="24"/>
      <w:szCs w:val="24"/>
      <w:lang w:eastAsia="fr-FR"/>
    </w:rPr>
  </w:style>
  <w:style w:styleId="lev" w:type="character">
    <w:name w:val="Strong"/>
    <w:uiPriority w:val="22"/>
    <w:qFormat/>
    <w:rsid w:val="00E632AA"/>
    <w:rPr>
      <w:b/>
      <w:bCs/>
    </w:rPr>
  </w:style>
  <w:style w:customStyle="1" w:styleId="hl1" w:type="character">
    <w:name w:val="hl1"/>
    <w:rsid w:val="00E632AA"/>
    <w:rPr>
      <w:b/>
      <w:bCs/>
      <w:color w:val="6F7E9D"/>
      <w:shd w:color="auto" w:fill="E5EAF0" w:val="clear"/>
    </w:rPr>
  </w:style>
  <w:style w:styleId="Marquedecommentaire" w:type="character">
    <w:name w:val="annotation reference"/>
    <w:uiPriority w:val="99"/>
    <w:semiHidden/>
    <w:unhideWhenUsed/>
    <w:rsid w:val="009A3F6F"/>
    <w:rPr>
      <w:sz w:val="16"/>
      <w:szCs w:val="16"/>
    </w:rPr>
  </w:style>
  <w:style w:styleId="Commentaire" w:type="paragraph">
    <w:name w:val="annotation text"/>
    <w:basedOn w:val="Normal"/>
    <w:link w:val="CommentaireCar"/>
    <w:uiPriority w:val="99"/>
    <w:unhideWhenUsed/>
    <w:rsid w:val="009A3F6F"/>
    <w:rPr>
      <w:sz w:val="20"/>
      <w:szCs w:val="20"/>
    </w:rPr>
  </w:style>
  <w:style w:customStyle="1" w:styleId="CommentaireCar" w:type="character">
    <w:name w:val="Commentaire Car"/>
    <w:link w:val="Commentaire"/>
    <w:uiPriority w:val="99"/>
    <w:rsid w:val="009A3F6F"/>
    <w:rPr>
      <w:rFonts w:ascii="Calibri" w:eastAsia="Calibri" w:hAnsi="Calibri"/>
      <w:lang w:eastAsia="en-US"/>
    </w:rPr>
  </w:style>
  <w:style w:styleId="Objetducommentaire" w:type="paragraph">
    <w:name w:val="annotation subject"/>
    <w:basedOn w:val="Commentaire"/>
    <w:next w:val="Commentaire"/>
    <w:link w:val="ObjetducommentaireCar"/>
    <w:uiPriority w:val="99"/>
    <w:semiHidden/>
    <w:unhideWhenUsed/>
    <w:rsid w:val="009A3F6F"/>
    <w:rPr>
      <w:b/>
      <w:bCs/>
    </w:rPr>
  </w:style>
  <w:style w:customStyle="1" w:styleId="ObjetducommentaireCar" w:type="character">
    <w:name w:val="Objet du commentaire Car"/>
    <w:link w:val="Objetducommentaire"/>
    <w:uiPriority w:val="99"/>
    <w:semiHidden/>
    <w:rsid w:val="009A3F6F"/>
    <w:rPr>
      <w:rFonts w:ascii="Calibri" w:eastAsia="Calibri" w:hAnsi="Calibri"/>
      <w:b/>
      <w:bCs/>
      <w:lang w:eastAsia="en-US"/>
    </w:rPr>
  </w:style>
  <w:style w:customStyle="1" w:styleId="soussection" w:type="character">
    <w:name w:val="soussection"/>
    <w:rsid w:val="00D81123"/>
  </w:style>
  <w:style w:styleId="Paragraphedeliste" w:type="paragraph">
    <w:name w:val="List Paragraph"/>
    <w:basedOn w:val="Normal"/>
    <w:uiPriority w:val="34"/>
    <w:qFormat/>
    <w:rsid w:val="00832810"/>
    <w:pPr>
      <w:spacing w:after="160" w:line="259" w:lineRule="auto"/>
      <w:ind w:left="720"/>
      <w:contextualSpacing/>
    </w:pPr>
  </w:style>
  <w:style w:customStyle="1" w:styleId="Textecourant" w:type="paragraph">
    <w:name w:val="Texte courant"/>
    <w:basedOn w:val="Normal"/>
    <w:uiPriority w:val="1"/>
    <w:qFormat/>
    <w:rsid w:val="006B45C7"/>
    <w:pPr>
      <w:widowControl w:val="0"/>
      <w:spacing w:after="120" w:line="240" w:lineRule="auto"/>
      <w:jc w:val="both"/>
    </w:pPr>
    <w:rPr>
      <w:rFonts w:cs="Verdana" w:eastAsia="Verdana"/>
      <w:color w:val="404040"/>
    </w:rPr>
  </w:style>
  <w:style w:customStyle="1" w:styleId="Default" w:type="paragraph">
    <w:name w:val="Default"/>
    <w:rsid w:val="006C160A"/>
    <w:pPr>
      <w:autoSpaceDE w:val="0"/>
      <w:autoSpaceDN w:val="0"/>
      <w:adjustRightInd w:val="0"/>
    </w:pPr>
    <w:rPr>
      <w:rFonts w:ascii="Arial" w:cs="Arial" w:hAnsi="Arial"/>
      <w:color w:val="000000"/>
      <w:sz w:val="24"/>
      <w:szCs w:val="24"/>
    </w:rPr>
  </w:style>
  <w:style w:customStyle="1" w:styleId="Titre2Car" w:type="character">
    <w:name w:val="Titre 2 Car"/>
    <w:basedOn w:val="Policepardfaut"/>
    <w:link w:val="Titre2"/>
    <w:uiPriority w:val="9"/>
    <w:rsid w:val="00AF6ADF"/>
    <w:rPr>
      <w:rFonts w:asciiTheme="majorHAnsi" w:cstheme="majorBidi" w:eastAsiaTheme="majorEastAsia" w:hAnsiTheme="majorHAnsi"/>
      <w:color w:themeColor="accent1" w:themeShade="BF" w:val="365F91"/>
      <w:sz w:val="26"/>
      <w:szCs w:val="26"/>
      <w:lang w:eastAsia="en-US"/>
    </w:rPr>
  </w:style>
  <w:style w:customStyle="1" w:styleId="txt" w:type="character">
    <w:name w:val="txt"/>
    <w:basedOn w:val="Policepardfaut"/>
    <w:rsid w:val="00872143"/>
  </w:style>
  <w:style w:customStyle="1" w:styleId="efl-deco-tooltip" w:type="character">
    <w:name w:val="efl-deco-tooltip"/>
    <w:basedOn w:val="Policepardfaut"/>
    <w:rsid w:val="008F7F75"/>
  </w:style>
  <w:style w:customStyle="1" w:styleId="qw-refdoc" w:type="character">
    <w:name w:val="qw-refdoc"/>
    <w:basedOn w:val="Policepardfaut"/>
    <w:rsid w:val="008F7F75"/>
  </w:style>
  <w:style w:styleId="Mentionnonrsolue" w:type="character">
    <w:name w:val="Unresolved Mention"/>
    <w:basedOn w:val="Policepardfaut"/>
    <w:uiPriority w:val="99"/>
    <w:semiHidden/>
    <w:unhideWhenUsed/>
    <w:rsid w:val="000F7E76"/>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666650">
      <w:bodyDiv w:val="1"/>
      <w:marLeft w:val="0"/>
      <w:marRight w:val="0"/>
      <w:marTop w:val="0"/>
      <w:marBottom w:val="0"/>
      <w:divBdr>
        <w:top w:val="none" w:sz="0" w:space="0" w:color="auto"/>
        <w:left w:val="none" w:sz="0" w:space="0" w:color="auto"/>
        <w:bottom w:val="none" w:sz="0" w:space="0" w:color="auto"/>
        <w:right w:val="none" w:sz="0" w:space="0" w:color="auto"/>
      </w:divBdr>
      <w:divsChild>
        <w:div w:id="177891866">
          <w:marLeft w:val="0"/>
          <w:marRight w:val="0"/>
          <w:marTop w:val="0"/>
          <w:marBottom w:val="0"/>
          <w:divBdr>
            <w:top w:val="none" w:sz="0" w:space="0" w:color="auto"/>
            <w:left w:val="none" w:sz="0" w:space="0" w:color="auto"/>
            <w:bottom w:val="none" w:sz="0" w:space="0" w:color="auto"/>
            <w:right w:val="none" w:sz="0" w:space="0" w:color="auto"/>
          </w:divBdr>
          <w:divsChild>
            <w:div w:id="1572083974">
              <w:marLeft w:val="0"/>
              <w:marRight w:val="0"/>
              <w:marTop w:val="0"/>
              <w:marBottom w:val="0"/>
              <w:divBdr>
                <w:top w:val="none" w:sz="0" w:space="0" w:color="auto"/>
                <w:left w:val="none" w:sz="0" w:space="0" w:color="auto"/>
                <w:bottom w:val="none" w:sz="0" w:space="0" w:color="auto"/>
                <w:right w:val="none" w:sz="0" w:space="0" w:color="auto"/>
              </w:divBdr>
              <w:divsChild>
                <w:div w:id="645277094">
                  <w:marLeft w:val="0"/>
                  <w:marRight w:val="0"/>
                  <w:marTop w:val="0"/>
                  <w:marBottom w:val="0"/>
                  <w:divBdr>
                    <w:top w:val="none" w:sz="0" w:space="0" w:color="auto"/>
                    <w:left w:val="none" w:sz="0" w:space="0" w:color="auto"/>
                    <w:bottom w:val="none" w:sz="0" w:space="0" w:color="auto"/>
                    <w:right w:val="none" w:sz="0" w:space="0" w:color="auto"/>
                  </w:divBdr>
                </w:div>
                <w:div w:id="875855456">
                  <w:marLeft w:val="0"/>
                  <w:marRight w:val="0"/>
                  <w:marTop w:val="0"/>
                  <w:marBottom w:val="0"/>
                  <w:divBdr>
                    <w:top w:val="none" w:sz="0" w:space="0" w:color="auto"/>
                    <w:left w:val="none" w:sz="0" w:space="0" w:color="auto"/>
                    <w:bottom w:val="none" w:sz="0" w:space="0" w:color="auto"/>
                    <w:right w:val="none" w:sz="0" w:space="0" w:color="auto"/>
                  </w:divBdr>
                </w:div>
                <w:div w:id="1536502233">
                  <w:marLeft w:val="0"/>
                  <w:marRight w:val="0"/>
                  <w:marTop w:val="0"/>
                  <w:marBottom w:val="0"/>
                  <w:divBdr>
                    <w:top w:val="none" w:sz="0" w:space="0" w:color="auto"/>
                    <w:left w:val="none" w:sz="0" w:space="0" w:color="auto"/>
                    <w:bottom w:val="none" w:sz="0" w:space="0" w:color="auto"/>
                    <w:right w:val="none" w:sz="0" w:space="0" w:color="auto"/>
                  </w:divBdr>
                </w:div>
                <w:div w:id="1903953241">
                  <w:marLeft w:val="0"/>
                  <w:marRight w:val="0"/>
                  <w:marTop w:val="0"/>
                  <w:marBottom w:val="0"/>
                  <w:divBdr>
                    <w:top w:val="none" w:sz="0" w:space="0" w:color="auto"/>
                    <w:left w:val="none" w:sz="0" w:space="0" w:color="auto"/>
                    <w:bottom w:val="none" w:sz="0" w:space="0" w:color="auto"/>
                    <w:right w:val="none" w:sz="0" w:space="0" w:color="auto"/>
                  </w:divBdr>
                </w:div>
                <w:div w:id="20819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846265">
          <w:marLeft w:val="0"/>
          <w:marRight w:val="0"/>
          <w:marTop w:val="0"/>
          <w:marBottom w:val="0"/>
          <w:divBdr>
            <w:top w:val="none" w:sz="0" w:space="0" w:color="auto"/>
            <w:left w:val="none" w:sz="0" w:space="0" w:color="auto"/>
            <w:bottom w:val="none" w:sz="0" w:space="0" w:color="auto"/>
            <w:right w:val="none" w:sz="0" w:space="0" w:color="auto"/>
          </w:divBdr>
          <w:divsChild>
            <w:div w:id="1883321980">
              <w:marLeft w:val="0"/>
              <w:marRight w:val="0"/>
              <w:marTop w:val="0"/>
              <w:marBottom w:val="0"/>
              <w:divBdr>
                <w:top w:val="none" w:sz="0" w:space="0" w:color="auto"/>
                <w:left w:val="none" w:sz="0" w:space="0" w:color="auto"/>
                <w:bottom w:val="none" w:sz="0" w:space="0" w:color="auto"/>
                <w:right w:val="none" w:sz="0" w:space="0" w:color="auto"/>
              </w:divBdr>
              <w:divsChild>
                <w:div w:id="912279640">
                  <w:marLeft w:val="0"/>
                  <w:marRight w:val="0"/>
                  <w:marTop w:val="0"/>
                  <w:marBottom w:val="0"/>
                  <w:divBdr>
                    <w:top w:val="none" w:sz="0" w:space="0" w:color="auto"/>
                    <w:left w:val="none" w:sz="0" w:space="0" w:color="auto"/>
                    <w:bottom w:val="none" w:sz="0" w:space="0" w:color="auto"/>
                    <w:right w:val="none" w:sz="0" w:space="0" w:color="auto"/>
                  </w:divBdr>
                </w:div>
                <w:div w:id="11712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0149">
      <w:bodyDiv w:val="1"/>
      <w:marLeft w:val="0"/>
      <w:marRight w:val="0"/>
      <w:marTop w:val="0"/>
      <w:marBottom w:val="0"/>
      <w:divBdr>
        <w:top w:val="none" w:sz="0" w:space="0" w:color="auto"/>
        <w:left w:val="none" w:sz="0" w:space="0" w:color="auto"/>
        <w:bottom w:val="none" w:sz="0" w:space="0" w:color="auto"/>
        <w:right w:val="none" w:sz="0" w:space="0" w:color="auto"/>
      </w:divBdr>
    </w:div>
    <w:div w:id="96680979">
      <w:bodyDiv w:val="1"/>
      <w:marLeft w:val="0"/>
      <w:marRight w:val="0"/>
      <w:marTop w:val="0"/>
      <w:marBottom w:val="0"/>
      <w:divBdr>
        <w:top w:val="none" w:sz="0" w:space="0" w:color="auto"/>
        <w:left w:val="none" w:sz="0" w:space="0" w:color="auto"/>
        <w:bottom w:val="none" w:sz="0" w:space="0" w:color="auto"/>
        <w:right w:val="none" w:sz="0" w:space="0" w:color="auto"/>
      </w:divBdr>
    </w:div>
    <w:div w:id="312761233">
      <w:bodyDiv w:val="1"/>
      <w:marLeft w:val="0"/>
      <w:marRight w:val="0"/>
      <w:marTop w:val="0"/>
      <w:marBottom w:val="0"/>
      <w:divBdr>
        <w:top w:val="none" w:sz="0" w:space="0" w:color="auto"/>
        <w:left w:val="none" w:sz="0" w:space="0" w:color="auto"/>
        <w:bottom w:val="none" w:sz="0" w:space="0" w:color="auto"/>
        <w:right w:val="none" w:sz="0" w:space="0" w:color="auto"/>
      </w:divBdr>
      <w:divsChild>
        <w:div w:id="167838915">
          <w:marLeft w:val="0"/>
          <w:marRight w:val="0"/>
          <w:marTop w:val="0"/>
          <w:marBottom w:val="0"/>
          <w:divBdr>
            <w:top w:val="none" w:sz="0" w:space="0" w:color="auto"/>
            <w:left w:val="none" w:sz="0" w:space="0" w:color="auto"/>
            <w:bottom w:val="none" w:sz="0" w:space="0" w:color="auto"/>
            <w:right w:val="none" w:sz="0" w:space="0" w:color="auto"/>
          </w:divBdr>
        </w:div>
        <w:div w:id="862748611">
          <w:marLeft w:val="0"/>
          <w:marRight w:val="0"/>
          <w:marTop w:val="0"/>
          <w:marBottom w:val="0"/>
          <w:divBdr>
            <w:top w:val="none" w:sz="0" w:space="0" w:color="auto"/>
            <w:left w:val="none" w:sz="0" w:space="0" w:color="auto"/>
            <w:bottom w:val="none" w:sz="0" w:space="0" w:color="auto"/>
            <w:right w:val="none" w:sz="0" w:space="0" w:color="auto"/>
          </w:divBdr>
        </w:div>
        <w:div w:id="402066507">
          <w:marLeft w:val="0"/>
          <w:marRight w:val="0"/>
          <w:marTop w:val="0"/>
          <w:marBottom w:val="0"/>
          <w:divBdr>
            <w:top w:val="none" w:sz="0" w:space="0" w:color="auto"/>
            <w:left w:val="none" w:sz="0" w:space="0" w:color="auto"/>
            <w:bottom w:val="none" w:sz="0" w:space="0" w:color="auto"/>
            <w:right w:val="none" w:sz="0" w:space="0" w:color="auto"/>
          </w:divBdr>
        </w:div>
        <w:div w:id="653874469">
          <w:marLeft w:val="0"/>
          <w:marRight w:val="0"/>
          <w:marTop w:val="0"/>
          <w:marBottom w:val="0"/>
          <w:divBdr>
            <w:top w:val="none" w:sz="0" w:space="0" w:color="auto"/>
            <w:left w:val="none" w:sz="0" w:space="0" w:color="auto"/>
            <w:bottom w:val="none" w:sz="0" w:space="0" w:color="auto"/>
            <w:right w:val="none" w:sz="0" w:space="0" w:color="auto"/>
          </w:divBdr>
        </w:div>
        <w:div w:id="360278571">
          <w:marLeft w:val="0"/>
          <w:marRight w:val="0"/>
          <w:marTop w:val="0"/>
          <w:marBottom w:val="0"/>
          <w:divBdr>
            <w:top w:val="none" w:sz="0" w:space="0" w:color="auto"/>
            <w:left w:val="none" w:sz="0" w:space="0" w:color="auto"/>
            <w:bottom w:val="none" w:sz="0" w:space="0" w:color="auto"/>
            <w:right w:val="none" w:sz="0" w:space="0" w:color="auto"/>
          </w:divBdr>
        </w:div>
      </w:divsChild>
    </w:div>
    <w:div w:id="458063086">
      <w:bodyDiv w:val="1"/>
      <w:marLeft w:val="0"/>
      <w:marRight w:val="0"/>
      <w:marTop w:val="0"/>
      <w:marBottom w:val="0"/>
      <w:divBdr>
        <w:top w:val="none" w:sz="0" w:space="0" w:color="auto"/>
        <w:left w:val="none" w:sz="0" w:space="0" w:color="auto"/>
        <w:bottom w:val="none" w:sz="0" w:space="0" w:color="auto"/>
        <w:right w:val="none" w:sz="0" w:space="0" w:color="auto"/>
      </w:divBdr>
    </w:div>
    <w:div w:id="462701126">
      <w:bodyDiv w:val="1"/>
      <w:marLeft w:val="0"/>
      <w:marRight w:val="0"/>
      <w:marTop w:val="0"/>
      <w:marBottom w:val="0"/>
      <w:divBdr>
        <w:top w:val="none" w:sz="0" w:space="0" w:color="auto"/>
        <w:left w:val="none" w:sz="0" w:space="0" w:color="auto"/>
        <w:bottom w:val="none" w:sz="0" w:space="0" w:color="auto"/>
        <w:right w:val="none" w:sz="0" w:space="0" w:color="auto"/>
      </w:divBdr>
    </w:div>
    <w:div w:id="578833242">
      <w:bodyDiv w:val="1"/>
      <w:marLeft w:val="0"/>
      <w:marRight w:val="0"/>
      <w:marTop w:val="0"/>
      <w:marBottom w:val="0"/>
      <w:divBdr>
        <w:top w:val="none" w:sz="0" w:space="0" w:color="auto"/>
        <w:left w:val="none" w:sz="0" w:space="0" w:color="auto"/>
        <w:bottom w:val="none" w:sz="0" w:space="0" w:color="auto"/>
        <w:right w:val="none" w:sz="0" w:space="0" w:color="auto"/>
      </w:divBdr>
    </w:div>
    <w:div w:id="652830507">
      <w:bodyDiv w:val="1"/>
      <w:marLeft w:val="0"/>
      <w:marRight w:val="0"/>
      <w:marTop w:val="0"/>
      <w:marBottom w:val="0"/>
      <w:divBdr>
        <w:top w:val="none" w:sz="0" w:space="0" w:color="auto"/>
        <w:left w:val="none" w:sz="0" w:space="0" w:color="auto"/>
        <w:bottom w:val="none" w:sz="0" w:space="0" w:color="auto"/>
        <w:right w:val="none" w:sz="0" w:space="0" w:color="auto"/>
      </w:divBdr>
    </w:div>
    <w:div w:id="747579993">
      <w:bodyDiv w:val="1"/>
      <w:marLeft w:val="0"/>
      <w:marRight w:val="0"/>
      <w:marTop w:val="0"/>
      <w:marBottom w:val="0"/>
      <w:divBdr>
        <w:top w:val="none" w:sz="0" w:space="0" w:color="auto"/>
        <w:left w:val="none" w:sz="0" w:space="0" w:color="auto"/>
        <w:bottom w:val="none" w:sz="0" w:space="0" w:color="auto"/>
        <w:right w:val="none" w:sz="0" w:space="0" w:color="auto"/>
      </w:divBdr>
    </w:div>
    <w:div w:id="797727860">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202072">
          <w:marLeft w:val="0"/>
          <w:marRight w:val="0"/>
          <w:marTop w:val="0"/>
          <w:marBottom w:val="0"/>
          <w:divBdr>
            <w:top w:val="none" w:sz="0" w:space="0" w:color="auto"/>
            <w:left w:val="none" w:sz="0" w:space="0" w:color="auto"/>
            <w:bottom w:val="none" w:sz="0" w:space="0" w:color="auto"/>
            <w:right w:val="none" w:sz="0" w:space="0" w:color="auto"/>
          </w:divBdr>
          <w:divsChild>
            <w:div w:id="1133448283">
              <w:marLeft w:val="0"/>
              <w:marRight w:val="0"/>
              <w:marTop w:val="0"/>
              <w:marBottom w:val="0"/>
              <w:divBdr>
                <w:top w:val="none" w:sz="0" w:space="0" w:color="auto"/>
                <w:left w:val="none" w:sz="0" w:space="0" w:color="auto"/>
                <w:bottom w:val="none" w:sz="0" w:space="0" w:color="auto"/>
                <w:right w:val="none" w:sz="0" w:space="0" w:color="auto"/>
              </w:divBdr>
              <w:divsChild>
                <w:div w:id="2022928894">
                  <w:marLeft w:val="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9259">
      <w:bodyDiv w:val="1"/>
      <w:marLeft w:val="0"/>
      <w:marRight w:val="0"/>
      <w:marTop w:val="0"/>
      <w:marBottom w:val="0"/>
      <w:divBdr>
        <w:top w:val="none" w:sz="0" w:space="0" w:color="auto"/>
        <w:left w:val="none" w:sz="0" w:space="0" w:color="auto"/>
        <w:bottom w:val="none" w:sz="0" w:space="0" w:color="auto"/>
        <w:right w:val="none" w:sz="0" w:space="0" w:color="auto"/>
      </w:divBdr>
    </w:div>
    <w:div w:id="946232302">
      <w:bodyDiv w:val="1"/>
      <w:marLeft w:val="0"/>
      <w:marRight w:val="0"/>
      <w:marTop w:val="0"/>
      <w:marBottom w:val="0"/>
      <w:divBdr>
        <w:top w:val="none" w:sz="0" w:space="0" w:color="auto"/>
        <w:left w:val="none" w:sz="0" w:space="0" w:color="auto"/>
        <w:bottom w:val="none" w:sz="0" w:space="0" w:color="auto"/>
        <w:right w:val="none" w:sz="0" w:space="0" w:color="auto"/>
      </w:divBdr>
    </w:div>
    <w:div w:id="975839699">
      <w:bodyDiv w:val="1"/>
      <w:marLeft w:val="0"/>
      <w:marRight w:val="0"/>
      <w:marTop w:val="0"/>
      <w:marBottom w:val="0"/>
      <w:divBdr>
        <w:top w:val="none" w:sz="0" w:space="0" w:color="auto"/>
        <w:left w:val="none" w:sz="0" w:space="0" w:color="auto"/>
        <w:bottom w:val="none" w:sz="0" w:space="0" w:color="auto"/>
        <w:right w:val="none" w:sz="0" w:space="0" w:color="auto"/>
      </w:divBdr>
    </w:div>
    <w:div w:id="992417089">
      <w:bodyDiv w:val="1"/>
      <w:marLeft w:val="0"/>
      <w:marRight w:val="0"/>
      <w:marTop w:val="0"/>
      <w:marBottom w:val="0"/>
      <w:divBdr>
        <w:top w:val="none" w:sz="0" w:space="0" w:color="auto"/>
        <w:left w:val="none" w:sz="0" w:space="0" w:color="auto"/>
        <w:bottom w:val="none" w:sz="0" w:space="0" w:color="auto"/>
        <w:right w:val="none" w:sz="0" w:space="0" w:color="auto"/>
      </w:divBdr>
    </w:div>
    <w:div w:id="1003896353">
      <w:bodyDiv w:val="1"/>
      <w:marLeft w:val="0"/>
      <w:marRight w:val="0"/>
      <w:marTop w:val="0"/>
      <w:marBottom w:val="0"/>
      <w:divBdr>
        <w:top w:val="none" w:sz="0" w:space="0" w:color="auto"/>
        <w:left w:val="none" w:sz="0" w:space="0" w:color="auto"/>
        <w:bottom w:val="none" w:sz="0" w:space="0" w:color="auto"/>
        <w:right w:val="none" w:sz="0" w:space="0" w:color="auto"/>
      </w:divBdr>
    </w:div>
    <w:div w:id="1099065592">
      <w:bodyDiv w:val="1"/>
      <w:marLeft w:val="0"/>
      <w:marRight w:val="0"/>
      <w:marTop w:val="0"/>
      <w:marBottom w:val="0"/>
      <w:divBdr>
        <w:top w:val="none" w:sz="0" w:space="0" w:color="auto"/>
        <w:left w:val="none" w:sz="0" w:space="0" w:color="auto"/>
        <w:bottom w:val="none" w:sz="0" w:space="0" w:color="auto"/>
        <w:right w:val="none" w:sz="0" w:space="0" w:color="auto"/>
      </w:divBdr>
      <w:divsChild>
        <w:div w:id="1571498487">
          <w:marLeft w:val="446"/>
          <w:marRight w:val="0"/>
          <w:marTop w:val="0"/>
          <w:marBottom w:val="0"/>
          <w:divBdr>
            <w:top w:val="none" w:sz="0" w:space="0" w:color="auto"/>
            <w:left w:val="none" w:sz="0" w:space="0" w:color="auto"/>
            <w:bottom w:val="none" w:sz="0" w:space="0" w:color="auto"/>
            <w:right w:val="none" w:sz="0" w:space="0" w:color="auto"/>
          </w:divBdr>
        </w:div>
        <w:div w:id="2114012347">
          <w:marLeft w:val="446"/>
          <w:marRight w:val="0"/>
          <w:marTop w:val="0"/>
          <w:marBottom w:val="0"/>
          <w:divBdr>
            <w:top w:val="none" w:sz="0" w:space="0" w:color="auto"/>
            <w:left w:val="none" w:sz="0" w:space="0" w:color="auto"/>
            <w:bottom w:val="none" w:sz="0" w:space="0" w:color="auto"/>
            <w:right w:val="none" w:sz="0" w:space="0" w:color="auto"/>
          </w:divBdr>
        </w:div>
      </w:divsChild>
    </w:div>
    <w:div w:id="1170100744">
      <w:bodyDiv w:val="1"/>
      <w:marLeft w:val="0"/>
      <w:marRight w:val="0"/>
      <w:marTop w:val="0"/>
      <w:marBottom w:val="0"/>
      <w:divBdr>
        <w:top w:val="none" w:sz="0" w:space="0" w:color="auto"/>
        <w:left w:val="none" w:sz="0" w:space="0" w:color="auto"/>
        <w:bottom w:val="none" w:sz="0" w:space="0" w:color="auto"/>
        <w:right w:val="none" w:sz="0" w:space="0" w:color="auto"/>
      </w:divBdr>
      <w:divsChild>
        <w:div w:id="1908303024">
          <w:marLeft w:val="446"/>
          <w:marRight w:val="0"/>
          <w:marTop w:val="0"/>
          <w:marBottom w:val="0"/>
          <w:divBdr>
            <w:top w:val="none" w:sz="0" w:space="0" w:color="auto"/>
            <w:left w:val="none" w:sz="0" w:space="0" w:color="auto"/>
            <w:bottom w:val="none" w:sz="0" w:space="0" w:color="auto"/>
            <w:right w:val="none" w:sz="0" w:space="0" w:color="auto"/>
          </w:divBdr>
        </w:div>
        <w:div w:id="1813210187">
          <w:marLeft w:val="446"/>
          <w:marRight w:val="0"/>
          <w:marTop w:val="0"/>
          <w:marBottom w:val="0"/>
          <w:divBdr>
            <w:top w:val="none" w:sz="0" w:space="0" w:color="auto"/>
            <w:left w:val="none" w:sz="0" w:space="0" w:color="auto"/>
            <w:bottom w:val="none" w:sz="0" w:space="0" w:color="auto"/>
            <w:right w:val="none" w:sz="0" w:space="0" w:color="auto"/>
          </w:divBdr>
        </w:div>
      </w:divsChild>
    </w:div>
    <w:div w:id="1217089721">
      <w:bodyDiv w:val="1"/>
      <w:marLeft w:val="0"/>
      <w:marRight w:val="0"/>
      <w:marTop w:val="0"/>
      <w:marBottom w:val="0"/>
      <w:divBdr>
        <w:top w:val="none" w:sz="0" w:space="0" w:color="auto"/>
        <w:left w:val="none" w:sz="0" w:space="0" w:color="auto"/>
        <w:bottom w:val="none" w:sz="0" w:space="0" w:color="auto"/>
        <w:right w:val="none" w:sz="0" w:space="0" w:color="auto"/>
      </w:divBdr>
    </w:div>
    <w:div w:id="1263419908">
      <w:bodyDiv w:val="1"/>
      <w:marLeft w:val="0"/>
      <w:marRight w:val="0"/>
      <w:marTop w:val="0"/>
      <w:marBottom w:val="0"/>
      <w:divBdr>
        <w:top w:val="none" w:sz="0" w:space="0" w:color="auto"/>
        <w:left w:val="none" w:sz="0" w:space="0" w:color="auto"/>
        <w:bottom w:val="none" w:sz="0" w:space="0" w:color="auto"/>
        <w:right w:val="none" w:sz="0" w:space="0" w:color="auto"/>
      </w:divBdr>
    </w:div>
    <w:div w:id="1283656614">
      <w:bodyDiv w:val="1"/>
      <w:marLeft w:val="0"/>
      <w:marRight w:val="0"/>
      <w:marTop w:val="0"/>
      <w:marBottom w:val="0"/>
      <w:divBdr>
        <w:top w:val="none" w:sz="0" w:space="0" w:color="auto"/>
        <w:left w:val="none" w:sz="0" w:space="0" w:color="auto"/>
        <w:bottom w:val="none" w:sz="0" w:space="0" w:color="auto"/>
        <w:right w:val="none" w:sz="0" w:space="0" w:color="auto"/>
      </w:divBdr>
    </w:div>
    <w:div w:id="1292249725">
      <w:bodyDiv w:val="1"/>
      <w:marLeft w:val="0"/>
      <w:marRight w:val="0"/>
      <w:marTop w:val="0"/>
      <w:marBottom w:val="0"/>
      <w:divBdr>
        <w:top w:val="none" w:sz="0" w:space="0" w:color="auto"/>
        <w:left w:val="none" w:sz="0" w:space="0" w:color="auto"/>
        <w:bottom w:val="none" w:sz="0" w:space="0" w:color="auto"/>
        <w:right w:val="none" w:sz="0" w:space="0" w:color="auto"/>
      </w:divBdr>
      <w:divsChild>
        <w:div w:id="1872919479">
          <w:marLeft w:val="0"/>
          <w:marRight w:val="0"/>
          <w:marTop w:val="0"/>
          <w:marBottom w:val="0"/>
          <w:divBdr>
            <w:top w:val="none" w:sz="0" w:space="0" w:color="auto"/>
            <w:left w:val="none" w:sz="0" w:space="0" w:color="auto"/>
            <w:bottom w:val="none" w:sz="0" w:space="0" w:color="auto"/>
            <w:right w:val="none" w:sz="0" w:space="0" w:color="auto"/>
          </w:divBdr>
          <w:divsChild>
            <w:div w:id="1300459491">
              <w:marLeft w:val="0"/>
              <w:marRight w:val="0"/>
              <w:marTop w:val="0"/>
              <w:marBottom w:val="0"/>
              <w:divBdr>
                <w:top w:val="none" w:sz="0" w:space="0" w:color="auto"/>
                <w:left w:val="none" w:sz="0" w:space="0" w:color="auto"/>
                <w:bottom w:val="none" w:sz="0" w:space="0" w:color="auto"/>
                <w:right w:val="none" w:sz="0" w:space="0" w:color="auto"/>
              </w:divBdr>
              <w:divsChild>
                <w:div w:id="1356660878">
                  <w:marLeft w:val="0"/>
                  <w:marRight w:val="0"/>
                  <w:marTop w:val="0"/>
                  <w:marBottom w:val="0"/>
                  <w:divBdr>
                    <w:top w:val="none" w:sz="0" w:space="0" w:color="auto"/>
                    <w:left w:val="none" w:sz="0" w:space="0" w:color="auto"/>
                    <w:bottom w:val="none" w:sz="0" w:space="0" w:color="auto"/>
                    <w:right w:val="none" w:sz="0" w:space="0" w:color="auto"/>
                  </w:divBdr>
                  <w:divsChild>
                    <w:div w:id="2011977943">
                      <w:marLeft w:val="0"/>
                      <w:marRight w:val="0"/>
                      <w:marTop w:val="0"/>
                      <w:marBottom w:val="0"/>
                      <w:divBdr>
                        <w:top w:val="none" w:sz="0" w:space="0" w:color="auto"/>
                        <w:left w:val="none" w:sz="0" w:space="0" w:color="auto"/>
                        <w:bottom w:val="none" w:sz="0" w:space="0" w:color="auto"/>
                        <w:right w:val="none" w:sz="0" w:space="0" w:color="auto"/>
                      </w:divBdr>
                      <w:divsChild>
                        <w:div w:id="995038906">
                          <w:marLeft w:val="0"/>
                          <w:marRight w:val="0"/>
                          <w:marTop w:val="0"/>
                          <w:marBottom w:val="0"/>
                          <w:divBdr>
                            <w:top w:val="none" w:sz="0" w:space="0" w:color="auto"/>
                            <w:left w:val="none" w:sz="0" w:space="0" w:color="auto"/>
                            <w:bottom w:val="none" w:sz="0" w:space="0" w:color="auto"/>
                            <w:right w:val="none" w:sz="0" w:space="0" w:color="auto"/>
                          </w:divBdr>
                          <w:divsChild>
                            <w:div w:id="1479221061">
                              <w:marLeft w:val="0"/>
                              <w:marRight w:val="0"/>
                              <w:marTop w:val="0"/>
                              <w:marBottom w:val="0"/>
                              <w:divBdr>
                                <w:top w:val="none" w:sz="0" w:space="0" w:color="auto"/>
                                <w:left w:val="none" w:sz="0" w:space="0" w:color="auto"/>
                                <w:bottom w:val="none" w:sz="0" w:space="0" w:color="auto"/>
                                <w:right w:val="none" w:sz="0" w:space="0" w:color="auto"/>
                              </w:divBdr>
                              <w:divsChild>
                                <w:div w:id="7616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020242">
      <w:bodyDiv w:val="1"/>
      <w:marLeft w:val="0"/>
      <w:marRight w:val="0"/>
      <w:marTop w:val="0"/>
      <w:marBottom w:val="0"/>
      <w:divBdr>
        <w:top w:val="none" w:sz="0" w:space="0" w:color="auto"/>
        <w:left w:val="none" w:sz="0" w:space="0" w:color="auto"/>
        <w:bottom w:val="none" w:sz="0" w:space="0" w:color="auto"/>
        <w:right w:val="none" w:sz="0" w:space="0" w:color="auto"/>
      </w:divBdr>
    </w:div>
    <w:div w:id="1401906109">
      <w:bodyDiv w:val="1"/>
      <w:marLeft w:val="0"/>
      <w:marRight w:val="0"/>
      <w:marTop w:val="0"/>
      <w:marBottom w:val="0"/>
      <w:divBdr>
        <w:top w:val="none" w:sz="0" w:space="0" w:color="auto"/>
        <w:left w:val="none" w:sz="0" w:space="0" w:color="auto"/>
        <w:bottom w:val="none" w:sz="0" w:space="0" w:color="auto"/>
        <w:right w:val="none" w:sz="0" w:space="0" w:color="auto"/>
      </w:divBdr>
    </w:div>
    <w:div w:id="1695886497">
      <w:bodyDiv w:val="1"/>
      <w:marLeft w:val="0"/>
      <w:marRight w:val="0"/>
      <w:marTop w:val="0"/>
      <w:marBottom w:val="0"/>
      <w:divBdr>
        <w:top w:val="none" w:sz="0" w:space="0" w:color="auto"/>
        <w:left w:val="none" w:sz="0" w:space="0" w:color="auto"/>
        <w:bottom w:val="none" w:sz="0" w:space="0" w:color="auto"/>
        <w:right w:val="none" w:sz="0" w:space="0" w:color="auto"/>
      </w:divBdr>
    </w:div>
    <w:div w:id="1719892245">
      <w:bodyDiv w:val="1"/>
      <w:marLeft w:val="0"/>
      <w:marRight w:val="0"/>
      <w:marTop w:val="0"/>
      <w:marBottom w:val="0"/>
      <w:divBdr>
        <w:top w:val="none" w:sz="0" w:space="0" w:color="auto"/>
        <w:left w:val="none" w:sz="0" w:space="0" w:color="auto"/>
        <w:bottom w:val="none" w:sz="0" w:space="0" w:color="auto"/>
        <w:right w:val="none" w:sz="0" w:space="0" w:color="auto"/>
      </w:divBdr>
    </w:div>
    <w:div w:id="1750080830">
      <w:bodyDiv w:val="1"/>
      <w:marLeft w:val="0"/>
      <w:marRight w:val="0"/>
      <w:marTop w:val="0"/>
      <w:marBottom w:val="0"/>
      <w:divBdr>
        <w:top w:val="none" w:sz="0" w:space="0" w:color="auto"/>
        <w:left w:val="none" w:sz="0" w:space="0" w:color="auto"/>
        <w:bottom w:val="none" w:sz="0" w:space="0" w:color="auto"/>
        <w:right w:val="none" w:sz="0" w:space="0" w:color="auto"/>
      </w:divBdr>
      <w:divsChild>
        <w:div w:id="302926422">
          <w:marLeft w:val="0"/>
          <w:marRight w:val="0"/>
          <w:marTop w:val="0"/>
          <w:marBottom w:val="0"/>
          <w:divBdr>
            <w:top w:val="none" w:sz="0" w:space="0" w:color="auto"/>
            <w:left w:val="none" w:sz="0" w:space="0" w:color="auto"/>
            <w:bottom w:val="none" w:sz="0" w:space="0" w:color="auto"/>
            <w:right w:val="none" w:sz="0" w:space="0" w:color="auto"/>
          </w:divBdr>
          <w:divsChild>
            <w:div w:id="1076512356">
              <w:marLeft w:val="0"/>
              <w:marRight w:val="0"/>
              <w:marTop w:val="0"/>
              <w:marBottom w:val="0"/>
              <w:divBdr>
                <w:top w:val="none" w:sz="0" w:space="0" w:color="auto"/>
                <w:left w:val="none" w:sz="0" w:space="0" w:color="auto"/>
                <w:bottom w:val="none" w:sz="0" w:space="0" w:color="auto"/>
                <w:right w:val="none" w:sz="0" w:space="0" w:color="auto"/>
              </w:divBdr>
              <w:divsChild>
                <w:div w:id="1565145921">
                  <w:marLeft w:val="0"/>
                  <w:marRight w:val="0"/>
                  <w:marTop w:val="0"/>
                  <w:marBottom w:val="0"/>
                  <w:divBdr>
                    <w:top w:val="none" w:sz="0" w:space="0" w:color="auto"/>
                    <w:left w:val="none" w:sz="0" w:space="0" w:color="auto"/>
                    <w:bottom w:val="none" w:sz="0" w:space="0" w:color="auto"/>
                    <w:right w:val="none" w:sz="0" w:space="0" w:color="auto"/>
                  </w:divBdr>
                  <w:divsChild>
                    <w:div w:id="979772327">
                      <w:marLeft w:val="0"/>
                      <w:marRight w:val="0"/>
                      <w:marTop w:val="0"/>
                      <w:marBottom w:val="0"/>
                      <w:divBdr>
                        <w:top w:val="none" w:sz="0" w:space="0" w:color="auto"/>
                        <w:left w:val="none" w:sz="0" w:space="0" w:color="auto"/>
                        <w:bottom w:val="none" w:sz="0" w:space="0" w:color="auto"/>
                        <w:right w:val="none" w:sz="0" w:space="0" w:color="auto"/>
                      </w:divBdr>
                      <w:divsChild>
                        <w:div w:id="1665008785">
                          <w:marLeft w:val="0"/>
                          <w:marRight w:val="0"/>
                          <w:marTop w:val="0"/>
                          <w:marBottom w:val="0"/>
                          <w:divBdr>
                            <w:top w:val="none" w:sz="0" w:space="0" w:color="auto"/>
                            <w:left w:val="none" w:sz="0" w:space="0" w:color="auto"/>
                            <w:bottom w:val="none" w:sz="0" w:space="0" w:color="auto"/>
                            <w:right w:val="none" w:sz="0" w:space="0" w:color="auto"/>
                          </w:divBdr>
                          <w:divsChild>
                            <w:div w:id="2116828587">
                              <w:marLeft w:val="0"/>
                              <w:marRight w:val="0"/>
                              <w:marTop w:val="0"/>
                              <w:marBottom w:val="0"/>
                              <w:divBdr>
                                <w:top w:val="none" w:sz="0" w:space="0" w:color="auto"/>
                                <w:left w:val="none" w:sz="0" w:space="0" w:color="auto"/>
                                <w:bottom w:val="none" w:sz="0" w:space="0" w:color="auto"/>
                                <w:right w:val="none" w:sz="0" w:space="0" w:color="auto"/>
                              </w:divBdr>
                              <w:divsChild>
                                <w:div w:id="20656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408667">
      <w:bodyDiv w:val="1"/>
      <w:marLeft w:val="0"/>
      <w:marRight w:val="0"/>
      <w:marTop w:val="0"/>
      <w:marBottom w:val="0"/>
      <w:divBdr>
        <w:top w:val="none" w:sz="0" w:space="0" w:color="auto"/>
        <w:left w:val="none" w:sz="0" w:space="0" w:color="auto"/>
        <w:bottom w:val="none" w:sz="0" w:space="0" w:color="auto"/>
        <w:right w:val="none" w:sz="0" w:space="0" w:color="auto"/>
      </w:divBdr>
    </w:div>
    <w:div w:id="1955332900">
      <w:bodyDiv w:val="1"/>
      <w:marLeft w:val="0"/>
      <w:marRight w:val="0"/>
      <w:marTop w:val="0"/>
      <w:marBottom w:val="0"/>
      <w:divBdr>
        <w:top w:val="none" w:sz="0" w:space="0" w:color="auto"/>
        <w:left w:val="none" w:sz="0" w:space="0" w:color="auto"/>
        <w:bottom w:val="none" w:sz="0" w:space="0" w:color="auto"/>
        <w:right w:val="none" w:sz="0" w:space="0" w:color="auto"/>
      </w:divBdr>
    </w:div>
    <w:div w:id="2039043523">
      <w:bodyDiv w:val="1"/>
      <w:marLeft w:val="0"/>
      <w:marRight w:val="0"/>
      <w:marTop w:val="0"/>
      <w:marBottom w:val="0"/>
      <w:divBdr>
        <w:top w:val="none" w:sz="0" w:space="0" w:color="auto"/>
        <w:left w:val="none" w:sz="0" w:space="0" w:color="auto"/>
        <w:bottom w:val="none" w:sz="0" w:space="0" w:color="auto"/>
        <w:right w:val="none" w:sz="0" w:space="0" w:color="auto"/>
      </w:divBdr>
    </w:div>
    <w:div w:id="2100367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header2.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header3.xml" Type="http://schemas.openxmlformats.org/officeDocument/2006/relationships/header"/><Relationship Id="rId15" Target="footer3.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javascript:%20documentLink('CTRA154025')" TargetMode="External" Type="http://schemas.openxmlformats.org/officeDocument/2006/relationships/hyperlink"/><Relationship Id="rId9" Target="mailto:info@snarr.fr" TargetMode="External" Type="http://schemas.openxmlformats.org/officeDocument/2006/relationships/hyperlink"/></Relationships>
</file>

<file path=word/_rels/header3.xml.rels><?xml version="1.0" encoding="UTF-8" standalone="no"?><Relationships xmlns="http://schemas.openxmlformats.org/package/2006/relationships"><Relationship Id="rId1" Target="media/image1.emf" Type="http://schemas.openxmlformats.org/officeDocument/2006/relationships/image"/></Relationships>
</file>

<file path=word/_rels/settings.xml.rels><?xml version="1.0" encoding="UTF-8" standalone="no"?><Relationships xmlns="http://schemas.openxmlformats.org/package/2006/relationships"><Relationship Id="rId1" Target="file:///C:/Users/rfa/AppData/Local/Temp/memoc.dotx" TargetMode="External" Type="http://schemas.openxmlformats.org/officeDocument/2006/relationships/attachedTemplat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702CAC-C7DF-4CCE-A47C-649C99B25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memoc.dotx</Template>
  <TotalTime>2</TotalTime>
  <Pages>1</Pages>
  <Words>2824</Words>
  <Characters>15535</Characters>
  <Application>Microsoft Office Word</Application>
  <DocSecurity>0</DocSecurity>
  <Lines>129</Lines>
  <Paragraphs>36</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18323</CharactersWithSpaces>
  <SharedDoc>false</SharedDoc>
  <HLinks>
    <vt:vector baseType="variant" size="12">
      <vt:variant>
        <vt:i4>8126584</vt:i4>
      </vt:variant>
      <vt:variant>
        <vt:i4>3</vt:i4>
      </vt:variant>
      <vt:variant>
        <vt:i4>0</vt:i4>
      </vt:variant>
      <vt:variant>
        <vt:i4>5</vt:i4>
      </vt:variant>
      <vt:variant>
        <vt:lpwstr>javascript: documentLink('CTRA154025')</vt:lpwstr>
      </vt:variant>
      <vt:variant>
        <vt:lpwstr/>
      </vt:variant>
      <vt:variant>
        <vt:i4>7995514</vt:i4>
      </vt:variant>
      <vt:variant>
        <vt:i4>0</vt:i4>
      </vt:variant>
      <vt:variant>
        <vt:i4>0</vt:i4>
      </vt:variant>
      <vt:variant>
        <vt:i4>5</vt:i4>
      </vt:variant>
      <vt:variant>
        <vt:lpwstr>javascript: documentLink('CTRA133570')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2024-05-13T05:44:00Z</dcterms:created>
  <cp:lastPrinted>2018-12-03T11:44:00Z</cp:lastPrinted>
  <dcterms:modified xsi:type="dcterms:W3CDTF">2024-05-15T05:45:00Z</dcterms:modified>
  <cp:revision>4</cp:revision>
</cp:coreProperties>
</file>