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692C39" w14:textId="7EAA9F9E" w:rsidP="00690246" w:rsidR="00C53A8C" w:rsidRDefault="003457F8" w:rsidRPr="008624B1">
      <w:pPr>
        <w:pStyle w:val="Huisstijl"/>
        <w:jc w:val="center"/>
        <w:rPr>
          <w:sz w:val="32"/>
          <w:szCs w:val="32"/>
          <w:lang w:val="fr-FR"/>
        </w:rPr>
      </w:pPr>
      <w:r w:rsidRPr="008624B1">
        <w:rPr>
          <w:b/>
          <w:bCs/>
          <w:sz w:val="32"/>
          <w:szCs w:val="32"/>
          <w:lang w:val="fr-FR"/>
        </w:rPr>
        <w:t xml:space="preserve">ACCORD D’ENTREPRISE </w:t>
      </w:r>
      <w:r w:rsidR="003558FE" w:rsidRPr="008624B1">
        <w:rPr>
          <w:b/>
          <w:bCs/>
          <w:sz w:val="32"/>
          <w:szCs w:val="32"/>
          <w:lang w:val="fr-FR"/>
        </w:rPr>
        <w:t>D’AMEN</w:t>
      </w:r>
      <w:r w:rsidR="00701CE0" w:rsidRPr="008624B1">
        <w:rPr>
          <w:b/>
          <w:bCs/>
          <w:sz w:val="32"/>
          <w:szCs w:val="32"/>
          <w:lang w:val="fr-FR"/>
        </w:rPr>
        <w:t>AG</w:t>
      </w:r>
      <w:r w:rsidR="003558FE" w:rsidRPr="008624B1">
        <w:rPr>
          <w:b/>
          <w:bCs/>
          <w:sz w:val="32"/>
          <w:szCs w:val="32"/>
          <w:lang w:val="fr-FR"/>
        </w:rPr>
        <w:t>MENT DU TEMPS DE TRAVAIL</w:t>
      </w:r>
    </w:p>
    <w:p w14:paraId="75D306AD" w14:textId="3BB415F5" w:rsidP="003457F8" w:rsidR="003457F8" w:rsidRDefault="003457F8" w:rsidRPr="008624B1">
      <w:pPr>
        <w:pStyle w:val="Huisstijl"/>
        <w:rPr>
          <w:lang w:val="fr-FR"/>
        </w:rPr>
      </w:pPr>
    </w:p>
    <w:p w14:paraId="06BB1C44" w14:textId="5557C337" w:rsidP="003457F8" w:rsidR="003457F8" w:rsidRDefault="003457F8" w:rsidRPr="008624B1">
      <w:pPr>
        <w:pStyle w:val="Huisstijl"/>
        <w:rPr>
          <w:lang w:val="fr-FR"/>
        </w:rPr>
      </w:pPr>
    </w:p>
    <w:p w14:paraId="22E8E96D" w14:textId="637858D5" w:rsidP="003457F8" w:rsidR="003457F8" w:rsidRDefault="003457F8" w:rsidRPr="008624B1">
      <w:pPr>
        <w:pStyle w:val="Huisstijl"/>
        <w:rPr>
          <w:lang w:val="fr-FR"/>
        </w:rPr>
      </w:pPr>
      <w:r w:rsidRPr="008624B1">
        <w:rPr>
          <w:b/>
          <w:bCs/>
          <w:lang w:val="fr-FR"/>
        </w:rPr>
        <w:t>ENTRE :</w:t>
      </w:r>
    </w:p>
    <w:p w14:paraId="1AF4BF65" w14:textId="3A5F3B44" w:rsidP="003457F8" w:rsidR="003457F8" w:rsidRDefault="003457F8" w:rsidRPr="008624B1">
      <w:pPr>
        <w:pStyle w:val="Huisstijl"/>
        <w:rPr>
          <w:lang w:val="fr-FR"/>
        </w:rPr>
      </w:pPr>
    </w:p>
    <w:p w14:paraId="3564D626" w14:textId="0AA028E1" w:rsidP="00160480" w:rsidR="007E57E9" w:rsidRDefault="003457F8" w:rsidRPr="008624B1">
      <w:pPr>
        <w:pStyle w:val="Huisstijl"/>
        <w:jc w:val="both"/>
        <w:rPr>
          <w:lang w:val="fr-FR"/>
        </w:rPr>
      </w:pPr>
      <w:r w:rsidRPr="008624B1">
        <w:rPr>
          <w:lang w:val="fr-FR"/>
        </w:rPr>
        <w:t xml:space="preserve">La </w:t>
      </w:r>
      <w:r w:rsidR="007E57E9" w:rsidRPr="008624B1">
        <w:rPr>
          <w:lang w:val="fr-FR"/>
        </w:rPr>
        <w:t xml:space="preserve">société </w:t>
      </w:r>
      <w:r w:rsidR="00763488">
        <w:rPr>
          <w:lang w:val="fr-FR"/>
        </w:rPr>
        <w:t>XXXXXXXXXXXXXXXXXXXXX</w:t>
      </w:r>
      <w:r w:rsidR="007E57E9" w:rsidRPr="008624B1">
        <w:rPr>
          <w:lang w:val="fr-FR"/>
        </w:rPr>
        <w:t xml:space="preserve">, </w:t>
      </w:r>
      <w:r w:rsidR="00763488">
        <w:rPr>
          <w:lang w:val="fr-FR"/>
        </w:rPr>
        <w:t>XXXXXXXXXXXXXXXXXXXXX</w:t>
      </w:r>
      <w:r w:rsidR="00763488" w:rsidRPr="008624B1">
        <w:rPr>
          <w:lang w:val="fr-FR"/>
        </w:rPr>
        <w:t xml:space="preserve"> </w:t>
      </w:r>
      <w:r w:rsidR="00690246" w:rsidRPr="008624B1">
        <w:rPr>
          <w:lang w:val="fr-FR"/>
        </w:rPr>
        <w:t xml:space="preserve">au capital de </w:t>
      </w:r>
      <w:r w:rsidR="00763488">
        <w:rPr>
          <w:lang w:val="fr-FR"/>
        </w:rPr>
        <w:t>XXXXXXXXXXXXXXXXXXXXX</w:t>
      </w:r>
      <w:r w:rsidR="00763488" w:rsidRPr="008624B1">
        <w:rPr>
          <w:lang w:val="fr-FR"/>
        </w:rPr>
        <w:t xml:space="preserve"> </w:t>
      </w:r>
      <w:r w:rsidR="00690246" w:rsidRPr="008624B1">
        <w:rPr>
          <w:lang w:val="fr-FR"/>
        </w:rPr>
        <w:t>EUR</w:t>
      </w:r>
      <w:r w:rsidR="007E57E9" w:rsidRPr="008624B1">
        <w:rPr>
          <w:lang w:val="fr-FR"/>
        </w:rPr>
        <w:t xml:space="preserve">, dont le siège social est situé à </w:t>
      </w:r>
      <w:r w:rsidR="00763488">
        <w:rPr>
          <w:lang w:val="fr-FR"/>
        </w:rPr>
        <w:t>XXXXXXXXXXXXXXXXXXXXX</w:t>
      </w:r>
      <w:r w:rsidR="00763488" w:rsidRPr="008624B1">
        <w:rPr>
          <w:lang w:val="fr-FR"/>
        </w:rPr>
        <w:t xml:space="preserve"> </w:t>
      </w:r>
      <w:r w:rsidR="007E57E9" w:rsidRPr="008624B1">
        <w:rPr>
          <w:lang w:val="fr-FR"/>
        </w:rPr>
        <w:t xml:space="preserve">immatriculée au </w:t>
      </w:r>
      <w:r w:rsidR="00160480" w:rsidRPr="008624B1">
        <w:rPr>
          <w:lang w:val="fr-FR"/>
        </w:rPr>
        <w:t>R</w:t>
      </w:r>
      <w:r w:rsidR="0090548B" w:rsidRPr="008624B1">
        <w:rPr>
          <w:lang w:val="fr-FR"/>
        </w:rPr>
        <w:t>egistre du commerce et des sociétés</w:t>
      </w:r>
      <w:r w:rsidR="00160480" w:rsidRPr="008624B1">
        <w:rPr>
          <w:lang w:val="fr-FR"/>
        </w:rPr>
        <w:t xml:space="preserve"> </w:t>
      </w:r>
      <w:proofErr w:type="gramStart"/>
      <w:r w:rsidR="00DC4A08" w:rsidRPr="008624B1">
        <w:rPr>
          <w:lang w:val="fr-FR"/>
        </w:rPr>
        <w:t>d’</w:t>
      </w:r>
      <w:r w:rsidR="00763488" w:rsidRPr="00763488">
        <w:rPr>
          <w:lang w:val="fr-FR"/>
        </w:rPr>
        <w:t xml:space="preserve"> </w:t>
      </w:r>
      <w:r w:rsidR="00763488">
        <w:rPr>
          <w:lang w:val="fr-FR"/>
        </w:rPr>
        <w:t>XXXXXXXXXXXXXXXXXXXXX</w:t>
      </w:r>
      <w:proofErr w:type="gramEnd"/>
      <w:r w:rsidR="00160480" w:rsidRPr="008624B1">
        <w:rPr>
          <w:lang w:val="fr-FR"/>
        </w:rPr>
        <w:t xml:space="preserve"> sous le numéro </w:t>
      </w:r>
      <w:r w:rsidR="00763488">
        <w:rPr>
          <w:lang w:val="fr-FR"/>
        </w:rPr>
        <w:t>XXXXXXXXXXXXXXXXXXXXX</w:t>
      </w:r>
      <w:r w:rsidR="00160480" w:rsidRPr="008624B1">
        <w:rPr>
          <w:lang w:val="fr-FR"/>
        </w:rPr>
        <w:t xml:space="preserve">, représentée par </w:t>
      </w:r>
      <w:r w:rsidR="00763488">
        <w:rPr>
          <w:lang w:val="fr-FR"/>
        </w:rPr>
        <w:t>XXXXXXXXXXXXXXXXXXXXX</w:t>
      </w:r>
      <w:r w:rsidR="00160480" w:rsidRPr="008624B1">
        <w:rPr>
          <w:lang w:val="fr-FR"/>
        </w:rPr>
        <w:t>, agissant en qualité d</w:t>
      </w:r>
      <w:r w:rsidR="0090548B" w:rsidRPr="008624B1">
        <w:rPr>
          <w:lang w:val="fr-FR"/>
        </w:rPr>
        <w:t xml:space="preserve">e </w:t>
      </w:r>
      <w:r w:rsidR="00DC4A08" w:rsidRPr="008624B1">
        <w:rPr>
          <w:lang w:val="fr-FR"/>
        </w:rPr>
        <w:t>Gérant</w:t>
      </w:r>
      <w:r w:rsidR="00160480" w:rsidRPr="008624B1">
        <w:rPr>
          <w:lang w:val="fr-FR"/>
        </w:rPr>
        <w:t xml:space="preserve"> et ayant tous les pouvoirs à l’effet des présentes ; </w:t>
      </w:r>
    </w:p>
    <w:p w14:paraId="21545161" w14:textId="1A1AEB64" w:rsidP="007E57E9" w:rsidR="007E57E9" w:rsidRDefault="007E57E9" w:rsidRPr="008624B1">
      <w:pPr>
        <w:pStyle w:val="Huisstijl"/>
        <w:jc w:val="both"/>
        <w:rPr>
          <w:lang w:val="fr-FR"/>
        </w:rPr>
      </w:pPr>
    </w:p>
    <w:p w14:paraId="15C524E9" w14:textId="77777777" w:rsidP="007E57E9" w:rsidR="00160480" w:rsidRDefault="00160480" w:rsidRPr="008624B1">
      <w:pPr>
        <w:pStyle w:val="Huisstijl"/>
        <w:jc w:val="both"/>
        <w:rPr>
          <w:lang w:val="fr-FR"/>
        </w:rPr>
      </w:pPr>
    </w:p>
    <w:p w14:paraId="3AC2B88D" w14:textId="77777777" w:rsidP="007E57E9" w:rsidR="007E57E9" w:rsidRDefault="007E57E9" w:rsidRPr="008624B1">
      <w:pPr>
        <w:pStyle w:val="Huisstijl"/>
        <w:jc w:val="both"/>
        <w:rPr>
          <w:lang w:val="fr-FR"/>
        </w:rPr>
      </w:pPr>
      <w:r w:rsidRPr="008624B1">
        <w:rPr>
          <w:lang w:val="fr-FR"/>
        </w:rPr>
        <w:t xml:space="preserve">Ci-après dénommée </w:t>
      </w:r>
      <w:proofErr w:type="gramStart"/>
      <w:r w:rsidRPr="008624B1">
        <w:rPr>
          <w:lang w:val="fr-FR"/>
        </w:rPr>
        <w:t>«  la</w:t>
      </w:r>
      <w:proofErr w:type="gramEnd"/>
      <w:r w:rsidRPr="008624B1">
        <w:rPr>
          <w:lang w:val="fr-FR"/>
        </w:rPr>
        <w:t xml:space="preserve"> société »</w:t>
      </w:r>
    </w:p>
    <w:p w14:paraId="5B2EC98B" w14:textId="77777777" w:rsidP="007E57E9" w:rsidR="007E57E9" w:rsidRDefault="007E57E9" w:rsidRPr="008624B1">
      <w:pPr>
        <w:pStyle w:val="Huisstijl"/>
        <w:jc w:val="both"/>
        <w:rPr>
          <w:lang w:val="fr-FR"/>
        </w:rPr>
      </w:pPr>
    </w:p>
    <w:p w14:paraId="2CF6CEE9" w14:textId="77777777" w:rsidP="007E57E9" w:rsidR="007E57E9" w:rsidRDefault="007E57E9" w:rsidRPr="008624B1">
      <w:pPr>
        <w:pStyle w:val="Huisstijl"/>
        <w:jc w:val="right"/>
        <w:rPr>
          <w:lang w:val="fr-FR"/>
        </w:rPr>
      </w:pPr>
      <w:r w:rsidRPr="008624B1">
        <w:rPr>
          <w:lang w:val="fr-FR"/>
        </w:rPr>
        <w:t>D’une part,</w:t>
      </w:r>
    </w:p>
    <w:p w14:paraId="136C8C53" w14:textId="77777777" w:rsidP="007E57E9" w:rsidR="007E57E9" w:rsidRDefault="007E57E9" w:rsidRPr="008624B1">
      <w:pPr>
        <w:pStyle w:val="Huisstijl"/>
        <w:jc w:val="both"/>
        <w:rPr>
          <w:lang w:val="fr-FR"/>
        </w:rPr>
      </w:pPr>
    </w:p>
    <w:p w14:paraId="46501129" w14:textId="77777777" w:rsidP="007E57E9" w:rsidR="007E57E9" w:rsidRDefault="007E57E9" w:rsidRPr="008624B1">
      <w:pPr>
        <w:pStyle w:val="Huisstijl"/>
        <w:jc w:val="both"/>
        <w:rPr>
          <w:lang w:val="fr-FR"/>
        </w:rPr>
      </w:pPr>
    </w:p>
    <w:p w14:paraId="08AF36E7" w14:textId="77777777" w:rsidP="007E57E9" w:rsidR="007E57E9" w:rsidRDefault="007E57E9" w:rsidRPr="008624B1">
      <w:pPr>
        <w:pStyle w:val="Huisstijl"/>
        <w:jc w:val="both"/>
        <w:rPr>
          <w:lang w:val="fr-FR"/>
        </w:rPr>
      </w:pPr>
      <w:r w:rsidRPr="008624B1">
        <w:rPr>
          <w:b/>
          <w:bCs/>
          <w:lang w:val="fr-FR"/>
        </w:rPr>
        <w:t xml:space="preserve">Et : </w:t>
      </w:r>
    </w:p>
    <w:p w14:paraId="44D9E9B3" w14:textId="77777777" w:rsidP="007E57E9" w:rsidR="007E57E9" w:rsidRDefault="007E57E9" w:rsidRPr="008624B1">
      <w:pPr>
        <w:pStyle w:val="Huisstijl"/>
        <w:jc w:val="both"/>
        <w:rPr>
          <w:lang w:val="fr-FR"/>
        </w:rPr>
      </w:pPr>
    </w:p>
    <w:p w14:paraId="76E75130" w14:textId="7C5E0343" w:rsidP="007E57E9" w:rsidR="007E57E9" w:rsidRDefault="00160480" w:rsidRPr="008624B1">
      <w:pPr>
        <w:pStyle w:val="Huisstijl"/>
        <w:jc w:val="both"/>
        <w:rPr>
          <w:lang w:val="fr-FR"/>
        </w:rPr>
      </w:pPr>
      <w:r w:rsidRPr="008624B1">
        <w:rPr>
          <w:lang w:val="fr-FR"/>
        </w:rPr>
        <w:t>Les salariés votant à la majorité de deux tiers selon liste d’émargement</w:t>
      </w:r>
    </w:p>
    <w:p w14:paraId="2322A47C" w14:textId="77777777" w:rsidP="007E57E9" w:rsidR="007E57E9" w:rsidRDefault="007E57E9" w:rsidRPr="008624B1">
      <w:pPr>
        <w:pStyle w:val="Huisstijl"/>
        <w:jc w:val="both"/>
        <w:rPr>
          <w:lang w:val="fr-FR"/>
        </w:rPr>
      </w:pPr>
    </w:p>
    <w:p w14:paraId="030D013E" w14:textId="6DA0C3F6" w:rsidP="007E57E9" w:rsidR="007E57E9" w:rsidRDefault="007E57E9" w:rsidRPr="008624B1">
      <w:pPr>
        <w:pStyle w:val="Huisstijl"/>
        <w:jc w:val="both"/>
        <w:rPr>
          <w:lang w:val="fr-FR"/>
        </w:rPr>
      </w:pPr>
      <w:proofErr w:type="gramStart"/>
      <w:r w:rsidRPr="008624B1">
        <w:rPr>
          <w:lang w:val="fr-FR"/>
        </w:rPr>
        <w:t>ci</w:t>
      </w:r>
      <w:proofErr w:type="gramEnd"/>
      <w:r w:rsidRPr="008624B1">
        <w:rPr>
          <w:lang w:val="fr-FR"/>
        </w:rPr>
        <w:t>-après dénommée « </w:t>
      </w:r>
      <w:r w:rsidR="00160480" w:rsidRPr="008624B1">
        <w:rPr>
          <w:lang w:val="fr-FR"/>
        </w:rPr>
        <w:t>les salariés</w:t>
      </w:r>
      <w:r w:rsidRPr="008624B1">
        <w:rPr>
          <w:lang w:val="fr-FR"/>
        </w:rPr>
        <w:t> »</w:t>
      </w:r>
    </w:p>
    <w:p w14:paraId="24F552FC" w14:textId="77777777" w:rsidP="007E57E9" w:rsidR="007E57E9" w:rsidRDefault="007E57E9" w:rsidRPr="008624B1">
      <w:pPr>
        <w:pStyle w:val="Huisstijl"/>
        <w:jc w:val="both"/>
        <w:rPr>
          <w:lang w:val="fr-FR"/>
        </w:rPr>
      </w:pPr>
    </w:p>
    <w:p w14:paraId="35C0DD53" w14:textId="77777777" w:rsidP="007E57E9" w:rsidR="00214E86" w:rsidRDefault="00214E86" w:rsidRPr="008624B1">
      <w:pPr>
        <w:pStyle w:val="Huisstijl"/>
        <w:jc w:val="right"/>
        <w:rPr>
          <w:lang w:val="fr-FR"/>
        </w:rPr>
      </w:pPr>
    </w:p>
    <w:p w14:paraId="727D4E82" w14:textId="2F825342" w:rsidP="007E57E9" w:rsidR="007E57E9" w:rsidRDefault="007E57E9" w:rsidRPr="008624B1">
      <w:pPr>
        <w:pStyle w:val="Huisstijl"/>
        <w:jc w:val="right"/>
        <w:rPr>
          <w:lang w:val="fr-FR"/>
        </w:rPr>
      </w:pPr>
      <w:r w:rsidRPr="008624B1">
        <w:rPr>
          <w:lang w:val="fr-FR"/>
        </w:rPr>
        <w:t>D’autre part,</w:t>
      </w:r>
    </w:p>
    <w:p w14:paraId="727174AB" w14:textId="1FA91FF8" w:rsidP="003457F8" w:rsidR="003457F8" w:rsidRDefault="003457F8" w:rsidRPr="008624B1">
      <w:pPr>
        <w:pStyle w:val="Huisstijl"/>
        <w:rPr>
          <w:lang w:val="fr-FR"/>
        </w:rPr>
      </w:pPr>
    </w:p>
    <w:p w14:paraId="363C2A63" w14:textId="5396D011" w:rsidP="003457F8" w:rsidR="00160480" w:rsidRDefault="002E0813" w:rsidRPr="008624B1">
      <w:pPr>
        <w:pStyle w:val="Huisstijl"/>
        <w:rPr>
          <w:lang w:val="fr-FR"/>
        </w:rPr>
      </w:pPr>
      <w:r w:rsidRPr="008624B1">
        <w:rPr>
          <w:b/>
          <w:bCs/>
          <w:u w:val="single"/>
          <w:lang w:val="fr-FR"/>
        </w:rPr>
        <w:t>PREAMBULE</w:t>
      </w:r>
    </w:p>
    <w:p w14:paraId="5BB8FEEE" w14:textId="6318D9BC" w:rsidP="003457F8" w:rsidR="002E0813" w:rsidRDefault="002E0813" w:rsidRPr="008624B1">
      <w:pPr>
        <w:pStyle w:val="Huisstijl"/>
        <w:rPr>
          <w:lang w:val="fr-FR"/>
        </w:rPr>
      </w:pPr>
    </w:p>
    <w:p w14:paraId="4B65E301" w14:textId="67A3B7AD" w:rsidP="002E0813" w:rsidR="002E0813" w:rsidRDefault="002E0813" w:rsidRPr="008624B1">
      <w:pPr>
        <w:pStyle w:val="Huisstijl"/>
        <w:jc w:val="both"/>
        <w:rPr>
          <w:lang w:val="fr-FR"/>
        </w:rPr>
      </w:pPr>
      <w:r w:rsidRPr="008624B1">
        <w:rPr>
          <w:lang w:val="fr-FR"/>
        </w:rPr>
        <w:t xml:space="preserve">Les parties précisent que la société </w:t>
      </w:r>
      <w:r w:rsidR="00763488">
        <w:rPr>
          <w:lang w:val="fr-FR"/>
        </w:rPr>
        <w:t>XXXXXXXXXXXXXXXXXXXXX</w:t>
      </w:r>
      <w:r w:rsidR="00763488" w:rsidRPr="008624B1">
        <w:rPr>
          <w:lang w:val="fr-FR"/>
        </w:rPr>
        <w:t xml:space="preserve"> </w:t>
      </w:r>
      <w:r w:rsidR="0090548B" w:rsidRPr="008624B1">
        <w:rPr>
          <w:lang w:val="fr-FR"/>
        </w:rPr>
        <w:t>n’</w:t>
      </w:r>
      <w:r w:rsidRPr="008624B1">
        <w:rPr>
          <w:lang w:val="fr-FR"/>
        </w:rPr>
        <w:t>est</w:t>
      </w:r>
      <w:r w:rsidR="0090548B" w:rsidRPr="008624B1">
        <w:rPr>
          <w:lang w:val="fr-FR"/>
        </w:rPr>
        <w:t xml:space="preserve"> pas encore soumise à l’obligation de mettre en place un CSE</w:t>
      </w:r>
      <w:r w:rsidRPr="008624B1">
        <w:rPr>
          <w:lang w:val="fr-FR"/>
        </w:rPr>
        <w:t>. Conformément à l’article L2232-22 du Code du travail, l’accord approuvé à la majorité des deux tiers du personnel est considéré comme un accord d’entreprise valablement conclu.</w:t>
      </w:r>
    </w:p>
    <w:p w14:paraId="220374AB" w14:textId="799F9903" w:rsidP="002E0813" w:rsidR="002E0813" w:rsidRDefault="002E0813" w:rsidRPr="008624B1">
      <w:pPr>
        <w:pStyle w:val="Huisstijl"/>
        <w:jc w:val="both"/>
        <w:rPr>
          <w:lang w:val="fr-FR"/>
        </w:rPr>
      </w:pPr>
    </w:p>
    <w:p w14:paraId="7ABE0092" w14:textId="05B98E15" w:rsidP="002E0813" w:rsidR="002E0813" w:rsidRDefault="002E0813" w:rsidRPr="008624B1">
      <w:pPr>
        <w:pStyle w:val="Huisstijl"/>
        <w:jc w:val="both"/>
        <w:rPr>
          <w:lang w:val="fr-FR"/>
        </w:rPr>
      </w:pPr>
      <w:r w:rsidRPr="008624B1">
        <w:rPr>
          <w:lang w:val="fr-FR"/>
        </w:rPr>
        <w:t xml:space="preserve">La politique sociale de la société est guidée par le souci d’assurer auprès de l’ensemble du personnel un véritable bien-être au travail tout en préservant la compétitivité économique de la société. </w:t>
      </w:r>
    </w:p>
    <w:p w14:paraId="137DA86D" w14:textId="56B318B8" w:rsidP="002E0813" w:rsidR="002E0813" w:rsidRDefault="002E0813" w:rsidRPr="008624B1">
      <w:pPr>
        <w:pStyle w:val="Huisstijl"/>
        <w:jc w:val="both"/>
        <w:rPr>
          <w:lang w:val="fr-FR"/>
        </w:rPr>
      </w:pPr>
    </w:p>
    <w:p w14:paraId="2FC82163" w14:textId="3E155496" w:rsidP="002E0813" w:rsidR="002E0813" w:rsidRDefault="002E0813" w:rsidRPr="008624B1">
      <w:pPr>
        <w:pStyle w:val="Huisstijl"/>
        <w:jc w:val="both"/>
        <w:rPr>
          <w:lang w:val="fr-FR"/>
        </w:rPr>
      </w:pPr>
      <w:r w:rsidRPr="008624B1">
        <w:rPr>
          <w:lang w:val="fr-FR"/>
        </w:rPr>
        <w:t xml:space="preserve">La direction de la société est convaincue que cette approche sociale développera dans la société une conception de l’efficacité et de la performance respectueuse de la santé des salariés, favorisant leur motivation et leur implication dans le travail et contribuant à l’épanouissement professionnel des salariés. </w:t>
      </w:r>
    </w:p>
    <w:p w14:paraId="228E31CE" w14:textId="3A8C8236" w:rsidP="002E0813" w:rsidR="00656504" w:rsidRDefault="00656504" w:rsidRPr="008624B1">
      <w:pPr>
        <w:pStyle w:val="Huisstijl"/>
        <w:jc w:val="both"/>
        <w:rPr>
          <w:lang w:val="fr-FR"/>
        </w:rPr>
      </w:pPr>
    </w:p>
    <w:p w14:paraId="6FC8BEE4" w14:textId="22C30ACE" w:rsidP="007D0432" w:rsidR="007D0432" w:rsidRDefault="007D0432" w:rsidRPr="008624B1">
      <w:pPr>
        <w:pStyle w:val="Huisstijl"/>
        <w:jc w:val="both"/>
        <w:rPr>
          <w:lang w:val="fr-FR"/>
        </w:rPr>
      </w:pPr>
      <w:r w:rsidRPr="008624B1">
        <w:rPr>
          <w:lang w:val="fr-FR"/>
        </w:rPr>
        <w:t>Dans ce contexte, et dans le cadre des stipulations issues de la loi du 20 août 2008, les parties au présent accord ont ainsi décidé de mettre en œuvre un accord d’aménagement du temps de travail sur l’année</w:t>
      </w:r>
      <w:r w:rsidR="00214E86" w:rsidRPr="008624B1">
        <w:rPr>
          <w:lang w:val="fr-FR"/>
        </w:rPr>
        <w:t xml:space="preserve"> (annualisation du temps de travail)</w:t>
      </w:r>
      <w:r w:rsidRPr="008624B1">
        <w:rPr>
          <w:lang w:val="fr-FR"/>
        </w:rPr>
        <w:t>.</w:t>
      </w:r>
    </w:p>
    <w:p w14:paraId="6C8F8D33" w14:textId="0ECA61D6" w:rsidP="00763488" w:rsidR="00D56A13" w:rsidRDefault="00214E86" w:rsidRPr="00763488">
      <w:pPr>
        <w:rPr>
          <w:rFonts w:ascii="Roboto" w:hAnsi="Roboto"/>
          <w:lang w:val="fr-FR"/>
        </w:rPr>
      </w:pPr>
      <w:r w:rsidRPr="008624B1">
        <w:rPr>
          <w:lang w:val="fr-FR"/>
        </w:rPr>
        <w:br w:type="page"/>
      </w:r>
    </w:p>
    <w:p w14:paraId="1DBD827A" w14:textId="13914A4F" w:rsidP="002E0813" w:rsidR="00656504" w:rsidRDefault="00656504" w:rsidRPr="008624B1">
      <w:pPr>
        <w:pStyle w:val="Huisstijl"/>
        <w:jc w:val="both"/>
        <w:rPr>
          <w:b/>
          <w:bCs/>
          <w:u w:val="single"/>
          <w:lang w:val="fr-FR"/>
        </w:rPr>
      </w:pPr>
      <w:r w:rsidRPr="008624B1">
        <w:rPr>
          <w:b/>
          <w:bCs/>
          <w:u w:val="single"/>
          <w:lang w:val="fr-FR"/>
        </w:rPr>
        <w:lastRenderedPageBreak/>
        <w:t>Dans ce contexte, les parties ont convenu ce qui suit :</w:t>
      </w:r>
    </w:p>
    <w:p w14:paraId="6A11C03C" w14:textId="77777777" w:rsidP="002E0813" w:rsidR="00D56A13" w:rsidRDefault="00D56A13" w:rsidRPr="008624B1">
      <w:pPr>
        <w:pStyle w:val="Huisstijl"/>
        <w:jc w:val="both"/>
        <w:rPr>
          <w:lang w:val="fr-FR"/>
        </w:rPr>
      </w:pPr>
    </w:p>
    <w:p w14:paraId="48BFB1AF" w14:textId="06AF0AC1" w:rsidP="002E0813" w:rsidR="00656504" w:rsidRDefault="00656504" w:rsidRPr="008624B1">
      <w:pPr>
        <w:pStyle w:val="Huisstijl"/>
        <w:jc w:val="both"/>
        <w:rPr>
          <w:b/>
          <w:bCs/>
          <w:lang w:val="fr-FR"/>
        </w:rPr>
      </w:pPr>
      <w:r w:rsidRPr="008624B1">
        <w:rPr>
          <w:b/>
          <w:bCs/>
          <w:lang w:val="fr-FR"/>
        </w:rPr>
        <w:t>ARTICLE 1 – CHAMP D’APPLICATION – SALARIÉS CONCERNÉS</w:t>
      </w:r>
    </w:p>
    <w:p w14:paraId="3120EA2A" w14:textId="7BBC2220" w:rsidP="002E0813" w:rsidR="002E0813" w:rsidRDefault="002E0813" w:rsidRPr="008624B1">
      <w:pPr>
        <w:pStyle w:val="Huisstijl"/>
        <w:jc w:val="both"/>
        <w:rPr>
          <w:lang w:val="fr-FR"/>
        </w:rPr>
      </w:pPr>
    </w:p>
    <w:p w14:paraId="0B98368F" w14:textId="4DAF95BA" w:rsidP="002E0813" w:rsidR="002E0813" w:rsidRDefault="00981E5F" w:rsidRPr="008624B1">
      <w:pPr>
        <w:pStyle w:val="Huisstijl"/>
        <w:jc w:val="both"/>
        <w:rPr>
          <w:lang w:val="fr-FR"/>
        </w:rPr>
      </w:pPr>
      <w:r w:rsidRPr="008624B1">
        <w:rPr>
          <w:lang w:val="fr-FR"/>
        </w:rPr>
        <w:t>Sauf stipulation spécifique en disposant autrement et à l’exclusion des cadres tel que défini à l’article L.3111-2 du Code du travail</w:t>
      </w:r>
      <w:r w:rsidR="00D56A13" w:rsidRPr="008624B1">
        <w:rPr>
          <w:lang w:val="fr-FR"/>
        </w:rPr>
        <w:t xml:space="preserve">, </w:t>
      </w:r>
      <w:r w:rsidRPr="008624B1">
        <w:rPr>
          <w:lang w:val="fr-FR"/>
        </w:rPr>
        <w:t>des cadres au forfait annuel en jours</w:t>
      </w:r>
      <w:r w:rsidR="00D56A13" w:rsidRPr="008624B1">
        <w:rPr>
          <w:lang w:val="fr-FR"/>
        </w:rPr>
        <w:t xml:space="preserve"> et des agents de maîtrise au forfait annuel en heures</w:t>
      </w:r>
      <w:r w:rsidRPr="008624B1">
        <w:rPr>
          <w:lang w:val="fr-FR"/>
        </w:rPr>
        <w:t xml:space="preserve">, le présent accord est applicable à l’ensemble des salariés de la Société, quel que soit leur statut, y compris les salariés </w:t>
      </w:r>
      <w:r w:rsidR="00A43CF8" w:rsidRPr="008624B1">
        <w:rPr>
          <w:lang w:val="fr-FR"/>
        </w:rPr>
        <w:t>titulaires d’un contrat de travail à durée déterminée</w:t>
      </w:r>
      <w:r w:rsidR="008624B1" w:rsidRPr="008624B1">
        <w:rPr>
          <w:lang w:val="fr-FR"/>
        </w:rPr>
        <w:t xml:space="preserve"> les salariés à temps partiel </w:t>
      </w:r>
      <w:r w:rsidR="00A43CF8" w:rsidRPr="008624B1">
        <w:rPr>
          <w:lang w:val="fr-FR"/>
        </w:rPr>
        <w:t>et les intérimaires</w:t>
      </w:r>
      <w:r w:rsidRPr="008624B1">
        <w:rPr>
          <w:lang w:val="fr-FR"/>
        </w:rPr>
        <w:t>.</w:t>
      </w:r>
      <w:r w:rsidR="00A67E82" w:rsidRPr="008624B1">
        <w:rPr>
          <w:lang w:val="fr-FR"/>
        </w:rPr>
        <w:t xml:space="preserve"> </w:t>
      </w:r>
    </w:p>
    <w:p w14:paraId="55400A93" w14:textId="77777777" w:rsidP="00E9359C" w:rsidR="00E9359C" w:rsidRDefault="00E9359C" w:rsidRPr="008624B1">
      <w:pPr>
        <w:pStyle w:val="Huisstijl"/>
        <w:jc w:val="both"/>
        <w:rPr>
          <w:lang w:val="fr-FR"/>
        </w:rPr>
      </w:pPr>
    </w:p>
    <w:p w14:paraId="5ADE43A6" w14:textId="317400EE" w:rsidP="002E0813" w:rsidR="0036089E" w:rsidRDefault="0036089E" w:rsidRPr="008624B1">
      <w:pPr>
        <w:pStyle w:val="Huisstijl"/>
        <w:jc w:val="both"/>
        <w:rPr>
          <w:b/>
          <w:bCs/>
          <w:lang w:val="fr-FR"/>
        </w:rPr>
      </w:pPr>
      <w:r w:rsidRPr="008624B1">
        <w:rPr>
          <w:b/>
          <w:bCs/>
          <w:lang w:val="fr-FR"/>
        </w:rPr>
        <w:t xml:space="preserve">ARTICLE </w:t>
      </w:r>
      <w:r w:rsidR="00313BF7" w:rsidRPr="008624B1">
        <w:rPr>
          <w:b/>
          <w:bCs/>
          <w:lang w:val="fr-FR"/>
        </w:rPr>
        <w:t>2</w:t>
      </w:r>
      <w:r w:rsidRPr="008624B1">
        <w:rPr>
          <w:b/>
          <w:bCs/>
          <w:lang w:val="fr-FR"/>
        </w:rPr>
        <w:t xml:space="preserve"> – </w:t>
      </w:r>
      <w:r w:rsidR="00E9359C" w:rsidRPr="008624B1">
        <w:rPr>
          <w:b/>
          <w:bCs/>
          <w:lang w:val="fr-FR"/>
        </w:rPr>
        <w:t>D</w:t>
      </w:r>
      <w:r w:rsidR="00CA6E2A" w:rsidRPr="008624B1">
        <w:rPr>
          <w:b/>
          <w:bCs/>
          <w:lang w:val="fr-FR"/>
        </w:rPr>
        <w:t>EFINITIONS</w:t>
      </w:r>
    </w:p>
    <w:p w14:paraId="3035C4AC" w14:textId="19C6BE4C" w:rsidP="002E0813" w:rsidR="00E9359C" w:rsidRDefault="00E9359C" w:rsidRPr="008624B1">
      <w:pPr>
        <w:pStyle w:val="Huisstijl"/>
        <w:jc w:val="both"/>
        <w:rPr>
          <w:b/>
          <w:bCs/>
          <w:lang w:val="fr-FR"/>
        </w:rPr>
      </w:pPr>
    </w:p>
    <w:p w14:paraId="2D743AAB" w14:textId="24F76B95" w:rsidP="00CA6E2A" w:rsidR="00CA6E2A" w:rsidRDefault="00313BF7" w:rsidRPr="008624B1">
      <w:pPr>
        <w:pStyle w:val="Huisstijl"/>
        <w:ind w:firstLine="708"/>
        <w:jc w:val="both"/>
        <w:rPr>
          <w:b/>
          <w:bCs/>
          <w:u w:val="single"/>
          <w:lang w:val="fr-FR"/>
        </w:rPr>
      </w:pPr>
      <w:r w:rsidRPr="008624B1">
        <w:rPr>
          <w:b/>
          <w:bCs/>
          <w:u w:val="single"/>
          <w:lang w:val="fr-FR"/>
        </w:rPr>
        <w:t>2</w:t>
      </w:r>
      <w:r w:rsidR="00CA6E2A" w:rsidRPr="008624B1">
        <w:rPr>
          <w:b/>
          <w:bCs/>
          <w:u w:val="single"/>
          <w:lang w:val="fr-FR"/>
        </w:rPr>
        <w:t>.1. Travail effectif</w:t>
      </w:r>
    </w:p>
    <w:p w14:paraId="7B120B4C" w14:textId="77777777" w:rsidP="002E0813" w:rsidR="00CA6E2A" w:rsidRDefault="00CA6E2A" w:rsidRPr="008624B1">
      <w:pPr>
        <w:pStyle w:val="Huisstijl"/>
        <w:jc w:val="both"/>
        <w:rPr>
          <w:b/>
          <w:bCs/>
          <w:lang w:val="fr-FR"/>
        </w:rPr>
      </w:pPr>
    </w:p>
    <w:p w14:paraId="3803EE55" w14:textId="6DE8E00F" w:rsidP="002E0813" w:rsidR="00CA6E2A" w:rsidRDefault="00CA6E2A" w:rsidRPr="008624B1">
      <w:pPr>
        <w:pStyle w:val="Huisstijl"/>
        <w:jc w:val="both"/>
        <w:rPr>
          <w:lang w:val="fr-FR"/>
        </w:rPr>
      </w:pPr>
      <w:r w:rsidRPr="008624B1">
        <w:rPr>
          <w:lang w:val="fr-FR"/>
        </w:rPr>
        <w:t>Le temps de travail effectif s’entend, au sens de l’article L. 3121-1 du code du travail, comme « le temps pendant lequel le salarié est à la disposition de l’employeur et se conforme à ses directives, sans pouvoir vaquer librement à des occupations personnelles »</w:t>
      </w:r>
      <w:r w:rsidR="00E15638" w:rsidRPr="008624B1">
        <w:rPr>
          <w:lang w:val="fr-FR"/>
        </w:rPr>
        <w:t>.</w:t>
      </w:r>
    </w:p>
    <w:p w14:paraId="25C9977B" w14:textId="77777777" w:rsidP="002E0813" w:rsidR="00CA6E2A" w:rsidRDefault="00CA6E2A" w:rsidRPr="008624B1">
      <w:pPr>
        <w:pStyle w:val="Huisstijl"/>
        <w:jc w:val="both"/>
        <w:rPr>
          <w:lang w:val="fr-FR"/>
        </w:rPr>
      </w:pPr>
    </w:p>
    <w:p w14:paraId="5C8E82EA" w14:textId="77777777" w:rsidP="005E28F1" w:rsidR="005E28F1" w:rsidRDefault="005E28F1" w:rsidRPr="008624B1">
      <w:pPr>
        <w:pStyle w:val="Huisstijl"/>
        <w:ind w:firstLine="708"/>
        <w:jc w:val="both"/>
        <w:rPr>
          <w:b/>
          <w:bCs/>
          <w:u w:val="single"/>
          <w:lang w:val="fr-FR"/>
        </w:rPr>
      </w:pPr>
      <w:r w:rsidRPr="008624B1">
        <w:rPr>
          <w:b/>
          <w:bCs/>
          <w:u w:val="single"/>
          <w:lang w:val="fr-FR"/>
        </w:rPr>
        <w:t>2.2. Travail à temps partiel</w:t>
      </w:r>
    </w:p>
    <w:p w14:paraId="624134E1" w14:textId="77777777" w:rsidP="005E28F1" w:rsidR="005E28F1" w:rsidRDefault="005E28F1" w:rsidRPr="008624B1">
      <w:pPr>
        <w:pStyle w:val="Huisstijl"/>
        <w:jc w:val="both"/>
        <w:rPr>
          <w:b/>
          <w:bCs/>
          <w:lang w:val="fr-FR"/>
        </w:rPr>
      </w:pPr>
      <w:r w:rsidRPr="008624B1">
        <w:rPr>
          <w:b/>
          <w:bCs/>
          <w:lang w:val="fr-FR"/>
        </w:rPr>
        <w:t xml:space="preserve"> </w:t>
      </w:r>
    </w:p>
    <w:p w14:paraId="7A968ED3" w14:textId="77777777" w:rsidP="005E28F1" w:rsidR="005E28F1" w:rsidRDefault="005E28F1" w:rsidRPr="008624B1">
      <w:pPr>
        <w:pStyle w:val="Huisstijl"/>
        <w:jc w:val="both"/>
        <w:rPr>
          <w:lang w:val="fr-FR"/>
        </w:rPr>
      </w:pPr>
      <w:r w:rsidRPr="008624B1">
        <w:rPr>
          <w:lang w:val="fr-FR"/>
        </w:rPr>
        <w:t>Un salarié est à temps partiel lorsqu'il travaille pendant une durée inférieure à celle d'un salarié à temps plein (35 heures par semaine, 1 607 heures par an).</w:t>
      </w:r>
    </w:p>
    <w:p w14:paraId="40AA33B5" w14:textId="77777777" w:rsidP="002E0813" w:rsidR="005E28F1" w:rsidRDefault="005E28F1" w:rsidRPr="008624B1">
      <w:pPr>
        <w:pStyle w:val="Huisstijl"/>
        <w:jc w:val="both"/>
        <w:rPr>
          <w:lang w:val="fr-FR"/>
        </w:rPr>
      </w:pPr>
    </w:p>
    <w:p w14:paraId="787F2BD8" w14:textId="110A531C" w:rsidP="002E0813" w:rsidR="00E9359C" w:rsidRDefault="00E9359C" w:rsidRPr="008624B1">
      <w:pPr>
        <w:pStyle w:val="Huisstijl"/>
        <w:jc w:val="both"/>
        <w:rPr>
          <w:b/>
          <w:bCs/>
          <w:u w:val="single"/>
          <w:lang w:val="fr-FR"/>
        </w:rPr>
      </w:pPr>
      <w:r w:rsidRPr="008624B1">
        <w:rPr>
          <w:b/>
          <w:bCs/>
          <w:lang w:val="fr-FR"/>
        </w:rPr>
        <w:tab/>
      </w:r>
      <w:r w:rsidR="00313BF7" w:rsidRPr="008624B1">
        <w:rPr>
          <w:b/>
          <w:bCs/>
          <w:u w:val="single"/>
          <w:lang w:val="fr-FR"/>
        </w:rPr>
        <w:t>2</w:t>
      </w:r>
      <w:r w:rsidRPr="008624B1">
        <w:rPr>
          <w:b/>
          <w:bCs/>
          <w:u w:val="single"/>
          <w:lang w:val="fr-FR"/>
        </w:rPr>
        <w:t>.</w:t>
      </w:r>
      <w:r w:rsidR="005E28F1" w:rsidRPr="008624B1">
        <w:rPr>
          <w:b/>
          <w:bCs/>
          <w:u w:val="single"/>
          <w:lang w:val="fr-FR"/>
        </w:rPr>
        <w:t>3</w:t>
      </w:r>
      <w:r w:rsidR="00CA6E2A" w:rsidRPr="008624B1">
        <w:rPr>
          <w:b/>
          <w:bCs/>
          <w:u w:val="single"/>
          <w:lang w:val="fr-FR"/>
        </w:rPr>
        <w:t>.</w:t>
      </w:r>
      <w:r w:rsidRPr="008624B1">
        <w:rPr>
          <w:b/>
          <w:bCs/>
          <w:u w:val="single"/>
          <w:lang w:val="fr-FR"/>
        </w:rPr>
        <w:t xml:space="preserve"> </w:t>
      </w:r>
      <w:r w:rsidR="00F81360" w:rsidRPr="008624B1">
        <w:rPr>
          <w:b/>
          <w:bCs/>
          <w:u w:val="single"/>
          <w:lang w:val="fr-FR"/>
        </w:rPr>
        <w:t>Durée maximale de travail</w:t>
      </w:r>
      <w:r w:rsidR="005E28F1" w:rsidRPr="008624B1">
        <w:rPr>
          <w:b/>
          <w:bCs/>
          <w:u w:val="single"/>
          <w:lang w:val="fr-FR"/>
        </w:rPr>
        <w:t xml:space="preserve"> temps plein</w:t>
      </w:r>
    </w:p>
    <w:p w14:paraId="7E5C8A1C" w14:textId="77777777" w:rsidP="002E0813" w:rsidR="0036089E" w:rsidRDefault="0036089E" w:rsidRPr="008624B1">
      <w:pPr>
        <w:pStyle w:val="Huisstijl"/>
        <w:jc w:val="both"/>
        <w:rPr>
          <w:lang w:val="fr-FR"/>
        </w:rPr>
      </w:pPr>
    </w:p>
    <w:p w14:paraId="1CAB341D" w14:textId="43096F81" w:rsidP="00E9359C" w:rsidR="00E9359C" w:rsidRDefault="00E9359C" w:rsidRPr="008624B1">
      <w:pPr>
        <w:pStyle w:val="Huisstijl"/>
        <w:jc w:val="both"/>
        <w:rPr>
          <w:lang w:val="fr-FR"/>
        </w:rPr>
      </w:pPr>
      <w:r w:rsidRPr="008624B1">
        <w:rPr>
          <w:lang w:val="fr-FR"/>
        </w:rPr>
        <w:t>Il est rappelé que la durée maximale de travail sur une journée est limitée à 10 heures, sous réserve des dérogations légales et conventionnelles en vigueur.</w:t>
      </w:r>
    </w:p>
    <w:p w14:paraId="6EFAFD45" w14:textId="77777777" w:rsidP="00E9359C" w:rsidR="00E9359C" w:rsidRDefault="00E9359C" w:rsidRPr="008624B1">
      <w:pPr>
        <w:pStyle w:val="Huisstijl"/>
        <w:jc w:val="both"/>
        <w:rPr>
          <w:lang w:val="fr-FR"/>
        </w:rPr>
      </w:pPr>
    </w:p>
    <w:p w14:paraId="2DD33DDF" w14:textId="3D9C4DAD" w:rsidP="00E9359C" w:rsidR="00E9359C" w:rsidRDefault="00E9359C" w:rsidRPr="008624B1">
      <w:pPr>
        <w:pStyle w:val="Huisstijl"/>
        <w:jc w:val="both"/>
        <w:rPr>
          <w:lang w:val="fr-FR"/>
        </w:rPr>
      </w:pPr>
      <w:r w:rsidRPr="008624B1">
        <w:rPr>
          <w:lang w:val="fr-FR"/>
        </w:rPr>
        <w:t xml:space="preserve">La durée moyenne hebdomadaire de travail, calculée sur </w:t>
      </w:r>
      <w:proofErr w:type="gramStart"/>
      <w:r w:rsidRPr="008624B1">
        <w:rPr>
          <w:lang w:val="fr-FR"/>
        </w:rPr>
        <w:t>une période de 12 semaines consécutives</w:t>
      </w:r>
      <w:proofErr w:type="gramEnd"/>
      <w:r w:rsidRPr="008624B1">
        <w:rPr>
          <w:lang w:val="fr-FR"/>
        </w:rPr>
        <w:t xml:space="preserve">, ne pourra – quant à elle </w:t>
      </w:r>
      <w:r w:rsidR="00FD2833" w:rsidRPr="008624B1">
        <w:rPr>
          <w:lang w:val="fr-FR"/>
        </w:rPr>
        <w:t>–</w:t>
      </w:r>
      <w:r w:rsidRPr="008624B1">
        <w:rPr>
          <w:lang w:val="fr-FR"/>
        </w:rPr>
        <w:t xml:space="preserve"> excéder 4</w:t>
      </w:r>
      <w:r w:rsidR="00C14CCC" w:rsidRPr="008624B1">
        <w:rPr>
          <w:lang w:val="fr-FR"/>
        </w:rPr>
        <w:t>4</w:t>
      </w:r>
      <w:r w:rsidRPr="008624B1">
        <w:rPr>
          <w:lang w:val="fr-FR"/>
        </w:rPr>
        <w:t xml:space="preserve"> heures.</w:t>
      </w:r>
    </w:p>
    <w:p w14:paraId="3290B939" w14:textId="77777777" w:rsidP="00E9359C" w:rsidR="00E9359C" w:rsidRDefault="00E9359C" w:rsidRPr="008624B1">
      <w:pPr>
        <w:pStyle w:val="Huisstijl"/>
        <w:jc w:val="both"/>
        <w:rPr>
          <w:lang w:val="fr-FR"/>
        </w:rPr>
      </w:pPr>
    </w:p>
    <w:p w14:paraId="1BF96CF4" w14:textId="2915B066" w:rsidP="00E9359C" w:rsidR="00E9359C" w:rsidRDefault="00E9359C" w:rsidRPr="008624B1">
      <w:pPr>
        <w:pStyle w:val="Huisstijl"/>
        <w:jc w:val="both"/>
        <w:rPr>
          <w:lang w:val="fr-FR"/>
        </w:rPr>
      </w:pPr>
      <w:r w:rsidRPr="008624B1">
        <w:rPr>
          <w:lang w:val="fr-FR"/>
        </w:rPr>
        <w:t>Il est enfin rappelé que la durée hebdomadaire de travail ne pourra, en tout état de cause, excéder 48 heures.</w:t>
      </w:r>
    </w:p>
    <w:p w14:paraId="4AD5976B" w14:textId="77777777" w:rsidP="00E9359C" w:rsidR="00E9359C" w:rsidRDefault="00E9359C" w:rsidRPr="008624B1">
      <w:pPr>
        <w:pStyle w:val="Huisstijl"/>
        <w:jc w:val="both"/>
        <w:rPr>
          <w:lang w:val="fr-FR"/>
        </w:rPr>
      </w:pPr>
    </w:p>
    <w:p w14:paraId="7F1EC859" w14:textId="21D08880" w:rsidP="00E9359C" w:rsidR="00E9359C" w:rsidRDefault="00313BF7" w:rsidRPr="008624B1">
      <w:pPr>
        <w:pStyle w:val="Huisstijl"/>
        <w:ind w:left="708"/>
        <w:jc w:val="both"/>
        <w:rPr>
          <w:b/>
          <w:bCs/>
          <w:u w:val="single"/>
          <w:lang w:val="fr-FR"/>
        </w:rPr>
      </w:pPr>
      <w:r w:rsidRPr="008624B1">
        <w:rPr>
          <w:b/>
          <w:bCs/>
          <w:u w:val="single"/>
          <w:lang w:val="fr-FR"/>
        </w:rPr>
        <w:t>2</w:t>
      </w:r>
      <w:r w:rsidR="00E9359C" w:rsidRPr="008624B1">
        <w:rPr>
          <w:b/>
          <w:bCs/>
          <w:u w:val="single"/>
          <w:lang w:val="fr-FR"/>
        </w:rPr>
        <w:t>.</w:t>
      </w:r>
      <w:r w:rsidRPr="008624B1">
        <w:rPr>
          <w:b/>
          <w:bCs/>
          <w:u w:val="single"/>
          <w:lang w:val="fr-FR"/>
        </w:rPr>
        <w:t>4</w:t>
      </w:r>
      <w:r w:rsidR="00E9359C" w:rsidRPr="008624B1">
        <w:rPr>
          <w:b/>
          <w:bCs/>
          <w:u w:val="single"/>
          <w:lang w:val="fr-FR"/>
        </w:rPr>
        <w:t>. R</w:t>
      </w:r>
      <w:r w:rsidR="00F81360" w:rsidRPr="008624B1">
        <w:rPr>
          <w:b/>
          <w:bCs/>
          <w:u w:val="single"/>
          <w:lang w:val="fr-FR"/>
        </w:rPr>
        <w:t>epos</w:t>
      </w:r>
    </w:p>
    <w:p w14:paraId="31010C86" w14:textId="77777777" w:rsidP="00E9359C" w:rsidR="00E9359C" w:rsidRDefault="00E9359C" w:rsidRPr="008624B1">
      <w:pPr>
        <w:pStyle w:val="Huisstijl"/>
        <w:ind w:left="708"/>
        <w:jc w:val="both"/>
        <w:rPr>
          <w:b/>
          <w:bCs/>
          <w:u w:val="single"/>
          <w:lang w:val="fr-FR"/>
        </w:rPr>
      </w:pPr>
    </w:p>
    <w:p w14:paraId="1ADF9B40" w14:textId="43781DCF" w:rsidP="00E9359C" w:rsidR="00E9359C" w:rsidRDefault="00E9359C" w:rsidRPr="008624B1">
      <w:pPr>
        <w:pStyle w:val="Huisstijl"/>
        <w:jc w:val="both"/>
        <w:rPr>
          <w:lang w:val="fr-FR"/>
        </w:rPr>
      </w:pPr>
      <w:r w:rsidRPr="008624B1">
        <w:rPr>
          <w:lang w:val="fr-FR"/>
        </w:rPr>
        <w:t xml:space="preserve">Tout salarié de la société dispose d’un repos quotidien fixé à 11 heures consécutives. </w:t>
      </w:r>
    </w:p>
    <w:p w14:paraId="0F539CF3" w14:textId="77777777" w:rsidP="00E9359C" w:rsidR="00E9359C" w:rsidRDefault="00E9359C" w:rsidRPr="008624B1">
      <w:pPr>
        <w:pStyle w:val="Huisstijl"/>
        <w:jc w:val="both"/>
        <w:rPr>
          <w:lang w:val="fr-FR"/>
        </w:rPr>
      </w:pPr>
    </w:p>
    <w:p w14:paraId="15B8E0AF" w14:textId="07C16D7F" w:rsidP="00E9359C" w:rsidR="00E9359C" w:rsidRDefault="00E9359C" w:rsidRPr="008624B1">
      <w:pPr>
        <w:pStyle w:val="Huisstijl"/>
        <w:jc w:val="both"/>
        <w:rPr>
          <w:lang w:val="fr-FR"/>
        </w:rPr>
      </w:pPr>
      <w:r w:rsidRPr="008624B1">
        <w:rPr>
          <w:lang w:val="fr-FR"/>
        </w:rPr>
        <w:t>Tout salarié de la société dispose également d’un repos hebdomadaire de 35 heures consécutives.</w:t>
      </w:r>
    </w:p>
    <w:p w14:paraId="6D0804F3" w14:textId="77777777" w:rsidP="00E9359C" w:rsidR="00E9359C" w:rsidRDefault="00E9359C" w:rsidRPr="008624B1">
      <w:pPr>
        <w:pStyle w:val="Huisstijl"/>
        <w:jc w:val="both"/>
        <w:rPr>
          <w:lang w:val="fr-FR"/>
        </w:rPr>
      </w:pPr>
    </w:p>
    <w:p w14:paraId="67B2D27D" w14:textId="2DF8E355" w:rsidP="00E9359C" w:rsidR="00E9359C" w:rsidRDefault="00313BF7" w:rsidRPr="008624B1">
      <w:pPr>
        <w:pStyle w:val="Huisstijl"/>
        <w:ind w:left="708"/>
        <w:jc w:val="both"/>
        <w:rPr>
          <w:b/>
          <w:bCs/>
          <w:u w:val="single"/>
          <w:lang w:val="fr-FR"/>
        </w:rPr>
      </w:pPr>
      <w:r w:rsidRPr="008624B1">
        <w:rPr>
          <w:b/>
          <w:bCs/>
          <w:u w:val="single"/>
          <w:lang w:val="fr-FR"/>
        </w:rPr>
        <w:t>2</w:t>
      </w:r>
      <w:r w:rsidR="00E9359C" w:rsidRPr="008624B1">
        <w:rPr>
          <w:b/>
          <w:bCs/>
          <w:u w:val="single"/>
          <w:lang w:val="fr-FR"/>
        </w:rPr>
        <w:t>.</w:t>
      </w:r>
      <w:r w:rsidRPr="008624B1">
        <w:rPr>
          <w:b/>
          <w:bCs/>
          <w:u w:val="single"/>
          <w:lang w:val="fr-FR"/>
        </w:rPr>
        <w:t>5</w:t>
      </w:r>
      <w:r w:rsidR="00E9359C" w:rsidRPr="008624B1">
        <w:rPr>
          <w:b/>
          <w:bCs/>
          <w:u w:val="single"/>
          <w:lang w:val="fr-FR"/>
        </w:rPr>
        <w:t>. P</w:t>
      </w:r>
      <w:r w:rsidR="00F81360" w:rsidRPr="008624B1">
        <w:rPr>
          <w:b/>
          <w:bCs/>
          <w:u w:val="single"/>
          <w:lang w:val="fr-FR"/>
        </w:rPr>
        <w:t>auses</w:t>
      </w:r>
    </w:p>
    <w:p w14:paraId="0BDB309E" w14:textId="77777777" w:rsidP="00E9359C" w:rsidR="00E9359C" w:rsidRDefault="00E9359C" w:rsidRPr="008624B1">
      <w:pPr>
        <w:pStyle w:val="Huisstijl"/>
        <w:ind w:left="708"/>
        <w:jc w:val="both"/>
        <w:rPr>
          <w:b/>
          <w:bCs/>
          <w:u w:val="single"/>
          <w:lang w:val="fr-FR"/>
        </w:rPr>
      </w:pPr>
    </w:p>
    <w:p w14:paraId="5241FB1F" w14:textId="77777777" w:rsidP="00E9359C" w:rsidR="00E9359C" w:rsidRDefault="00E9359C" w:rsidRPr="008624B1">
      <w:pPr>
        <w:pStyle w:val="Huisstijl"/>
        <w:jc w:val="both"/>
        <w:rPr>
          <w:lang w:val="fr-FR"/>
        </w:rPr>
      </w:pPr>
      <w:r w:rsidRPr="008624B1">
        <w:rPr>
          <w:lang w:val="fr-FR"/>
        </w:rPr>
        <w:t>Il est rappelé par les parties que l’accomplissement par un salarié de 6 heures consécutives de travail sur une journée donne nécessairement lieu à un temps de pause d’une durée minimale de 20 minutes.</w:t>
      </w:r>
    </w:p>
    <w:p w14:paraId="6DD11FC3" w14:textId="58120074" w:rsidP="002E0813" w:rsidR="0036089E" w:rsidRDefault="0036089E" w:rsidRPr="008624B1">
      <w:pPr>
        <w:pStyle w:val="Huisstijl"/>
        <w:jc w:val="both"/>
        <w:rPr>
          <w:lang w:val="fr-FR"/>
        </w:rPr>
      </w:pPr>
    </w:p>
    <w:p w14:paraId="71A2F68D" w14:textId="748B1F95" w:rsidP="00CA6E2A" w:rsidR="00CA6E2A" w:rsidRDefault="00CA6E2A" w:rsidRPr="008624B1">
      <w:pPr>
        <w:pStyle w:val="Huisstijl"/>
        <w:jc w:val="both"/>
        <w:rPr>
          <w:lang w:val="fr-FR"/>
        </w:rPr>
      </w:pPr>
      <w:r w:rsidRPr="008624B1">
        <w:rPr>
          <w:b/>
          <w:bCs/>
          <w:lang w:val="fr-FR"/>
        </w:rPr>
        <w:t xml:space="preserve">ARTICLE </w:t>
      </w:r>
      <w:r w:rsidR="00313BF7" w:rsidRPr="008624B1">
        <w:rPr>
          <w:b/>
          <w:bCs/>
          <w:lang w:val="fr-FR"/>
        </w:rPr>
        <w:t>3</w:t>
      </w:r>
      <w:r w:rsidRPr="008624B1">
        <w:rPr>
          <w:b/>
          <w:bCs/>
          <w:lang w:val="fr-FR"/>
        </w:rPr>
        <w:t xml:space="preserve"> – DUREE DU TRAVAIL</w:t>
      </w:r>
    </w:p>
    <w:p w14:paraId="13D9765D" w14:textId="77777777" w:rsidP="00CA6E2A" w:rsidR="00CA6E2A" w:rsidRDefault="00CA6E2A" w:rsidRPr="008624B1">
      <w:pPr>
        <w:pStyle w:val="Huisstijl"/>
        <w:jc w:val="both"/>
        <w:rPr>
          <w:lang w:val="fr-FR"/>
        </w:rPr>
      </w:pPr>
    </w:p>
    <w:p w14:paraId="189E7A12" w14:textId="5E899AE8" w:rsidP="00CA6E2A" w:rsidR="00CA6E2A" w:rsidRDefault="00CA6E2A" w:rsidRPr="008624B1">
      <w:pPr>
        <w:pStyle w:val="Huisstijl"/>
        <w:jc w:val="both"/>
        <w:rPr>
          <w:lang w:val="fr-FR"/>
        </w:rPr>
      </w:pPr>
      <w:r w:rsidRPr="008624B1">
        <w:rPr>
          <w:lang w:val="fr-FR"/>
        </w:rPr>
        <w:t xml:space="preserve">Il est convenu de la mise en place d’un horaire collectif de travail fixé en moyenne à 35 heures hebdomadaires (soit 1 607 heures à l’année), et ce à l’égard de l’ensemble des salariés relevant du champ d’application de l’accord. </w:t>
      </w:r>
      <w:r w:rsidR="005E28F1" w:rsidRPr="008624B1">
        <w:rPr>
          <w:lang w:val="fr-FR"/>
        </w:rPr>
        <w:t>Pour les salariés à temps partiel, la durée annuelle de travail sera calculée par une proratisation des 1 607 heures de travail.</w:t>
      </w:r>
    </w:p>
    <w:p w14:paraId="12BDC56E" w14:textId="77777777" w:rsidP="00CA6E2A" w:rsidR="00CA6E2A" w:rsidRDefault="00CA6E2A" w:rsidRPr="008624B1">
      <w:pPr>
        <w:pStyle w:val="Huisstijl"/>
        <w:jc w:val="both"/>
        <w:rPr>
          <w:lang w:val="fr-FR"/>
        </w:rPr>
      </w:pPr>
    </w:p>
    <w:p w14:paraId="154BCBFB" w14:textId="77777777" w:rsidP="00CA6E2A" w:rsidR="00CA6E2A" w:rsidRDefault="00CA6E2A" w:rsidRPr="008624B1">
      <w:pPr>
        <w:pStyle w:val="Huisstijl"/>
        <w:jc w:val="both"/>
        <w:rPr>
          <w:lang w:val="fr-FR"/>
        </w:rPr>
      </w:pPr>
      <w:r w:rsidRPr="008624B1">
        <w:rPr>
          <w:lang w:val="fr-FR"/>
        </w:rPr>
        <w:t>A ce titre, il est rappelé que le travail effectif constitue le temps au cours duquel le salarié est à la disposition de l’employeur et doit se conformer à ses directives sans pouvoir vaquer librement à ses occupations personnelles.</w:t>
      </w:r>
    </w:p>
    <w:p w14:paraId="60532AEF" w14:textId="77777777" w:rsidP="002E0813" w:rsidR="00CA6E2A" w:rsidRDefault="00CA6E2A" w:rsidRPr="008624B1">
      <w:pPr>
        <w:pStyle w:val="Huisstijl"/>
        <w:jc w:val="both"/>
        <w:rPr>
          <w:lang w:val="fr-FR"/>
        </w:rPr>
      </w:pPr>
    </w:p>
    <w:p w14:paraId="45A85634" w14:textId="6FD10484" w:rsidP="002E0813" w:rsidR="0036089E" w:rsidRDefault="0036089E" w:rsidRPr="008624B1">
      <w:pPr>
        <w:pStyle w:val="Huisstijl"/>
        <w:jc w:val="both"/>
        <w:rPr>
          <w:b/>
          <w:bCs/>
          <w:lang w:val="fr-FR"/>
        </w:rPr>
      </w:pPr>
      <w:r w:rsidRPr="008624B1">
        <w:rPr>
          <w:b/>
          <w:bCs/>
          <w:lang w:val="fr-FR"/>
        </w:rPr>
        <w:t xml:space="preserve">ARTICLE </w:t>
      </w:r>
      <w:r w:rsidR="00C14CCC" w:rsidRPr="008624B1">
        <w:rPr>
          <w:b/>
          <w:bCs/>
          <w:lang w:val="fr-FR"/>
        </w:rPr>
        <w:t>4</w:t>
      </w:r>
      <w:r w:rsidRPr="008624B1">
        <w:rPr>
          <w:b/>
          <w:bCs/>
          <w:lang w:val="fr-FR"/>
        </w:rPr>
        <w:t xml:space="preserve"> –</w:t>
      </w:r>
      <w:r w:rsidR="00CF6A13" w:rsidRPr="008624B1">
        <w:rPr>
          <w:b/>
          <w:bCs/>
          <w:lang w:val="fr-FR"/>
        </w:rPr>
        <w:t xml:space="preserve"> </w:t>
      </w:r>
      <w:r w:rsidR="00E9359C" w:rsidRPr="008624B1">
        <w:rPr>
          <w:b/>
          <w:bCs/>
          <w:lang w:val="fr-FR"/>
        </w:rPr>
        <w:t>PRINCIPE D’ANNUALISATION DU TEMPS DE TRAVAIL</w:t>
      </w:r>
    </w:p>
    <w:p w14:paraId="26BDB9AF" w14:textId="5CD0F977" w:rsidP="002E0813" w:rsidR="0036089E" w:rsidRDefault="0036089E" w:rsidRPr="008624B1">
      <w:pPr>
        <w:pStyle w:val="Huisstijl"/>
        <w:jc w:val="both"/>
        <w:rPr>
          <w:lang w:val="fr-FR"/>
        </w:rPr>
      </w:pPr>
    </w:p>
    <w:p w14:paraId="3E111700" w14:textId="1CBE8160" w:rsidP="00E9359C" w:rsidR="00E9359C" w:rsidRDefault="00E9359C" w:rsidRPr="008624B1">
      <w:pPr>
        <w:pStyle w:val="Huisstijl"/>
        <w:jc w:val="both"/>
        <w:rPr>
          <w:lang w:val="fr-FR"/>
        </w:rPr>
      </w:pPr>
      <w:r w:rsidRPr="008624B1">
        <w:rPr>
          <w:lang w:val="fr-FR"/>
        </w:rPr>
        <w:t>Conformément à l’objet du présent accord, les parties ont donc convenu de fixer le temps de travail à 1 607 heures annuelles (incluant la journée de solidarité), correspondant à la durée moyenne hebdomadaire de 35 heures pour un salarié disposant de l’intégralité de ses droits à congés payés.</w:t>
      </w:r>
    </w:p>
    <w:p w14:paraId="30AC3FDB" w14:textId="77777777" w:rsidP="00E9359C" w:rsidR="00E9359C" w:rsidRDefault="00E9359C" w:rsidRPr="008624B1">
      <w:pPr>
        <w:pStyle w:val="Huisstijl"/>
        <w:jc w:val="both"/>
        <w:rPr>
          <w:lang w:val="fr-FR"/>
        </w:rPr>
      </w:pPr>
    </w:p>
    <w:p w14:paraId="5B1A7AC4" w14:textId="71FFCC95" w:rsidP="00E9359C" w:rsidR="00E9359C" w:rsidRDefault="00E9359C" w:rsidRPr="008624B1">
      <w:pPr>
        <w:pStyle w:val="Huisstijl"/>
        <w:jc w:val="both"/>
        <w:rPr>
          <w:lang w:val="fr-FR"/>
        </w:rPr>
      </w:pPr>
      <w:r w:rsidRPr="008624B1">
        <w:rPr>
          <w:lang w:val="fr-FR"/>
        </w:rPr>
        <w:t>La période de référence, nécessaire au décompte du temps de travail, est fixée en principe sur 12 mois consécutifs et alignée sur l’année civile, soit du 1</w:t>
      </w:r>
      <w:r w:rsidR="00C14CCC" w:rsidRPr="008624B1">
        <w:rPr>
          <w:vertAlign w:val="superscript"/>
          <w:lang w:val="fr-FR"/>
        </w:rPr>
        <w:t>er</w:t>
      </w:r>
      <w:r w:rsidR="00C14CCC" w:rsidRPr="008624B1">
        <w:rPr>
          <w:lang w:val="fr-FR"/>
        </w:rPr>
        <w:t xml:space="preserve"> </w:t>
      </w:r>
      <w:r w:rsidRPr="008624B1">
        <w:rPr>
          <w:lang w:val="fr-FR"/>
        </w:rPr>
        <w:t>janvier au 31 décembre de chaque année.</w:t>
      </w:r>
      <w:r w:rsidR="00C753E5" w:rsidRPr="008624B1">
        <w:rPr>
          <w:lang w:val="fr-FR"/>
        </w:rPr>
        <w:t xml:space="preserve"> </w:t>
      </w:r>
    </w:p>
    <w:p w14:paraId="051CE5AA" w14:textId="77777777" w:rsidP="00E9359C" w:rsidR="00FD2833" w:rsidRDefault="00FD2833" w:rsidRPr="008624B1">
      <w:pPr>
        <w:pStyle w:val="Huisstijl"/>
        <w:jc w:val="both"/>
        <w:rPr>
          <w:lang w:val="fr-FR"/>
        </w:rPr>
      </w:pPr>
    </w:p>
    <w:p w14:paraId="77712F4B" w14:textId="3D446D2B" w:rsidP="00E9359C" w:rsidR="00E9359C" w:rsidRDefault="00E9359C" w:rsidRPr="008624B1">
      <w:pPr>
        <w:pStyle w:val="Huisstijl"/>
        <w:jc w:val="both"/>
        <w:rPr>
          <w:lang w:val="fr-FR"/>
        </w:rPr>
      </w:pPr>
      <w:r w:rsidRPr="008624B1">
        <w:rPr>
          <w:lang w:val="fr-FR"/>
        </w:rPr>
        <w:t>A titre transitoire, lors de la mise en place du dispositif d’aménagement du temps de travail, la période de référence sera d’une durée équivalente au nombre de mois restant à courir avant l’échéance de la période de référence de 12 mois consécutifs telle que définie par le présent article.</w:t>
      </w:r>
    </w:p>
    <w:p w14:paraId="4C3037F2" w14:textId="77777777" w:rsidP="00E9359C" w:rsidR="00E9359C" w:rsidRDefault="00E9359C" w:rsidRPr="008624B1">
      <w:pPr>
        <w:pStyle w:val="Huisstijl"/>
        <w:jc w:val="both"/>
        <w:rPr>
          <w:lang w:val="fr-FR"/>
        </w:rPr>
      </w:pPr>
    </w:p>
    <w:p w14:paraId="1698A156" w14:textId="537610B9" w:rsidP="00E9359C" w:rsidR="00CF6A13" w:rsidRDefault="00E9359C" w:rsidRPr="008624B1">
      <w:pPr>
        <w:pStyle w:val="Huisstijl"/>
        <w:jc w:val="both"/>
        <w:rPr>
          <w:lang w:val="fr-FR"/>
        </w:rPr>
      </w:pPr>
      <w:r w:rsidRPr="008624B1">
        <w:rPr>
          <w:lang w:val="fr-FR"/>
        </w:rPr>
        <w:t>Les horaires de travail des salariés de la société feront l’objet d’une répartition sur la base de 52 semaines.</w:t>
      </w:r>
    </w:p>
    <w:p w14:paraId="0E4733B2" w14:textId="77777777" w:rsidP="00E9359C" w:rsidR="00E9359C" w:rsidRDefault="00E9359C" w:rsidRPr="008624B1">
      <w:pPr>
        <w:pStyle w:val="Huisstijl"/>
        <w:jc w:val="both"/>
        <w:rPr>
          <w:lang w:val="fr-FR"/>
        </w:rPr>
      </w:pPr>
    </w:p>
    <w:p w14:paraId="74121784" w14:textId="6623F13F" w:rsidP="002E0813" w:rsidR="00CF6A13" w:rsidRDefault="00CF6A13" w:rsidRPr="008624B1">
      <w:pPr>
        <w:pStyle w:val="Huisstijl"/>
        <w:jc w:val="both"/>
        <w:rPr>
          <w:b/>
          <w:bCs/>
          <w:lang w:val="fr-FR"/>
        </w:rPr>
      </w:pPr>
      <w:r w:rsidRPr="008624B1">
        <w:rPr>
          <w:b/>
          <w:bCs/>
          <w:lang w:val="fr-FR"/>
        </w:rPr>
        <w:t xml:space="preserve">ARTICLE </w:t>
      </w:r>
      <w:r w:rsidR="00C14CCC" w:rsidRPr="008624B1">
        <w:rPr>
          <w:b/>
          <w:bCs/>
          <w:lang w:val="fr-FR"/>
        </w:rPr>
        <w:t>5</w:t>
      </w:r>
      <w:r w:rsidRPr="008624B1">
        <w:rPr>
          <w:b/>
          <w:bCs/>
          <w:lang w:val="fr-FR"/>
        </w:rPr>
        <w:t xml:space="preserve"> – </w:t>
      </w:r>
      <w:r w:rsidR="00E9359C" w:rsidRPr="008624B1">
        <w:rPr>
          <w:b/>
          <w:bCs/>
          <w:lang w:val="fr-FR"/>
        </w:rPr>
        <w:t>PROGRAMMATION INDICATIVE DU TEMPS DE TRAVAIL</w:t>
      </w:r>
    </w:p>
    <w:p w14:paraId="523CD051" w14:textId="77777777" w:rsidP="002E0813" w:rsidR="00E9359C" w:rsidRDefault="00E9359C" w:rsidRPr="008624B1">
      <w:pPr>
        <w:pStyle w:val="Huisstijl"/>
        <w:jc w:val="both"/>
        <w:rPr>
          <w:lang w:val="fr-FR"/>
        </w:rPr>
      </w:pPr>
    </w:p>
    <w:p w14:paraId="774E3535" w14:textId="40E140A1" w:rsidP="00E9359C" w:rsidR="00E9359C" w:rsidRDefault="00E9359C" w:rsidRPr="008624B1">
      <w:pPr>
        <w:pStyle w:val="Huisstijl"/>
        <w:jc w:val="both"/>
        <w:rPr>
          <w:lang w:val="fr-FR"/>
        </w:rPr>
      </w:pPr>
      <w:r w:rsidRPr="008624B1">
        <w:rPr>
          <w:lang w:val="fr-FR"/>
        </w:rPr>
        <w:t xml:space="preserve">Afin de garantir une information adaptée pour son personnel, la société s’engage à remettre, à chaque salarié à temps complet, un planning mensuel individualisé par tout moyen sous respect d’un délai de prévenance de </w:t>
      </w:r>
      <w:r w:rsidR="00F83A1D" w:rsidRPr="008624B1">
        <w:rPr>
          <w:lang w:val="fr-FR"/>
        </w:rPr>
        <w:t>15</w:t>
      </w:r>
      <w:r w:rsidRPr="008624B1">
        <w:rPr>
          <w:lang w:val="fr-FR"/>
        </w:rPr>
        <w:t xml:space="preserve"> jours ouvrés.</w:t>
      </w:r>
    </w:p>
    <w:p w14:paraId="0E5C292B" w14:textId="77777777" w:rsidP="00E9359C" w:rsidR="00E9359C" w:rsidRDefault="00E9359C" w:rsidRPr="008624B1">
      <w:pPr>
        <w:pStyle w:val="Huisstijl"/>
        <w:jc w:val="both"/>
        <w:rPr>
          <w:lang w:val="fr-FR"/>
        </w:rPr>
      </w:pPr>
    </w:p>
    <w:p w14:paraId="50470A0D" w14:textId="7406FFEE" w:rsidP="00E9359C" w:rsidR="00711F4C" w:rsidRDefault="00E9359C" w:rsidRPr="008624B1">
      <w:pPr>
        <w:pStyle w:val="Huisstijl"/>
        <w:jc w:val="both"/>
        <w:rPr>
          <w:lang w:val="fr-FR"/>
        </w:rPr>
      </w:pPr>
      <w:r w:rsidRPr="008624B1">
        <w:rPr>
          <w:lang w:val="fr-FR"/>
        </w:rPr>
        <w:t xml:space="preserve">Le planning initial remis par la société pourra éventuellement faire l’objet de modifications à l’initiative de l’employeur par tout moyen et sous respect d’un délai de prévenance de </w:t>
      </w:r>
      <w:r w:rsidR="00F83A1D" w:rsidRPr="008624B1">
        <w:rPr>
          <w:lang w:val="fr-FR"/>
        </w:rPr>
        <w:t>7</w:t>
      </w:r>
      <w:r w:rsidRPr="008624B1">
        <w:rPr>
          <w:lang w:val="fr-FR"/>
        </w:rPr>
        <w:t xml:space="preserve"> jours ouvrés, avant exécution de ladite modification.</w:t>
      </w:r>
    </w:p>
    <w:p w14:paraId="640663E4" w14:textId="64330A5A" w:rsidP="00E9359C" w:rsidR="000E6CB8" w:rsidRDefault="000E6CB8" w:rsidRPr="008624B1">
      <w:pPr>
        <w:pStyle w:val="Huisstijl"/>
        <w:jc w:val="both"/>
        <w:rPr>
          <w:lang w:val="fr-FR"/>
        </w:rPr>
      </w:pPr>
    </w:p>
    <w:p w14:paraId="15210773" w14:textId="4D09593B" w:rsidP="00E9359C" w:rsidR="000E6CB8" w:rsidRDefault="000E6CB8" w:rsidRPr="008624B1">
      <w:pPr>
        <w:pStyle w:val="Huisstijl"/>
        <w:jc w:val="both"/>
        <w:rPr>
          <w:b/>
          <w:bCs/>
          <w:lang w:val="fr-FR"/>
        </w:rPr>
      </w:pPr>
      <w:r w:rsidRPr="008624B1">
        <w:rPr>
          <w:b/>
          <w:bCs/>
          <w:lang w:val="fr-FR"/>
        </w:rPr>
        <w:t xml:space="preserve">ARTICLE </w:t>
      </w:r>
      <w:r w:rsidR="00C14CCC" w:rsidRPr="008624B1">
        <w:rPr>
          <w:b/>
          <w:bCs/>
          <w:lang w:val="fr-FR"/>
        </w:rPr>
        <w:t>6</w:t>
      </w:r>
      <w:r w:rsidRPr="008624B1">
        <w:rPr>
          <w:b/>
          <w:bCs/>
          <w:lang w:val="fr-FR"/>
        </w:rPr>
        <w:t xml:space="preserve"> – LISSAGE DE LA REMUNERATION</w:t>
      </w:r>
    </w:p>
    <w:p w14:paraId="40D41BB9" w14:textId="24386066" w:rsidP="00E9359C" w:rsidR="000E6CB8" w:rsidRDefault="000E6CB8" w:rsidRPr="008624B1">
      <w:pPr>
        <w:pStyle w:val="Huisstijl"/>
        <w:jc w:val="both"/>
        <w:rPr>
          <w:b/>
          <w:bCs/>
          <w:lang w:val="fr-FR"/>
        </w:rPr>
      </w:pPr>
    </w:p>
    <w:p w14:paraId="21D6FAE1" w14:textId="41C7C9A5" w:rsidP="00E9359C" w:rsidR="000E6CB8" w:rsidRDefault="000E6CB8" w:rsidRPr="008624B1">
      <w:pPr>
        <w:pStyle w:val="Huisstijl"/>
        <w:jc w:val="both"/>
        <w:rPr>
          <w:lang w:val="fr-FR"/>
        </w:rPr>
      </w:pPr>
      <w:r w:rsidRPr="008624B1">
        <w:rPr>
          <w:lang w:val="fr-FR"/>
        </w:rPr>
        <w:t>Il est convenu entre les parties de lisser la rémunération mensuelle des salariés de la société sur base hebdomadaire moyenne de 35 heures</w:t>
      </w:r>
      <w:r w:rsidR="00A43CF8" w:rsidRPr="008624B1">
        <w:rPr>
          <w:lang w:val="fr-FR"/>
        </w:rPr>
        <w:t>, soit 151,67 heures par mois</w:t>
      </w:r>
      <w:r w:rsidRPr="008624B1">
        <w:rPr>
          <w:lang w:val="fr-FR"/>
        </w:rPr>
        <w:t>.</w:t>
      </w:r>
    </w:p>
    <w:p w14:paraId="7614D70A" w14:textId="188A8CE7" w:rsidP="00E9359C" w:rsidR="000E6CB8" w:rsidRDefault="000E6CB8" w:rsidRPr="008624B1">
      <w:pPr>
        <w:pStyle w:val="Huisstijl"/>
        <w:jc w:val="both"/>
        <w:rPr>
          <w:lang w:val="fr-FR"/>
        </w:rPr>
      </w:pPr>
    </w:p>
    <w:p w14:paraId="490F95F5" w14:textId="49D4DCA5" w:rsidP="000E6CB8" w:rsidR="000E6CB8" w:rsidRDefault="000E6CB8" w:rsidRPr="008624B1">
      <w:pPr>
        <w:pStyle w:val="Huisstijl"/>
        <w:jc w:val="both"/>
        <w:rPr>
          <w:b/>
          <w:bCs/>
          <w:lang w:val="fr-FR"/>
        </w:rPr>
      </w:pPr>
      <w:r w:rsidRPr="008624B1">
        <w:rPr>
          <w:b/>
          <w:bCs/>
          <w:lang w:val="fr-FR"/>
        </w:rPr>
        <w:t xml:space="preserve">ARTICLE </w:t>
      </w:r>
      <w:r w:rsidR="00C14CCC" w:rsidRPr="008624B1">
        <w:rPr>
          <w:b/>
          <w:bCs/>
          <w:lang w:val="fr-FR"/>
        </w:rPr>
        <w:t>7</w:t>
      </w:r>
      <w:r w:rsidRPr="008624B1">
        <w:rPr>
          <w:b/>
          <w:bCs/>
          <w:lang w:val="fr-FR"/>
        </w:rPr>
        <w:t xml:space="preserve"> – HEURES SUPPLEMENTAIRES</w:t>
      </w:r>
      <w:r w:rsidR="00F56DDB">
        <w:rPr>
          <w:b/>
          <w:bCs/>
          <w:lang w:val="fr-FR"/>
        </w:rPr>
        <w:t> : TEMPS PLEIN</w:t>
      </w:r>
    </w:p>
    <w:p w14:paraId="1463D2A5" w14:textId="77777777" w:rsidP="000E6CB8" w:rsidR="000E6CB8" w:rsidRDefault="000E6CB8" w:rsidRPr="008624B1">
      <w:pPr>
        <w:pStyle w:val="Huisstijl"/>
        <w:jc w:val="both"/>
        <w:rPr>
          <w:b/>
          <w:bCs/>
          <w:lang w:val="fr-FR"/>
        </w:rPr>
      </w:pPr>
    </w:p>
    <w:p w14:paraId="164C2D8C" w14:textId="63D9CB8C" w:rsidP="00E9359C" w:rsidR="000E6CB8" w:rsidRDefault="000E6CB8" w:rsidRPr="008624B1">
      <w:pPr>
        <w:pStyle w:val="Huisstijl"/>
        <w:jc w:val="both"/>
        <w:rPr>
          <w:b/>
          <w:bCs/>
          <w:u w:val="single"/>
          <w:lang w:val="fr-FR"/>
        </w:rPr>
      </w:pPr>
      <w:r w:rsidRPr="008624B1">
        <w:rPr>
          <w:lang w:val="fr-FR"/>
        </w:rPr>
        <w:tab/>
      </w:r>
      <w:r w:rsidR="00C14CCC" w:rsidRPr="008624B1">
        <w:rPr>
          <w:b/>
          <w:bCs/>
          <w:u w:val="single"/>
          <w:lang w:val="fr-FR"/>
        </w:rPr>
        <w:t>7</w:t>
      </w:r>
      <w:r w:rsidRPr="008624B1">
        <w:rPr>
          <w:b/>
          <w:bCs/>
          <w:u w:val="single"/>
          <w:lang w:val="fr-FR"/>
        </w:rPr>
        <w:t>.1. S</w:t>
      </w:r>
      <w:r w:rsidR="00F81360" w:rsidRPr="008624B1">
        <w:rPr>
          <w:b/>
          <w:bCs/>
          <w:u w:val="single"/>
          <w:lang w:val="fr-FR"/>
        </w:rPr>
        <w:t>euil de déclenchement des heures supplémentaires</w:t>
      </w:r>
    </w:p>
    <w:p w14:paraId="4A64B1E5" w14:textId="140976AF" w:rsidP="00E9359C" w:rsidR="000E6CB8" w:rsidRDefault="000E6CB8" w:rsidRPr="008624B1">
      <w:pPr>
        <w:pStyle w:val="Huisstijl"/>
        <w:jc w:val="both"/>
        <w:rPr>
          <w:b/>
          <w:bCs/>
          <w:u w:val="single"/>
          <w:lang w:val="fr-FR"/>
        </w:rPr>
      </w:pPr>
    </w:p>
    <w:p w14:paraId="1C76F744" w14:textId="377AE4F5" w:rsidP="000E6CB8" w:rsidR="000E6CB8" w:rsidRDefault="003B6CDA" w:rsidRPr="008624B1">
      <w:pPr>
        <w:pStyle w:val="Huisstijl"/>
        <w:jc w:val="both"/>
        <w:rPr>
          <w:lang w:val="fr-FR"/>
        </w:rPr>
      </w:pPr>
      <w:r w:rsidRPr="008624B1">
        <w:rPr>
          <w:lang w:val="fr-FR"/>
        </w:rPr>
        <w:t>Pour les salariés à temps complet si, sur la période de décompte de l’horaire retenu dans le présent accord, le nombre d’heures de travail accomplies par le salarié aboutit à un volume horaire supérieur à 35 heures hebdomadaires en moyenne sur l’année, soit 1607 heures sur l’année, ces heures excédentaires constituent des heures supplémentaires qui ouvrent droit à une majoration de salaire, sauf si le paiement de ces heures et, le cas échéant, des majorations afférentes est remplacé par un repos compensateur.</w:t>
      </w:r>
    </w:p>
    <w:p w14:paraId="3D9341D0" w14:textId="77777777" w:rsidP="000E6CB8" w:rsidR="003B6CDA" w:rsidRDefault="003B6CDA" w:rsidRPr="008624B1">
      <w:pPr>
        <w:pStyle w:val="Huisstijl"/>
        <w:jc w:val="both"/>
        <w:rPr>
          <w:lang w:val="fr-FR"/>
        </w:rPr>
      </w:pPr>
    </w:p>
    <w:p w14:paraId="6E2A78B8" w14:textId="3223431F" w:rsidP="000E6CB8" w:rsidR="000E6CB8" w:rsidRDefault="003B6CDA" w:rsidRPr="008624B1">
      <w:pPr>
        <w:pStyle w:val="Huisstijl"/>
        <w:jc w:val="both"/>
        <w:rPr>
          <w:lang w:val="fr-FR"/>
        </w:rPr>
      </w:pPr>
      <w:r w:rsidRPr="008624B1">
        <w:rPr>
          <w:lang w:val="fr-FR"/>
        </w:rPr>
        <w:t xml:space="preserve">L’exécution d’un nombre d’heures de travail inférieur à 1607 sur l’année n’emporte aucune conséquence rétroactive sur cette qualification et sur les majorations associées. </w:t>
      </w:r>
    </w:p>
    <w:p w14:paraId="6B819443" w14:textId="77777777" w:rsidP="000E6CB8" w:rsidR="003B6CDA" w:rsidRDefault="003B6CDA" w:rsidRPr="008624B1">
      <w:pPr>
        <w:pStyle w:val="Huisstijl"/>
        <w:jc w:val="both"/>
        <w:rPr>
          <w:lang w:val="fr-FR"/>
        </w:rPr>
      </w:pPr>
    </w:p>
    <w:p w14:paraId="5C470E74" w14:textId="2183901E" w:rsidP="000E6CB8" w:rsidR="000E6CB8" w:rsidRDefault="000E6CB8" w:rsidRPr="008624B1">
      <w:pPr>
        <w:pStyle w:val="Huisstijl"/>
        <w:jc w:val="both"/>
        <w:rPr>
          <w:b/>
          <w:bCs/>
          <w:u w:val="single"/>
          <w:lang w:val="fr-FR"/>
        </w:rPr>
      </w:pPr>
      <w:r w:rsidRPr="008624B1">
        <w:rPr>
          <w:lang w:val="fr-FR"/>
        </w:rPr>
        <w:lastRenderedPageBreak/>
        <w:tab/>
      </w:r>
      <w:r w:rsidR="00C14CCC" w:rsidRPr="008624B1">
        <w:rPr>
          <w:b/>
          <w:bCs/>
          <w:u w:val="single"/>
          <w:lang w:val="fr-FR"/>
        </w:rPr>
        <w:t>7</w:t>
      </w:r>
      <w:r w:rsidRPr="008624B1">
        <w:rPr>
          <w:b/>
          <w:bCs/>
          <w:u w:val="single"/>
          <w:lang w:val="fr-FR"/>
        </w:rPr>
        <w:t>.2. C</w:t>
      </w:r>
      <w:r w:rsidR="00F81360" w:rsidRPr="008624B1">
        <w:rPr>
          <w:b/>
          <w:bCs/>
          <w:u w:val="single"/>
          <w:lang w:val="fr-FR"/>
        </w:rPr>
        <w:t>ontingent d’heures supplémentaires</w:t>
      </w:r>
    </w:p>
    <w:p w14:paraId="7F81BB46" w14:textId="2EFA758D" w:rsidP="000E6CB8" w:rsidR="000E6CB8" w:rsidRDefault="000E6CB8" w:rsidRPr="008624B1">
      <w:pPr>
        <w:pStyle w:val="Huisstijl"/>
        <w:jc w:val="both"/>
        <w:rPr>
          <w:b/>
          <w:bCs/>
          <w:u w:val="single"/>
          <w:lang w:val="fr-FR"/>
        </w:rPr>
      </w:pPr>
    </w:p>
    <w:p w14:paraId="4947FB0F" w14:textId="3C5001B0" w:rsidP="000E6CB8" w:rsidR="000E6CB8" w:rsidRDefault="000E6CB8" w:rsidRPr="008624B1">
      <w:pPr>
        <w:pStyle w:val="Huisstijl"/>
        <w:jc w:val="both"/>
        <w:rPr>
          <w:lang w:val="fr-FR"/>
        </w:rPr>
      </w:pPr>
      <w:r w:rsidRPr="008624B1">
        <w:rPr>
          <w:lang w:val="fr-FR"/>
        </w:rPr>
        <w:t xml:space="preserve">Le contingent d’heures supplémentaires, applicable au sein de la société, est fixé à </w:t>
      </w:r>
      <w:r w:rsidR="00F83A1D" w:rsidRPr="008624B1">
        <w:rPr>
          <w:lang w:val="fr-FR"/>
        </w:rPr>
        <w:t>300</w:t>
      </w:r>
      <w:r w:rsidRPr="008624B1">
        <w:rPr>
          <w:lang w:val="fr-FR"/>
        </w:rPr>
        <w:t xml:space="preserve"> heures par année civile.</w:t>
      </w:r>
    </w:p>
    <w:p w14:paraId="69773781" w14:textId="77777777" w:rsidP="000E6CB8" w:rsidR="000E6CB8" w:rsidRDefault="000E6CB8" w:rsidRPr="008624B1">
      <w:pPr>
        <w:pStyle w:val="Huisstijl"/>
        <w:jc w:val="both"/>
        <w:rPr>
          <w:lang w:val="fr-FR"/>
        </w:rPr>
      </w:pPr>
    </w:p>
    <w:p w14:paraId="597C6548" w14:textId="03708329" w:rsidP="000E6CB8" w:rsidR="000E6CB8" w:rsidRDefault="000E6CB8" w:rsidRPr="008624B1">
      <w:pPr>
        <w:pStyle w:val="Huisstijl"/>
        <w:jc w:val="both"/>
        <w:rPr>
          <w:lang w:val="fr-FR"/>
        </w:rPr>
      </w:pPr>
      <w:r w:rsidRPr="008624B1">
        <w:rPr>
          <w:lang w:val="fr-FR"/>
        </w:rPr>
        <w:t xml:space="preserve">Il est convenu par les parties que ce contingent d’heures supplémentaires </w:t>
      </w:r>
      <w:r w:rsidR="00763488" w:rsidRPr="008624B1">
        <w:rPr>
          <w:lang w:val="fr-FR"/>
        </w:rPr>
        <w:t>à</w:t>
      </w:r>
      <w:r w:rsidRPr="008624B1">
        <w:rPr>
          <w:lang w:val="fr-FR"/>
        </w:rPr>
        <w:t xml:space="preserve"> vocation à s’appliquer directement lors de l’entrée en vigueur du présent accord.</w:t>
      </w:r>
    </w:p>
    <w:p w14:paraId="77E3B031" w14:textId="77777777" w:rsidP="000E6CB8" w:rsidR="00EB6388" w:rsidRDefault="00EB6388" w:rsidRPr="008624B1">
      <w:pPr>
        <w:pStyle w:val="Huisstijl"/>
        <w:jc w:val="both"/>
        <w:rPr>
          <w:lang w:val="fr-FR"/>
        </w:rPr>
      </w:pPr>
    </w:p>
    <w:p w14:paraId="2CB2B0E1" w14:textId="77777777" w:rsidP="005E28F1" w:rsidR="005E28F1" w:rsidRDefault="000E6CB8" w:rsidRPr="008624B1">
      <w:pPr>
        <w:pStyle w:val="Huisstijl"/>
        <w:jc w:val="both"/>
        <w:rPr>
          <w:b/>
          <w:bCs/>
          <w:u w:val="single"/>
          <w:lang w:val="fr-FR"/>
        </w:rPr>
      </w:pPr>
      <w:r w:rsidRPr="008624B1">
        <w:rPr>
          <w:lang w:val="fr-FR"/>
        </w:rPr>
        <w:tab/>
      </w:r>
      <w:r w:rsidR="005E28F1" w:rsidRPr="008624B1">
        <w:rPr>
          <w:b/>
          <w:bCs/>
          <w:u w:val="single"/>
          <w:lang w:val="fr-FR"/>
        </w:rPr>
        <w:t>7.3. Majorations pour heures supplémentaires</w:t>
      </w:r>
    </w:p>
    <w:p w14:paraId="5E3869C0" w14:textId="77777777" w:rsidP="005E28F1" w:rsidR="005E28F1" w:rsidRDefault="005E28F1" w:rsidRPr="008624B1">
      <w:pPr>
        <w:pStyle w:val="Huisstijl"/>
        <w:jc w:val="both"/>
        <w:rPr>
          <w:b/>
          <w:bCs/>
          <w:u w:val="single"/>
          <w:lang w:val="fr-FR"/>
        </w:rPr>
      </w:pPr>
    </w:p>
    <w:p w14:paraId="353DC590" w14:textId="77777777" w:rsidP="005E28F1" w:rsidR="005E28F1" w:rsidRDefault="005E28F1" w:rsidRPr="008624B1">
      <w:pPr>
        <w:pStyle w:val="Huisstijl"/>
        <w:jc w:val="both"/>
        <w:rPr>
          <w:lang w:val="fr-FR"/>
        </w:rPr>
      </w:pPr>
      <w:r w:rsidRPr="008624B1">
        <w:rPr>
          <w:lang w:val="fr-FR"/>
        </w:rPr>
        <w:t xml:space="preserve">En application des dispositions législatives, réglementaires et conventionnelles en vigueur, les heures supplémentaires sont les heures de travail effectif, accomplies à la demande de l’employeur, au-delà </w:t>
      </w:r>
      <w:proofErr w:type="gramStart"/>
      <w:r w:rsidRPr="008624B1">
        <w:rPr>
          <w:lang w:val="fr-FR"/>
        </w:rPr>
        <w:t>de la durée de 35 heures hebdomadaires</w:t>
      </w:r>
      <w:proofErr w:type="gramEnd"/>
      <w:r w:rsidRPr="008624B1">
        <w:rPr>
          <w:lang w:val="fr-FR"/>
        </w:rPr>
        <w:t xml:space="preserve"> en moyenne sur l’année.</w:t>
      </w:r>
    </w:p>
    <w:p w14:paraId="1DD104D9" w14:textId="77777777" w:rsidP="005E28F1" w:rsidR="005E28F1" w:rsidRDefault="005E28F1" w:rsidRPr="008624B1">
      <w:pPr>
        <w:pStyle w:val="Huisstijl"/>
        <w:jc w:val="both"/>
        <w:rPr>
          <w:lang w:val="fr-FR"/>
        </w:rPr>
      </w:pPr>
    </w:p>
    <w:p w14:paraId="76B3C302" w14:textId="77777777" w:rsidP="005E28F1" w:rsidR="005E28F1" w:rsidRDefault="005E28F1" w:rsidRPr="008624B1">
      <w:pPr>
        <w:pStyle w:val="Huisstijl"/>
        <w:jc w:val="both"/>
        <w:rPr>
          <w:lang w:val="fr-FR"/>
        </w:rPr>
      </w:pPr>
      <w:r w:rsidRPr="008624B1">
        <w:rPr>
          <w:lang w:val="fr-FR"/>
        </w:rPr>
        <w:t xml:space="preserve">Toutes les heures supplémentaires réalisées en application de l’article 7.1. </w:t>
      </w:r>
      <w:proofErr w:type="gramStart"/>
      <w:r w:rsidRPr="008624B1">
        <w:rPr>
          <w:lang w:val="fr-FR"/>
        </w:rPr>
        <w:t>du</w:t>
      </w:r>
      <w:proofErr w:type="gramEnd"/>
      <w:r w:rsidRPr="008624B1">
        <w:rPr>
          <w:lang w:val="fr-FR"/>
        </w:rPr>
        <w:t xml:space="preserve"> présent accord sont majorées à un taux de :</w:t>
      </w:r>
    </w:p>
    <w:p w14:paraId="694D1D2F" w14:textId="77777777" w:rsidP="005E28F1" w:rsidR="005E28F1" w:rsidRDefault="005E28F1" w:rsidRPr="008624B1">
      <w:pPr>
        <w:pStyle w:val="Huisstijl"/>
        <w:jc w:val="both"/>
        <w:rPr>
          <w:lang w:val="fr-FR"/>
        </w:rPr>
      </w:pPr>
    </w:p>
    <w:p w14:paraId="4E657ED9" w14:textId="77777777" w:rsidP="005E28F1" w:rsidR="005E28F1" w:rsidRDefault="005E28F1" w:rsidRPr="008624B1">
      <w:pPr>
        <w:pStyle w:val="Huisstijl"/>
        <w:ind w:left="708"/>
        <w:jc w:val="both"/>
        <w:rPr>
          <w:lang w:val="fr-FR"/>
        </w:rPr>
      </w:pPr>
      <w:r w:rsidRPr="008624B1">
        <w:rPr>
          <w:lang w:val="fr-FR"/>
        </w:rPr>
        <w:t xml:space="preserve">- </w:t>
      </w:r>
      <w:r w:rsidRPr="008624B1">
        <w:rPr>
          <w:b/>
          <w:bCs/>
          <w:lang w:val="fr-FR"/>
        </w:rPr>
        <w:t>25%</w:t>
      </w:r>
      <w:r w:rsidRPr="008624B1">
        <w:rPr>
          <w:lang w:val="fr-FR"/>
        </w:rPr>
        <w:t xml:space="preserve"> pour </w:t>
      </w:r>
      <w:proofErr w:type="gramStart"/>
      <w:r w:rsidRPr="008624B1">
        <w:rPr>
          <w:lang w:val="fr-FR"/>
        </w:rPr>
        <w:t>les  premières</w:t>
      </w:r>
      <w:proofErr w:type="gramEnd"/>
      <w:r w:rsidRPr="008624B1">
        <w:rPr>
          <w:lang w:val="fr-FR"/>
        </w:rPr>
        <w:t xml:space="preserve"> heures supplémentaires accomplies ;</w:t>
      </w:r>
    </w:p>
    <w:p w14:paraId="26C01E74" w14:textId="77777777" w:rsidP="005E28F1" w:rsidR="005E28F1" w:rsidRDefault="005E28F1" w:rsidRPr="008624B1">
      <w:pPr>
        <w:pStyle w:val="Huisstijl"/>
        <w:ind w:left="708"/>
        <w:jc w:val="both"/>
        <w:rPr>
          <w:lang w:val="fr-FR"/>
        </w:rPr>
      </w:pPr>
      <w:r w:rsidRPr="008624B1">
        <w:rPr>
          <w:lang w:val="fr-FR"/>
        </w:rPr>
        <w:t xml:space="preserve">- </w:t>
      </w:r>
      <w:r w:rsidRPr="008624B1">
        <w:rPr>
          <w:b/>
          <w:bCs/>
          <w:lang w:val="fr-FR"/>
        </w:rPr>
        <w:t>50%</w:t>
      </w:r>
      <w:r w:rsidRPr="008624B1">
        <w:rPr>
          <w:lang w:val="fr-FR"/>
        </w:rPr>
        <w:t xml:space="preserve"> pour les heures supplémentaires au-delà de 1 972 heures par </w:t>
      </w:r>
      <w:proofErr w:type="gramStart"/>
      <w:r w:rsidRPr="008624B1">
        <w:rPr>
          <w:lang w:val="fr-FR"/>
        </w:rPr>
        <w:t>an;</w:t>
      </w:r>
      <w:proofErr w:type="gramEnd"/>
    </w:p>
    <w:p w14:paraId="335D16E4" w14:textId="77777777" w:rsidP="005E28F1" w:rsidR="005E28F1" w:rsidRDefault="005E28F1" w:rsidRPr="008624B1">
      <w:pPr>
        <w:pStyle w:val="Huisstijl"/>
        <w:jc w:val="both"/>
        <w:rPr>
          <w:lang w:val="fr-FR"/>
        </w:rPr>
      </w:pPr>
    </w:p>
    <w:p w14:paraId="1543FF00" w14:textId="77777777" w:rsidP="005E28F1" w:rsidR="005E28F1" w:rsidRDefault="005E28F1" w:rsidRPr="008624B1">
      <w:pPr>
        <w:pStyle w:val="Huisstijl"/>
        <w:jc w:val="both"/>
        <w:rPr>
          <w:lang w:val="fr-FR"/>
        </w:rPr>
      </w:pPr>
      <w:r w:rsidRPr="008624B1">
        <w:rPr>
          <w:lang w:val="fr-FR"/>
        </w:rPr>
        <w:t>Les heures supplémentaires peuvent faire l’objet d’un repos de remplacement équivalent qui tient compte de la majoration pour heures supplémentaires soit 1 h 15 mn pour chacune des heures majorées. Les heures supplémentaires et leurs majorations ayant donné lieu à repos ne s’imputent pas sur le contingent annuel applicable dans l’entreprise.</w:t>
      </w:r>
      <w:r w:rsidRPr="008624B1">
        <w:rPr>
          <w:lang w:val="fr-FR"/>
        </w:rPr>
        <w:tab/>
      </w:r>
    </w:p>
    <w:p w14:paraId="6C9A5221" w14:textId="77777777" w:rsidP="005E28F1" w:rsidR="005E28F1" w:rsidRDefault="005E28F1" w:rsidRPr="008624B1">
      <w:pPr>
        <w:pStyle w:val="Huisstijl"/>
        <w:jc w:val="both"/>
        <w:rPr>
          <w:lang w:val="fr-FR"/>
        </w:rPr>
      </w:pPr>
    </w:p>
    <w:p w14:paraId="774D9F7D" w14:textId="77777777" w:rsidP="005E28F1" w:rsidR="005E28F1" w:rsidRDefault="005E28F1" w:rsidRPr="008624B1">
      <w:pPr>
        <w:pStyle w:val="Huisstijl"/>
        <w:jc w:val="both"/>
        <w:rPr>
          <w:lang w:val="fr-FR"/>
        </w:rPr>
      </w:pPr>
      <w:r w:rsidRPr="008624B1">
        <w:rPr>
          <w:lang w:val="fr-FR"/>
        </w:rPr>
        <w:t>Puisqu’il est instauré une annualisation, le décompte des éventuelles heures supplémentaires sera effectué en fin de la période de référence. Seules les heures supplémentaires qui n'ont pas encore été rémunérées au cours de la période seront payées à la fin de la période.</w:t>
      </w:r>
    </w:p>
    <w:p w14:paraId="77EC8700" w14:textId="77777777" w:rsidP="005E28F1" w:rsidR="005E28F1" w:rsidRDefault="005E28F1" w:rsidRPr="008624B1">
      <w:pPr>
        <w:pStyle w:val="Huisstijl"/>
        <w:jc w:val="both"/>
        <w:rPr>
          <w:lang w:val="fr-FR"/>
        </w:rPr>
      </w:pPr>
    </w:p>
    <w:p w14:paraId="4804104C" w14:textId="77777777" w:rsidP="005E28F1" w:rsidR="005E28F1" w:rsidRDefault="005E28F1" w:rsidRPr="008624B1">
      <w:pPr>
        <w:pStyle w:val="Huisstijl"/>
        <w:jc w:val="both"/>
        <w:rPr>
          <w:b/>
          <w:bCs/>
          <w:lang w:val="fr-FR"/>
        </w:rPr>
      </w:pPr>
      <w:r w:rsidRPr="008624B1">
        <w:rPr>
          <w:b/>
          <w:bCs/>
          <w:lang w:val="fr-FR"/>
        </w:rPr>
        <w:t>ARTICLE 8 – HEURES COMPLEMENTAIRES : TEMPS PARTIEL</w:t>
      </w:r>
    </w:p>
    <w:p w14:paraId="5EF212D7" w14:textId="77777777" w:rsidP="005E28F1" w:rsidR="005E28F1" w:rsidRDefault="005E28F1" w:rsidRPr="008624B1">
      <w:pPr>
        <w:pStyle w:val="Huisstijl"/>
        <w:jc w:val="both"/>
        <w:rPr>
          <w:lang w:val="fr-FR"/>
        </w:rPr>
      </w:pPr>
    </w:p>
    <w:p w14:paraId="07C9BD24" w14:textId="77777777" w:rsidP="005E28F1" w:rsidR="005E28F1" w:rsidRDefault="005E28F1" w:rsidRPr="008624B1">
      <w:pPr>
        <w:pStyle w:val="Huisstijl"/>
        <w:ind w:firstLine="708"/>
        <w:jc w:val="both"/>
        <w:rPr>
          <w:b/>
          <w:bCs/>
          <w:u w:val="single"/>
          <w:lang w:val="fr-FR"/>
        </w:rPr>
      </w:pPr>
      <w:r w:rsidRPr="008624B1">
        <w:rPr>
          <w:b/>
          <w:bCs/>
          <w:u w:val="single"/>
          <w:lang w:val="fr-FR"/>
        </w:rPr>
        <w:t>8.1. Définition des heures complémentaires</w:t>
      </w:r>
    </w:p>
    <w:p w14:paraId="6169CB4B" w14:textId="77777777" w:rsidP="005E28F1" w:rsidR="005E28F1" w:rsidRDefault="005E28F1" w:rsidRPr="008624B1">
      <w:pPr>
        <w:pStyle w:val="Huisstijl"/>
        <w:jc w:val="both"/>
        <w:rPr>
          <w:b/>
          <w:i/>
          <w:lang w:val="fr-FR"/>
        </w:rPr>
      </w:pPr>
    </w:p>
    <w:p w14:paraId="32A8E572" w14:textId="77777777" w:rsidP="005E28F1" w:rsidR="005E28F1" w:rsidRDefault="005E28F1" w:rsidRPr="008624B1">
      <w:pPr>
        <w:pStyle w:val="Huisstijl"/>
        <w:jc w:val="both"/>
        <w:rPr>
          <w:lang w:val="fr-FR"/>
        </w:rPr>
      </w:pPr>
      <w:r w:rsidRPr="008624B1">
        <w:rPr>
          <w:lang w:val="fr-FR"/>
        </w:rPr>
        <w:t>Les heures complémentaires sont des heures de travail effectif, ainsi que des heures légalement et/ou conventionnellement assimilées à du temps de travail effectif.</w:t>
      </w:r>
    </w:p>
    <w:p w14:paraId="14772128" w14:textId="77777777" w:rsidP="005E28F1" w:rsidR="005E28F1" w:rsidRDefault="005E28F1" w:rsidRPr="008624B1">
      <w:pPr>
        <w:pStyle w:val="Huisstijl"/>
        <w:jc w:val="both"/>
        <w:rPr>
          <w:lang w:val="fr-FR"/>
        </w:rPr>
      </w:pPr>
    </w:p>
    <w:p w14:paraId="393FADBC" w14:textId="77777777" w:rsidP="005E28F1" w:rsidR="005E28F1" w:rsidRDefault="005E28F1" w:rsidRPr="008624B1">
      <w:pPr>
        <w:pStyle w:val="Huisstijl"/>
        <w:jc w:val="both"/>
        <w:rPr>
          <w:lang w:val="fr-FR"/>
        </w:rPr>
      </w:pPr>
      <w:r w:rsidRPr="008624B1">
        <w:rPr>
          <w:lang w:val="fr-FR"/>
        </w:rPr>
        <w:t xml:space="preserve">Dans le cadre de l’annualisation des salariés à temps partiel, constituent des heures complémentaires, les heures de travail effectif ou assimilées accomplies au-delà de la proratisation de la durée annuelle retenue. </w:t>
      </w:r>
    </w:p>
    <w:p w14:paraId="5AF8D398" w14:textId="77777777" w:rsidP="005E28F1" w:rsidR="005E28F1" w:rsidRDefault="005E28F1" w:rsidRPr="008624B1">
      <w:pPr>
        <w:pStyle w:val="Huisstijl"/>
        <w:jc w:val="both"/>
        <w:rPr>
          <w:lang w:val="fr-FR"/>
        </w:rPr>
      </w:pPr>
    </w:p>
    <w:p w14:paraId="16DA674E" w14:textId="77777777" w:rsidP="005E28F1" w:rsidR="005E28F1" w:rsidRDefault="005E28F1" w:rsidRPr="008624B1">
      <w:pPr>
        <w:pStyle w:val="Huisstijl"/>
        <w:jc w:val="both"/>
        <w:rPr>
          <w:lang w:val="fr-FR"/>
        </w:rPr>
      </w:pPr>
      <w:r w:rsidRPr="008624B1">
        <w:rPr>
          <w:lang w:val="fr-FR"/>
        </w:rPr>
        <w:t xml:space="preserve">Le nombre d’heures complémentaires pouvant être accomplies par période d’annualisation, ne pourra excéder le tiers de la durée annuelle contractuelle de travail. </w:t>
      </w:r>
    </w:p>
    <w:p w14:paraId="53B9E331" w14:textId="77777777" w:rsidP="005E28F1" w:rsidR="005E28F1" w:rsidRDefault="005E28F1" w:rsidRPr="008624B1">
      <w:pPr>
        <w:pStyle w:val="Huisstijl"/>
        <w:jc w:val="both"/>
        <w:rPr>
          <w:i/>
          <w:lang w:val="fr-FR"/>
        </w:rPr>
      </w:pPr>
    </w:p>
    <w:p w14:paraId="1D4DB00F" w14:textId="77777777" w:rsidP="005E28F1" w:rsidR="005E28F1" w:rsidRDefault="005E28F1" w:rsidRPr="008624B1">
      <w:pPr>
        <w:pStyle w:val="Huisstijl"/>
        <w:ind w:firstLine="708"/>
        <w:jc w:val="both"/>
        <w:rPr>
          <w:b/>
          <w:bCs/>
          <w:u w:val="single"/>
          <w:lang w:val="fr-FR"/>
        </w:rPr>
      </w:pPr>
      <w:r w:rsidRPr="008624B1">
        <w:rPr>
          <w:b/>
          <w:bCs/>
          <w:u w:val="single"/>
          <w:lang w:val="fr-FR"/>
        </w:rPr>
        <w:t>8.2. Régime des heures complémentaires</w:t>
      </w:r>
    </w:p>
    <w:p w14:paraId="48680072" w14:textId="77777777" w:rsidP="005E28F1" w:rsidR="005E28F1" w:rsidRDefault="005E28F1" w:rsidRPr="008624B1">
      <w:pPr>
        <w:pStyle w:val="Huisstijl"/>
        <w:jc w:val="both"/>
        <w:rPr>
          <w:b/>
          <w:lang w:val="fr-FR"/>
        </w:rPr>
      </w:pPr>
    </w:p>
    <w:p w14:paraId="58E5FCD0" w14:textId="77777777" w:rsidP="005E28F1" w:rsidR="005E28F1" w:rsidRDefault="005E28F1" w:rsidRPr="008624B1">
      <w:pPr>
        <w:pStyle w:val="Huisstijl"/>
        <w:jc w:val="both"/>
        <w:rPr>
          <w:lang w:val="fr-FR"/>
        </w:rPr>
      </w:pPr>
      <w:r w:rsidRPr="008624B1">
        <w:rPr>
          <w:lang w:val="fr-FR"/>
        </w:rPr>
        <w:t>Les heures complémentaires seront rémunérées selon les dispositions légales.</w:t>
      </w:r>
    </w:p>
    <w:p w14:paraId="0A20AAE1" w14:textId="77777777" w:rsidP="005E28F1" w:rsidR="005E28F1" w:rsidRDefault="005E28F1" w:rsidRPr="008624B1">
      <w:pPr>
        <w:pStyle w:val="Huisstijl"/>
        <w:jc w:val="both"/>
        <w:rPr>
          <w:lang w:val="fr-FR"/>
        </w:rPr>
      </w:pPr>
    </w:p>
    <w:p w14:paraId="2248421F" w14:textId="77777777" w:rsidP="005E28F1" w:rsidR="005E28F1" w:rsidRDefault="005E28F1" w:rsidRPr="008624B1">
      <w:pPr>
        <w:pStyle w:val="Huisstijl"/>
        <w:jc w:val="both"/>
        <w:rPr>
          <w:lang w:val="fr-FR"/>
        </w:rPr>
      </w:pPr>
      <w:r w:rsidRPr="008624B1">
        <w:rPr>
          <w:lang w:val="fr-FR"/>
        </w:rPr>
        <w:t>Le taux de majoration est fixé à :</w:t>
      </w:r>
    </w:p>
    <w:p w14:paraId="491D6492" w14:textId="77777777" w:rsidP="005E28F1" w:rsidR="005E28F1" w:rsidRDefault="005E28F1" w:rsidRPr="008624B1">
      <w:pPr>
        <w:pStyle w:val="Huisstijl"/>
        <w:jc w:val="both"/>
        <w:rPr>
          <w:lang w:val="fr-FR"/>
        </w:rPr>
      </w:pPr>
    </w:p>
    <w:p w14:paraId="07A80F8E" w14:textId="6FBCFACA" w:rsidP="005E28F1" w:rsidR="005E28F1" w:rsidRDefault="005E28F1" w:rsidRPr="008624B1">
      <w:pPr>
        <w:pStyle w:val="Huisstijl"/>
        <w:numPr>
          <w:ilvl w:val="0"/>
          <w:numId w:val="5"/>
        </w:numPr>
        <w:jc w:val="both"/>
        <w:rPr>
          <w:lang w:val="fr-FR"/>
        </w:rPr>
      </w:pPr>
      <w:r w:rsidRPr="008624B1">
        <w:rPr>
          <w:lang w:val="fr-FR"/>
        </w:rPr>
        <w:t>Soit </w:t>
      </w:r>
      <w:r w:rsidRPr="008624B1">
        <w:rPr>
          <w:b/>
          <w:bCs/>
          <w:lang w:val="fr-FR"/>
        </w:rPr>
        <w:t>10 %</w:t>
      </w:r>
      <w:r w:rsidRPr="008624B1">
        <w:rPr>
          <w:lang w:val="fr-FR"/>
        </w:rPr>
        <w:t> pour chaque heure complémentaire accomplie dans la limite de 1/10</w:t>
      </w:r>
      <w:r w:rsidRPr="008624B1">
        <w:rPr>
          <w:vertAlign w:val="superscript"/>
          <w:lang w:val="fr-FR"/>
        </w:rPr>
        <w:t>e</w:t>
      </w:r>
      <w:r w:rsidRPr="008624B1">
        <w:rPr>
          <w:lang w:val="fr-FR"/>
        </w:rPr>
        <w:t xml:space="preserve"> de la durée de travail </w:t>
      </w:r>
      <w:r w:rsidR="008624B1" w:rsidRPr="008624B1">
        <w:rPr>
          <w:lang w:val="fr-FR"/>
        </w:rPr>
        <w:t>annualisée</w:t>
      </w:r>
      <w:r w:rsidRPr="008624B1">
        <w:rPr>
          <w:lang w:val="fr-FR"/>
        </w:rPr>
        <w:t xml:space="preserve"> dans le contrat</w:t>
      </w:r>
    </w:p>
    <w:p w14:paraId="55697E3F" w14:textId="77777777" w:rsidP="005E28F1" w:rsidR="005E28F1" w:rsidRDefault="005E28F1" w:rsidRPr="008624B1">
      <w:pPr>
        <w:pStyle w:val="Huisstijl"/>
        <w:numPr>
          <w:ilvl w:val="0"/>
          <w:numId w:val="5"/>
        </w:numPr>
        <w:jc w:val="both"/>
        <w:rPr>
          <w:lang w:val="fr-FR"/>
        </w:rPr>
      </w:pPr>
      <w:r w:rsidRPr="008624B1">
        <w:rPr>
          <w:lang w:val="fr-FR"/>
        </w:rPr>
        <w:t>Soit </w:t>
      </w:r>
      <w:r w:rsidRPr="008624B1">
        <w:rPr>
          <w:b/>
          <w:bCs/>
          <w:lang w:val="fr-FR"/>
        </w:rPr>
        <w:t>25 %</w:t>
      </w:r>
      <w:r w:rsidRPr="008624B1">
        <w:rPr>
          <w:lang w:val="fr-FR"/>
        </w:rPr>
        <w:t> pour chaque heure accomplie au-delà de 1/10</w:t>
      </w:r>
      <w:r w:rsidRPr="008624B1">
        <w:rPr>
          <w:vertAlign w:val="superscript"/>
          <w:lang w:val="fr-FR"/>
        </w:rPr>
        <w:t>e</w:t>
      </w:r>
      <w:r w:rsidRPr="008624B1">
        <w:rPr>
          <w:lang w:val="fr-FR"/>
        </w:rPr>
        <w:t> (et dans la limite de 1/3)</w:t>
      </w:r>
    </w:p>
    <w:p w14:paraId="4B1D118D" w14:textId="77777777" w:rsidP="005E28F1" w:rsidR="005E28F1" w:rsidRDefault="005E28F1" w:rsidRPr="008624B1">
      <w:pPr>
        <w:pStyle w:val="Huisstijl"/>
        <w:jc w:val="both"/>
        <w:rPr>
          <w:lang w:val="fr-FR"/>
        </w:rPr>
      </w:pPr>
    </w:p>
    <w:p w14:paraId="35371FD2" w14:textId="77777777" w:rsidP="005E28F1" w:rsidR="005E28F1" w:rsidRDefault="005E28F1" w:rsidRPr="008624B1">
      <w:pPr>
        <w:pStyle w:val="Huisstijl"/>
        <w:jc w:val="both"/>
        <w:rPr>
          <w:lang w:val="fr-FR"/>
        </w:rPr>
      </w:pPr>
      <w:r w:rsidRPr="008624B1">
        <w:rPr>
          <w:lang w:val="fr-FR"/>
        </w:rPr>
        <w:lastRenderedPageBreak/>
        <w:t xml:space="preserve">Les opérations de clôture s’effectueront en fin de période d’annualisation. Dans ce cadre, seront accomplis les arrêtés suivants : </w:t>
      </w:r>
    </w:p>
    <w:p w14:paraId="1ECC8DB6" w14:textId="77777777" w:rsidP="005E28F1" w:rsidR="005E28F1" w:rsidRDefault="005E28F1" w:rsidRPr="008624B1">
      <w:pPr>
        <w:pStyle w:val="Huisstijl"/>
        <w:jc w:val="both"/>
        <w:rPr>
          <w:lang w:val="fr-FR"/>
        </w:rPr>
      </w:pPr>
    </w:p>
    <w:p w14:paraId="28655177" w14:textId="77777777" w:rsidP="005E28F1" w:rsidR="005E28F1" w:rsidRDefault="005E28F1" w:rsidRPr="008624B1">
      <w:pPr>
        <w:pStyle w:val="Huisstijl"/>
        <w:numPr>
          <w:ilvl w:val="0"/>
          <w:numId w:val="4"/>
        </w:numPr>
        <w:jc w:val="both"/>
        <w:rPr>
          <w:lang w:val="fr-FR"/>
        </w:rPr>
      </w:pPr>
      <w:r w:rsidRPr="008624B1">
        <w:rPr>
          <w:lang w:val="fr-FR"/>
        </w:rPr>
        <w:t xml:space="preserve">Décompte des heures complémentaires sur la période totale d’annualisation ; </w:t>
      </w:r>
    </w:p>
    <w:p w14:paraId="51F30D9C" w14:textId="77777777" w:rsidP="005E28F1" w:rsidR="005E28F1" w:rsidRDefault="005E28F1" w:rsidRPr="008624B1">
      <w:pPr>
        <w:pStyle w:val="Huisstijl"/>
        <w:numPr>
          <w:ilvl w:val="0"/>
          <w:numId w:val="4"/>
        </w:numPr>
        <w:jc w:val="both"/>
        <w:rPr>
          <w:lang w:val="fr-FR"/>
        </w:rPr>
      </w:pPr>
      <w:r w:rsidRPr="008624B1">
        <w:rPr>
          <w:lang w:val="fr-FR"/>
        </w:rPr>
        <w:t xml:space="preserve">Le cas échéant, appréciation des seuils de déclenchement des majorations légales. </w:t>
      </w:r>
    </w:p>
    <w:p w14:paraId="098C8901" w14:textId="745DE92B" w:rsidP="005E28F1" w:rsidR="0012654D" w:rsidRDefault="0012654D" w:rsidRPr="008624B1">
      <w:pPr>
        <w:pStyle w:val="Huisstijl"/>
        <w:jc w:val="both"/>
        <w:rPr>
          <w:lang w:val="fr-FR"/>
        </w:rPr>
      </w:pPr>
    </w:p>
    <w:p w14:paraId="4D231FF1" w14:textId="4408400B" w:rsidP="00F3465E" w:rsidR="0012654D" w:rsidRDefault="0012654D" w:rsidRPr="008624B1">
      <w:pPr>
        <w:pStyle w:val="Huisstijl"/>
        <w:jc w:val="both"/>
        <w:rPr>
          <w:b/>
          <w:bCs/>
          <w:lang w:val="fr-FR"/>
        </w:rPr>
      </w:pPr>
      <w:r w:rsidRPr="008624B1">
        <w:rPr>
          <w:b/>
          <w:bCs/>
          <w:lang w:val="fr-FR"/>
        </w:rPr>
        <w:t xml:space="preserve">ARTICLE </w:t>
      </w:r>
      <w:r w:rsidR="005E28F1" w:rsidRPr="008624B1">
        <w:rPr>
          <w:b/>
          <w:bCs/>
          <w:lang w:val="fr-FR"/>
        </w:rPr>
        <w:t>9</w:t>
      </w:r>
      <w:r w:rsidRPr="008624B1">
        <w:rPr>
          <w:b/>
          <w:bCs/>
          <w:lang w:val="fr-FR"/>
        </w:rPr>
        <w:t xml:space="preserve"> – SUIVI INDIVIDUEL DES HEURES ACCOMPLIES</w:t>
      </w:r>
    </w:p>
    <w:p w14:paraId="70DD78E3" w14:textId="7B7396F8" w:rsidP="00F3465E" w:rsidR="0012654D" w:rsidRDefault="0012654D" w:rsidRPr="008624B1">
      <w:pPr>
        <w:pStyle w:val="Huisstijl"/>
        <w:jc w:val="both"/>
        <w:rPr>
          <w:b/>
          <w:bCs/>
          <w:lang w:val="fr-FR"/>
        </w:rPr>
      </w:pPr>
    </w:p>
    <w:p w14:paraId="669D82E7" w14:textId="1CF06DCE" w:rsidP="0012654D" w:rsidR="0012654D" w:rsidRDefault="0012654D" w:rsidRPr="008624B1">
      <w:pPr>
        <w:pStyle w:val="Huisstijl"/>
        <w:jc w:val="both"/>
        <w:rPr>
          <w:lang w:val="fr-FR"/>
        </w:rPr>
      </w:pPr>
      <w:r w:rsidRPr="008624B1">
        <w:rPr>
          <w:lang w:val="fr-FR"/>
        </w:rPr>
        <w:t>La variation inhérente au dispositif d’aménagement du temps de travail implique un suivi individuel des heures accomplies par chaque salarié de la société.</w:t>
      </w:r>
    </w:p>
    <w:p w14:paraId="3D9FF21A" w14:textId="77777777" w:rsidP="0012654D" w:rsidR="0008727F" w:rsidRDefault="0008727F" w:rsidRPr="008624B1">
      <w:pPr>
        <w:pStyle w:val="Huisstijl"/>
        <w:jc w:val="both"/>
        <w:rPr>
          <w:lang w:val="fr-FR"/>
        </w:rPr>
      </w:pPr>
    </w:p>
    <w:p w14:paraId="6E85E1F9" w14:textId="63B9D058" w:rsidP="0008727F" w:rsidR="0008727F" w:rsidRDefault="0008727F" w:rsidRPr="008624B1">
      <w:pPr>
        <w:pStyle w:val="Huisstijl"/>
        <w:jc w:val="both"/>
        <w:rPr>
          <w:lang w:val="fr-FR"/>
        </w:rPr>
      </w:pPr>
      <w:r w:rsidRPr="008624B1">
        <w:rPr>
          <w:lang w:val="fr-FR"/>
        </w:rPr>
        <w:t>L’enregistrement du temps de travail se fera par un système informatisé de gestion des temps et devra être strictement personnel.</w:t>
      </w:r>
    </w:p>
    <w:p w14:paraId="213B0C50" w14:textId="77777777" w:rsidP="0008727F" w:rsidR="0008727F" w:rsidRDefault="0008727F" w:rsidRPr="008624B1">
      <w:pPr>
        <w:pStyle w:val="Huisstijl"/>
        <w:jc w:val="both"/>
        <w:rPr>
          <w:lang w:val="fr-FR"/>
        </w:rPr>
      </w:pPr>
    </w:p>
    <w:p w14:paraId="71542077" w14:textId="27701AE2" w:rsidP="0008727F" w:rsidR="0008727F" w:rsidRDefault="0008727F" w:rsidRPr="008624B1">
      <w:pPr>
        <w:pStyle w:val="Huisstijl"/>
        <w:jc w:val="both"/>
        <w:rPr>
          <w:lang w:val="fr-FR"/>
        </w:rPr>
      </w:pPr>
      <w:r w:rsidRPr="008624B1">
        <w:rPr>
          <w:lang w:val="fr-FR"/>
        </w:rPr>
        <w:t>L’omission de pointage sera considérée comme une absence sauf si l’information est remontée par le salarié au supérieur hiérarchique dans un délai raisonnable afin d’intervenir manuellement à la demande des intéressés (sur justificatif).</w:t>
      </w:r>
    </w:p>
    <w:p w14:paraId="436E7967" w14:textId="77777777" w:rsidP="0008727F" w:rsidR="0008727F" w:rsidRDefault="0008727F" w:rsidRPr="008624B1">
      <w:pPr>
        <w:pStyle w:val="Huisstijl"/>
        <w:jc w:val="both"/>
        <w:rPr>
          <w:lang w:val="fr-FR"/>
        </w:rPr>
      </w:pPr>
    </w:p>
    <w:p w14:paraId="73308267" w14:textId="1C7A38EB" w:rsidP="0008727F" w:rsidR="0008727F" w:rsidRDefault="0008727F" w:rsidRPr="008624B1">
      <w:pPr>
        <w:pStyle w:val="Huisstijl"/>
        <w:jc w:val="both"/>
        <w:rPr>
          <w:lang w:val="fr-FR"/>
        </w:rPr>
      </w:pPr>
      <w:r w:rsidRPr="008624B1">
        <w:rPr>
          <w:lang w:val="fr-FR"/>
        </w:rPr>
        <w:t>Il est demandé à chaque salarié d’être vigilant dans son pointage car les modifications de pointage seront exceptionnelles.</w:t>
      </w:r>
    </w:p>
    <w:p w14:paraId="0D2430A3" w14:textId="788E98B2" w:rsidP="00E9359C" w:rsidR="00E9359C" w:rsidRDefault="00E9359C" w:rsidRPr="008624B1">
      <w:pPr>
        <w:pStyle w:val="Huisstijl"/>
        <w:jc w:val="both"/>
        <w:rPr>
          <w:b/>
          <w:bCs/>
          <w:u w:val="single"/>
          <w:lang w:val="fr-FR"/>
        </w:rPr>
      </w:pPr>
    </w:p>
    <w:p w14:paraId="6C9B6D28" w14:textId="4F603ECF" w:rsidP="0012654D" w:rsidR="0012654D" w:rsidRDefault="0012654D" w:rsidRPr="008624B1">
      <w:pPr>
        <w:pStyle w:val="Huisstijl"/>
        <w:jc w:val="both"/>
        <w:rPr>
          <w:b/>
          <w:bCs/>
          <w:lang w:val="fr-FR"/>
        </w:rPr>
      </w:pPr>
      <w:r w:rsidRPr="008624B1">
        <w:rPr>
          <w:b/>
          <w:bCs/>
          <w:lang w:val="fr-FR"/>
        </w:rPr>
        <w:t xml:space="preserve">ARTICLE </w:t>
      </w:r>
      <w:r w:rsidR="005E28F1" w:rsidRPr="008624B1">
        <w:rPr>
          <w:b/>
          <w:bCs/>
          <w:lang w:val="fr-FR"/>
        </w:rPr>
        <w:t>10</w:t>
      </w:r>
      <w:r w:rsidRPr="008624B1">
        <w:rPr>
          <w:b/>
          <w:bCs/>
          <w:lang w:val="fr-FR"/>
        </w:rPr>
        <w:t xml:space="preserve"> – TRAITEMENT DES ABSENCES ET MOUVEMENTS DE PERSONNEL EN COURS DE PERIODE DE REFERENCE</w:t>
      </w:r>
    </w:p>
    <w:p w14:paraId="7CEB9C4E" w14:textId="75D85DBC" w:rsidP="0012654D" w:rsidR="0012654D" w:rsidRDefault="0012654D" w:rsidRPr="008624B1">
      <w:pPr>
        <w:pStyle w:val="Huisstijl"/>
        <w:jc w:val="both"/>
        <w:rPr>
          <w:b/>
          <w:bCs/>
          <w:lang w:val="fr-FR"/>
        </w:rPr>
      </w:pPr>
    </w:p>
    <w:p w14:paraId="7EFEEEC4" w14:textId="55E04E39" w:rsidP="0012654D" w:rsidR="0012654D" w:rsidRDefault="0012654D" w:rsidRPr="008624B1">
      <w:pPr>
        <w:pStyle w:val="Huisstijl"/>
        <w:jc w:val="both"/>
        <w:rPr>
          <w:lang w:val="fr-FR"/>
        </w:rPr>
      </w:pPr>
      <w:r w:rsidRPr="008624B1">
        <w:rPr>
          <w:lang w:val="fr-FR"/>
        </w:rPr>
        <w:t>Les absences assimilées à du temps de travail effectif par les dispositions légales et conventionnelles seront prises en compte et rémunérées comme telles par la société.</w:t>
      </w:r>
    </w:p>
    <w:p w14:paraId="151ACBAB" w14:textId="77777777" w:rsidP="0012654D" w:rsidR="0012654D" w:rsidRDefault="0012654D" w:rsidRPr="008624B1">
      <w:pPr>
        <w:pStyle w:val="Huisstijl"/>
        <w:jc w:val="both"/>
        <w:rPr>
          <w:lang w:val="fr-FR"/>
        </w:rPr>
      </w:pPr>
    </w:p>
    <w:p w14:paraId="40041957" w14:textId="3D4ADC9C" w:rsidP="0012654D" w:rsidR="0012654D" w:rsidRDefault="0012654D" w:rsidRPr="008624B1">
      <w:pPr>
        <w:pStyle w:val="Huisstijl"/>
        <w:jc w:val="both"/>
        <w:rPr>
          <w:lang w:val="fr-FR"/>
        </w:rPr>
      </w:pPr>
      <w:r w:rsidRPr="008624B1">
        <w:rPr>
          <w:lang w:val="fr-FR"/>
        </w:rPr>
        <w:t>En cas d’absence non rémunérée du salarié, la société effectuera une retenue au réel.</w:t>
      </w:r>
    </w:p>
    <w:p w14:paraId="784CFD9D" w14:textId="77777777" w:rsidP="0012654D" w:rsidR="0012654D" w:rsidRDefault="0012654D" w:rsidRPr="008624B1">
      <w:pPr>
        <w:pStyle w:val="Huisstijl"/>
        <w:jc w:val="both"/>
        <w:rPr>
          <w:lang w:val="fr-FR"/>
        </w:rPr>
      </w:pPr>
    </w:p>
    <w:p w14:paraId="3CAA562A" w14:textId="5FC7C4E2" w:rsidP="0012654D" w:rsidR="0012654D" w:rsidRDefault="0012654D" w:rsidRPr="008624B1">
      <w:pPr>
        <w:pStyle w:val="Huisstijl"/>
        <w:jc w:val="both"/>
        <w:rPr>
          <w:lang w:val="fr-FR"/>
        </w:rPr>
      </w:pPr>
      <w:r w:rsidRPr="008624B1">
        <w:rPr>
          <w:lang w:val="fr-FR"/>
        </w:rPr>
        <w:t>Les absences, congés, autorisations d’absence et les arrêts maladie du salarié ne pourront faire l’objet d’une récupération par le salarié.</w:t>
      </w:r>
    </w:p>
    <w:p w14:paraId="6DB852E9" w14:textId="77777777" w:rsidP="0012654D" w:rsidR="0012654D" w:rsidRDefault="0012654D" w:rsidRPr="008624B1">
      <w:pPr>
        <w:pStyle w:val="Huisstijl"/>
        <w:jc w:val="both"/>
        <w:rPr>
          <w:lang w:val="fr-FR"/>
        </w:rPr>
      </w:pPr>
    </w:p>
    <w:p w14:paraId="5351A3B0" w14:textId="79F7C6FB" w:rsidP="0012654D" w:rsidR="0012654D" w:rsidRDefault="0012654D" w:rsidRPr="008624B1">
      <w:pPr>
        <w:pStyle w:val="Huisstijl"/>
        <w:jc w:val="both"/>
        <w:rPr>
          <w:lang w:val="fr-FR"/>
        </w:rPr>
      </w:pPr>
      <w:r w:rsidRPr="008624B1">
        <w:rPr>
          <w:lang w:val="fr-FR"/>
        </w:rPr>
        <w:t>En cas d’embauche ou de rupture du contrat de travail au cours de la période de référence, la société s’engage à opérer un réajustement soit en fin de période</w:t>
      </w:r>
      <w:r w:rsidR="00A43CF8" w:rsidRPr="008624B1">
        <w:rPr>
          <w:lang w:val="fr-FR"/>
        </w:rPr>
        <w:t>,</w:t>
      </w:r>
      <w:r w:rsidRPr="008624B1">
        <w:rPr>
          <w:lang w:val="fr-FR"/>
        </w:rPr>
        <w:t xml:space="preserve"> soit à la date de rupture du contrat (rupture) sur la base de l’horaire moyen attendu sur cette période.</w:t>
      </w:r>
    </w:p>
    <w:p w14:paraId="1056041B" w14:textId="77777777" w:rsidP="0012654D" w:rsidR="0012654D" w:rsidRDefault="0012654D" w:rsidRPr="008624B1">
      <w:pPr>
        <w:pStyle w:val="Huisstijl"/>
        <w:jc w:val="both"/>
        <w:rPr>
          <w:lang w:val="fr-FR"/>
        </w:rPr>
      </w:pPr>
    </w:p>
    <w:p w14:paraId="7E017844" w14:textId="3C26F326" w:rsidP="0012654D" w:rsidR="0012654D" w:rsidRDefault="0012654D" w:rsidRPr="008624B1">
      <w:pPr>
        <w:pStyle w:val="Huisstijl"/>
        <w:jc w:val="both"/>
        <w:rPr>
          <w:lang w:val="fr-FR"/>
        </w:rPr>
      </w:pPr>
      <w:r w:rsidRPr="008624B1">
        <w:rPr>
          <w:lang w:val="fr-FR"/>
        </w:rPr>
        <w:t>Les éventuelles heures excédentaires seront payées par la société sur le dernier bulletin de paie, pour les salariés dont le contrat a été rompu en cours de période de référence.</w:t>
      </w:r>
    </w:p>
    <w:p w14:paraId="7E29FB80" w14:textId="77777777" w:rsidP="0012654D" w:rsidR="0012654D" w:rsidRDefault="0012654D" w:rsidRPr="008624B1">
      <w:pPr>
        <w:pStyle w:val="Huisstijl"/>
        <w:jc w:val="both"/>
        <w:rPr>
          <w:lang w:val="fr-FR"/>
        </w:rPr>
      </w:pPr>
    </w:p>
    <w:p w14:paraId="0890E9D0" w14:textId="196FC709" w:rsidP="0012654D" w:rsidR="0012654D" w:rsidRDefault="0012654D" w:rsidRPr="008624B1">
      <w:pPr>
        <w:pStyle w:val="Huisstijl"/>
        <w:jc w:val="both"/>
        <w:rPr>
          <w:lang w:val="fr-FR"/>
        </w:rPr>
      </w:pPr>
      <w:r w:rsidRPr="008624B1">
        <w:rPr>
          <w:lang w:val="fr-FR"/>
        </w:rPr>
        <w:t>A l’inverse, lorsque le salarié n’aura pas accompli le volume d’heures moyen attendu sur la période, une retenue sera effectuée au moment du solde de tout compte, le montant des heures réglées et non réalisées venant en déduction de la dernière paie.</w:t>
      </w:r>
    </w:p>
    <w:p w14:paraId="3B324B1A" w14:textId="77777777" w:rsidP="0012654D" w:rsidR="006B6ED7" w:rsidRDefault="006B6ED7" w:rsidRPr="008624B1">
      <w:pPr>
        <w:pStyle w:val="Huisstijl"/>
        <w:jc w:val="both"/>
        <w:rPr>
          <w:lang w:val="fr-FR"/>
        </w:rPr>
      </w:pPr>
    </w:p>
    <w:p w14:paraId="0459A6B8" w14:textId="1FB11F55" w:rsidP="00711F4C" w:rsidR="00711F4C" w:rsidRDefault="00711F4C" w:rsidRPr="008624B1">
      <w:pPr>
        <w:pStyle w:val="Huisstijl"/>
        <w:jc w:val="both"/>
        <w:rPr>
          <w:b/>
          <w:bCs/>
          <w:lang w:val="fr-FR"/>
        </w:rPr>
      </w:pPr>
      <w:r w:rsidRPr="008624B1">
        <w:rPr>
          <w:b/>
          <w:bCs/>
          <w:lang w:val="fr-FR"/>
        </w:rPr>
        <w:t xml:space="preserve">ARTICLE </w:t>
      </w:r>
      <w:r w:rsidR="00C14CCC" w:rsidRPr="008624B1">
        <w:rPr>
          <w:b/>
          <w:bCs/>
          <w:lang w:val="fr-FR"/>
        </w:rPr>
        <w:t>1</w:t>
      </w:r>
      <w:r w:rsidR="005E28F1" w:rsidRPr="008624B1">
        <w:rPr>
          <w:b/>
          <w:bCs/>
          <w:lang w:val="fr-FR"/>
        </w:rPr>
        <w:t>1</w:t>
      </w:r>
      <w:r w:rsidRPr="008624B1">
        <w:rPr>
          <w:b/>
          <w:bCs/>
          <w:lang w:val="fr-FR"/>
        </w:rPr>
        <w:t xml:space="preserve"> </w:t>
      </w:r>
      <w:r w:rsidR="000E6CB8" w:rsidRPr="008624B1">
        <w:rPr>
          <w:b/>
          <w:bCs/>
          <w:lang w:val="fr-FR"/>
        </w:rPr>
        <w:t>–</w:t>
      </w:r>
      <w:r w:rsidRPr="008624B1">
        <w:rPr>
          <w:b/>
          <w:bCs/>
          <w:lang w:val="fr-FR"/>
        </w:rPr>
        <w:t xml:space="preserve"> </w:t>
      </w:r>
      <w:r w:rsidR="000E6CB8" w:rsidRPr="008624B1">
        <w:rPr>
          <w:b/>
          <w:bCs/>
          <w:lang w:val="fr-FR"/>
        </w:rPr>
        <w:t>DATE D’EFFET – DUREE – DENONCIATION – INTERPRETATION</w:t>
      </w:r>
    </w:p>
    <w:p w14:paraId="7E5D80E9" w14:textId="77777777" w:rsidP="00711F4C" w:rsidR="00711F4C" w:rsidRDefault="00711F4C" w:rsidRPr="008624B1">
      <w:pPr>
        <w:pStyle w:val="Huisstijl"/>
        <w:jc w:val="both"/>
        <w:rPr>
          <w:b/>
          <w:bCs/>
          <w:lang w:val="fr-FR"/>
        </w:rPr>
      </w:pPr>
    </w:p>
    <w:p w14:paraId="642760F4" w14:textId="03E63977" w:rsidP="003B6CDA" w:rsidR="00711F4C" w:rsidRDefault="003B6CDA" w:rsidRPr="008624B1">
      <w:pPr>
        <w:pStyle w:val="Huisstijl"/>
        <w:ind w:firstLine="708"/>
        <w:jc w:val="both"/>
        <w:rPr>
          <w:b/>
          <w:bCs/>
          <w:u w:val="single"/>
          <w:lang w:val="fr-FR"/>
        </w:rPr>
      </w:pPr>
      <w:r w:rsidRPr="008624B1">
        <w:rPr>
          <w:b/>
          <w:bCs/>
          <w:u w:val="single"/>
          <w:lang w:val="fr-FR"/>
        </w:rPr>
        <w:t>1</w:t>
      </w:r>
      <w:r w:rsidR="005E28F1" w:rsidRPr="008624B1">
        <w:rPr>
          <w:b/>
          <w:bCs/>
          <w:u w:val="single"/>
          <w:lang w:val="fr-FR"/>
        </w:rPr>
        <w:t>1</w:t>
      </w:r>
      <w:r w:rsidRPr="008624B1">
        <w:rPr>
          <w:b/>
          <w:bCs/>
          <w:u w:val="single"/>
          <w:lang w:val="fr-FR"/>
        </w:rPr>
        <w:t xml:space="preserve">.1. </w:t>
      </w:r>
      <w:r w:rsidR="00F81360" w:rsidRPr="008624B1">
        <w:rPr>
          <w:b/>
          <w:bCs/>
          <w:u w:val="single"/>
          <w:lang w:val="fr-FR"/>
        </w:rPr>
        <w:t>Entrée en vigueur et durée</w:t>
      </w:r>
    </w:p>
    <w:p w14:paraId="55BF69A6" w14:textId="77777777" w:rsidP="00711F4C" w:rsidR="00711F4C" w:rsidRDefault="00711F4C" w:rsidRPr="008624B1">
      <w:pPr>
        <w:pStyle w:val="Huisstijl"/>
        <w:jc w:val="both"/>
        <w:rPr>
          <w:lang w:val="fr-FR"/>
        </w:rPr>
      </w:pPr>
    </w:p>
    <w:p w14:paraId="55480C94" w14:textId="44FA17FF" w:rsidP="00711F4C" w:rsidR="00711F4C" w:rsidRDefault="00711F4C" w:rsidRPr="008624B1">
      <w:pPr>
        <w:pStyle w:val="Huisstijl"/>
        <w:jc w:val="both"/>
        <w:rPr>
          <w:lang w:val="fr-FR"/>
        </w:rPr>
      </w:pPr>
      <w:r w:rsidRPr="008624B1">
        <w:rPr>
          <w:lang w:val="fr-FR"/>
        </w:rPr>
        <w:t xml:space="preserve">Le présent accord est conclu pour une durée indéterminée et entrera en application à compter du </w:t>
      </w:r>
      <w:r w:rsidR="00DC4A08" w:rsidRPr="008624B1">
        <w:rPr>
          <w:lang w:val="fr-FR"/>
        </w:rPr>
        <w:t>1</w:t>
      </w:r>
      <w:r w:rsidR="00DC4A08" w:rsidRPr="008624B1">
        <w:rPr>
          <w:vertAlign w:val="superscript"/>
          <w:lang w:val="fr-FR"/>
        </w:rPr>
        <w:t xml:space="preserve">er </w:t>
      </w:r>
      <w:r w:rsidR="00DC4A08" w:rsidRPr="008624B1">
        <w:rPr>
          <w:lang w:val="fr-FR"/>
        </w:rPr>
        <w:t>janvier 2026</w:t>
      </w:r>
      <w:r w:rsidRPr="008624B1">
        <w:rPr>
          <w:lang w:val="fr-FR"/>
        </w:rPr>
        <w:t xml:space="preserve">. </w:t>
      </w:r>
    </w:p>
    <w:p w14:paraId="65671691" w14:textId="77777777" w:rsidP="00711F4C" w:rsidR="00A707AC" w:rsidRDefault="00A707AC">
      <w:pPr>
        <w:pStyle w:val="Huisstijl"/>
        <w:jc w:val="both"/>
        <w:rPr>
          <w:lang w:val="fr-FR"/>
        </w:rPr>
      </w:pPr>
    </w:p>
    <w:p w14:paraId="018B1661" w14:textId="77777777" w:rsidP="00711F4C" w:rsidR="00763488" w:rsidRDefault="00763488">
      <w:pPr>
        <w:pStyle w:val="Huisstijl"/>
        <w:jc w:val="both"/>
        <w:rPr>
          <w:lang w:val="fr-FR"/>
        </w:rPr>
      </w:pPr>
    </w:p>
    <w:p w14:paraId="4C36C95F" w14:textId="77777777" w:rsidP="00711F4C" w:rsidR="00763488" w:rsidRDefault="00763488" w:rsidRPr="008624B1">
      <w:pPr>
        <w:pStyle w:val="Huisstijl"/>
        <w:jc w:val="both"/>
        <w:rPr>
          <w:lang w:val="fr-FR"/>
        </w:rPr>
      </w:pPr>
    </w:p>
    <w:p w14:paraId="787D1C5A" w14:textId="0986DA1D" w:rsidP="003B6CDA" w:rsidR="00711F4C" w:rsidRDefault="003B6CDA" w:rsidRPr="008624B1">
      <w:pPr>
        <w:pStyle w:val="Huisstijl"/>
        <w:ind w:firstLine="708"/>
        <w:jc w:val="both"/>
        <w:rPr>
          <w:b/>
          <w:bCs/>
          <w:u w:val="single"/>
          <w:lang w:val="fr-FR"/>
        </w:rPr>
      </w:pPr>
      <w:r w:rsidRPr="008624B1">
        <w:rPr>
          <w:b/>
          <w:bCs/>
          <w:u w:val="single"/>
          <w:lang w:val="fr-FR"/>
        </w:rPr>
        <w:lastRenderedPageBreak/>
        <w:t>1</w:t>
      </w:r>
      <w:r w:rsidR="005E28F1" w:rsidRPr="008624B1">
        <w:rPr>
          <w:b/>
          <w:bCs/>
          <w:u w:val="single"/>
          <w:lang w:val="fr-FR"/>
        </w:rPr>
        <w:t>1</w:t>
      </w:r>
      <w:r w:rsidRPr="008624B1">
        <w:rPr>
          <w:b/>
          <w:bCs/>
          <w:u w:val="single"/>
          <w:lang w:val="fr-FR"/>
        </w:rPr>
        <w:t xml:space="preserve">.2. </w:t>
      </w:r>
      <w:r w:rsidR="00F81360" w:rsidRPr="008624B1">
        <w:rPr>
          <w:b/>
          <w:bCs/>
          <w:u w:val="single"/>
          <w:lang w:val="fr-FR"/>
        </w:rPr>
        <w:t>Révision – dénonciation</w:t>
      </w:r>
    </w:p>
    <w:p w14:paraId="72B5939D" w14:textId="77777777" w:rsidP="00711F4C" w:rsidR="00711F4C" w:rsidRDefault="00711F4C" w:rsidRPr="008624B1">
      <w:pPr>
        <w:pStyle w:val="Huisstijl"/>
        <w:jc w:val="both"/>
        <w:rPr>
          <w:lang w:val="fr-FR"/>
        </w:rPr>
      </w:pPr>
    </w:p>
    <w:p w14:paraId="79791AA5" w14:textId="493FD0AA" w:rsidP="00711F4C" w:rsidR="00FD2833" w:rsidRDefault="00711F4C" w:rsidRPr="008624B1">
      <w:pPr>
        <w:pStyle w:val="Huisstijl"/>
        <w:jc w:val="both"/>
        <w:rPr>
          <w:lang w:val="fr-FR"/>
        </w:rPr>
      </w:pPr>
      <w:r w:rsidRPr="008624B1">
        <w:rPr>
          <w:lang w:val="fr-FR"/>
        </w:rPr>
        <w:t>Le présent accord pourra être révisé ou dénoncé dans les conditions légales applicables. En cas de dénonciation, le préavis légal sera applicable</w:t>
      </w:r>
      <w:r w:rsidR="005A02A7" w:rsidRPr="008624B1">
        <w:rPr>
          <w:lang w:val="fr-FR"/>
        </w:rPr>
        <w:t>, tel que précisé dans l’article L.2261-9 du Code du Travail</w:t>
      </w:r>
      <w:r w:rsidRPr="008624B1">
        <w:rPr>
          <w:lang w:val="fr-FR"/>
        </w:rPr>
        <w:t xml:space="preserve">. </w:t>
      </w:r>
    </w:p>
    <w:p w14:paraId="3F00C0BE" w14:textId="77777777" w:rsidP="00711F4C" w:rsidR="00FD2833" w:rsidRDefault="00FD2833" w:rsidRPr="008624B1">
      <w:pPr>
        <w:pStyle w:val="Huisstijl"/>
        <w:jc w:val="both"/>
        <w:rPr>
          <w:u w:val="single"/>
          <w:lang w:val="fr-FR"/>
        </w:rPr>
      </w:pPr>
    </w:p>
    <w:p w14:paraId="42DF8845" w14:textId="299D1676" w:rsidP="003B6CDA" w:rsidR="00711F4C" w:rsidRDefault="00C14CCC" w:rsidRPr="008624B1">
      <w:pPr>
        <w:pStyle w:val="Huisstijl"/>
        <w:ind w:firstLine="708"/>
        <w:jc w:val="both"/>
        <w:rPr>
          <w:b/>
          <w:bCs/>
          <w:u w:val="single"/>
          <w:lang w:val="fr-FR"/>
        </w:rPr>
      </w:pPr>
      <w:r w:rsidRPr="008624B1">
        <w:rPr>
          <w:b/>
          <w:bCs/>
          <w:u w:val="single"/>
          <w:lang w:val="fr-FR"/>
        </w:rPr>
        <w:t>1</w:t>
      </w:r>
      <w:r w:rsidR="005E28F1" w:rsidRPr="008624B1">
        <w:rPr>
          <w:b/>
          <w:bCs/>
          <w:u w:val="single"/>
          <w:lang w:val="fr-FR"/>
        </w:rPr>
        <w:t>1</w:t>
      </w:r>
      <w:r w:rsidR="00711F4C" w:rsidRPr="008624B1">
        <w:rPr>
          <w:b/>
          <w:bCs/>
          <w:u w:val="single"/>
          <w:lang w:val="fr-FR"/>
        </w:rPr>
        <w:t>.3</w:t>
      </w:r>
      <w:r w:rsidR="003B6CDA" w:rsidRPr="008624B1">
        <w:rPr>
          <w:b/>
          <w:bCs/>
          <w:u w:val="single"/>
          <w:lang w:val="fr-FR"/>
        </w:rPr>
        <w:t>.</w:t>
      </w:r>
      <w:r w:rsidR="00711F4C" w:rsidRPr="008624B1">
        <w:rPr>
          <w:b/>
          <w:bCs/>
          <w:u w:val="single"/>
          <w:lang w:val="fr-FR"/>
        </w:rPr>
        <w:t xml:space="preserve"> </w:t>
      </w:r>
      <w:r w:rsidR="003B6CDA" w:rsidRPr="008624B1">
        <w:rPr>
          <w:b/>
          <w:bCs/>
          <w:u w:val="single"/>
          <w:lang w:val="fr-FR"/>
        </w:rPr>
        <w:t>S</w:t>
      </w:r>
      <w:r w:rsidR="00F81360" w:rsidRPr="008624B1">
        <w:rPr>
          <w:b/>
          <w:bCs/>
          <w:u w:val="single"/>
          <w:lang w:val="fr-FR"/>
        </w:rPr>
        <w:t>uivi de l’accord – interprétation – rendez-vous</w:t>
      </w:r>
    </w:p>
    <w:p w14:paraId="147B89C6" w14:textId="77777777" w:rsidP="00711F4C" w:rsidR="00711F4C" w:rsidRDefault="00711F4C" w:rsidRPr="008624B1">
      <w:pPr>
        <w:pStyle w:val="Huisstijl"/>
        <w:jc w:val="both"/>
        <w:rPr>
          <w:lang w:val="fr-FR"/>
        </w:rPr>
      </w:pPr>
    </w:p>
    <w:p w14:paraId="62612813" w14:textId="77777777" w:rsidP="00711F4C" w:rsidR="00711F4C" w:rsidRDefault="00711F4C" w:rsidRPr="008624B1">
      <w:pPr>
        <w:pStyle w:val="Huisstijl"/>
        <w:jc w:val="both"/>
        <w:rPr>
          <w:lang w:val="fr-FR"/>
        </w:rPr>
      </w:pPr>
      <w:r w:rsidRPr="008624B1">
        <w:rPr>
          <w:lang w:val="fr-FR"/>
        </w:rPr>
        <w:t xml:space="preserve">Les parties signataires conviennent de se rencontrer à la requête de la partie la plus diligente, pour étudier les différends d’ordre individuel ou collectif relatifs à l’interprétation ou l’application du présent accord. </w:t>
      </w:r>
    </w:p>
    <w:p w14:paraId="444B551E" w14:textId="77777777" w:rsidP="00711F4C" w:rsidR="00711F4C" w:rsidRDefault="00711F4C" w:rsidRPr="008624B1">
      <w:pPr>
        <w:pStyle w:val="Huisstijl"/>
        <w:jc w:val="both"/>
        <w:rPr>
          <w:lang w:val="fr-FR"/>
        </w:rPr>
      </w:pPr>
    </w:p>
    <w:p w14:paraId="190D2F2D" w14:textId="77777777" w:rsidP="00711F4C" w:rsidR="00711F4C" w:rsidRDefault="00711F4C" w:rsidRPr="008624B1">
      <w:pPr>
        <w:pStyle w:val="Huisstijl"/>
        <w:jc w:val="both"/>
        <w:rPr>
          <w:lang w:val="fr-FR"/>
        </w:rPr>
      </w:pPr>
      <w:r w:rsidRPr="008624B1">
        <w:rPr>
          <w:lang w:val="fr-FR"/>
        </w:rPr>
        <w:t xml:space="preserve">La demande de réunion consigne l’exposé précis du différend. La position retenue en fin de réunion fait l’objet d’un procès-verbal rédigé par la Direction. Le document est remis à chacune des parties signataires. </w:t>
      </w:r>
    </w:p>
    <w:p w14:paraId="29D78B92" w14:textId="77777777" w:rsidP="00711F4C" w:rsidR="00711F4C" w:rsidRDefault="00711F4C" w:rsidRPr="008624B1">
      <w:pPr>
        <w:pStyle w:val="Huisstijl"/>
        <w:jc w:val="both"/>
        <w:rPr>
          <w:lang w:val="fr-FR"/>
        </w:rPr>
      </w:pPr>
    </w:p>
    <w:p w14:paraId="4D1218AF" w14:textId="77777777" w:rsidP="00711F4C" w:rsidR="00711F4C" w:rsidRDefault="00711F4C" w:rsidRPr="008624B1">
      <w:pPr>
        <w:pStyle w:val="Huisstijl"/>
        <w:jc w:val="both"/>
        <w:rPr>
          <w:lang w:val="fr-FR"/>
        </w:rPr>
      </w:pPr>
      <w:r w:rsidRPr="008624B1">
        <w:rPr>
          <w:lang w:val="fr-FR"/>
        </w:rPr>
        <w:t xml:space="preserve">Les parties signataires s’engagent à ne susciter aucune forme d’action contentieuse liée au différend faisant l’objet de cette procédure interne, jusqu’au terme de la réunion. </w:t>
      </w:r>
    </w:p>
    <w:p w14:paraId="0DE4DDF9" w14:textId="77777777" w:rsidP="00711F4C" w:rsidR="00711F4C" w:rsidRDefault="00711F4C" w:rsidRPr="008624B1">
      <w:pPr>
        <w:pStyle w:val="Huisstijl"/>
        <w:jc w:val="both"/>
        <w:rPr>
          <w:lang w:val="fr-FR"/>
        </w:rPr>
      </w:pPr>
    </w:p>
    <w:p w14:paraId="20245B2C" w14:textId="07F8F97F" w:rsidP="00711F4C" w:rsidR="00711F4C" w:rsidRDefault="00711F4C" w:rsidRPr="008624B1">
      <w:pPr>
        <w:pStyle w:val="Huisstijl"/>
        <w:jc w:val="both"/>
        <w:rPr>
          <w:b/>
          <w:bCs/>
          <w:lang w:val="fr-FR"/>
        </w:rPr>
      </w:pPr>
      <w:r w:rsidRPr="008624B1">
        <w:rPr>
          <w:b/>
          <w:bCs/>
          <w:lang w:val="fr-FR"/>
        </w:rPr>
        <w:t xml:space="preserve">ARTICLE </w:t>
      </w:r>
      <w:r w:rsidR="00C14CCC" w:rsidRPr="008624B1">
        <w:rPr>
          <w:b/>
          <w:bCs/>
          <w:lang w:val="fr-FR"/>
        </w:rPr>
        <w:t>1</w:t>
      </w:r>
      <w:r w:rsidR="005E28F1" w:rsidRPr="008624B1">
        <w:rPr>
          <w:b/>
          <w:bCs/>
          <w:lang w:val="fr-FR"/>
        </w:rPr>
        <w:t>2</w:t>
      </w:r>
      <w:r w:rsidRPr="008624B1">
        <w:rPr>
          <w:b/>
          <w:bCs/>
          <w:lang w:val="fr-FR"/>
        </w:rPr>
        <w:t xml:space="preserve"> </w:t>
      </w:r>
      <w:r w:rsidR="00F90553" w:rsidRPr="008624B1">
        <w:rPr>
          <w:b/>
          <w:bCs/>
          <w:lang w:val="fr-FR"/>
        </w:rPr>
        <w:t xml:space="preserve">– </w:t>
      </w:r>
      <w:r w:rsidR="00F50948" w:rsidRPr="008624B1">
        <w:rPr>
          <w:b/>
          <w:bCs/>
          <w:lang w:val="fr-FR"/>
        </w:rPr>
        <w:t>FORMALITES DE DEPOT ET DE PUBLICITE</w:t>
      </w:r>
    </w:p>
    <w:p w14:paraId="2DCA65ED" w14:textId="77777777" w:rsidP="00711F4C" w:rsidR="00711F4C" w:rsidRDefault="00711F4C" w:rsidRPr="008624B1">
      <w:pPr>
        <w:pStyle w:val="Huisstijl"/>
        <w:jc w:val="both"/>
        <w:rPr>
          <w:lang w:val="fr-FR"/>
        </w:rPr>
      </w:pPr>
    </w:p>
    <w:p w14:paraId="48B4FEC1" w14:textId="3FD623CE" w:rsidP="00711F4C" w:rsidR="00711F4C" w:rsidRDefault="00711F4C" w:rsidRPr="008624B1">
      <w:pPr>
        <w:pStyle w:val="Huisstijl"/>
        <w:jc w:val="both"/>
        <w:rPr>
          <w:lang w:val="fr-FR"/>
        </w:rPr>
      </w:pPr>
      <w:r w:rsidRPr="008624B1">
        <w:rPr>
          <w:lang w:val="fr-FR"/>
        </w:rPr>
        <w:t xml:space="preserve">Le présent accord sera déposé par la société </w:t>
      </w:r>
      <w:r w:rsidR="00763488">
        <w:rPr>
          <w:lang w:val="fr-FR"/>
        </w:rPr>
        <w:t>XXXXXXXXXXXXXXXXXXXXX</w:t>
      </w:r>
      <w:r w:rsidR="00763488" w:rsidRPr="008624B1">
        <w:rPr>
          <w:lang w:val="fr-FR"/>
        </w:rPr>
        <w:t xml:space="preserve"> </w:t>
      </w:r>
      <w:r w:rsidRPr="008624B1">
        <w:rPr>
          <w:lang w:val="fr-FR"/>
        </w:rPr>
        <w:t xml:space="preserve">à la </w:t>
      </w:r>
      <w:r w:rsidR="00F50948" w:rsidRPr="008624B1">
        <w:rPr>
          <w:lang w:val="fr-FR"/>
        </w:rPr>
        <w:t xml:space="preserve">DREETS </w:t>
      </w:r>
      <w:r w:rsidRPr="008624B1">
        <w:rPr>
          <w:lang w:val="fr-FR"/>
        </w:rPr>
        <w:t xml:space="preserve">via le service en ligne « </w:t>
      </w:r>
      <w:proofErr w:type="spellStart"/>
      <w:r w:rsidRPr="008624B1">
        <w:rPr>
          <w:lang w:val="fr-FR"/>
        </w:rPr>
        <w:t>TéléAccords</w:t>
      </w:r>
      <w:proofErr w:type="spellEnd"/>
      <w:r w:rsidRPr="008624B1">
        <w:rPr>
          <w:lang w:val="fr-FR"/>
        </w:rPr>
        <w:t xml:space="preserve"> ». Le dossier sera ensuite transféré automatiquement à la </w:t>
      </w:r>
      <w:r w:rsidR="00F50948" w:rsidRPr="008624B1">
        <w:rPr>
          <w:lang w:val="fr-FR"/>
        </w:rPr>
        <w:t xml:space="preserve">DREETS </w:t>
      </w:r>
      <w:r w:rsidRPr="008624B1">
        <w:rPr>
          <w:lang w:val="fr-FR"/>
        </w:rPr>
        <w:t xml:space="preserve">compétente qui, après instruction du dossier, délivre le récépissé de dépôt. </w:t>
      </w:r>
    </w:p>
    <w:p w14:paraId="629DFACB" w14:textId="77777777" w:rsidP="00711F4C" w:rsidR="00711F4C" w:rsidRDefault="00711F4C" w:rsidRPr="008624B1">
      <w:pPr>
        <w:pStyle w:val="Huisstijl"/>
        <w:jc w:val="both"/>
        <w:rPr>
          <w:lang w:val="fr-FR"/>
        </w:rPr>
      </w:pPr>
    </w:p>
    <w:p w14:paraId="61AB1EED" w14:textId="6D27E6E5" w:rsidP="00711F4C" w:rsidR="00711F4C" w:rsidRDefault="00711F4C" w:rsidRPr="008624B1">
      <w:pPr>
        <w:pStyle w:val="Huisstijl"/>
        <w:jc w:val="both"/>
        <w:rPr>
          <w:lang w:val="fr-FR"/>
        </w:rPr>
      </w:pPr>
      <w:r w:rsidRPr="008624B1">
        <w:rPr>
          <w:lang w:val="fr-FR"/>
        </w:rPr>
        <w:t xml:space="preserve">Le présent accord sera également déposé par la société </w:t>
      </w:r>
      <w:r w:rsidR="00763488">
        <w:rPr>
          <w:lang w:val="fr-FR"/>
        </w:rPr>
        <w:t>XXXXXXXXXXXXXXXXXXXXX</w:t>
      </w:r>
      <w:r w:rsidR="00763488" w:rsidRPr="008624B1">
        <w:rPr>
          <w:lang w:val="fr-FR"/>
        </w:rPr>
        <w:t xml:space="preserve"> </w:t>
      </w:r>
      <w:r w:rsidRPr="008624B1">
        <w:rPr>
          <w:lang w:val="fr-FR"/>
        </w:rPr>
        <w:t xml:space="preserve">au secrétariat-greffe du Conseil de prud’hommes </w:t>
      </w:r>
      <w:proofErr w:type="gramStart"/>
      <w:r w:rsidR="00DC4A08" w:rsidRPr="008624B1">
        <w:rPr>
          <w:lang w:val="fr-FR"/>
        </w:rPr>
        <w:t>d’</w:t>
      </w:r>
      <w:r w:rsidR="00763488" w:rsidRPr="00763488">
        <w:rPr>
          <w:lang w:val="fr-FR"/>
        </w:rPr>
        <w:t xml:space="preserve"> </w:t>
      </w:r>
      <w:r w:rsidR="00763488">
        <w:rPr>
          <w:lang w:val="fr-FR"/>
        </w:rPr>
        <w:t>XXXXXXXXXXXXXXXXXXXXX</w:t>
      </w:r>
      <w:proofErr w:type="gramEnd"/>
      <w:r w:rsidRPr="008624B1">
        <w:rPr>
          <w:lang w:val="fr-FR"/>
        </w:rPr>
        <w:t xml:space="preserve">. </w:t>
      </w:r>
    </w:p>
    <w:p w14:paraId="7CCE5A7D" w14:textId="77777777" w:rsidP="00711F4C" w:rsidR="00711F4C" w:rsidRDefault="00711F4C" w:rsidRPr="008624B1">
      <w:pPr>
        <w:pStyle w:val="Huisstijl"/>
        <w:jc w:val="both"/>
        <w:rPr>
          <w:lang w:val="fr-FR"/>
        </w:rPr>
      </w:pPr>
    </w:p>
    <w:p w14:paraId="137258EF" w14:textId="77777777" w:rsidP="00711F4C" w:rsidR="00711F4C" w:rsidRDefault="00711F4C" w:rsidRPr="008624B1">
      <w:pPr>
        <w:pStyle w:val="Huisstijl"/>
        <w:jc w:val="both"/>
        <w:rPr>
          <w:lang w:val="fr-FR"/>
        </w:rPr>
      </w:pPr>
      <w:r w:rsidRPr="008624B1">
        <w:rPr>
          <w:lang w:val="fr-FR"/>
        </w:rPr>
        <w:t xml:space="preserve">Une copie du présent accord sera </w:t>
      </w:r>
      <w:proofErr w:type="gramStart"/>
      <w:r w:rsidRPr="008624B1">
        <w:rPr>
          <w:lang w:val="fr-FR"/>
        </w:rPr>
        <w:t>affichée</w:t>
      </w:r>
      <w:proofErr w:type="gramEnd"/>
      <w:r w:rsidRPr="008624B1">
        <w:rPr>
          <w:lang w:val="fr-FR"/>
        </w:rPr>
        <w:t xml:space="preserve"> sur les panneaux d’affichage destinés à l’information du personnel salarié. </w:t>
      </w:r>
    </w:p>
    <w:p w14:paraId="0AD53C32" w14:textId="77777777" w:rsidP="00711F4C" w:rsidR="00711F4C" w:rsidRDefault="00711F4C" w:rsidRPr="008624B1">
      <w:pPr>
        <w:pStyle w:val="Huisstijl"/>
        <w:jc w:val="both"/>
        <w:rPr>
          <w:lang w:val="fr-FR"/>
        </w:rPr>
      </w:pPr>
    </w:p>
    <w:p w14:paraId="3172F998" w14:textId="6C73D218" w:rsidP="00711F4C" w:rsidR="00711F4C" w:rsidRDefault="00711F4C" w:rsidRPr="008624B1">
      <w:pPr>
        <w:pStyle w:val="Huisstijl"/>
        <w:jc w:val="both"/>
        <w:rPr>
          <w:lang w:val="fr-FR"/>
        </w:rPr>
      </w:pPr>
      <w:r w:rsidRPr="008624B1">
        <w:rPr>
          <w:lang w:val="fr-FR"/>
        </w:rPr>
        <w:t xml:space="preserve">Fait à </w:t>
      </w:r>
      <w:r w:rsidR="00763488">
        <w:rPr>
          <w:lang w:val="fr-FR"/>
        </w:rPr>
        <w:t>XXXXXXXXXXXXXXXXXXXXX</w:t>
      </w:r>
      <w:r w:rsidRPr="008624B1">
        <w:rPr>
          <w:lang w:val="fr-FR"/>
        </w:rPr>
        <w:t xml:space="preserve">, le </w:t>
      </w:r>
      <w:r w:rsidR="00763488">
        <w:rPr>
          <w:lang w:val="fr-FR"/>
        </w:rPr>
        <w:t>XXXXXXXXXXXXXXXXXXXXX</w:t>
      </w:r>
    </w:p>
    <w:p w14:paraId="22DE153C" w14:textId="77777777" w:rsidP="00711F4C" w:rsidR="00711F4C" w:rsidRDefault="00711F4C" w:rsidRPr="008624B1">
      <w:pPr>
        <w:pStyle w:val="Huisstijl"/>
        <w:jc w:val="both"/>
        <w:rPr>
          <w:lang w:val="fr-FR"/>
        </w:rPr>
      </w:pPr>
    </w:p>
    <w:p w14:paraId="3CE1708B" w14:textId="77777777" w:rsidP="00711F4C" w:rsidR="00711F4C" w:rsidRDefault="00711F4C" w:rsidRPr="008624B1">
      <w:pPr>
        <w:pStyle w:val="Huisstijl"/>
        <w:jc w:val="both"/>
        <w:rPr>
          <w:lang w:val="fr-FR"/>
        </w:rPr>
      </w:pPr>
      <w:r w:rsidRPr="008624B1">
        <w:rPr>
          <w:lang w:val="fr-FR"/>
        </w:rPr>
        <w:t xml:space="preserve">En autant d’exemplaires originaux que de parties signataires et d’exemplaires nécessaires aux dépôts obligatoires, chaque signataire se voit remettre l’exemplaire original lui revenant lors de la signature. </w:t>
      </w:r>
    </w:p>
    <w:p w14:paraId="2FA764DB" w14:textId="77777777" w:rsidP="00711F4C" w:rsidR="00711F4C" w:rsidRDefault="00711F4C" w:rsidRPr="008624B1">
      <w:pPr>
        <w:pStyle w:val="Huisstijl"/>
        <w:jc w:val="both"/>
        <w:rPr>
          <w:lang w:val="fr-FR"/>
        </w:rPr>
      </w:pPr>
    </w:p>
    <w:p w14:paraId="38A80CB4" w14:textId="38F300D5" w:rsidP="00711F4C" w:rsidR="00711F4C" w:rsidRDefault="00711F4C" w:rsidRPr="008624B1">
      <w:pPr>
        <w:pStyle w:val="Huisstijl"/>
        <w:jc w:val="both"/>
        <w:rPr>
          <w:lang w:val="fr-FR"/>
        </w:rPr>
      </w:pPr>
      <w:r w:rsidRPr="008624B1">
        <w:rPr>
          <w:lang w:val="fr-FR"/>
        </w:rPr>
        <w:t xml:space="preserve">Pour la société </w:t>
      </w:r>
      <w:r w:rsidR="00763488">
        <w:rPr>
          <w:lang w:val="fr-FR"/>
        </w:rPr>
        <w:t>XXXXXXXXXXXXXXXXXXXXX</w:t>
      </w:r>
    </w:p>
    <w:p w14:paraId="7450F217" w14:textId="77777777" w:rsidP="00711F4C" w:rsidR="00763488" w:rsidRDefault="00711F4C">
      <w:pPr>
        <w:pStyle w:val="Huisstijl"/>
        <w:jc w:val="both"/>
        <w:rPr>
          <w:lang w:val="fr-FR"/>
        </w:rPr>
      </w:pPr>
      <w:r w:rsidRPr="008624B1">
        <w:rPr>
          <w:lang w:val="fr-FR"/>
        </w:rPr>
        <w:t>Monsieur</w:t>
      </w:r>
      <w:r w:rsidR="00DC4A08" w:rsidRPr="008624B1">
        <w:rPr>
          <w:lang w:val="fr-FR"/>
        </w:rPr>
        <w:t xml:space="preserve"> </w:t>
      </w:r>
      <w:r w:rsidR="00763488">
        <w:rPr>
          <w:lang w:val="fr-FR"/>
        </w:rPr>
        <w:t>XXXXXXXXXXXXXXXXXXXXX</w:t>
      </w:r>
      <w:r w:rsidR="00763488" w:rsidRPr="008624B1">
        <w:rPr>
          <w:lang w:val="fr-FR"/>
        </w:rPr>
        <w:t xml:space="preserve"> </w:t>
      </w:r>
    </w:p>
    <w:p w14:paraId="2425A1E2" w14:textId="400754E7" w:rsidP="00711F4C" w:rsidR="00DC4A08" w:rsidRDefault="00DC4A08" w:rsidRPr="00F50948">
      <w:pPr>
        <w:pStyle w:val="Huisstijl"/>
        <w:jc w:val="both"/>
        <w:rPr>
          <w:lang w:val="fr-FR"/>
        </w:rPr>
      </w:pPr>
      <w:r w:rsidRPr="008624B1">
        <w:rPr>
          <w:lang w:val="fr-FR"/>
        </w:rPr>
        <w:t>Gérant</w:t>
      </w:r>
    </w:p>
    <w:sectPr w:rsidR="00DC4A08" w:rsidRPr="00F50948">
      <w:footerReference r:id="rId7" w:type="default"/>
      <w:pgSz w:h="16838" w:w="11906"/>
      <w:pgMar w:bottom="1417" w:footer="708" w:gutter="0" w:header="708" w:left="1417" w:right="1417" w:top="1417"/>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0039B" w14:textId="77777777" w:rsidR="0090401C" w:rsidRDefault="0090401C" w:rsidP="0090401C">
      <w:pPr>
        <w:spacing w:after="0" w:line="240" w:lineRule="auto"/>
      </w:pPr>
      <w:r>
        <w:separator/>
      </w:r>
    </w:p>
  </w:endnote>
  <w:endnote w:type="continuationSeparator" w:id="0">
    <w:p w14:paraId="7B1E8CF1" w14:textId="77777777" w:rsidR="0090401C" w:rsidRDefault="0090401C" w:rsidP="009040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2FF" w:usb1="5000205B" w:usb2="0000002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id w:val="19129109"/>
      <w:docPartObj>
        <w:docPartGallery w:val="Page Numbers (Bottom of Page)"/>
        <w:docPartUnique/>
      </w:docPartObj>
    </w:sdtPr>
    <w:sdtEndPr/>
    <w:sdtContent>
      <w:p w14:paraId="136B729A" w14:textId="2A88B071" w:rsidR="00CA6E2A" w:rsidRDefault="00CA6E2A">
        <w:pPr>
          <w:pStyle w:val="Pieddepage"/>
          <w:jc w:val="right"/>
        </w:pPr>
        <w:r>
          <w:fldChar w:fldCharType="begin"/>
        </w:r>
        <w:r>
          <w:instrText>PAGE   \* MERGEFORMAT</w:instrText>
        </w:r>
        <w:r>
          <w:fldChar w:fldCharType="separate"/>
        </w:r>
        <w:r>
          <w:rPr>
            <w:lang w:val="nl-NL"/>
          </w:rPr>
          <w:t>2</w:t>
        </w:r>
        <w:r>
          <w:fldChar w:fldCharType="end"/>
        </w:r>
      </w:p>
    </w:sdtContent>
  </w:sdt>
  <w:p w14:paraId="766557DE" w14:textId="77777777" w:rsidR="0090401C" w:rsidRDefault="0090401C">
    <w:pPr>
      <w:pStyle w:val="Pieddepage"/>
    </w:pP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id="-1" w:type="separator">
    <w:p w14:paraId="38998A18" w14:textId="77777777" w:rsidP="0090401C" w:rsidR="0090401C" w:rsidRDefault="0090401C">
      <w:pPr>
        <w:spacing w:after="0" w:line="240" w:lineRule="auto"/>
      </w:pPr>
      <w:r>
        <w:separator/>
      </w:r>
    </w:p>
  </w:footnote>
  <w:footnote w:id="0" w:type="continuationSeparator">
    <w:p w14:paraId="003828BD" w14:textId="77777777" w:rsidP="0090401C" w:rsidR="0090401C" w:rsidRDefault="0090401C">
      <w:pPr>
        <w:spacing w:after="0" w:line="240" w:lineRule="auto"/>
      </w:pPr>
      <w:r>
        <w:continuation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AE11DFC"/>
    <w:multiLevelType w:val="hybridMultilevel"/>
    <w:tmpl w:val="3E000878"/>
    <w:lvl w:ilvl="0" w:tplc="BDBA14CC">
      <w:start w:val="1"/>
      <w:numFmt w:val="bullet"/>
      <w:lvlText w:val="-"/>
      <w:lvlJc w:val="left"/>
      <w:pPr>
        <w:ind w:hanging="360" w:left="720"/>
      </w:pPr>
      <w:rPr>
        <w:rFonts w:ascii="Roboto" w:cstheme="minorBidi" w:eastAsiaTheme="minorHAnsi" w:hAnsi="Roboto"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15:restartNumberingAfterBreak="0" w:abstractNumId="1">
    <w:nsid w:val="2200237D"/>
    <w:multiLevelType w:val="multilevel"/>
    <w:tmpl w:val="7B96A702"/>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o"/>
      <w:lvlJc w:val="left"/>
      <w:pPr>
        <w:tabs>
          <w:tab w:pos="1440" w:val="num"/>
        </w:tabs>
        <w:ind w:hanging="360" w:left="1440"/>
      </w:pPr>
      <w:rPr>
        <w:rFonts w:ascii="Courier New" w:hAnsi="Courier New" w:hint="default"/>
        <w:sz w:val="20"/>
      </w:rPr>
    </w:lvl>
    <w:lvl w:ilvl="2" w:tentative="1">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Wingdings" w:hAnsi="Wingdings" w:hint="default"/>
        <w:sz w:val="20"/>
      </w:rPr>
    </w:lvl>
    <w:lvl w:ilvl="4" w:tentative="1">
      <w:start w:val="1"/>
      <w:numFmt w:val="bullet"/>
      <w:lvlText w:val=""/>
      <w:lvlJc w:val="left"/>
      <w:pPr>
        <w:tabs>
          <w:tab w:pos="3600" w:val="num"/>
        </w:tabs>
        <w:ind w:hanging="360" w:left="3600"/>
      </w:pPr>
      <w:rPr>
        <w:rFonts w:ascii="Wingdings" w:hAnsi="Wingdings" w:hint="default"/>
        <w:sz w:val="20"/>
      </w:rPr>
    </w:lvl>
    <w:lvl w:ilvl="5" w:tentative="1">
      <w:start w:val="1"/>
      <w:numFmt w:val="bullet"/>
      <w:lvlText w:val=""/>
      <w:lvlJc w:val="left"/>
      <w:pPr>
        <w:tabs>
          <w:tab w:pos="4320" w:val="num"/>
        </w:tabs>
        <w:ind w:hanging="360" w:left="4320"/>
      </w:pPr>
      <w:rPr>
        <w:rFonts w:ascii="Wingdings" w:hAnsi="Wingdings" w:hint="default"/>
        <w:sz w:val="20"/>
      </w:rPr>
    </w:lvl>
    <w:lvl w:ilvl="6" w:tentative="1">
      <w:start w:val="1"/>
      <w:numFmt w:val="bullet"/>
      <w:lvlText w:val=""/>
      <w:lvlJc w:val="left"/>
      <w:pPr>
        <w:tabs>
          <w:tab w:pos="5040" w:val="num"/>
        </w:tabs>
        <w:ind w:hanging="360" w:left="5040"/>
      </w:pPr>
      <w:rPr>
        <w:rFonts w:ascii="Wingdings" w:hAnsi="Wingdings" w:hint="default"/>
        <w:sz w:val="20"/>
      </w:rPr>
    </w:lvl>
    <w:lvl w:ilvl="7" w:tentative="1">
      <w:start w:val="1"/>
      <w:numFmt w:val="bullet"/>
      <w:lvlText w:val=""/>
      <w:lvlJc w:val="left"/>
      <w:pPr>
        <w:tabs>
          <w:tab w:pos="5760" w:val="num"/>
        </w:tabs>
        <w:ind w:hanging="360" w:left="5760"/>
      </w:pPr>
      <w:rPr>
        <w:rFonts w:ascii="Wingdings" w:hAnsi="Wingdings" w:hint="default"/>
        <w:sz w:val="20"/>
      </w:rPr>
    </w:lvl>
    <w:lvl w:ilvl="8" w:tentative="1">
      <w:start w:val="1"/>
      <w:numFmt w:val="bullet"/>
      <w:lvlText w:val=""/>
      <w:lvlJc w:val="left"/>
      <w:pPr>
        <w:tabs>
          <w:tab w:pos="6480" w:val="num"/>
        </w:tabs>
        <w:ind w:hanging="360" w:left="6480"/>
      </w:pPr>
      <w:rPr>
        <w:rFonts w:ascii="Wingdings" w:hAnsi="Wingdings" w:hint="default"/>
        <w:sz w:val="20"/>
      </w:rPr>
    </w:lvl>
  </w:abstractNum>
  <w:abstractNum w15:restartNumberingAfterBreak="0" w:abstractNumId="2">
    <w:nsid w:val="24837C7D"/>
    <w:multiLevelType w:val="hybridMultilevel"/>
    <w:tmpl w:val="FE9078B4"/>
    <w:lvl w:ilvl="0" w:tplc="18586978">
      <w:start w:val="1"/>
      <w:numFmt w:val="decimal"/>
      <w:lvlText w:val="(%1)"/>
      <w:lvlJc w:val="left"/>
      <w:pPr>
        <w:ind w:hanging="360" w:left="786"/>
      </w:pPr>
      <w:rPr>
        <w:rFonts w:hint="default"/>
        <w:i/>
      </w:rPr>
    </w:lvl>
    <w:lvl w:ilvl="1" w:tentative="1" w:tplc="08130019">
      <w:start w:val="1"/>
      <w:numFmt w:val="lowerLetter"/>
      <w:lvlText w:val="%2."/>
      <w:lvlJc w:val="left"/>
      <w:pPr>
        <w:ind w:hanging="360" w:left="1506"/>
      </w:pPr>
    </w:lvl>
    <w:lvl w:ilvl="2" w:tentative="1" w:tplc="0813001B">
      <w:start w:val="1"/>
      <w:numFmt w:val="lowerRoman"/>
      <w:lvlText w:val="%3."/>
      <w:lvlJc w:val="right"/>
      <w:pPr>
        <w:ind w:hanging="180" w:left="2226"/>
      </w:pPr>
    </w:lvl>
    <w:lvl w:ilvl="3" w:tentative="1" w:tplc="0813000F">
      <w:start w:val="1"/>
      <w:numFmt w:val="decimal"/>
      <w:lvlText w:val="%4."/>
      <w:lvlJc w:val="left"/>
      <w:pPr>
        <w:ind w:hanging="360" w:left="2946"/>
      </w:pPr>
    </w:lvl>
    <w:lvl w:ilvl="4" w:tentative="1" w:tplc="08130019">
      <w:start w:val="1"/>
      <w:numFmt w:val="lowerLetter"/>
      <w:lvlText w:val="%5."/>
      <w:lvlJc w:val="left"/>
      <w:pPr>
        <w:ind w:hanging="360" w:left="3666"/>
      </w:pPr>
    </w:lvl>
    <w:lvl w:ilvl="5" w:tentative="1" w:tplc="0813001B">
      <w:start w:val="1"/>
      <w:numFmt w:val="lowerRoman"/>
      <w:lvlText w:val="%6."/>
      <w:lvlJc w:val="right"/>
      <w:pPr>
        <w:ind w:hanging="180" w:left="4386"/>
      </w:pPr>
    </w:lvl>
    <w:lvl w:ilvl="6" w:tentative="1" w:tplc="0813000F">
      <w:start w:val="1"/>
      <w:numFmt w:val="decimal"/>
      <w:lvlText w:val="%7."/>
      <w:lvlJc w:val="left"/>
      <w:pPr>
        <w:ind w:hanging="360" w:left="5106"/>
      </w:pPr>
    </w:lvl>
    <w:lvl w:ilvl="7" w:tentative="1" w:tplc="08130019">
      <w:start w:val="1"/>
      <w:numFmt w:val="lowerLetter"/>
      <w:lvlText w:val="%8."/>
      <w:lvlJc w:val="left"/>
      <w:pPr>
        <w:ind w:hanging="360" w:left="5826"/>
      </w:pPr>
    </w:lvl>
    <w:lvl w:ilvl="8" w:tentative="1" w:tplc="0813001B">
      <w:start w:val="1"/>
      <w:numFmt w:val="lowerRoman"/>
      <w:lvlText w:val="%9."/>
      <w:lvlJc w:val="right"/>
      <w:pPr>
        <w:ind w:hanging="180" w:left="6546"/>
      </w:pPr>
    </w:lvl>
  </w:abstractNum>
  <w:abstractNum w15:restartNumberingAfterBreak="0" w:abstractNumId="3">
    <w:nsid w:val="48273C1D"/>
    <w:multiLevelType w:val="hybridMultilevel"/>
    <w:tmpl w:val="03F4F366"/>
    <w:lvl w:ilvl="0" w:tplc="D90AD536">
      <w:start w:val="4"/>
      <w:numFmt w:val="bullet"/>
      <w:lvlText w:val="-"/>
      <w:lvlJc w:val="left"/>
      <w:pPr>
        <w:ind w:hanging="360" w:left="720"/>
      </w:pPr>
      <w:rPr>
        <w:rFonts w:ascii="Times New Roman" w:cs="Times New Roman" w:eastAsia="Calibri" w:hAnsi="Times New Roman"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15:restartNumberingAfterBreak="0" w:abstractNumId="4">
    <w:nsid w:val="5C17162C"/>
    <w:multiLevelType w:val="hybridMultilevel"/>
    <w:tmpl w:val="AC246E64"/>
    <w:lvl w:ilvl="0" w:tplc="040C0001">
      <w:start w:val="1"/>
      <w:numFmt w:val="bullet"/>
      <w:lvlText w:val=""/>
      <w:lvlJc w:val="left"/>
      <w:pPr>
        <w:ind w:hanging="360" w:left="720"/>
      </w:pPr>
      <w:rPr>
        <w:rFonts w:ascii="Symbol"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num w16cid:durableId="1789622900" w:numId="1">
    <w:abstractNumId w:val="2"/>
  </w:num>
  <w:num w16cid:durableId="1245800594" w:numId="2">
    <w:abstractNumId w:val="3"/>
  </w:num>
  <w:num w16cid:durableId="574438051" w:numId="3">
    <w:abstractNumId w:val="0"/>
  </w:num>
  <w:num w16cid:durableId="611980459" w:numId="4">
    <w:abstractNumId w:val="4"/>
  </w:num>
  <w:num w16cid:durableId="1360164344" w:numId="5">
    <w:abstractNumId w:val="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zoom w:percent="100"/>
  <w:proofState w:grammar="clean" w:spelling="clean"/>
  <w:defaultTabStop w:val="708"/>
  <w:hyphenationZone w:val="425"/>
  <w:characterSpacingControl w:val="doNotCompress"/>
  <w:hdrShapeDefaults>
    <o:shapedefaults spidmax="24577"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EED"/>
    <w:rsid w:val="000332B3"/>
    <w:rsid w:val="000400F3"/>
    <w:rsid w:val="0008727F"/>
    <w:rsid w:val="000D1E61"/>
    <w:rsid w:val="000E6CB8"/>
    <w:rsid w:val="0012654D"/>
    <w:rsid w:val="00160480"/>
    <w:rsid w:val="00214E86"/>
    <w:rsid w:val="00275DDD"/>
    <w:rsid w:val="002C3DEB"/>
    <w:rsid w:val="002E0813"/>
    <w:rsid w:val="00305EE8"/>
    <w:rsid w:val="00310C9B"/>
    <w:rsid w:val="00313BF7"/>
    <w:rsid w:val="00325918"/>
    <w:rsid w:val="003457F8"/>
    <w:rsid w:val="003558FE"/>
    <w:rsid w:val="0036089E"/>
    <w:rsid w:val="003B6CDA"/>
    <w:rsid w:val="003D151E"/>
    <w:rsid w:val="00424F69"/>
    <w:rsid w:val="00480A9E"/>
    <w:rsid w:val="005A02A7"/>
    <w:rsid w:val="005E28F1"/>
    <w:rsid w:val="005F54F8"/>
    <w:rsid w:val="006027ED"/>
    <w:rsid w:val="00614FAC"/>
    <w:rsid w:val="00656504"/>
    <w:rsid w:val="00690246"/>
    <w:rsid w:val="006B6ED7"/>
    <w:rsid w:val="006F71F2"/>
    <w:rsid w:val="00701CE0"/>
    <w:rsid w:val="00711F4C"/>
    <w:rsid w:val="00763488"/>
    <w:rsid w:val="0079257D"/>
    <w:rsid w:val="007D0432"/>
    <w:rsid w:val="007E57E9"/>
    <w:rsid w:val="008624B1"/>
    <w:rsid w:val="0090401C"/>
    <w:rsid w:val="0090548B"/>
    <w:rsid w:val="00981E5F"/>
    <w:rsid w:val="00A43CF8"/>
    <w:rsid w:val="00A67E82"/>
    <w:rsid w:val="00A707AC"/>
    <w:rsid w:val="00B5384E"/>
    <w:rsid w:val="00B8766A"/>
    <w:rsid w:val="00BA0F9D"/>
    <w:rsid w:val="00C1309B"/>
    <w:rsid w:val="00C14CCC"/>
    <w:rsid w:val="00C53A8C"/>
    <w:rsid w:val="00C753E5"/>
    <w:rsid w:val="00CA6E2A"/>
    <w:rsid w:val="00CE42E8"/>
    <w:rsid w:val="00CF6A13"/>
    <w:rsid w:val="00D13EED"/>
    <w:rsid w:val="00D17B6D"/>
    <w:rsid w:val="00D56A13"/>
    <w:rsid w:val="00D751AB"/>
    <w:rsid w:val="00DC4A08"/>
    <w:rsid w:val="00E15638"/>
    <w:rsid w:val="00E815A3"/>
    <w:rsid w:val="00E862A0"/>
    <w:rsid w:val="00E9359C"/>
    <w:rsid w:val="00EB6388"/>
    <w:rsid w:val="00F31BAD"/>
    <w:rsid w:val="00F3465E"/>
    <w:rsid w:val="00F50948"/>
    <w:rsid w:val="00F56DDB"/>
    <w:rsid w:val="00F81360"/>
    <w:rsid w:val="00F83A1D"/>
    <w:rsid w:val="00F90553"/>
    <w:rsid w:val="00FB38FF"/>
    <w:rsid w:val="00FD2833"/>
    <w:rsid w:val="00FD5F07"/>
    <w:rsid w:val="00FF75F6"/>
  </w:rsids>
  <m:mathPr>
    <m:mathFont m:val="Cambria Math"/>
    <m:brkBin m:val="before"/>
    <m:brkBinSub m:val="--"/>
    <m:smallFrac m:val="0"/>
    <m:dispDef/>
    <m:lMargin m:val="0"/>
    <m:rMargin m:val="0"/>
    <m:defJc m:val="centerGroup"/>
    <m:wrapIndent m:val="1440"/>
    <m:intLim m:val="subSup"/>
    <m:naryLim m:val="undOvr"/>
  </m:mathPr>
  <w:themeFontLang w:val="nl-BE"/>
  <w:clrSchemeMapping w:accent1="accent1" w:accent2="accent2" w:accent3="accent3" w:accent4="accent4" w:accent5="accent5" w:accent6="accent6" w:bg1="light1" w:bg2="light2" w:followedHyperlink="followedHyperlink" w:hyperlink="hyperlink" w:t1="dark1" w:t2="dark2"/>
  <w:shapeDefaults>
    <o:shapedefaults spidmax="24577" v:ext="edit"/>
    <o:shapelayout v:ext="edit">
      <o:idmap data="1" v:ext="edit"/>
    </o:shapelayout>
  </w:shapeDefaults>
  <w:decimalSymbol w:val=","/>
  <w:listSeparator w:val=";"/>
  <w14:docId w14:val="505E56A5"/>
  <w15:chartTrackingRefBased/>
  <w15:docId w15:val="{C1D5D334-AD37-4875-8D9B-BD435F7410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2"/>
        <w:szCs w:val="22"/>
        <w:lang w:bidi="ar-SA" w:eastAsia="en-US" w:val="nl-BE"/>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customStyle="1" w:styleId="Huisstijl" w:type="paragraph">
    <w:name w:val="Huisstijl"/>
    <w:basedOn w:val="Normal"/>
    <w:link w:val="HuisstijlChar"/>
    <w:qFormat/>
    <w:rsid w:val="00424F69"/>
    <w:pPr>
      <w:spacing w:after="0" w:line="240" w:lineRule="auto"/>
    </w:pPr>
    <w:rPr>
      <w:rFonts w:ascii="Roboto" w:hAnsi="Roboto"/>
    </w:rPr>
  </w:style>
  <w:style w:customStyle="1" w:styleId="HuisstijlChar" w:type="character">
    <w:name w:val="Huisstijl Char"/>
    <w:basedOn w:val="Policepardfaut"/>
    <w:link w:val="Huisstijl"/>
    <w:rsid w:val="00424F69"/>
    <w:rPr>
      <w:rFonts w:ascii="Roboto" w:hAnsi="Roboto"/>
    </w:rPr>
  </w:style>
  <w:style w:styleId="Paragraphedeliste" w:type="paragraph">
    <w:name w:val="List Paragraph"/>
    <w:basedOn w:val="Normal"/>
    <w:uiPriority w:val="34"/>
    <w:qFormat/>
    <w:rsid w:val="00F50948"/>
    <w:pPr>
      <w:ind w:left="720"/>
      <w:contextualSpacing/>
    </w:pPr>
  </w:style>
  <w:style w:styleId="Grilledutableau" w:type="table">
    <w:name w:val="Table Grid"/>
    <w:basedOn w:val="TableauNormal"/>
    <w:uiPriority w:val="39"/>
    <w:rsid w:val="00F5094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En-tte" w:type="paragraph">
    <w:name w:val="header"/>
    <w:basedOn w:val="Normal"/>
    <w:link w:val="En-tteCar"/>
    <w:uiPriority w:val="99"/>
    <w:unhideWhenUsed/>
    <w:rsid w:val="0090401C"/>
    <w:pPr>
      <w:tabs>
        <w:tab w:pos="4536" w:val="center"/>
        <w:tab w:pos="9072" w:val="right"/>
      </w:tabs>
      <w:spacing w:after="0" w:line="240" w:lineRule="auto"/>
    </w:pPr>
  </w:style>
  <w:style w:customStyle="1" w:styleId="En-tteCar" w:type="character">
    <w:name w:val="En-tête Car"/>
    <w:basedOn w:val="Policepardfaut"/>
    <w:link w:val="En-tte"/>
    <w:uiPriority w:val="99"/>
    <w:rsid w:val="0090401C"/>
  </w:style>
  <w:style w:styleId="Pieddepage" w:type="paragraph">
    <w:name w:val="footer"/>
    <w:basedOn w:val="Normal"/>
    <w:link w:val="PieddepageCar"/>
    <w:uiPriority w:val="99"/>
    <w:unhideWhenUsed/>
    <w:rsid w:val="0090401C"/>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90401C"/>
  </w:style>
  <w:style w:styleId="Marquedecommentaire" w:type="character">
    <w:name w:val="annotation reference"/>
    <w:basedOn w:val="Policepardfaut"/>
    <w:uiPriority w:val="99"/>
    <w:semiHidden/>
    <w:unhideWhenUsed/>
    <w:rsid w:val="002C3DEB"/>
    <w:rPr>
      <w:sz w:val="16"/>
      <w:szCs w:val="16"/>
    </w:rPr>
  </w:style>
  <w:style w:styleId="Commentaire" w:type="paragraph">
    <w:name w:val="annotation text"/>
    <w:basedOn w:val="Normal"/>
    <w:link w:val="CommentaireCar"/>
    <w:uiPriority w:val="99"/>
    <w:unhideWhenUsed/>
    <w:rsid w:val="002C3DEB"/>
    <w:pPr>
      <w:spacing w:line="240" w:lineRule="auto"/>
    </w:pPr>
    <w:rPr>
      <w:sz w:val="20"/>
      <w:szCs w:val="20"/>
    </w:rPr>
  </w:style>
  <w:style w:customStyle="1" w:styleId="CommentaireCar" w:type="character">
    <w:name w:val="Commentaire Car"/>
    <w:basedOn w:val="Policepardfaut"/>
    <w:link w:val="Commentaire"/>
    <w:uiPriority w:val="99"/>
    <w:rsid w:val="002C3DEB"/>
    <w:rPr>
      <w:sz w:val="20"/>
      <w:szCs w:val="20"/>
    </w:rPr>
  </w:style>
  <w:style w:styleId="Objetducommentaire" w:type="paragraph">
    <w:name w:val="annotation subject"/>
    <w:basedOn w:val="Commentaire"/>
    <w:next w:val="Commentaire"/>
    <w:link w:val="ObjetducommentaireCar"/>
    <w:uiPriority w:val="99"/>
    <w:semiHidden/>
    <w:unhideWhenUsed/>
    <w:rsid w:val="002C3DEB"/>
    <w:rPr>
      <w:b/>
      <w:bCs/>
    </w:rPr>
  </w:style>
  <w:style w:customStyle="1" w:styleId="ObjetducommentaireCar" w:type="character">
    <w:name w:val="Objet du commentaire Car"/>
    <w:basedOn w:val="CommentaireCar"/>
    <w:link w:val="Objetducommentaire"/>
    <w:uiPriority w:val="99"/>
    <w:semiHidden/>
    <w:rsid w:val="002C3DE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154492">
      <w:bodyDiv w:val="1"/>
      <w:marLeft w:val="0"/>
      <w:marRight w:val="0"/>
      <w:marTop w:val="0"/>
      <w:marBottom w:val="0"/>
      <w:divBdr>
        <w:top w:val="none" w:sz="0" w:space="0" w:color="auto"/>
        <w:left w:val="none" w:sz="0" w:space="0" w:color="auto"/>
        <w:bottom w:val="none" w:sz="0" w:space="0" w:color="auto"/>
        <w:right w:val="none" w:sz="0" w:space="0" w:color="auto"/>
      </w:divBdr>
    </w:div>
    <w:div w:id="139857002">
      <w:bodyDiv w:val="1"/>
      <w:marLeft w:val="0"/>
      <w:marRight w:val="0"/>
      <w:marTop w:val="0"/>
      <w:marBottom w:val="0"/>
      <w:divBdr>
        <w:top w:val="none" w:sz="0" w:space="0" w:color="auto"/>
        <w:left w:val="none" w:sz="0" w:space="0" w:color="auto"/>
        <w:bottom w:val="none" w:sz="0" w:space="0" w:color="auto"/>
        <w:right w:val="none" w:sz="0" w:space="0" w:color="auto"/>
      </w:divBdr>
    </w:div>
    <w:div w:id="199365052">
      <w:bodyDiv w:val="1"/>
      <w:marLeft w:val="0"/>
      <w:marRight w:val="0"/>
      <w:marTop w:val="0"/>
      <w:marBottom w:val="0"/>
      <w:divBdr>
        <w:top w:val="none" w:sz="0" w:space="0" w:color="auto"/>
        <w:left w:val="none" w:sz="0" w:space="0" w:color="auto"/>
        <w:bottom w:val="none" w:sz="0" w:space="0" w:color="auto"/>
        <w:right w:val="none" w:sz="0" w:space="0" w:color="auto"/>
      </w:divBdr>
    </w:div>
    <w:div w:id="283387764">
      <w:bodyDiv w:val="1"/>
      <w:marLeft w:val="0"/>
      <w:marRight w:val="0"/>
      <w:marTop w:val="0"/>
      <w:marBottom w:val="0"/>
      <w:divBdr>
        <w:top w:val="none" w:sz="0" w:space="0" w:color="auto"/>
        <w:left w:val="none" w:sz="0" w:space="0" w:color="auto"/>
        <w:bottom w:val="none" w:sz="0" w:space="0" w:color="auto"/>
        <w:right w:val="none" w:sz="0" w:space="0" w:color="auto"/>
      </w:divBdr>
    </w:div>
    <w:div w:id="320472672">
      <w:bodyDiv w:val="1"/>
      <w:marLeft w:val="0"/>
      <w:marRight w:val="0"/>
      <w:marTop w:val="0"/>
      <w:marBottom w:val="0"/>
      <w:divBdr>
        <w:top w:val="none" w:sz="0" w:space="0" w:color="auto"/>
        <w:left w:val="none" w:sz="0" w:space="0" w:color="auto"/>
        <w:bottom w:val="none" w:sz="0" w:space="0" w:color="auto"/>
        <w:right w:val="none" w:sz="0" w:space="0" w:color="auto"/>
      </w:divBdr>
    </w:div>
    <w:div w:id="406071559">
      <w:bodyDiv w:val="1"/>
      <w:marLeft w:val="0"/>
      <w:marRight w:val="0"/>
      <w:marTop w:val="0"/>
      <w:marBottom w:val="0"/>
      <w:divBdr>
        <w:top w:val="none" w:sz="0" w:space="0" w:color="auto"/>
        <w:left w:val="none" w:sz="0" w:space="0" w:color="auto"/>
        <w:bottom w:val="none" w:sz="0" w:space="0" w:color="auto"/>
        <w:right w:val="none" w:sz="0" w:space="0" w:color="auto"/>
      </w:divBdr>
    </w:div>
    <w:div w:id="420177029">
      <w:bodyDiv w:val="1"/>
      <w:marLeft w:val="0"/>
      <w:marRight w:val="0"/>
      <w:marTop w:val="0"/>
      <w:marBottom w:val="0"/>
      <w:divBdr>
        <w:top w:val="none" w:sz="0" w:space="0" w:color="auto"/>
        <w:left w:val="none" w:sz="0" w:space="0" w:color="auto"/>
        <w:bottom w:val="none" w:sz="0" w:space="0" w:color="auto"/>
        <w:right w:val="none" w:sz="0" w:space="0" w:color="auto"/>
      </w:divBdr>
    </w:div>
    <w:div w:id="512913188">
      <w:bodyDiv w:val="1"/>
      <w:marLeft w:val="0"/>
      <w:marRight w:val="0"/>
      <w:marTop w:val="0"/>
      <w:marBottom w:val="0"/>
      <w:divBdr>
        <w:top w:val="none" w:sz="0" w:space="0" w:color="auto"/>
        <w:left w:val="none" w:sz="0" w:space="0" w:color="auto"/>
        <w:bottom w:val="none" w:sz="0" w:space="0" w:color="auto"/>
        <w:right w:val="none" w:sz="0" w:space="0" w:color="auto"/>
      </w:divBdr>
    </w:div>
    <w:div w:id="584605850">
      <w:bodyDiv w:val="1"/>
      <w:marLeft w:val="0"/>
      <w:marRight w:val="0"/>
      <w:marTop w:val="0"/>
      <w:marBottom w:val="0"/>
      <w:divBdr>
        <w:top w:val="none" w:sz="0" w:space="0" w:color="auto"/>
        <w:left w:val="none" w:sz="0" w:space="0" w:color="auto"/>
        <w:bottom w:val="none" w:sz="0" w:space="0" w:color="auto"/>
        <w:right w:val="none" w:sz="0" w:space="0" w:color="auto"/>
      </w:divBdr>
    </w:div>
    <w:div w:id="859319729">
      <w:bodyDiv w:val="1"/>
      <w:marLeft w:val="0"/>
      <w:marRight w:val="0"/>
      <w:marTop w:val="0"/>
      <w:marBottom w:val="0"/>
      <w:divBdr>
        <w:top w:val="none" w:sz="0" w:space="0" w:color="auto"/>
        <w:left w:val="none" w:sz="0" w:space="0" w:color="auto"/>
        <w:bottom w:val="none" w:sz="0" w:space="0" w:color="auto"/>
        <w:right w:val="none" w:sz="0" w:space="0" w:color="auto"/>
      </w:divBdr>
    </w:div>
    <w:div w:id="930890990">
      <w:bodyDiv w:val="1"/>
      <w:marLeft w:val="0"/>
      <w:marRight w:val="0"/>
      <w:marTop w:val="0"/>
      <w:marBottom w:val="0"/>
      <w:divBdr>
        <w:top w:val="none" w:sz="0" w:space="0" w:color="auto"/>
        <w:left w:val="none" w:sz="0" w:space="0" w:color="auto"/>
        <w:bottom w:val="none" w:sz="0" w:space="0" w:color="auto"/>
        <w:right w:val="none" w:sz="0" w:space="0" w:color="auto"/>
      </w:divBdr>
    </w:div>
    <w:div w:id="1128745698">
      <w:bodyDiv w:val="1"/>
      <w:marLeft w:val="0"/>
      <w:marRight w:val="0"/>
      <w:marTop w:val="0"/>
      <w:marBottom w:val="0"/>
      <w:divBdr>
        <w:top w:val="none" w:sz="0" w:space="0" w:color="auto"/>
        <w:left w:val="none" w:sz="0" w:space="0" w:color="auto"/>
        <w:bottom w:val="none" w:sz="0" w:space="0" w:color="auto"/>
        <w:right w:val="none" w:sz="0" w:space="0" w:color="auto"/>
      </w:divBdr>
    </w:div>
    <w:div w:id="1359505048">
      <w:bodyDiv w:val="1"/>
      <w:marLeft w:val="0"/>
      <w:marRight w:val="0"/>
      <w:marTop w:val="0"/>
      <w:marBottom w:val="0"/>
      <w:divBdr>
        <w:top w:val="none" w:sz="0" w:space="0" w:color="auto"/>
        <w:left w:val="none" w:sz="0" w:space="0" w:color="auto"/>
        <w:bottom w:val="none" w:sz="0" w:space="0" w:color="auto"/>
        <w:right w:val="none" w:sz="0" w:space="0" w:color="auto"/>
      </w:divBdr>
    </w:div>
    <w:div w:id="1774132029">
      <w:bodyDiv w:val="1"/>
      <w:marLeft w:val="0"/>
      <w:marRight w:val="0"/>
      <w:marTop w:val="0"/>
      <w:marBottom w:val="0"/>
      <w:divBdr>
        <w:top w:val="none" w:sz="0" w:space="0" w:color="auto"/>
        <w:left w:val="none" w:sz="0" w:space="0" w:color="auto"/>
        <w:bottom w:val="none" w:sz="0" w:space="0" w:color="auto"/>
        <w:right w:val="none" w:sz="0" w:space="0" w:color="auto"/>
      </w:divBdr>
    </w:div>
    <w:div w:id="1830318048">
      <w:bodyDiv w:val="1"/>
      <w:marLeft w:val="0"/>
      <w:marRight w:val="0"/>
      <w:marTop w:val="0"/>
      <w:marBottom w:val="0"/>
      <w:divBdr>
        <w:top w:val="none" w:sz="0" w:space="0" w:color="auto"/>
        <w:left w:val="none" w:sz="0" w:space="0" w:color="auto"/>
        <w:bottom w:val="none" w:sz="0" w:space="0" w:color="auto"/>
        <w:right w:val="none" w:sz="0" w:space="0" w:color="auto"/>
      </w:divBdr>
    </w:div>
    <w:div w:id="1960837328">
      <w:bodyDiv w:val="1"/>
      <w:marLeft w:val="0"/>
      <w:marRight w:val="0"/>
      <w:marTop w:val="0"/>
      <w:marBottom w:val="0"/>
      <w:divBdr>
        <w:top w:val="none" w:sz="0" w:space="0" w:color="auto"/>
        <w:left w:val="none" w:sz="0" w:space="0" w:color="auto"/>
        <w:bottom w:val="none" w:sz="0" w:space="0" w:color="auto"/>
        <w:right w:val="none" w:sz="0" w:space="0" w:color="auto"/>
      </w:divBdr>
    </w:div>
    <w:div w:id="1961298294">
      <w:bodyDiv w:val="1"/>
      <w:marLeft w:val="0"/>
      <w:marRight w:val="0"/>
      <w:marTop w:val="0"/>
      <w:marBottom w:val="0"/>
      <w:divBdr>
        <w:top w:val="none" w:sz="0" w:space="0" w:color="auto"/>
        <w:left w:val="none" w:sz="0" w:space="0" w:color="auto"/>
        <w:bottom w:val="none" w:sz="0" w:space="0" w:color="auto"/>
        <w:right w:val="none" w:sz="0" w:space="0" w:color="auto"/>
      </w:divBdr>
    </w:div>
    <w:div w:id="20438946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otnotes.xml" Type="http://schemas.openxmlformats.org/officeDocument/2006/relationships/footnotes"/><Relationship Id="rId6" Target="endnotes.xml" Type="http://schemas.openxmlformats.org/officeDocument/2006/relationships/endnotes"/><Relationship Id="rId7" Target="footer1.xml" Type="http://schemas.openxmlformats.org/officeDocument/2006/relationships/foot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2096</Words>
  <Characters>11466</Characters>
  <Application>Microsoft Office Word</Application>
  <DocSecurity>0</DocSecurity>
  <Lines>347</Lines>
  <Paragraphs>127</Paragraphs>
  <ScaleCrop>false</ScaleCrop>
  <HeadingPairs>
    <vt:vector baseType="variant" size="4">
      <vt:variant>
        <vt:lpstr>Titel</vt:lpstr>
      </vt:variant>
      <vt:variant>
        <vt:i4>1</vt:i4>
      </vt:variant>
      <vt:variant>
        <vt:lpstr>Titre</vt:lpstr>
      </vt:variant>
      <vt:variant>
        <vt:i4>1</vt:i4>
      </vt:variant>
    </vt:vector>
  </HeadingPairs>
  <TitlesOfParts>
    <vt:vector baseType="lpstr" size="2">
      <vt:lpstr/>
      <vt:lpstr/>
    </vt:vector>
  </TitlesOfParts>
  <Company>RFN</Company>
  <LinksUpToDate>false</LinksUpToDate>
  <CharactersWithSpaces>13435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2026-01-23T15:17:00Z</dcterms:created>
  <cp:lastPrinted>2022-03-01T11:05:00Z</cp:lastPrinted>
  <dcterms:modified xsi:type="dcterms:W3CDTF">2026-01-23T15:17:00Z</dcterms:modified>
  <cp:revision>2</cp:revision>
</cp:coreProperties>
</file>