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479B1851" w14:textId="77777777" w:rsidP="002B282B" w:rsidR="002B282B" w:rsidRDefault="002B282B">
      <w:pPr>
        <w:pBdr>
          <w:top w:color="auto" w:space="1" w:sz="4" w:val="single"/>
          <w:left w:color="auto" w:space="4" w:sz="4" w:val="single"/>
          <w:bottom w:color="auto" w:space="1" w:sz="4" w:val="single"/>
          <w:right w:color="auto" w:space="4" w:sz="4" w:val="single"/>
        </w:pBdr>
        <w:spacing w:after="9"/>
        <w:jc w:val="center"/>
        <w:rPr>
          <w:rFonts w:ascii="Trebuchet MS" w:hAnsi="Trebuchet MS"/>
          <w:b/>
        </w:rPr>
      </w:pPr>
    </w:p>
    <w:p w14:paraId="17D5DB8C" w14:textId="4C2029A3" w:rsidP="00EF7F36" w:rsidR="00EF7F36" w:rsidRDefault="00750EB2">
      <w:pPr>
        <w:pBdr>
          <w:top w:color="auto" w:space="1" w:sz="4" w:val="single"/>
          <w:left w:color="auto" w:space="4" w:sz="4" w:val="single"/>
          <w:bottom w:color="auto" w:space="1" w:sz="4" w:val="single"/>
          <w:right w:color="auto" w:space="4" w:sz="4" w:val="single"/>
        </w:pBdr>
        <w:spacing w:after="9"/>
        <w:jc w:val="center"/>
        <w:rPr>
          <w:rFonts w:ascii="Trebuchet MS" w:hAnsi="Trebuchet MS"/>
          <w:b/>
        </w:rPr>
      </w:pPr>
      <w:r w:rsidRPr="00FD5358">
        <w:rPr>
          <w:rFonts w:ascii="Trebuchet MS" w:hAnsi="Trebuchet MS"/>
          <w:b/>
        </w:rPr>
        <w:t xml:space="preserve">ACCORD </w:t>
      </w:r>
      <w:r w:rsidR="00675E89" w:rsidRPr="00FD5358">
        <w:rPr>
          <w:rFonts w:ascii="Trebuchet MS" w:hAnsi="Trebuchet MS"/>
          <w:b/>
        </w:rPr>
        <w:t xml:space="preserve">COLLECTIF </w:t>
      </w:r>
      <w:r w:rsidR="00641EDE" w:rsidRPr="00FD5358">
        <w:rPr>
          <w:rFonts w:ascii="Trebuchet MS" w:hAnsi="Trebuchet MS"/>
          <w:b/>
        </w:rPr>
        <w:t>RELATIF</w:t>
      </w:r>
    </w:p>
    <w:p w14:paraId="08EA2B3C" w14:textId="25A32F76" w:rsidP="00EF7F36" w:rsidR="003F2F71" w:rsidRDefault="003F2F71" w:rsidRPr="00FD5358">
      <w:pPr>
        <w:pBdr>
          <w:top w:color="auto" w:space="1" w:sz="4" w:val="single"/>
          <w:left w:color="auto" w:space="4" w:sz="4" w:val="single"/>
          <w:bottom w:color="auto" w:space="1" w:sz="4" w:val="single"/>
          <w:right w:color="auto" w:space="4" w:sz="4" w:val="single"/>
        </w:pBdr>
        <w:spacing w:after="9"/>
        <w:jc w:val="center"/>
        <w:rPr>
          <w:rFonts w:ascii="Trebuchet MS" w:hAnsi="Trebuchet MS"/>
          <w:b/>
        </w:rPr>
      </w:pPr>
      <w:r>
        <w:rPr>
          <w:rFonts w:ascii="Trebuchet MS" w:hAnsi="Trebuchet MS"/>
          <w:b/>
        </w:rPr>
        <w:t>A</w:t>
      </w:r>
      <w:r w:rsidR="00295C41">
        <w:rPr>
          <w:rFonts w:ascii="Trebuchet MS" w:hAnsi="Trebuchet MS"/>
          <w:b/>
        </w:rPr>
        <w:t>U</w:t>
      </w:r>
      <w:r w:rsidR="00AB41C7">
        <w:rPr>
          <w:rFonts w:ascii="Trebuchet MS" w:hAnsi="Trebuchet MS"/>
          <w:b/>
        </w:rPr>
        <w:t>X</w:t>
      </w:r>
      <w:r w:rsidR="00295C41">
        <w:rPr>
          <w:rFonts w:ascii="Trebuchet MS" w:hAnsi="Trebuchet MS"/>
          <w:b/>
        </w:rPr>
        <w:t xml:space="preserve"> CONDITIONS EN CAS DE TRAVAIL L</w:t>
      </w:r>
      <w:r>
        <w:rPr>
          <w:rFonts w:ascii="Trebuchet MS" w:hAnsi="Trebuchet MS"/>
          <w:b/>
        </w:rPr>
        <w:t>E DIMANCHE</w:t>
      </w:r>
    </w:p>
    <w:p w14:paraId="6C77E8AB" w14:textId="3D238C9B" w:rsidP="00EF7F36" w:rsidR="00EF7F36" w:rsidRDefault="00EF7F36" w:rsidRPr="00FD5358">
      <w:pPr>
        <w:pBdr>
          <w:top w:color="auto" w:space="1" w:sz="4" w:val="single"/>
          <w:left w:color="auto" w:space="4" w:sz="4" w:val="single"/>
          <w:bottom w:color="auto" w:space="1" w:sz="4" w:val="single"/>
          <w:right w:color="auto" w:space="4" w:sz="4" w:val="single"/>
        </w:pBdr>
        <w:spacing w:after="9"/>
        <w:jc w:val="center"/>
        <w:rPr>
          <w:rFonts w:ascii="Trebuchet MS" w:hAnsi="Trebuchet MS"/>
          <w:b/>
          <w:lang w:val="fr-CA"/>
        </w:rPr>
      </w:pPr>
      <w:r w:rsidRPr="00FD5358">
        <w:rPr>
          <w:rFonts w:ascii="Trebuchet MS" w:hAnsi="Trebuchet MS"/>
          <w:b/>
          <w:lang w:val="fr-CA"/>
        </w:rPr>
        <w:t xml:space="preserve">AU CONTINGENT D’HEURES SUPPLEMENTAIRES, </w:t>
      </w:r>
    </w:p>
    <w:p w14:paraId="786ED697" w14:textId="6EF1E3E4" w:rsidP="00EF7F36" w:rsidR="00EF7F36" w:rsidRDefault="00EF7F36" w:rsidRPr="00CF704D">
      <w:pPr>
        <w:pBdr>
          <w:top w:color="auto" w:space="1" w:sz="4" w:val="single"/>
          <w:left w:color="auto" w:space="4" w:sz="4" w:val="single"/>
          <w:bottom w:color="auto" w:space="1" w:sz="4" w:val="single"/>
          <w:right w:color="auto" w:space="4" w:sz="4" w:val="single"/>
        </w:pBdr>
        <w:spacing w:after="9"/>
        <w:jc w:val="center"/>
        <w:rPr>
          <w:rFonts w:ascii="Trebuchet MS" w:hAnsi="Trebuchet MS"/>
          <w:b/>
          <w:lang w:val="fr-CA"/>
        </w:rPr>
      </w:pPr>
      <w:r w:rsidRPr="00FD5358">
        <w:rPr>
          <w:rFonts w:ascii="Trebuchet MS" w:hAnsi="Trebuchet MS"/>
          <w:b/>
          <w:lang w:val="fr-CA"/>
        </w:rPr>
        <w:t xml:space="preserve">AUX DUREES MAXIMALES DE </w:t>
      </w:r>
      <w:r w:rsidRPr="00295C41">
        <w:rPr>
          <w:rFonts w:ascii="Trebuchet MS" w:hAnsi="Trebuchet MS"/>
          <w:b/>
          <w:lang w:val="fr-CA"/>
        </w:rPr>
        <w:t>TR</w:t>
      </w:r>
      <w:r w:rsidRPr="00CF704D">
        <w:rPr>
          <w:rFonts w:ascii="Trebuchet MS" w:hAnsi="Trebuchet MS"/>
          <w:b/>
          <w:lang w:val="fr-CA"/>
        </w:rPr>
        <w:t xml:space="preserve">AVAIL </w:t>
      </w:r>
    </w:p>
    <w:p w14:paraId="50C097B1" w14:textId="318ACE93" w:rsidP="00EF7F36" w:rsidR="00295C41" w:rsidRDefault="00295C41" w:rsidRPr="00295C41">
      <w:pPr>
        <w:pBdr>
          <w:top w:color="auto" w:space="1" w:sz="4" w:val="single"/>
          <w:left w:color="auto" w:space="4" w:sz="4" w:val="single"/>
          <w:bottom w:color="auto" w:space="1" w:sz="4" w:val="single"/>
          <w:right w:color="auto" w:space="4" w:sz="4" w:val="single"/>
        </w:pBdr>
        <w:spacing w:after="9"/>
        <w:jc w:val="center"/>
        <w:rPr>
          <w:rFonts w:ascii="Trebuchet MS" w:hAnsi="Trebuchet MS"/>
          <w:b/>
        </w:rPr>
      </w:pPr>
      <w:r w:rsidRPr="00CF704D">
        <w:rPr>
          <w:rFonts w:ascii="Trebuchet MS" w:hAnsi="Trebuchet MS"/>
          <w:b/>
          <w:lang w:val="fr-CA"/>
        </w:rPr>
        <w:t xml:space="preserve">ET </w:t>
      </w:r>
      <w:r w:rsidRPr="00CF704D">
        <w:rPr>
          <w:rFonts w:ascii="Trebuchet MS" w:hAnsi="Trebuchet MS"/>
          <w:b/>
        </w:rPr>
        <w:t>AU FORFAIT ANNUEL EN JOURS</w:t>
      </w:r>
    </w:p>
    <w:p w14:paraId="1471CD74" w14:textId="4F2B4881" w:rsidP="00EF7F36" w:rsidR="002B282B" w:rsidRDefault="002B282B" w:rsidRPr="002B282B">
      <w:pPr>
        <w:pBdr>
          <w:top w:color="auto" w:space="1" w:sz="4" w:val="single"/>
          <w:left w:color="auto" w:space="4" w:sz="4" w:val="single"/>
          <w:bottom w:color="auto" w:space="1" w:sz="4" w:val="single"/>
          <w:right w:color="auto" w:space="4" w:sz="4" w:val="single"/>
        </w:pBdr>
        <w:spacing w:after="9"/>
        <w:jc w:val="center"/>
        <w:rPr>
          <w:rFonts w:ascii="Trebuchet MS" w:hAnsi="Trebuchet MS"/>
          <w:b/>
        </w:rPr>
      </w:pPr>
    </w:p>
    <w:p w14:paraId="6CE3A1DF" w14:textId="77777777" w:rsidP="002B282B" w:rsidR="00750EB2" w:rsidRDefault="00750EB2" w:rsidRPr="00A23BA6">
      <w:pPr>
        <w:spacing w:before="200" w:line="240" w:lineRule="exact"/>
        <w:jc w:val="both"/>
        <w:rPr>
          <w:rFonts w:ascii="Trebuchet MS" w:hAnsi="Trebuchet MS"/>
          <w:b/>
          <w:i/>
          <w:caps/>
        </w:rPr>
      </w:pPr>
    </w:p>
    <w:p w14:paraId="73C5D3D5" w14:textId="77777777" w:rsidP="002B282B" w:rsidR="00750EB2" w:rsidRDefault="00750EB2" w:rsidRPr="00B63754">
      <w:pPr>
        <w:spacing w:before="200" w:line="240" w:lineRule="exact"/>
        <w:jc w:val="both"/>
        <w:rPr>
          <w:rFonts w:ascii="Trebuchet MS" w:hAnsi="Trebuchet MS"/>
          <w:b/>
          <w:i/>
          <w:caps/>
        </w:rPr>
      </w:pPr>
    </w:p>
    <w:p w14:paraId="075C7AE8" w14:textId="77777777" w:rsidP="002B282B" w:rsidR="00750EB2" w:rsidRDefault="00750EB2" w:rsidRPr="00B63754">
      <w:pPr>
        <w:spacing w:after="0" w:line="240" w:lineRule="auto"/>
        <w:jc w:val="both"/>
        <w:rPr>
          <w:rFonts w:ascii="Trebuchet MS" w:hAnsi="Trebuchet MS"/>
          <w:b/>
          <w:caps/>
        </w:rPr>
      </w:pPr>
      <w:r w:rsidRPr="00B63754">
        <w:rPr>
          <w:rFonts w:ascii="Trebuchet MS" w:hAnsi="Trebuchet MS"/>
          <w:b/>
          <w:caps/>
          <w:u w:val="single"/>
        </w:rPr>
        <w:t>Entre</w:t>
      </w:r>
      <w:r w:rsidRPr="00B63754">
        <w:rPr>
          <w:rFonts w:ascii="Trebuchet MS" w:hAnsi="Trebuchet MS"/>
          <w:b/>
          <w:caps/>
        </w:rPr>
        <w:t xml:space="preserve"> :</w:t>
      </w:r>
    </w:p>
    <w:p w14:paraId="01E3D8BF" w14:textId="77777777" w:rsidP="002B282B" w:rsidR="00750EB2" w:rsidRDefault="00750EB2" w:rsidRPr="00B63754">
      <w:pPr>
        <w:spacing w:after="0" w:line="240" w:lineRule="auto"/>
        <w:jc w:val="both"/>
        <w:rPr>
          <w:rFonts w:ascii="Trebuchet MS" w:hAnsi="Trebuchet MS"/>
          <w:b/>
        </w:rPr>
      </w:pPr>
    </w:p>
    <w:p w14:paraId="1CFECF49" w14:textId="14BC4ACA" w:rsidP="002B282B" w:rsidR="00750EB2" w:rsidRDefault="00D92BBC" w:rsidRPr="00B63754">
      <w:pPr>
        <w:spacing w:after="0" w:line="240" w:lineRule="auto"/>
        <w:jc w:val="both"/>
        <w:rPr>
          <w:rFonts w:ascii="Trebuchet MS" w:hAnsi="Trebuchet MS"/>
          <w:b/>
        </w:rPr>
      </w:pPr>
      <w:r w:rsidRPr="00B63754">
        <w:rPr>
          <w:rFonts w:ascii="Trebuchet MS" w:hAnsi="Trebuchet MS"/>
          <w:b/>
        </w:rPr>
        <w:t xml:space="preserve">La </w:t>
      </w:r>
      <w:r w:rsidR="00F94D66" w:rsidRPr="00B63754">
        <w:rPr>
          <w:rFonts w:ascii="Trebuchet MS" w:hAnsi="Trebuchet MS"/>
          <w:b/>
        </w:rPr>
        <w:t xml:space="preserve">Société </w:t>
      </w:r>
      <w:r w:rsidR="0009564C">
        <w:rPr>
          <w:rFonts w:ascii="Trebuchet MS" w:hAnsi="Trebuchet MS"/>
          <w:b/>
        </w:rPr>
        <w:t>L’AUTO BECANE</w:t>
      </w:r>
      <w:r w:rsidRPr="00B63754">
        <w:rPr>
          <w:rFonts w:ascii="Trebuchet MS" w:hAnsi="Trebuchet MS"/>
        </w:rPr>
        <w:t>, s</w:t>
      </w:r>
      <w:r w:rsidR="00750EB2" w:rsidRPr="00B63754">
        <w:rPr>
          <w:rFonts w:ascii="Trebuchet MS" w:hAnsi="Trebuchet MS"/>
        </w:rPr>
        <w:t xml:space="preserve">ociété </w:t>
      </w:r>
      <w:r w:rsidR="0009564C">
        <w:rPr>
          <w:rFonts w:ascii="Trebuchet MS" w:hAnsi="Trebuchet MS"/>
        </w:rPr>
        <w:t>à responsabilité limitée</w:t>
      </w:r>
      <w:r w:rsidR="00750EB2" w:rsidRPr="00B63754">
        <w:rPr>
          <w:rFonts w:ascii="Trebuchet MS" w:hAnsi="Trebuchet MS"/>
        </w:rPr>
        <w:t xml:space="preserve">, immatriculée au RCS de </w:t>
      </w:r>
      <w:r w:rsidR="0009564C">
        <w:rPr>
          <w:rFonts w:ascii="Trebuchet MS" w:hAnsi="Trebuchet MS"/>
        </w:rPr>
        <w:t>LA ROCHE SUR YON</w:t>
      </w:r>
      <w:r w:rsidR="00CA43AB">
        <w:rPr>
          <w:rFonts w:ascii="Trebuchet MS" w:hAnsi="Trebuchet MS"/>
        </w:rPr>
        <w:t>,</w:t>
      </w:r>
      <w:r w:rsidR="00750EB2" w:rsidRPr="00B63754">
        <w:rPr>
          <w:rFonts w:ascii="Trebuchet MS" w:hAnsi="Trebuchet MS"/>
        </w:rPr>
        <w:t xml:space="preserve"> sous le numéro de SIRET </w:t>
      </w:r>
      <w:r w:rsidR="0009564C">
        <w:rPr>
          <w:rFonts w:ascii="Trebuchet MS" w:hAnsi="Trebuchet MS"/>
        </w:rPr>
        <w:t>490 060 118 00018</w:t>
      </w:r>
      <w:r w:rsidR="00750EB2" w:rsidRPr="00B63754">
        <w:rPr>
          <w:rFonts w:ascii="Trebuchet MS" w:hAnsi="Trebuchet MS"/>
        </w:rPr>
        <w:t>, dont le siège social est</w:t>
      </w:r>
      <w:r w:rsidR="00CD25B3" w:rsidRPr="00B63754">
        <w:rPr>
          <w:rFonts w:ascii="Trebuchet MS" w:hAnsi="Trebuchet MS"/>
          <w:b/>
        </w:rPr>
        <w:t xml:space="preserve"> </w:t>
      </w:r>
      <w:r w:rsidR="00750EB2" w:rsidRPr="00B63754">
        <w:rPr>
          <w:rFonts w:ascii="Trebuchet MS" w:hAnsi="Trebuchet MS"/>
        </w:rPr>
        <w:t xml:space="preserve">situé </w:t>
      </w:r>
      <w:r w:rsidR="00CF59F4" w:rsidRPr="00B63754">
        <w:rPr>
          <w:rFonts w:ascii="Trebuchet MS" w:hAnsi="Trebuchet MS"/>
        </w:rPr>
        <w:t>« </w:t>
      </w:r>
      <w:r w:rsidR="0009564C">
        <w:rPr>
          <w:rFonts w:ascii="Trebuchet MS" w:hAnsi="Trebuchet MS"/>
        </w:rPr>
        <w:t>8 rue de la chaume, 85 350 ILE D’YEU</w:t>
      </w:r>
      <w:r w:rsidR="00CF59F4" w:rsidRPr="00B63754">
        <w:rPr>
          <w:rFonts w:ascii="Trebuchet MS" w:hAnsi="Trebuchet MS"/>
        </w:rPr>
        <w:t> »</w:t>
      </w:r>
      <w:r w:rsidR="00750EB2" w:rsidRPr="00B63754">
        <w:rPr>
          <w:rFonts w:ascii="Trebuchet MS" w:hAnsi="Trebuchet MS"/>
        </w:rPr>
        <w:t>, représentée par Monsieur</w:t>
      </w:r>
      <w:r w:rsidR="0080561E" w:rsidRPr="00B63754">
        <w:rPr>
          <w:rFonts w:ascii="Trebuchet MS" w:hAnsi="Trebuchet MS"/>
        </w:rPr>
        <w:t xml:space="preserve"> </w:t>
      </w:r>
      <w:r w:rsidR="00506999">
        <w:rPr>
          <w:rFonts w:ascii="Trebuchet MS" w:hAnsi="Trebuchet MS"/>
        </w:rPr>
        <w:t>XXXXXXXXXXXXXXXX</w:t>
      </w:r>
      <w:r w:rsidR="00750EB2" w:rsidRPr="00B63754">
        <w:rPr>
          <w:rFonts w:ascii="Trebuchet MS" w:hAnsi="Trebuchet MS"/>
        </w:rPr>
        <w:t xml:space="preserve"> en sa qualité de </w:t>
      </w:r>
      <w:r w:rsidR="0009564C">
        <w:rPr>
          <w:rFonts w:ascii="Trebuchet MS" w:hAnsi="Trebuchet MS"/>
        </w:rPr>
        <w:t>Gérant</w:t>
      </w:r>
      <w:r w:rsidR="00750EB2" w:rsidRPr="00B63754">
        <w:rPr>
          <w:rFonts w:ascii="Trebuchet MS" w:hAnsi="Trebuchet MS"/>
        </w:rPr>
        <w:t>,</w:t>
      </w:r>
      <w:r w:rsidR="00750EB2" w:rsidRPr="00B63754">
        <w:rPr>
          <w:rFonts w:ascii="Trebuchet MS" w:hAnsi="Trebuchet MS"/>
          <w:b/>
        </w:rPr>
        <w:t xml:space="preserve"> </w:t>
      </w:r>
    </w:p>
    <w:p w14:paraId="7662EA53" w14:textId="77777777" w:rsidP="002B282B" w:rsidR="00BC6366" w:rsidRDefault="00BC6366" w:rsidRPr="00B63754">
      <w:pPr>
        <w:spacing w:after="0" w:line="240" w:lineRule="auto"/>
        <w:jc w:val="both"/>
        <w:rPr>
          <w:rFonts w:ascii="Trebuchet MS" w:hAnsi="Trebuchet MS"/>
          <w:b/>
        </w:rPr>
      </w:pPr>
    </w:p>
    <w:p w14:paraId="4BC47BF2" w14:textId="04AD14D9" w:rsidP="002B282B" w:rsidR="00750EB2" w:rsidRDefault="00AC081D" w:rsidRPr="00B63754">
      <w:pPr>
        <w:spacing w:after="0" w:line="240" w:lineRule="auto"/>
        <w:jc w:val="both"/>
        <w:rPr>
          <w:rFonts w:ascii="Trebuchet MS" w:hAnsi="Trebuchet MS"/>
        </w:rPr>
      </w:pPr>
      <w:r w:rsidRPr="00B63754">
        <w:rPr>
          <w:rFonts w:ascii="Trebuchet MS" w:hAnsi="Trebuchet MS"/>
        </w:rPr>
        <w:t>Ci-après dénommée</w:t>
      </w:r>
      <w:r w:rsidR="00750EB2" w:rsidRPr="00B63754">
        <w:rPr>
          <w:rFonts w:ascii="Trebuchet MS" w:hAnsi="Trebuchet MS"/>
        </w:rPr>
        <w:t xml:space="preserve"> « l</w:t>
      </w:r>
      <w:r w:rsidR="006552D5" w:rsidRPr="00B63754">
        <w:rPr>
          <w:rFonts w:ascii="Trebuchet MS" w:hAnsi="Trebuchet MS"/>
        </w:rPr>
        <w:t>a Société</w:t>
      </w:r>
      <w:r w:rsidR="00CD25B3" w:rsidRPr="00B63754">
        <w:rPr>
          <w:rFonts w:ascii="Trebuchet MS" w:hAnsi="Trebuchet MS"/>
        </w:rPr>
        <w:t xml:space="preserve"> </w:t>
      </w:r>
      <w:r w:rsidR="00750EB2" w:rsidRPr="00B63754">
        <w:rPr>
          <w:rFonts w:ascii="Trebuchet MS" w:hAnsi="Trebuchet MS"/>
        </w:rPr>
        <w:t>»</w:t>
      </w:r>
    </w:p>
    <w:p w14:paraId="4BD3CE40" w14:textId="77777777" w:rsidP="002B282B" w:rsidR="00750EB2" w:rsidRDefault="00750EB2" w:rsidRPr="00B63754">
      <w:pPr>
        <w:spacing w:after="0" w:line="240" w:lineRule="auto"/>
        <w:ind w:firstLine="7380"/>
        <w:jc w:val="both"/>
        <w:rPr>
          <w:rFonts w:ascii="Trebuchet MS" w:hAnsi="Trebuchet MS"/>
          <w:b/>
        </w:rPr>
      </w:pPr>
    </w:p>
    <w:p w14:paraId="179C5734" w14:textId="77777777" w:rsidP="00BC6366" w:rsidR="00750EB2" w:rsidRDefault="00750EB2" w:rsidRPr="00B63754">
      <w:pPr>
        <w:spacing w:after="0" w:line="240" w:lineRule="auto"/>
        <w:jc w:val="right"/>
        <w:rPr>
          <w:rFonts w:ascii="Trebuchet MS" w:hAnsi="Trebuchet MS"/>
          <w:b/>
          <w:caps/>
        </w:rPr>
      </w:pPr>
      <w:r w:rsidRPr="00B63754">
        <w:rPr>
          <w:rFonts w:ascii="Trebuchet MS" w:hAnsi="Trebuchet MS"/>
          <w:b/>
          <w:caps/>
        </w:rPr>
        <w:t>d'une part,</w:t>
      </w:r>
    </w:p>
    <w:p w14:paraId="63CA1338" w14:textId="77777777" w:rsidP="002B282B" w:rsidR="00750EB2" w:rsidRDefault="00750EB2" w:rsidRPr="00B63754">
      <w:pPr>
        <w:spacing w:after="0" w:line="240" w:lineRule="auto"/>
        <w:ind w:firstLine="6553"/>
        <w:jc w:val="both"/>
        <w:rPr>
          <w:rFonts w:ascii="Trebuchet MS" w:hAnsi="Trebuchet MS"/>
          <w:u w:val="single"/>
        </w:rPr>
      </w:pPr>
      <w:r w:rsidRPr="00B63754">
        <w:rPr>
          <w:rFonts w:ascii="Trebuchet MS" w:hAnsi="Trebuchet MS"/>
        </w:rPr>
        <w:br/>
      </w:r>
      <w:r w:rsidRPr="00B63754">
        <w:rPr>
          <w:rFonts w:ascii="Trebuchet MS" w:hAnsi="Trebuchet MS"/>
          <w:b/>
          <w:u w:val="single"/>
        </w:rPr>
        <w:t>E</w:t>
      </w:r>
      <w:bookmarkStart w:id="0" w:name="G57BCB042816F3A2F"/>
      <w:bookmarkEnd w:id="0"/>
      <w:r w:rsidR="00CD25B3" w:rsidRPr="00B63754">
        <w:rPr>
          <w:rFonts w:ascii="Trebuchet MS" w:hAnsi="Trebuchet MS"/>
          <w:b/>
          <w:u w:val="single"/>
        </w:rPr>
        <w:t>T</w:t>
      </w:r>
    </w:p>
    <w:p w14:paraId="5A50476C" w14:textId="77777777" w:rsidP="002B282B" w:rsidR="00750EB2" w:rsidRDefault="00750EB2" w:rsidRPr="00B63754">
      <w:pPr>
        <w:spacing w:after="0" w:line="240" w:lineRule="auto"/>
        <w:jc w:val="both"/>
        <w:rPr>
          <w:rFonts w:ascii="Trebuchet MS" w:hAnsi="Trebuchet MS"/>
          <w:b/>
        </w:rPr>
      </w:pPr>
    </w:p>
    <w:p w14:paraId="54D0F2A5" w14:textId="39A63119" w:rsidP="002B282B" w:rsidR="00750EB2" w:rsidRDefault="00CD25B3" w:rsidRPr="00B63754">
      <w:pPr>
        <w:spacing w:after="0" w:line="240" w:lineRule="auto"/>
        <w:jc w:val="both"/>
        <w:rPr>
          <w:rFonts w:ascii="Trebuchet MS" w:hAnsi="Trebuchet MS"/>
        </w:rPr>
      </w:pPr>
      <w:r w:rsidRPr="00B63754">
        <w:rPr>
          <w:rFonts w:ascii="Trebuchet MS" w:hAnsi="Trebuchet MS"/>
        </w:rPr>
        <w:t xml:space="preserve">L’ensemble du personnel de l’entreprise ayant </w:t>
      </w:r>
      <w:r w:rsidR="00750EB2" w:rsidRPr="00B63754">
        <w:rPr>
          <w:rFonts w:ascii="Trebuchet MS" w:hAnsi="Trebuchet MS"/>
        </w:rPr>
        <w:t xml:space="preserve">adopté le présent accord à la majorité requise des deux tiers et dont la liste d’émargement est jointe en annexe. </w:t>
      </w:r>
    </w:p>
    <w:p w14:paraId="37B669F8" w14:textId="4F3BC5FA" w:rsidP="002B282B" w:rsidR="00F94D66" w:rsidRDefault="00F94D66" w:rsidRPr="00B63754">
      <w:pPr>
        <w:spacing w:after="0" w:line="240" w:lineRule="auto"/>
        <w:jc w:val="both"/>
        <w:rPr>
          <w:rFonts w:ascii="Trebuchet MS" w:hAnsi="Trebuchet MS"/>
        </w:rPr>
      </w:pPr>
    </w:p>
    <w:p w14:paraId="4326E721" w14:textId="49828533" w:rsidP="002B282B" w:rsidR="00F94D66" w:rsidRDefault="006552D5" w:rsidRPr="00B63754">
      <w:pPr>
        <w:spacing w:after="0" w:line="240" w:lineRule="auto"/>
        <w:jc w:val="both"/>
        <w:rPr>
          <w:rFonts w:ascii="Trebuchet MS" w:hAnsi="Trebuchet MS"/>
        </w:rPr>
      </w:pPr>
      <w:r w:rsidRPr="00B63754">
        <w:rPr>
          <w:rFonts w:ascii="Trebuchet MS" w:hAnsi="Trebuchet MS"/>
        </w:rPr>
        <w:t>Ci-après dénommé « le P</w:t>
      </w:r>
      <w:r w:rsidR="00F94D66" w:rsidRPr="00B63754">
        <w:rPr>
          <w:rFonts w:ascii="Trebuchet MS" w:hAnsi="Trebuchet MS"/>
        </w:rPr>
        <w:t>ersonnel »</w:t>
      </w:r>
    </w:p>
    <w:p w14:paraId="73C2DA2E" w14:textId="1E92409E" w:rsidP="0080561E" w:rsidR="00750EB2" w:rsidRDefault="00750EB2" w:rsidRPr="00B63754">
      <w:pPr>
        <w:spacing w:after="0" w:line="240" w:lineRule="auto"/>
        <w:jc w:val="both"/>
        <w:rPr>
          <w:rFonts w:ascii="Trebuchet MS" w:hAnsi="Trebuchet MS"/>
        </w:rPr>
      </w:pPr>
    </w:p>
    <w:p w14:paraId="15390AC7" w14:textId="77777777" w:rsidP="002B282B" w:rsidR="00750EB2" w:rsidRDefault="00750EB2" w:rsidRPr="00B63754">
      <w:pPr>
        <w:spacing w:after="0" w:line="240" w:lineRule="auto"/>
        <w:jc w:val="both"/>
        <w:rPr>
          <w:rFonts w:ascii="Trebuchet MS" w:hAnsi="Trebuchet MS"/>
          <w:i/>
          <w:caps/>
        </w:rPr>
      </w:pPr>
    </w:p>
    <w:p w14:paraId="485F35B5" w14:textId="77777777" w:rsidP="00BC6366" w:rsidR="00750EB2" w:rsidRDefault="00BC6366" w:rsidRPr="00B63754">
      <w:pPr>
        <w:spacing w:after="0" w:line="240" w:lineRule="auto"/>
        <w:jc w:val="right"/>
        <w:rPr>
          <w:rFonts w:ascii="Trebuchet MS" w:hAnsi="Trebuchet MS"/>
          <w:b/>
          <w:caps/>
        </w:rPr>
      </w:pPr>
      <w:r w:rsidRPr="00B63754">
        <w:rPr>
          <w:rFonts w:ascii="Trebuchet MS" w:hAnsi="Trebuchet MS"/>
          <w:b/>
          <w:caps/>
        </w:rPr>
        <w:t>d'autre part.</w:t>
      </w:r>
    </w:p>
    <w:p w14:paraId="079C2A30" w14:textId="77777777" w:rsidP="002B282B" w:rsidR="00750EB2" w:rsidRDefault="00750EB2" w:rsidRPr="00B63754">
      <w:pPr>
        <w:spacing w:after="0" w:line="240" w:lineRule="auto"/>
        <w:jc w:val="both"/>
        <w:rPr>
          <w:rFonts w:ascii="Trebuchet MS" w:hAnsi="Trebuchet MS"/>
        </w:rPr>
      </w:pPr>
    </w:p>
    <w:p w14:paraId="2300842A" w14:textId="1970D19F" w:rsidP="002B282B" w:rsidR="00490CE3" w:rsidRDefault="00490CE3" w:rsidRPr="00B63754">
      <w:pPr>
        <w:spacing w:after="0" w:line="240" w:lineRule="auto"/>
        <w:jc w:val="both"/>
        <w:rPr>
          <w:rFonts w:ascii="Trebuchet MS" w:hAnsi="Trebuchet MS"/>
        </w:rPr>
      </w:pPr>
    </w:p>
    <w:p w14:paraId="65DB0F0E" w14:textId="2785EF2B" w:rsidP="002B282B" w:rsidR="00490CE3" w:rsidRDefault="00F410A2">
      <w:pPr>
        <w:spacing w:after="0" w:line="240" w:lineRule="auto"/>
        <w:jc w:val="both"/>
        <w:rPr>
          <w:rFonts w:ascii="Trebuchet MS" w:hAnsi="Trebuchet MS"/>
          <w:b/>
          <w:color w:val="FFFFFF"/>
        </w:rPr>
      </w:pPr>
      <w:r w:rsidRPr="00B63754">
        <w:rPr>
          <w:rFonts w:ascii="Trebuchet MS" w:hAnsi="Trebuchet MS"/>
          <w:b/>
          <w:color w:val="FFFFFF"/>
        </w:rPr>
        <w:tab/>
        <w:t xml:space="preserve"> </w:t>
      </w:r>
    </w:p>
    <w:p w14:paraId="58350E6D" w14:textId="77777777" w:rsidP="002B282B" w:rsidR="006C1014" w:rsidRDefault="006C1014" w:rsidRPr="00B63754">
      <w:pPr>
        <w:spacing w:after="0" w:line="240" w:lineRule="auto"/>
        <w:jc w:val="both"/>
        <w:rPr>
          <w:rFonts w:ascii="Trebuchet MS" w:hAnsi="Trebuchet MS"/>
          <w:b/>
          <w:color w:val="FFFFFF"/>
        </w:rPr>
      </w:pPr>
    </w:p>
    <w:p w14:paraId="1FDD7716" w14:textId="77777777" w:rsidP="002B282B" w:rsidR="00BC6366" w:rsidRDefault="00BC6366" w:rsidRPr="00B63754">
      <w:pPr>
        <w:spacing w:after="0" w:line="240" w:lineRule="auto"/>
        <w:jc w:val="both"/>
        <w:rPr>
          <w:rFonts w:ascii="Trebuchet MS" w:hAnsi="Trebuchet MS"/>
        </w:rPr>
      </w:pPr>
    </w:p>
    <w:p w14:paraId="0E2E4928" w14:textId="6AA23FF6" w:rsidP="00AA508D" w:rsidR="00CD25B3" w:rsidRDefault="00AA508D" w:rsidRPr="00B63754">
      <w:pPr>
        <w:autoSpaceDE w:val="0"/>
        <w:autoSpaceDN w:val="0"/>
        <w:adjustRightInd w:val="0"/>
        <w:spacing w:after="0" w:line="240" w:lineRule="auto"/>
        <w:jc w:val="center"/>
        <w:rPr>
          <w:rFonts w:ascii="Trebuchet MS" w:cs="Arial" w:hAnsi="Trebuchet MS"/>
          <w:color w:themeColor="accent1" w:themeShade="BF" w:val="2E74B5"/>
        </w:rPr>
      </w:pPr>
      <w:r w:rsidRPr="00B63754">
        <w:rPr>
          <w:rFonts w:ascii="Trebuchet MS" w:cs="Arial" w:hAnsi="Trebuchet MS"/>
          <w:b/>
          <w:color w:themeColor="accent1" w:themeShade="BF" w:val="2E74B5"/>
          <w:u w:val="single"/>
        </w:rPr>
        <w:t>PREAMBULE</w:t>
      </w:r>
    </w:p>
    <w:p w14:paraId="20B945EC" w14:textId="77777777" w:rsidP="00BB0DC5" w:rsidR="00CD25B3" w:rsidRDefault="00CD25B3" w:rsidRPr="00B63754">
      <w:pPr>
        <w:autoSpaceDE w:val="0"/>
        <w:autoSpaceDN w:val="0"/>
        <w:adjustRightInd w:val="0"/>
        <w:spacing w:after="0" w:line="240" w:lineRule="auto"/>
        <w:jc w:val="both"/>
        <w:rPr>
          <w:rFonts w:ascii="Trebuchet MS" w:cs="Arial" w:hAnsi="Trebuchet MS"/>
        </w:rPr>
      </w:pPr>
    </w:p>
    <w:p w14:paraId="007A855E" w14:textId="77777777" w:rsidP="00BB0DC5" w:rsidR="00AA508D" w:rsidRDefault="00AA508D" w:rsidRPr="00AD1C4E">
      <w:pPr>
        <w:pStyle w:val="ElAppp"/>
        <w:ind w:left="15" w:right="15"/>
        <w:jc w:val="both"/>
        <w:rPr>
          <w:rFonts w:ascii="Trebuchet MS" w:hAnsi="Trebuchet MS"/>
          <w:sz w:val="22"/>
          <w:szCs w:val="22"/>
        </w:rPr>
      </w:pPr>
    </w:p>
    <w:p w14:paraId="3184EFF8" w14:textId="4AC7FF07" w:rsidP="00675E89" w:rsidR="00EF7F36" w:rsidRDefault="00675E89" w:rsidRPr="00AD1C4E">
      <w:pPr>
        <w:spacing w:after="0" w:line="240" w:lineRule="auto"/>
        <w:jc w:val="both"/>
        <w:rPr>
          <w:rFonts w:ascii="Trebuchet MS" w:cs="Arial" w:hAnsi="Trebuchet MS"/>
        </w:rPr>
      </w:pPr>
      <w:r w:rsidRPr="00AD1C4E">
        <w:rPr>
          <w:rFonts w:ascii="Trebuchet MS" w:cs="Arial" w:hAnsi="Trebuchet MS"/>
        </w:rPr>
        <w:t xml:space="preserve">La Société est une structure touristique soumise en tant que telle aux variations d’activités liées à la saisonnalité et aux modes de vie collectifs (vacances, congés, ponts,…). </w:t>
      </w:r>
    </w:p>
    <w:p w14:paraId="3BE32B90" w14:textId="77777777" w:rsidP="00675E89" w:rsidR="00EF7F36" w:rsidRDefault="00EF7F36" w:rsidRPr="00AD1C4E">
      <w:pPr>
        <w:spacing w:after="0" w:line="240" w:lineRule="auto"/>
        <w:jc w:val="both"/>
        <w:rPr>
          <w:rFonts w:ascii="Trebuchet MS" w:cs="Arial" w:hAnsi="Trebuchet MS"/>
        </w:rPr>
      </w:pPr>
    </w:p>
    <w:p w14:paraId="61D30D3D" w14:textId="02687E09" w:rsidP="00675E89" w:rsidR="00EF7F36" w:rsidRDefault="00EF7F36">
      <w:pPr>
        <w:spacing w:after="0" w:line="240" w:lineRule="auto"/>
        <w:jc w:val="both"/>
        <w:rPr>
          <w:rFonts w:ascii="Trebuchet MS" w:hAnsi="Trebuchet MS"/>
          <w:bCs/>
        </w:rPr>
      </w:pPr>
      <w:r w:rsidRPr="00AD1C4E">
        <w:rPr>
          <w:rFonts w:ascii="Trebuchet MS" w:cs="Arial" w:hAnsi="Trebuchet MS"/>
        </w:rPr>
        <w:t>Depuis le 1</w:t>
      </w:r>
      <w:r w:rsidRPr="00AD1C4E">
        <w:rPr>
          <w:rFonts w:ascii="Trebuchet MS" w:cs="Arial" w:hAnsi="Trebuchet MS"/>
          <w:vertAlign w:val="superscript"/>
        </w:rPr>
        <w:t>er</w:t>
      </w:r>
      <w:r w:rsidRPr="00AD1C4E">
        <w:rPr>
          <w:rFonts w:ascii="Trebuchet MS" w:cs="Arial" w:hAnsi="Trebuchet MS"/>
        </w:rPr>
        <w:t xml:space="preserve"> juillet 2021, la Société</w:t>
      </w:r>
      <w:r w:rsidR="00675E89" w:rsidRPr="00AD1C4E">
        <w:rPr>
          <w:rFonts w:ascii="Trebuchet MS" w:cs="Arial" w:hAnsi="Trebuchet MS"/>
        </w:rPr>
        <w:t xml:space="preserve"> </w:t>
      </w:r>
      <w:r w:rsidRPr="00AD1C4E">
        <w:rPr>
          <w:rFonts w:ascii="Trebuchet MS" w:cs="Arial" w:hAnsi="Trebuchet MS"/>
        </w:rPr>
        <w:t xml:space="preserve">fait la double application </w:t>
      </w:r>
      <w:r w:rsidRPr="00AD1C4E">
        <w:rPr>
          <w:rFonts w:ascii="Trebuchet MS" w:hAnsi="Trebuchet MS"/>
          <w:bCs/>
        </w:rPr>
        <w:t xml:space="preserve">de la </w:t>
      </w:r>
      <w:r w:rsidRPr="00AD1C4E">
        <w:rPr>
          <w:rFonts w:ascii="Trebuchet MS" w:hAnsi="Trebuchet MS"/>
        </w:rPr>
        <w:t xml:space="preserve">Convention collective Sport : commerce des </w:t>
      </w:r>
      <w:r w:rsidRPr="00853CA9">
        <w:rPr>
          <w:rFonts w:ascii="Trebuchet MS" w:hAnsi="Trebuchet MS"/>
        </w:rPr>
        <w:t xml:space="preserve">articles de sport et équipements de loisirs du 26 juin 1989 et de </w:t>
      </w:r>
      <w:r w:rsidRPr="00853CA9">
        <w:rPr>
          <w:rFonts w:ascii="Trebuchet MS" w:cs="Arial" w:hAnsi="Trebuchet MS"/>
        </w:rPr>
        <w:t xml:space="preserve">la </w:t>
      </w:r>
      <w:r w:rsidRPr="00853CA9">
        <w:rPr>
          <w:rFonts w:ascii="Trebuchet MS" w:hAnsi="Trebuchet MS"/>
        </w:rPr>
        <w:t xml:space="preserve">Convention collective de l’Automobile du 15 janvier 1981 </w:t>
      </w:r>
      <w:r w:rsidRPr="00853CA9">
        <w:rPr>
          <w:rFonts w:ascii="Trebuchet MS" w:hAnsi="Trebuchet MS"/>
          <w:bCs/>
        </w:rPr>
        <w:t xml:space="preserve">et ce, </w:t>
      </w:r>
      <w:r w:rsidRPr="00853CA9">
        <w:rPr>
          <w:rFonts w:ascii="Trebuchet MS" w:hAnsi="Trebuchet MS"/>
        </w:rPr>
        <w:t>depuis la dénonciation de cette dernière le 1</w:t>
      </w:r>
      <w:r w:rsidRPr="00853CA9">
        <w:rPr>
          <w:rFonts w:ascii="Trebuchet MS" w:hAnsi="Trebuchet MS"/>
          <w:vertAlign w:val="superscript"/>
        </w:rPr>
        <w:t>er</w:t>
      </w:r>
      <w:r w:rsidRPr="00853CA9">
        <w:rPr>
          <w:rFonts w:ascii="Trebuchet MS" w:hAnsi="Trebuchet MS"/>
        </w:rPr>
        <w:t xml:space="preserve"> avril 2021. A compter du 1</w:t>
      </w:r>
      <w:r w:rsidRPr="00853CA9">
        <w:rPr>
          <w:rFonts w:ascii="Trebuchet MS" w:hAnsi="Trebuchet MS"/>
          <w:vertAlign w:val="superscript"/>
        </w:rPr>
        <w:t>er</w:t>
      </w:r>
      <w:r w:rsidRPr="00853CA9">
        <w:rPr>
          <w:rFonts w:ascii="Trebuchet MS" w:hAnsi="Trebuchet MS"/>
        </w:rPr>
        <w:t xml:space="preserve"> juillet 2022, seule la Convention collective Sport : commerce des articles de sport et équipements de loisirs du 26 juin 1989 (IDCC 1557, Brochure J.O. n° 3049) </w:t>
      </w:r>
      <w:r w:rsidRPr="00853CA9">
        <w:rPr>
          <w:rFonts w:ascii="Trebuchet MS" w:hAnsi="Trebuchet MS"/>
          <w:bCs/>
        </w:rPr>
        <w:t>sera appliquée au sein de la Société.</w:t>
      </w:r>
    </w:p>
    <w:p w14:paraId="7DB7DA76" w14:textId="1144CDBE" w:rsidP="00675E89" w:rsidR="00E41E79" w:rsidRDefault="00E41E79">
      <w:pPr>
        <w:spacing w:after="0" w:line="240" w:lineRule="auto"/>
        <w:jc w:val="both"/>
        <w:rPr>
          <w:rFonts w:ascii="Trebuchet MS" w:hAnsi="Trebuchet MS"/>
          <w:bCs/>
        </w:rPr>
      </w:pPr>
    </w:p>
    <w:p w14:paraId="65FD4E83" w14:textId="62547787" w:rsidP="00E41E79" w:rsidR="00E41E79" w:rsidRDefault="00E41E79" w:rsidRPr="00B63754">
      <w:pPr>
        <w:spacing w:after="0" w:line="240" w:lineRule="auto"/>
        <w:jc w:val="both"/>
        <w:rPr>
          <w:rFonts w:ascii="Trebuchet MS" w:hAnsi="Trebuchet MS"/>
        </w:rPr>
      </w:pPr>
      <w:r>
        <w:rPr>
          <w:rFonts w:ascii="Trebuchet MS" w:cs="Arial" w:hAnsi="Trebuchet MS"/>
        </w:rPr>
        <w:t xml:space="preserve">Les </w:t>
      </w:r>
      <w:r w:rsidRPr="00B63754">
        <w:rPr>
          <w:rFonts w:ascii="Trebuchet MS" w:hAnsi="Trebuchet MS"/>
        </w:rPr>
        <w:t>parties signataires se sont réunies en vue de négocier un accord collectif d’entreprise</w:t>
      </w:r>
      <w:r>
        <w:rPr>
          <w:rFonts w:ascii="Trebuchet MS" w:hAnsi="Trebuchet MS"/>
        </w:rPr>
        <w:t xml:space="preserve"> </w:t>
      </w:r>
      <w:r w:rsidR="00964496">
        <w:rPr>
          <w:rFonts w:ascii="Trebuchet MS" w:hAnsi="Trebuchet MS"/>
        </w:rPr>
        <w:t>ayant pour objectif d</w:t>
      </w:r>
      <w:r w:rsidR="00964496" w:rsidRPr="00B63754">
        <w:rPr>
          <w:rFonts w:ascii="Trebuchet MS" w:hAnsi="Trebuchet MS"/>
        </w:rPr>
        <w:t>’améliorer l’efficacité opérationnelle de la Société, compte-tenu de la nature saisonnière de son activité</w:t>
      </w:r>
      <w:r w:rsidR="00964496">
        <w:rPr>
          <w:rFonts w:ascii="Trebuchet MS" w:hAnsi="Trebuchet MS"/>
        </w:rPr>
        <w:t>.</w:t>
      </w:r>
    </w:p>
    <w:p w14:paraId="1795B995" w14:textId="77777777" w:rsidP="00675E89" w:rsidR="00E41E79" w:rsidRDefault="00E41E79" w:rsidRPr="00853CA9">
      <w:pPr>
        <w:spacing w:after="0" w:line="240" w:lineRule="auto"/>
        <w:jc w:val="both"/>
        <w:rPr>
          <w:rFonts w:ascii="Trebuchet MS" w:hAnsi="Trebuchet MS"/>
          <w:bCs/>
        </w:rPr>
      </w:pPr>
    </w:p>
    <w:p w14:paraId="7B0E7FA7" w14:textId="76443016" w:rsidP="00675E89" w:rsidR="00205111" w:rsidRDefault="00205111" w:rsidRPr="00853CA9">
      <w:pPr>
        <w:spacing w:after="0" w:line="240" w:lineRule="auto"/>
        <w:jc w:val="both"/>
        <w:rPr>
          <w:rFonts w:ascii="Trebuchet MS" w:hAnsi="Trebuchet MS"/>
          <w:bCs/>
        </w:rPr>
      </w:pPr>
    </w:p>
    <w:p w14:paraId="270FB3C2" w14:textId="78358F04" w:rsidP="00205111" w:rsidR="00205111" w:rsidRDefault="00964496">
      <w:pPr>
        <w:spacing w:after="0" w:line="240" w:lineRule="auto"/>
        <w:jc w:val="both"/>
        <w:rPr>
          <w:rFonts w:ascii="Trebuchet MS" w:cs="Times New Roman" w:eastAsia="Times New Roman" w:hAnsi="Trebuchet MS"/>
          <w:color w:val="auto"/>
          <w:lang w:eastAsia="en-US"/>
        </w:rPr>
      </w:pPr>
      <w:r>
        <w:rPr>
          <w:rFonts w:ascii="Trebuchet MS" w:cs="Times New Roman" w:eastAsia="Times New Roman" w:hAnsi="Trebuchet MS"/>
          <w:color w:val="auto"/>
          <w:lang w:eastAsia="en-US"/>
        </w:rPr>
        <w:t xml:space="preserve">Par le présent accord, les parties entendent </w:t>
      </w:r>
      <w:r w:rsidR="006F2735">
        <w:rPr>
          <w:rFonts w:ascii="Trebuchet MS" w:cs="Times New Roman" w:eastAsia="Times New Roman" w:hAnsi="Trebuchet MS"/>
          <w:color w:val="auto"/>
          <w:lang w:eastAsia="en-US"/>
        </w:rPr>
        <w:t>premièrement</w:t>
      </w:r>
      <w:r w:rsidR="005B4184">
        <w:rPr>
          <w:rFonts w:ascii="Trebuchet MS" w:cs="Times New Roman" w:eastAsia="Times New Roman" w:hAnsi="Trebuchet MS"/>
          <w:color w:val="auto"/>
          <w:lang w:eastAsia="en-US"/>
        </w:rPr>
        <w:t xml:space="preserve"> </w:t>
      </w:r>
      <w:r w:rsidR="004F2122">
        <w:rPr>
          <w:rFonts w:ascii="Trebuchet MS" w:cs="Times New Roman" w:eastAsia="Times New Roman" w:hAnsi="Trebuchet MS"/>
          <w:color w:val="auto"/>
          <w:lang w:eastAsia="en-US"/>
        </w:rPr>
        <w:t>adapter les</w:t>
      </w:r>
      <w:r>
        <w:rPr>
          <w:rFonts w:ascii="Trebuchet MS" w:cs="Times New Roman" w:eastAsia="Times New Roman" w:hAnsi="Trebuchet MS"/>
          <w:color w:val="auto"/>
          <w:lang w:eastAsia="en-US"/>
        </w:rPr>
        <w:t xml:space="preserve"> modalités de recours régulier au travail dominical afin de répondre aux exigences </w:t>
      </w:r>
      <w:r w:rsidR="00FD5358">
        <w:rPr>
          <w:rFonts w:ascii="Trebuchet MS" w:cs="Times New Roman" w:eastAsia="Times New Roman" w:hAnsi="Trebuchet MS"/>
          <w:color w:val="auto"/>
          <w:lang w:eastAsia="en-US"/>
        </w:rPr>
        <w:t>touristiques de son activité de location de vélos sur l’île d’Yeu.</w:t>
      </w:r>
    </w:p>
    <w:p w14:paraId="30F5B71A" w14:textId="77777777" w:rsidP="00675E89" w:rsidR="00205111" w:rsidRDefault="00205111" w:rsidRPr="00853CA9">
      <w:pPr>
        <w:spacing w:after="0" w:line="240" w:lineRule="auto"/>
        <w:jc w:val="both"/>
        <w:rPr>
          <w:rFonts w:ascii="Trebuchet MS" w:hAnsi="Trebuchet MS"/>
        </w:rPr>
      </w:pPr>
    </w:p>
    <w:p w14:paraId="0907EB52" w14:textId="29A2E166" w:rsidP="00AD1C4E" w:rsidR="00AD1C4E" w:rsidRDefault="006F2735" w:rsidRPr="00853CA9">
      <w:pPr>
        <w:spacing w:after="0" w:line="240" w:lineRule="auto"/>
        <w:jc w:val="both"/>
        <w:rPr>
          <w:rFonts w:ascii="Trebuchet MS" w:cs="Century" w:eastAsia="Times New Roman" w:hAnsi="Trebuchet MS"/>
          <w:color w:val="auto"/>
          <w:lang w:eastAsia="zh-CN" w:val="fr-CA"/>
        </w:rPr>
      </w:pPr>
      <w:r>
        <w:rPr>
          <w:rFonts w:ascii="Trebuchet MS" w:cs="Century" w:eastAsia="Times New Roman" w:hAnsi="Trebuchet MS"/>
          <w:color w:val="auto"/>
          <w:lang w:eastAsia="zh-CN" w:val="fr-CA"/>
        </w:rPr>
        <w:t>Deuxièmement</w:t>
      </w:r>
      <w:r w:rsidR="00205111" w:rsidRPr="00853CA9">
        <w:rPr>
          <w:rFonts w:ascii="Trebuchet MS" w:cs="Century" w:eastAsia="Times New Roman" w:hAnsi="Trebuchet MS"/>
          <w:color w:val="auto"/>
          <w:lang w:eastAsia="zh-CN" w:val="fr-CA"/>
        </w:rPr>
        <w:t>, l</w:t>
      </w:r>
      <w:r w:rsidR="00AD1C4E" w:rsidRPr="00853CA9">
        <w:rPr>
          <w:rFonts w:ascii="Trebuchet MS" w:cs="Century" w:eastAsia="Times New Roman" w:hAnsi="Trebuchet MS"/>
          <w:color w:val="auto"/>
          <w:lang w:eastAsia="zh-CN" w:val="fr-CA"/>
        </w:rPr>
        <w:t>e contingent annuel d’heures supplémentaires prévu tant par l’une ou l’autre Convention collective applicable, apparaît, en l’état, insuffisant pour permettre à la Société de répondre aux demandes des clients et aux exigences d’un marché de plus en plus concurrentiel.</w:t>
      </w:r>
    </w:p>
    <w:p w14:paraId="0FDB5E5E" w14:textId="77777777" w:rsidP="00AD1C4E" w:rsidR="00AD1C4E" w:rsidRDefault="00AD1C4E" w:rsidRPr="00853CA9">
      <w:pPr>
        <w:spacing w:after="0" w:line="240" w:lineRule="auto"/>
        <w:jc w:val="both"/>
        <w:rPr>
          <w:rFonts w:ascii="Trebuchet MS" w:cs="Century" w:eastAsia="Times New Roman" w:hAnsi="Trebuchet MS"/>
          <w:color w:val="auto"/>
          <w:lang w:eastAsia="zh-CN" w:val="fr-CA"/>
        </w:rPr>
      </w:pPr>
    </w:p>
    <w:p w14:paraId="6DBFEAC0" w14:textId="77777777" w:rsidP="00AD1C4E" w:rsidR="00AD1C4E" w:rsidRDefault="00AD1C4E" w:rsidRPr="00853CA9">
      <w:pPr>
        <w:spacing w:after="0" w:line="240" w:lineRule="auto"/>
        <w:jc w:val="both"/>
        <w:rPr>
          <w:rFonts w:ascii="Trebuchet MS" w:cs="Century" w:eastAsia="Times New Roman" w:hAnsi="Trebuchet MS"/>
          <w:color w:val="auto"/>
          <w:lang w:eastAsia="zh-CN" w:val="fr-CA"/>
        </w:rPr>
      </w:pPr>
      <w:r w:rsidRPr="00853CA9">
        <w:rPr>
          <w:rFonts w:ascii="Trebuchet MS" w:cs="Century" w:eastAsia="Times New Roman" w:hAnsi="Trebuchet MS"/>
          <w:color w:val="auto"/>
          <w:lang w:eastAsia="zh-CN" w:val="fr-CA"/>
        </w:rPr>
        <w:t>En effet, les heures supplémentaires constituent un levier indispensable à la performance de l’entreprise et présentent plus de souplesse d’adaptation de la main d’œuvre à la charge de travail que le recours à des contrats à durée déterminée.</w:t>
      </w:r>
    </w:p>
    <w:p w14:paraId="769DC733" w14:textId="77777777" w:rsidP="00AD1C4E" w:rsidR="00AD1C4E" w:rsidRDefault="00AD1C4E" w:rsidRPr="00853CA9">
      <w:pPr>
        <w:spacing w:after="0" w:line="240" w:lineRule="auto"/>
        <w:jc w:val="both"/>
        <w:rPr>
          <w:rFonts w:ascii="Trebuchet MS" w:cs="Century" w:eastAsia="Times New Roman" w:hAnsi="Trebuchet MS"/>
          <w:color w:val="auto"/>
          <w:lang w:eastAsia="zh-CN" w:val="fr-CA"/>
        </w:rPr>
      </w:pPr>
    </w:p>
    <w:p w14:paraId="1DEFEEAF" w14:textId="2A13952F" w:rsidP="00AD1C4E" w:rsidR="00AD1C4E" w:rsidRDefault="00FD5358" w:rsidRPr="00853CA9">
      <w:pPr>
        <w:spacing w:after="0" w:line="240" w:lineRule="auto"/>
        <w:jc w:val="both"/>
        <w:rPr>
          <w:rFonts w:ascii="Trebuchet MS" w:cs="Century" w:eastAsia="Times New Roman" w:hAnsi="Trebuchet MS"/>
          <w:color w:val="auto"/>
          <w:lang w:eastAsia="zh-CN" w:val="fr-CA"/>
        </w:rPr>
      </w:pPr>
      <w:r>
        <w:rPr>
          <w:rFonts w:ascii="Trebuchet MS" w:cs="Century" w:eastAsia="Times New Roman" w:hAnsi="Trebuchet MS"/>
          <w:color w:val="auto"/>
          <w:lang w:eastAsia="zh-CN" w:val="fr-CA"/>
        </w:rPr>
        <w:t>De plus</w:t>
      </w:r>
      <w:r w:rsidR="00AD1C4E" w:rsidRPr="00853CA9">
        <w:rPr>
          <w:rFonts w:ascii="Trebuchet MS" w:cs="Century" w:eastAsia="Times New Roman" w:hAnsi="Trebuchet MS"/>
          <w:color w:val="auto"/>
          <w:lang w:eastAsia="zh-CN" w:val="fr-CA"/>
        </w:rPr>
        <w:t>, les salariés sont intéressés et demandeurs, pour réaliser des heures supplémentaires, au regard des avantages financiers qui en découlent.</w:t>
      </w:r>
    </w:p>
    <w:p w14:paraId="18A46C7E" w14:textId="77777777" w:rsidP="00AD1C4E" w:rsidR="00AD1C4E" w:rsidRDefault="00AD1C4E" w:rsidRPr="00853CA9">
      <w:pPr>
        <w:spacing w:after="0" w:line="240" w:lineRule="auto"/>
        <w:jc w:val="both"/>
        <w:rPr>
          <w:rFonts w:ascii="Trebuchet MS" w:cs="Century" w:eastAsia="Times New Roman" w:hAnsi="Trebuchet MS"/>
          <w:color w:val="auto"/>
          <w:lang w:eastAsia="zh-CN" w:val="fr-CA"/>
        </w:rPr>
      </w:pPr>
    </w:p>
    <w:p w14:paraId="76E2EB19" w14:textId="77777777" w:rsidP="00AD1C4E" w:rsidR="00AD1C4E" w:rsidRDefault="00AD1C4E" w:rsidRPr="00853CA9">
      <w:pPr>
        <w:spacing w:after="0" w:line="240" w:lineRule="auto"/>
        <w:jc w:val="both"/>
        <w:rPr>
          <w:rFonts w:ascii="Trebuchet MS" w:cs="Century" w:eastAsia="Times New Roman" w:hAnsi="Trebuchet MS"/>
          <w:color w:val="auto"/>
          <w:lang w:eastAsia="zh-CN" w:val="fr-CA"/>
        </w:rPr>
      </w:pPr>
      <w:r w:rsidRPr="00853CA9">
        <w:rPr>
          <w:rFonts w:ascii="Trebuchet MS" w:cs="Century" w:eastAsia="Times New Roman" w:hAnsi="Trebuchet MS"/>
          <w:color w:val="auto"/>
          <w:lang w:eastAsia="zh-CN" w:val="fr-CA"/>
        </w:rPr>
        <w:t>C’est pourquoi, afin de faciliter l’accomplissement de ces heures supplémentaires, les parties se sont réunies dans le but de fixer le contingent d’heures supplémentaires à un seuil adapté aux besoins et à l’activité de la Société.</w:t>
      </w:r>
    </w:p>
    <w:p w14:paraId="7A62094D" w14:textId="77777777" w:rsidP="00AD1C4E" w:rsidR="00AD1C4E" w:rsidRDefault="00AD1C4E" w:rsidRPr="00853CA9">
      <w:pPr>
        <w:spacing w:after="0" w:line="240" w:lineRule="auto"/>
        <w:jc w:val="both"/>
        <w:rPr>
          <w:rFonts w:ascii="Trebuchet MS" w:cs="Century" w:eastAsia="Times New Roman" w:hAnsi="Trebuchet MS"/>
          <w:color w:val="auto"/>
          <w:lang w:eastAsia="zh-CN" w:val="fr-CA"/>
        </w:rPr>
      </w:pPr>
    </w:p>
    <w:p w14:paraId="1E0BCC7B" w14:textId="44110546" w:rsidP="00AD1C4E" w:rsidR="00AD1C4E" w:rsidRDefault="00AD1C4E" w:rsidRPr="00853CA9">
      <w:pPr>
        <w:spacing w:after="0" w:line="240" w:lineRule="auto"/>
        <w:jc w:val="both"/>
        <w:rPr>
          <w:rFonts w:ascii="Trebuchet MS" w:cs="Century" w:eastAsia="Times New Roman" w:hAnsi="Trebuchet MS"/>
          <w:color w:val="auto"/>
          <w:lang w:eastAsia="zh-CN" w:val="fr-CA"/>
        </w:rPr>
      </w:pPr>
      <w:r w:rsidRPr="00853CA9">
        <w:rPr>
          <w:rFonts w:ascii="Trebuchet MS" w:cs="Century" w:eastAsia="Times New Roman" w:hAnsi="Trebuchet MS"/>
          <w:color w:val="auto"/>
          <w:lang w:eastAsia="zh-CN" w:val="fr-CA"/>
        </w:rPr>
        <w:t xml:space="preserve">Ainsi, par dérogation aux règles conventionnelles et légales, elles ont convenu d’augmenter le contingent annuel des heures supplémentaires qui peuvent être effectuées par les salariés de la Société. </w:t>
      </w:r>
    </w:p>
    <w:p w14:paraId="45B047C0" w14:textId="77777777" w:rsidP="00AD1C4E" w:rsidR="00AD1C4E" w:rsidRDefault="00AD1C4E" w:rsidRPr="00853CA9">
      <w:pPr>
        <w:spacing w:after="0" w:line="240" w:lineRule="auto"/>
        <w:jc w:val="both"/>
        <w:rPr>
          <w:rFonts w:ascii="Trebuchet MS" w:cs="Century" w:eastAsia="Times New Roman" w:hAnsi="Trebuchet MS"/>
          <w:color w:val="auto"/>
          <w:lang w:eastAsia="zh-CN" w:val="fr-CA"/>
        </w:rPr>
      </w:pPr>
    </w:p>
    <w:p w14:paraId="16BD6C04" w14:textId="77777777" w:rsidP="00AD1C4E" w:rsidR="00AD1C4E" w:rsidRDefault="00AD1C4E" w:rsidRPr="00853CA9">
      <w:pPr>
        <w:spacing w:after="0" w:line="240" w:lineRule="auto"/>
        <w:jc w:val="both"/>
        <w:rPr>
          <w:rFonts w:ascii="Trebuchet MS" w:cs="Century" w:eastAsia="Times New Roman" w:hAnsi="Trebuchet MS"/>
          <w:color w:val="auto"/>
          <w:lang w:eastAsia="zh-CN" w:val="fr-CA"/>
        </w:rPr>
      </w:pPr>
      <w:r w:rsidRPr="00853CA9">
        <w:rPr>
          <w:rFonts w:ascii="Trebuchet MS" w:cs="Century" w:eastAsia="Times New Roman" w:hAnsi="Trebuchet MS"/>
          <w:color w:val="auto"/>
          <w:lang w:eastAsia="zh-CN" w:val="fr-CA"/>
        </w:rPr>
        <w:t>Elles précisent que l’objectif du présent accord n’est pas d’encourager la réalisation d’heures supplémentaires, mais simplement de définir le nombre d’heures supplémentaires qui constitue ledit contingent.</w:t>
      </w:r>
    </w:p>
    <w:p w14:paraId="7BE59211" w14:textId="77777777" w:rsidP="00AD1C4E" w:rsidR="00AD1C4E" w:rsidRDefault="00AD1C4E" w:rsidRPr="00853CA9">
      <w:pPr>
        <w:spacing w:after="0" w:line="240" w:lineRule="auto"/>
        <w:jc w:val="both"/>
        <w:rPr>
          <w:rFonts w:ascii="Trebuchet MS" w:cs="Century" w:eastAsia="Times New Roman" w:hAnsi="Trebuchet MS"/>
          <w:color w:val="auto"/>
          <w:lang w:eastAsia="zh-CN" w:val="fr-CA"/>
        </w:rPr>
      </w:pPr>
    </w:p>
    <w:p w14:paraId="3121945B" w14:textId="77777777" w:rsidP="00AD1C4E" w:rsidR="00AD1C4E" w:rsidRDefault="00AD1C4E" w:rsidRPr="00853CA9">
      <w:pPr>
        <w:spacing w:after="0" w:line="240" w:lineRule="auto"/>
        <w:jc w:val="both"/>
        <w:rPr>
          <w:rFonts w:ascii="Trebuchet MS" w:cs="Century" w:eastAsia="Times New Roman" w:hAnsi="Trebuchet MS"/>
          <w:color w:val="auto"/>
          <w:lang w:eastAsia="zh-CN" w:val="fr-CA"/>
        </w:rPr>
      </w:pPr>
      <w:r w:rsidRPr="00853CA9">
        <w:rPr>
          <w:rFonts w:ascii="Trebuchet MS" w:cs="Century" w:eastAsia="Times New Roman" w:hAnsi="Trebuchet MS"/>
          <w:color w:val="auto"/>
          <w:lang w:eastAsia="zh-CN" w:val="fr-CA"/>
        </w:rPr>
        <w:t xml:space="preserve">Compte-tenu des incidences que cette augmentation du contingent d’heures supplémentaires est susceptible d’avoir sur la rémunération des salariés et les durées maximales de travail autorisées, elles ont également convenu d’aborder ces dispositions dans le présent accord. </w:t>
      </w:r>
    </w:p>
    <w:p w14:paraId="70453C66" w14:textId="77777777" w:rsidP="00AD1C4E" w:rsidR="00AD1C4E" w:rsidRDefault="00AD1C4E" w:rsidRPr="00AD1C4E">
      <w:pPr>
        <w:spacing w:after="0" w:line="240" w:lineRule="auto"/>
        <w:jc w:val="both"/>
        <w:rPr>
          <w:rFonts w:ascii="Trebuchet MS" w:cs="Century" w:eastAsia="Times New Roman" w:hAnsi="Trebuchet MS"/>
          <w:color w:val="auto"/>
          <w:lang w:eastAsia="zh-CN" w:val="fr-CA"/>
        </w:rPr>
      </w:pPr>
    </w:p>
    <w:p w14:paraId="2B2B10FD" w14:textId="01803024" w:rsidP="003C34A2" w:rsidR="00AD1C4E" w:rsidRDefault="00AD1C4E" w:rsidRPr="00CF704D">
      <w:pPr>
        <w:spacing w:after="0" w:line="240" w:lineRule="auto"/>
        <w:jc w:val="both"/>
        <w:rPr>
          <w:rFonts w:ascii="Trebuchet MS" w:cs="Century" w:eastAsia="Times New Roman" w:hAnsi="Trebuchet MS"/>
          <w:color w:val="auto"/>
          <w:lang w:eastAsia="zh-CN" w:val="fr-CA"/>
        </w:rPr>
      </w:pPr>
      <w:r w:rsidRPr="00AD1C4E">
        <w:rPr>
          <w:rFonts w:ascii="Trebuchet MS" w:cs="Century" w:eastAsia="Times New Roman" w:hAnsi="Trebuchet MS"/>
          <w:color w:val="auto"/>
          <w:lang w:eastAsia="zh-CN" w:val="fr-CA"/>
        </w:rPr>
        <w:t>Ainsi, par dérogation aux stipulations conventionnelles, et conformément aux dispositions des articles L. 3121</w:t>
      </w:r>
      <w:r w:rsidRPr="00CF704D">
        <w:rPr>
          <w:rFonts w:ascii="Trebuchet MS" w:cs="Century" w:eastAsia="Times New Roman" w:hAnsi="Trebuchet MS"/>
          <w:color w:val="auto"/>
          <w:lang w:eastAsia="zh-CN" w:val="fr-CA"/>
        </w:rPr>
        <w:t xml:space="preserve">-19, L.3121-23, L.3121-33 et L.3131-1 du Code du travail, les parties ont </w:t>
      </w:r>
      <w:r w:rsidR="006F2735" w:rsidRPr="00CF704D">
        <w:rPr>
          <w:rFonts w:ascii="Trebuchet MS" w:cs="Century" w:eastAsia="Times New Roman" w:hAnsi="Trebuchet MS"/>
          <w:color w:val="auto"/>
          <w:lang w:eastAsia="zh-CN" w:val="fr-CA"/>
        </w:rPr>
        <w:t>troisièmement</w:t>
      </w:r>
      <w:r w:rsidRPr="00CF704D">
        <w:rPr>
          <w:rFonts w:ascii="Trebuchet MS" w:cs="Century" w:eastAsia="Times New Roman" w:hAnsi="Trebuchet MS"/>
          <w:color w:val="auto"/>
          <w:lang w:eastAsia="zh-CN" w:val="fr-CA"/>
        </w:rPr>
        <w:t xml:space="preserve"> convenu d’aménager les durées maximales de travail.</w:t>
      </w:r>
    </w:p>
    <w:p w14:paraId="2DC389D4" w14:textId="418B5F10" w:rsidP="003C34A2" w:rsidR="00D05CA2" w:rsidRDefault="00D05CA2" w:rsidRPr="00CF704D">
      <w:pPr>
        <w:spacing w:after="0" w:line="240" w:lineRule="auto"/>
        <w:jc w:val="both"/>
        <w:rPr>
          <w:rFonts w:ascii="Trebuchet MS" w:cs="Century" w:eastAsia="Times New Roman" w:hAnsi="Trebuchet MS"/>
          <w:color w:val="auto"/>
          <w:lang w:eastAsia="zh-CN" w:val="fr-CA"/>
        </w:rPr>
      </w:pPr>
    </w:p>
    <w:p w14:paraId="770EBE7F" w14:textId="18B146EF" w:rsidP="003C34A2" w:rsidR="003C34A2" w:rsidRDefault="00D05CA2" w:rsidRPr="00CF704D">
      <w:pPr>
        <w:spacing w:after="0" w:line="240" w:lineRule="auto"/>
        <w:jc w:val="both"/>
        <w:rPr>
          <w:rFonts w:ascii="Trebuchet MS" w:cs="Times New Roman" w:eastAsia="Times New Roman" w:hAnsi="Trebuchet MS"/>
          <w:color w:val="auto"/>
        </w:rPr>
      </w:pPr>
      <w:r w:rsidRPr="00CF704D">
        <w:rPr>
          <w:rFonts w:ascii="Trebuchet MS" w:cs="Century" w:eastAsia="Times New Roman" w:hAnsi="Trebuchet MS"/>
          <w:color w:val="auto"/>
          <w:lang w:eastAsia="zh-CN" w:val="fr-CA"/>
        </w:rPr>
        <w:t xml:space="preserve">Quatrièmement et enfin, la société souhaite mettre en place </w:t>
      </w:r>
      <w:r w:rsidR="003C34A2" w:rsidRPr="00CF704D">
        <w:rPr>
          <w:rFonts w:ascii="Trebuchet MS" w:cs="Century" w:eastAsia="Times New Roman" w:hAnsi="Trebuchet MS"/>
          <w:color w:val="auto"/>
          <w:lang w:eastAsia="zh-CN" w:val="fr-CA"/>
        </w:rPr>
        <w:t xml:space="preserve">un </w:t>
      </w:r>
      <w:r w:rsidR="003C34A2" w:rsidRPr="00CF704D">
        <w:rPr>
          <w:rFonts w:ascii="Trebuchet MS" w:cs="Times New Roman" w:eastAsia="Times New Roman" w:hAnsi="Trebuchet MS"/>
          <w:color w:val="auto"/>
        </w:rPr>
        <w:t>dispositif d’aménagement du temps de travail.</w:t>
      </w:r>
    </w:p>
    <w:p w14:paraId="0BAF160F" w14:textId="77777777" w:rsidP="003C34A2" w:rsidR="003C34A2" w:rsidRDefault="003C34A2" w:rsidRPr="00CF704D">
      <w:pPr>
        <w:autoSpaceDE w:val="0"/>
        <w:autoSpaceDN w:val="0"/>
        <w:spacing w:after="0" w:line="240" w:lineRule="auto"/>
        <w:jc w:val="both"/>
        <w:rPr>
          <w:rFonts w:ascii="Trebuchet MS" w:cs="Times New Roman" w:eastAsia="Times New Roman" w:hAnsi="Trebuchet MS"/>
          <w:color w:val="auto"/>
        </w:rPr>
      </w:pPr>
    </w:p>
    <w:p w14:paraId="56EE041B" w14:textId="651DCB1D" w:rsidP="003C34A2" w:rsidR="003C34A2" w:rsidRDefault="003C34A2" w:rsidRPr="00CF704D">
      <w:pPr>
        <w:autoSpaceDE w:val="0"/>
        <w:autoSpaceDN w:val="0"/>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Le forfait en jours constitue une modalité particulière d'organisation du temps de travail réservée aux salariés autonomes au sens du présent accord et qui ont signé une convention individuelle de forfait en jours. Ce dispositif n'a pas vocation à se substituer aux autres régimes de travail existant dans la société.</w:t>
      </w:r>
    </w:p>
    <w:p w14:paraId="042064AB" w14:textId="77777777" w:rsidP="003C34A2" w:rsidR="003C34A2" w:rsidRDefault="003C34A2" w:rsidRPr="00CF704D">
      <w:pPr>
        <w:autoSpaceDE w:val="0"/>
        <w:autoSpaceDN w:val="0"/>
        <w:spacing w:after="0" w:line="240" w:lineRule="auto"/>
        <w:jc w:val="both"/>
        <w:rPr>
          <w:rFonts w:ascii="Trebuchet MS" w:cs="Times New Roman" w:eastAsia="Times New Roman" w:hAnsi="Trebuchet MS"/>
          <w:color w:val="auto"/>
        </w:rPr>
      </w:pPr>
    </w:p>
    <w:p w14:paraId="69C293F7" w14:textId="34A60CD9" w:rsidP="003C34A2" w:rsidR="003C34A2" w:rsidRDefault="003C34A2" w:rsidRPr="00CF704D">
      <w:pPr>
        <w:autoSpaceDE w:val="0"/>
        <w:autoSpaceDN w:val="0"/>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Les spécificités induites par l'organisation du travail des salariés autonomes font l'objet d'une attention particulière afin de prendre en compte les responsabilités et les sujétions spécifiques auxquelles ils font face au quotidien dans leur travail au service de la société.</w:t>
      </w:r>
    </w:p>
    <w:p w14:paraId="2C390789" w14:textId="22E2E26C" w:rsidP="003C34A2" w:rsidR="00964496" w:rsidRDefault="00964496" w:rsidRPr="00CF704D">
      <w:pPr>
        <w:spacing w:after="0" w:line="240" w:lineRule="auto"/>
        <w:jc w:val="both"/>
        <w:rPr>
          <w:rFonts w:ascii="Trebuchet MS" w:cs="Century" w:eastAsia="Times New Roman" w:hAnsi="Trebuchet MS"/>
          <w:color w:val="auto"/>
          <w:lang w:eastAsia="en-US"/>
        </w:rPr>
      </w:pPr>
    </w:p>
    <w:p w14:paraId="41AB3E3A" w14:textId="32CF865F" w:rsidP="003C34A2" w:rsidR="00964496" w:rsidRDefault="00964496" w:rsidRPr="00B63754">
      <w:pPr>
        <w:spacing w:after="0" w:line="240" w:lineRule="auto"/>
        <w:jc w:val="both"/>
        <w:rPr>
          <w:rFonts w:ascii="Trebuchet MS" w:hAnsi="Trebuchet MS"/>
        </w:rPr>
      </w:pPr>
      <w:r w:rsidRPr="00CF704D">
        <w:rPr>
          <w:rFonts w:ascii="Trebuchet MS" w:hAnsi="Trebuchet MS"/>
        </w:rPr>
        <w:t xml:space="preserve">Le présent accord se substituera, à compter de sa date d’application, </w:t>
      </w:r>
      <w:r w:rsidR="005B4184" w:rsidRPr="00CF704D">
        <w:rPr>
          <w:rFonts w:ascii="Trebuchet MS" w:hAnsi="Trebuchet MS"/>
        </w:rPr>
        <w:t>à toutes les</w:t>
      </w:r>
      <w:r w:rsidRPr="00CF704D">
        <w:rPr>
          <w:rFonts w:ascii="Trebuchet MS" w:hAnsi="Trebuchet MS"/>
        </w:rPr>
        <w:t xml:space="preserve"> dispositions</w:t>
      </w:r>
      <w:r w:rsidR="005B4184" w:rsidRPr="00CF704D">
        <w:rPr>
          <w:rFonts w:ascii="Trebuchet MS" w:hAnsi="Trebuchet MS"/>
        </w:rPr>
        <w:t xml:space="preserve"> conventionnelles pouvant</w:t>
      </w:r>
      <w:r w:rsidR="005B4184" w:rsidRPr="003C34A2">
        <w:rPr>
          <w:rFonts w:ascii="Trebuchet MS" w:hAnsi="Trebuchet MS"/>
        </w:rPr>
        <w:t xml:space="preserve"> être prévues dans </w:t>
      </w:r>
      <w:r w:rsidR="00FD5358" w:rsidRPr="003C34A2">
        <w:rPr>
          <w:rFonts w:ascii="Trebuchet MS" w:hAnsi="Trebuchet MS"/>
          <w:bCs/>
        </w:rPr>
        <w:t xml:space="preserve">la </w:t>
      </w:r>
      <w:r w:rsidR="00FD5358" w:rsidRPr="003C34A2">
        <w:rPr>
          <w:rFonts w:ascii="Trebuchet MS" w:hAnsi="Trebuchet MS"/>
        </w:rPr>
        <w:t>Convention</w:t>
      </w:r>
      <w:r w:rsidR="00FD5358" w:rsidRPr="00AD1C4E">
        <w:rPr>
          <w:rFonts w:ascii="Trebuchet MS" w:hAnsi="Trebuchet MS"/>
        </w:rPr>
        <w:t xml:space="preserve"> collective Sport : commerce des </w:t>
      </w:r>
      <w:r w:rsidR="00FD5358" w:rsidRPr="00853CA9">
        <w:rPr>
          <w:rFonts w:ascii="Trebuchet MS" w:hAnsi="Trebuchet MS"/>
        </w:rPr>
        <w:t xml:space="preserve">articles de sport et équipements de loisirs du 26 juin 1989 et de </w:t>
      </w:r>
      <w:r w:rsidR="00FD5358" w:rsidRPr="00853CA9">
        <w:rPr>
          <w:rFonts w:ascii="Trebuchet MS" w:cs="Arial" w:hAnsi="Trebuchet MS"/>
        </w:rPr>
        <w:t xml:space="preserve">la </w:t>
      </w:r>
      <w:r w:rsidR="00FD5358" w:rsidRPr="00853CA9">
        <w:rPr>
          <w:rFonts w:ascii="Trebuchet MS" w:hAnsi="Trebuchet MS"/>
        </w:rPr>
        <w:t>Convention collective de l’Automobile du 15 janvier 1981</w:t>
      </w:r>
      <w:r w:rsidR="005B4184">
        <w:rPr>
          <w:rFonts w:ascii="Trebuchet MS" w:hAnsi="Trebuchet MS"/>
        </w:rPr>
        <w:t xml:space="preserve"> applicables à la Société</w:t>
      </w:r>
      <w:r w:rsidRPr="00B63754">
        <w:rPr>
          <w:rFonts w:ascii="Trebuchet MS" w:hAnsi="Trebuchet MS"/>
        </w:rPr>
        <w:t xml:space="preserve">. Les autres dispositions </w:t>
      </w:r>
      <w:r w:rsidR="00FD5358" w:rsidRPr="00B63754">
        <w:rPr>
          <w:rFonts w:ascii="Trebuchet MS" w:hAnsi="Trebuchet MS"/>
        </w:rPr>
        <w:t>d</w:t>
      </w:r>
      <w:r w:rsidR="00FD5358">
        <w:rPr>
          <w:rFonts w:ascii="Trebuchet MS" w:hAnsi="Trebuchet MS"/>
        </w:rPr>
        <w:t>es</w:t>
      </w:r>
      <w:r w:rsidR="00FD5358" w:rsidRPr="00B63754">
        <w:rPr>
          <w:rFonts w:ascii="Trebuchet MS" w:hAnsi="Trebuchet MS"/>
        </w:rPr>
        <w:t>dits</w:t>
      </w:r>
      <w:r w:rsidRPr="00B63754">
        <w:rPr>
          <w:rFonts w:ascii="Trebuchet MS" w:hAnsi="Trebuchet MS"/>
        </w:rPr>
        <w:t xml:space="preserve"> </w:t>
      </w:r>
      <w:r w:rsidR="00FD5358">
        <w:rPr>
          <w:rFonts w:ascii="Trebuchet MS" w:hAnsi="Trebuchet MS"/>
        </w:rPr>
        <w:lastRenderedPageBreak/>
        <w:t>Conventions</w:t>
      </w:r>
      <w:r w:rsidRPr="00B63754">
        <w:rPr>
          <w:rFonts w:ascii="Trebuchet MS" w:hAnsi="Trebuchet MS"/>
        </w:rPr>
        <w:t xml:space="preserve"> non visées par le présent accord d’entreprise demeurent applicables au sein de la Société.</w:t>
      </w:r>
    </w:p>
    <w:p w14:paraId="2E07E7EE" w14:textId="77777777" w:rsidP="00AD1C4E" w:rsidR="00AD1C4E" w:rsidRDefault="00AD1C4E" w:rsidRPr="00AD1C4E">
      <w:pPr>
        <w:spacing w:after="0" w:line="240" w:lineRule="auto"/>
        <w:jc w:val="both"/>
        <w:rPr>
          <w:rFonts w:ascii="Trebuchet MS" w:cs="Century" w:eastAsia="Times New Roman" w:hAnsi="Trebuchet MS"/>
          <w:bCs/>
          <w:color w:val="auto"/>
          <w:lang w:eastAsia="en-US"/>
        </w:rPr>
      </w:pPr>
    </w:p>
    <w:p w14:paraId="00596A82" w14:textId="77777777" w:rsidP="00AD1C4E" w:rsidR="00AD1C4E" w:rsidRDefault="00AD1C4E" w:rsidRPr="00AD1C4E">
      <w:pPr>
        <w:spacing w:after="0" w:line="240" w:lineRule="auto"/>
        <w:jc w:val="both"/>
        <w:rPr>
          <w:rFonts w:ascii="Trebuchet MS" w:cs="Century" w:eastAsia="Times New Roman" w:hAnsi="Trebuchet MS"/>
          <w:bCs/>
          <w:color w:val="auto"/>
          <w:lang w:eastAsia="zh-CN"/>
        </w:rPr>
      </w:pPr>
      <w:r w:rsidRPr="00AD1C4E">
        <w:rPr>
          <w:rFonts w:ascii="Trebuchet MS" w:cs="Century" w:eastAsia="Times New Roman" w:hAnsi="Trebuchet MS"/>
          <w:bCs/>
          <w:color w:val="auto"/>
          <w:lang w:eastAsia="zh-CN"/>
        </w:rPr>
        <w:t xml:space="preserve">Après concertation avec les salariés, il a ainsi été convenu et arrêté ce qui suit : </w:t>
      </w:r>
    </w:p>
    <w:p w14:paraId="46BF220C" w14:textId="77777777" w:rsidP="00675E89" w:rsidR="00AD1C4E" w:rsidRDefault="00AD1C4E" w:rsidRPr="00AD1C4E">
      <w:pPr>
        <w:spacing w:after="0" w:line="240" w:lineRule="auto"/>
        <w:jc w:val="both"/>
        <w:rPr>
          <w:rFonts w:ascii="Trebuchet MS" w:cs="Arial" w:hAnsi="Trebuchet MS"/>
        </w:rPr>
      </w:pPr>
    </w:p>
    <w:p w14:paraId="19A5745C" w14:textId="2971F3E8" w:rsidP="00803191" w:rsidR="00A148BE" w:rsidRDefault="00A148BE" w:rsidRPr="00AD1C4E">
      <w:pPr>
        <w:autoSpaceDE w:val="0"/>
        <w:autoSpaceDN w:val="0"/>
        <w:adjustRightInd w:val="0"/>
        <w:spacing w:after="0" w:line="240" w:lineRule="auto"/>
        <w:jc w:val="both"/>
        <w:rPr>
          <w:rFonts w:ascii="Trebuchet MS" w:cs="Arial" w:eastAsia="Arial" w:hAnsi="Trebuchet MS"/>
          <w:color w:val="auto"/>
        </w:rPr>
      </w:pPr>
    </w:p>
    <w:p w14:paraId="61EDC57B" w14:textId="79BDE522" w:rsidP="00803191" w:rsidR="00FD5358" w:rsidRDefault="00FD5358">
      <w:pPr>
        <w:autoSpaceDE w:val="0"/>
        <w:autoSpaceDN w:val="0"/>
        <w:adjustRightInd w:val="0"/>
        <w:spacing w:after="0" w:line="240" w:lineRule="auto"/>
        <w:jc w:val="both"/>
        <w:rPr>
          <w:rFonts w:ascii="Trebuchet MS" w:cs="Arial" w:eastAsia="Arial" w:hAnsi="Trebuchet MS"/>
          <w:color w:val="auto"/>
        </w:rPr>
      </w:pPr>
    </w:p>
    <w:p w14:paraId="050C474F" w14:textId="43186236" w:rsidP="00803191" w:rsidR="00FD5358" w:rsidRDefault="00FD5358">
      <w:pPr>
        <w:autoSpaceDE w:val="0"/>
        <w:autoSpaceDN w:val="0"/>
        <w:adjustRightInd w:val="0"/>
        <w:spacing w:after="0" w:line="240" w:lineRule="auto"/>
        <w:jc w:val="both"/>
        <w:rPr>
          <w:rFonts w:ascii="Trebuchet MS" w:cs="Arial" w:eastAsia="Arial" w:hAnsi="Trebuchet MS"/>
          <w:color w:val="auto"/>
        </w:rPr>
      </w:pPr>
    </w:p>
    <w:p w14:paraId="60875562" w14:textId="77777777" w:rsidP="00803191" w:rsidR="00FD5358" w:rsidRDefault="00FD5358" w:rsidRPr="00B63754">
      <w:pPr>
        <w:autoSpaceDE w:val="0"/>
        <w:autoSpaceDN w:val="0"/>
        <w:adjustRightInd w:val="0"/>
        <w:spacing w:after="0" w:line="240" w:lineRule="auto"/>
        <w:jc w:val="both"/>
        <w:rPr>
          <w:rFonts w:ascii="Trebuchet MS" w:cs="Arial" w:eastAsia="Arial" w:hAnsi="Trebuchet MS"/>
          <w:color w:val="auto"/>
        </w:rPr>
      </w:pPr>
    </w:p>
    <w:p w14:paraId="57A548B5" w14:textId="20094126" w:rsidP="00803191" w:rsidR="006C66C2" w:rsidRDefault="00803191" w:rsidRPr="00B63754">
      <w:pPr>
        <w:autoSpaceDE w:val="0"/>
        <w:autoSpaceDN w:val="0"/>
        <w:adjustRightInd w:val="0"/>
        <w:spacing w:after="0" w:line="240" w:lineRule="auto"/>
        <w:jc w:val="center"/>
        <w:rPr>
          <w:rFonts w:ascii="Trebuchet MS" w:cs="Arial" w:hAnsi="Trebuchet MS"/>
          <w:b/>
          <w:color w:themeColor="accent1" w:themeShade="BF" w:val="2E74B5"/>
          <w:u w:val="single"/>
        </w:rPr>
      </w:pPr>
      <w:r w:rsidRPr="00B63754">
        <w:rPr>
          <w:rFonts w:ascii="Trebuchet MS" w:cs="Arial" w:hAnsi="Trebuchet MS"/>
          <w:b/>
          <w:color w:themeColor="accent1" w:themeShade="BF" w:val="2E74B5"/>
          <w:u w:val="single"/>
        </w:rPr>
        <w:t>TITRE 1</w:t>
      </w:r>
      <w:r w:rsidR="00C23106" w:rsidRPr="00B63754">
        <w:rPr>
          <w:rFonts w:ascii="Trebuchet MS" w:cs="Arial" w:hAnsi="Trebuchet MS"/>
          <w:b/>
          <w:color w:themeColor="accent1" w:themeShade="BF" w:val="2E74B5"/>
          <w:u w:val="single"/>
        </w:rPr>
        <w:t xml:space="preserve"> – CHAMP D’APPLICATION DE L’ACCORD</w:t>
      </w:r>
    </w:p>
    <w:p w14:paraId="246188AA" w14:textId="77777777" w:rsidP="00803191" w:rsidR="006C66C2" w:rsidRDefault="006C66C2" w:rsidRPr="00B63754">
      <w:pPr>
        <w:autoSpaceDE w:val="0"/>
        <w:autoSpaceDN w:val="0"/>
        <w:adjustRightInd w:val="0"/>
        <w:spacing w:after="0" w:line="240" w:lineRule="auto"/>
        <w:jc w:val="both"/>
        <w:rPr>
          <w:rFonts w:ascii="Trebuchet MS" w:cs="Arial" w:eastAsia="Arial" w:hAnsi="Trebuchet MS"/>
          <w:color w:val="auto"/>
        </w:rPr>
      </w:pPr>
    </w:p>
    <w:p w14:paraId="2CED6645" w14:textId="77777777" w:rsidP="00803191" w:rsidR="006C66C2" w:rsidRDefault="006C66C2" w:rsidRPr="00B63754">
      <w:pPr>
        <w:autoSpaceDE w:val="0"/>
        <w:autoSpaceDN w:val="0"/>
        <w:adjustRightInd w:val="0"/>
        <w:spacing w:after="0" w:line="240" w:lineRule="auto"/>
        <w:jc w:val="both"/>
        <w:rPr>
          <w:rFonts w:ascii="Trebuchet MS" w:cs="Arial" w:eastAsia="Arial" w:hAnsi="Trebuchet MS"/>
          <w:color w:val="auto"/>
        </w:rPr>
      </w:pPr>
    </w:p>
    <w:p w14:paraId="2C759552" w14:textId="77777777" w:rsidP="00803191" w:rsidR="00DB4CF4" w:rsidRDefault="00DB4CF4" w:rsidRPr="00B63754">
      <w:pPr>
        <w:autoSpaceDE w:val="0"/>
        <w:autoSpaceDN w:val="0"/>
        <w:adjustRightInd w:val="0"/>
        <w:spacing w:after="0" w:line="240" w:lineRule="auto"/>
        <w:jc w:val="both"/>
        <w:rPr>
          <w:rFonts w:ascii="Trebuchet MS" w:cs="Arial" w:hAnsi="Trebuchet MS"/>
          <w:b/>
          <w:color w:val="auto"/>
          <w:u w:val="single"/>
        </w:rPr>
      </w:pPr>
    </w:p>
    <w:p w14:paraId="440895AB" w14:textId="4DB7A8AD" w:rsidP="00683AED" w:rsidR="00683AED" w:rsidRDefault="00683AED" w:rsidRPr="00683AED">
      <w:pPr>
        <w:autoSpaceDE w:val="0"/>
        <w:autoSpaceDN w:val="0"/>
        <w:adjustRightInd w:val="0"/>
        <w:spacing w:after="0" w:line="240" w:lineRule="auto"/>
        <w:jc w:val="both"/>
        <w:rPr>
          <w:rFonts w:ascii="Trebuchet MS" w:cs="Arabic Typesetting" w:hAnsi="Trebuchet MS"/>
          <w:b/>
          <w:color w:val="auto"/>
          <w:u w:val="single"/>
        </w:rPr>
      </w:pPr>
      <w:r w:rsidRPr="00683AED">
        <w:rPr>
          <w:rFonts w:ascii="Trebuchet MS" w:cs="Arial" w:hAnsi="Trebuchet MS"/>
          <w:b/>
          <w:color w:val="auto"/>
          <w:u w:val="single"/>
        </w:rPr>
        <w:t>ARTICLE 1</w:t>
      </w:r>
      <w:r w:rsidR="009F4B21">
        <w:rPr>
          <w:rFonts w:ascii="Trebuchet MS" w:cs="Arial" w:hAnsi="Trebuchet MS"/>
          <w:b/>
          <w:color w:val="auto"/>
          <w:u w:val="single"/>
        </w:rPr>
        <w:t>.1</w:t>
      </w:r>
      <w:r w:rsidRPr="00683AED">
        <w:rPr>
          <w:rFonts w:ascii="Trebuchet MS" w:cs="Arial" w:hAnsi="Trebuchet MS"/>
          <w:b/>
          <w:color w:val="auto"/>
          <w:u w:val="single"/>
        </w:rPr>
        <w:t xml:space="preserve"> – </w:t>
      </w:r>
      <w:r w:rsidRPr="00683AED">
        <w:rPr>
          <w:rFonts w:ascii="Trebuchet MS" w:cs="Arabic Typesetting" w:hAnsi="Trebuchet MS"/>
          <w:b/>
          <w:color w:val="auto"/>
          <w:u w:val="single"/>
        </w:rPr>
        <w:t>O</w:t>
      </w:r>
      <w:r w:rsidR="000A17FF">
        <w:rPr>
          <w:rFonts w:ascii="Trebuchet MS" w:cs="Arabic Typesetting" w:hAnsi="Trebuchet MS"/>
          <w:b/>
          <w:color w:val="auto"/>
          <w:u w:val="single"/>
        </w:rPr>
        <w:t>BJET</w:t>
      </w:r>
    </w:p>
    <w:p w14:paraId="0965CB9E" w14:textId="214116A9" w:rsidP="00683AED" w:rsidR="00683AED" w:rsidRDefault="00683AED" w:rsidRPr="00683AED">
      <w:pPr>
        <w:autoSpaceDE w:val="0"/>
        <w:autoSpaceDN w:val="0"/>
        <w:adjustRightInd w:val="0"/>
        <w:spacing w:after="0" w:line="240" w:lineRule="auto"/>
        <w:jc w:val="both"/>
        <w:rPr>
          <w:rFonts w:ascii="Trebuchet MS" w:cs="Arabic Typesetting" w:hAnsi="Trebuchet MS"/>
          <w:b/>
          <w:color w:val="auto"/>
          <w:u w:val="single"/>
        </w:rPr>
      </w:pPr>
    </w:p>
    <w:p w14:paraId="590F15F4" w14:textId="32CA1333" w:rsidP="00683AED" w:rsidR="00683AED" w:rsidRDefault="00683AED" w:rsidRPr="00683AED">
      <w:pPr>
        <w:autoSpaceDE w:val="0"/>
        <w:autoSpaceDN w:val="0"/>
        <w:adjustRightInd w:val="0"/>
        <w:spacing w:after="0" w:line="240" w:lineRule="auto"/>
        <w:jc w:val="both"/>
        <w:rPr>
          <w:rFonts w:ascii="Trebuchet MS" w:cs="Arabic Typesetting" w:hAnsi="Trebuchet MS"/>
          <w:b/>
          <w:color w:val="auto"/>
          <w:u w:val="single"/>
        </w:rPr>
      </w:pPr>
    </w:p>
    <w:p w14:paraId="5C8F3CB4" w14:textId="77777777" w:rsidP="00683AED" w:rsidR="00683AED" w:rsidRDefault="00683AED" w:rsidRPr="00683AED">
      <w:pPr>
        <w:spacing w:after="0" w:line="240" w:lineRule="auto"/>
        <w:rPr>
          <w:rFonts w:ascii="Trebuchet MS" w:cs="Century" w:eastAsia="Times New Roman" w:hAnsi="Trebuchet MS"/>
          <w:bCs/>
          <w:color w:val="auto"/>
          <w:lang w:eastAsia="zh-CN"/>
        </w:rPr>
      </w:pPr>
      <w:r w:rsidRPr="00683AED">
        <w:rPr>
          <w:rFonts w:ascii="Trebuchet MS" w:cs="Century" w:eastAsia="Times New Roman" w:hAnsi="Trebuchet MS"/>
          <w:bCs/>
          <w:color w:val="auto"/>
          <w:lang w:eastAsia="zh-CN"/>
        </w:rPr>
        <w:t>Cet accord d'entreprise définit les dispositions régissant :</w:t>
      </w:r>
    </w:p>
    <w:p w14:paraId="7E18A7E9" w14:textId="77777777" w:rsidP="00683AED" w:rsidR="00683AED" w:rsidRDefault="00683AED" w:rsidRPr="00683AED">
      <w:pPr>
        <w:spacing w:after="0" w:line="240" w:lineRule="auto"/>
        <w:rPr>
          <w:rFonts w:ascii="Trebuchet MS" w:cs="Century" w:eastAsia="Times New Roman" w:hAnsi="Trebuchet MS"/>
          <w:bCs/>
          <w:color w:val="auto"/>
          <w:lang w:eastAsia="zh-CN"/>
        </w:rPr>
      </w:pPr>
    </w:p>
    <w:p w14:paraId="23FECAA1" w14:textId="77777777" w:rsidP="002636A7" w:rsidR="00205111" w:rsidRDefault="00205111" w:rsidRPr="00FD5358">
      <w:pPr>
        <w:numPr>
          <w:ilvl w:val="0"/>
          <w:numId w:val="2"/>
        </w:numPr>
        <w:spacing w:after="0" w:line="240" w:lineRule="auto"/>
        <w:rPr>
          <w:rFonts w:ascii="Trebuchet MS" w:cs="Century" w:eastAsia="Times New Roman" w:hAnsi="Trebuchet MS"/>
          <w:bCs/>
          <w:color w:val="auto"/>
          <w:lang w:eastAsia="zh-CN"/>
        </w:rPr>
      </w:pPr>
      <w:r w:rsidRPr="00FD5358">
        <w:rPr>
          <w:rFonts w:ascii="Trebuchet MS" w:cs="Century" w:eastAsia="Times New Roman" w:hAnsi="Trebuchet MS"/>
          <w:bCs/>
          <w:color w:val="auto"/>
          <w:lang w:eastAsia="zh-CN"/>
        </w:rPr>
        <w:t>Le travail du dimanche</w:t>
      </w:r>
    </w:p>
    <w:p w14:paraId="12EE8118" w14:textId="3A6A8861" w:rsidP="002636A7" w:rsidR="00683AED" w:rsidRDefault="00683AED" w:rsidRPr="00FD5358">
      <w:pPr>
        <w:numPr>
          <w:ilvl w:val="0"/>
          <w:numId w:val="2"/>
        </w:numPr>
        <w:spacing w:after="0" w:line="240" w:lineRule="auto"/>
        <w:rPr>
          <w:rFonts w:ascii="Trebuchet MS" w:cs="Century" w:eastAsia="Times New Roman" w:hAnsi="Trebuchet MS"/>
          <w:bCs/>
          <w:color w:val="auto"/>
          <w:lang w:eastAsia="zh-CN"/>
        </w:rPr>
      </w:pPr>
      <w:r w:rsidRPr="00FD5358">
        <w:rPr>
          <w:rFonts w:ascii="Trebuchet MS" w:cs="Century" w:eastAsia="Times New Roman" w:hAnsi="Trebuchet MS"/>
          <w:bCs/>
          <w:color w:val="auto"/>
          <w:lang w:eastAsia="zh-CN"/>
        </w:rPr>
        <w:t>Le contingent annuel d’heures supplémentaires</w:t>
      </w:r>
    </w:p>
    <w:p w14:paraId="0F859549" w14:textId="61479F65" w:rsidP="002636A7" w:rsidR="00683AED" w:rsidRDefault="00683AED" w:rsidRPr="00CF704D">
      <w:pPr>
        <w:numPr>
          <w:ilvl w:val="0"/>
          <w:numId w:val="2"/>
        </w:numPr>
        <w:spacing w:after="0" w:line="240" w:lineRule="auto"/>
        <w:rPr>
          <w:rFonts w:ascii="Trebuchet MS" w:cs="Century" w:eastAsia="Times New Roman" w:hAnsi="Trebuchet MS"/>
          <w:bCs/>
          <w:color w:val="auto"/>
          <w:lang w:eastAsia="zh-CN"/>
        </w:rPr>
      </w:pPr>
      <w:r w:rsidRPr="00FD5358">
        <w:rPr>
          <w:rFonts w:ascii="Trebuchet MS" w:cs="Century" w:eastAsia="Times New Roman" w:hAnsi="Trebuchet MS"/>
          <w:bCs/>
          <w:color w:val="auto"/>
          <w:lang w:eastAsia="zh-CN"/>
        </w:rPr>
        <w:t xml:space="preserve">Les durées maximales de travail et temps de </w:t>
      </w:r>
      <w:r w:rsidRPr="00CF704D">
        <w:rPr>
          <w:rFonts w:ascii="Trebuchet MS" w:cs="Century" w:eastAsia="Times New Roman" w:hAnsi="Trebuchet MS"/>
          <w:bCs/>
          <w:color w:val="auto"/>
          <w:lang w:eastAsia="zh-CN"/>
        </w:rPr>
        <w:t>repos</w:t>
      </w:r>
    </w:p>
    <w:p w14:paraId="13BAD93C" w14:textId="7EB06AE6" w:rsidP="002636A7" w:rsidR="003C34A2" w:rsidRDefault="003C34A2" w:rsidRPr="00CF704D">
      <w:pPr>
        <w:numPr>
          <w:ilvl w:val="0"/>
          <w:numId w:val="2"/>
        </w:numPr>
        <w:spacing w:after="0" w:line="240" w:lineRule="auto"/>
        <w:rPr>
          <w:rFonts w:ascii="Trebuchet MS" w:cs="Century" w:eastAsia="Times New Roman" w:hAnsi="Trebuchet MS"/>
          <w:bCs/>
          <w:color w:val="auto"/>
          <w:lang w:eastAsia="zh-CN"/>
        </w:rPr>
      </w:pPr>
      <w:r w:rsidRPr="00CF704D">
        <w:rPr>
          <w:rFonts w:ascii="Trebuchet MS" w:cs="Century" w:eastAsia="Times New Roman" w:hAnsi="Trebuchet MS"/>
          <w:bCs/>
          <w:color w:val="auto"/>
          <w:lang w:eastAsia="zh-CN"/>
        </w:rPr>
        <w:t>La mise en place des conventions de forfait annuel en jours</w:t>
      </w:r>
    </w:p>
    <w:p w14:paraId="0D4F520A" w14:textId="77777777" w:rsidP="00683AED" w:rsidR="00683AED" w:rsidRDefault="00683AED" w:rsidRPr="00683AED">
      <w:pPr>
        <w:autoSpaceDE w:val="0"/>
        <w:autoSpaceDN w:val="0"/>
        <w:adjustRightInd w:val="0"/>
        <w:spacing w:after="0" w:line="240" w:lineRule="auto"/>
        <w:jc w:val="both"/>
        <w:rPr>
          <w:rFonts w:ascii="Trebuchet MS" w:cs="Arabic Typesetting" w:hAnsi="Trebuchet MS"/>
          <w:b/>
          <w:color w:val="auto"/>
          <w:u w:val="single"/>
        </w:rPr>
      </w:pPr>
    </w:p>
    <w:p w14:paraId="1921E994" w14:textId="77777777" w:rsidP="00803191" w:rsidR="00683AED" w:rsidRDefault="00683AED" w:rsidRPr="00683AED">
      <w:pPr>
        <w:autoSpaceDE w:val="0"/>
        <w:autoSpaceDN w:val="0"/>
        <w:adjustRightInd w:val="0"/>
        <w:spacing w:after="0" w:line="240" w:lineRule="auto"/>
        <w:jc w:val="both"/>
        <w:rPr>
          <w:rFonts w:ascii="Trebuchet MS" w:cs="Arial" w:hAnsi="Trebuchet MS"/>
          <w:b/>
          <w:color w:val="auto"/>
          <w:u w:val="single"/>
        </w:rPr>
      </w:pPr>
    </w:p>
    <w:p w14:paraId="209409F8" w14:textId="1F8EEF24" w:rsidP="00803191" w:rsidR="00B6346F" w:rsidRDefault="00803191" w:rsidRPr="00683AED">
      <w:pPr>
        <w:autoSpaceDE w:val="0"/>
        <w:autoSpaceDN w:val="0"/>
        <w:adjustRightInd w:val="0"/>
        <w:spacing w:after="0" w:line="240" w:lineRule="auto"/>
        <w:jc w:val="both"/>
        <w:rPr>
          <w:rFonts w:ascii="Trebuchet MS" w:cs="Arabic Typesetting" w:hAnsi="Trebuchet MS"/>
          <w:b/>
          <w:color w:val="auto"/>
          <w:u w:val="single"/>
        </w:rPr>
      </w:pPr>
      <w:r w:rsidRPr="00683AED">
        <w:rPr>
          <w:rFonts w:ascii="Trebuchet MS" w:cs="Arial" w:hAnsi="Trebuchet MS"/>
          <w:b/>
          <w:color w:val="auto"/>
          <w:u w:val="single"/>
        </w:rPr>
        <w:t xml:space="preserve">ARTICLE </w:t>
      </w:r>
      <w:r w:rsidR="009F4B21">
        <w:rPr>
          <w:rFonts w:ascii="Trebuchet MS" w:cs="Arial" w:hAnsi="Trebuchet MS"/>
          <w:b/>
          <w:color w:val="auto"/>
          <w:u w:val="single"/>
        </w:rPr>
        <w:t>1.2</w:t>
      </w:r>
      <w:r w:rsidRPr="00683AED">
        <w:rPr>
          <w:rFonts w:ascii="Trebuchet MS" w:cs="Arial" w:hAnsi="Trebuchet MS"/>
          <w:b/>
          <w:color w:val="auto"/>
          <w:u w:val="single"/>
        </w:rPr>
        <w:t xml:space="preserve"> – </w:t>
      </w:r>
      <w:r w:rsidR="008D43FF" w:rsidRPr="00683AED">
        <w:rPr>
          <w:rFonts w:ascii="Trebuchet MS" w:cs="Arabic Typesetting" w:hAnsi="Trebuchet MS"/>
          <w:b/>
          <w:color w:val="auto"/>
          <w:u w:val="single"/>
        </w:rPr>
        <w:t>B</w:t>
      </w:r>
      <w:r w:rsidR="000A17FF">
        <w:rPr>
          <w:rFonts w:ascii="Trebuchet MS" w:cs="Arabic Typesetting" w:hAnsi="Trebuchet MS"/>
          <w:b/>
          <w:color w:val="auto"/>
          <w:u w:val="single"/>
        </w:rPr>
        <w:t>ENEFICIAIRES</w:t>
      </w:r>
    </w:p>
    <w:p w14:paraId="6A4F335A" w14:textId="77777777" w:rsidP="00803191" w:rsidR="00B6346F" w:rsidRDefault="00B6346F" w:rsidRPr="00683AED">
      <w:pPr>
        <w:spacing w:after="0" w:line="240" w:lineRule="auto"/>
        <w:ind w:right="50"/>
        <w:jc w:val="both"/>
        <w:rPr>
          <w:rFonts w:ascii="Trebuchet MS" w:cs="Arabic Typesetting" w:hAnsi="Trebuchet MS"/>
          <w:color w:val="auto"/>
        </w:rPr>
      </w:pPr>
    </w:p>
    <w:p w14:paraId="2E31E9D7" w14:textId="295B6E43" w:rsidP="00803191" w:rsidR="00C23106" w:rsidRDefault="00C23106" w:rsidRPr="003C34A2">
      <w:pPr>
        <w:autoSpaceDE w:val="0"/>
        <w:autoSpaceDN w:val="0"/>
        <w:adjustRightInd w:val="0"/>
        <w:spacing w:after="0" w:line="240" w:lineRule="auto"/>
        <w:jc w:val="both"/>
        <w:rPr>
          <w:rFonts w:ascii="Trebuchet MS" w:cs="Arial" w:eastAsia="Arial" w:hAnsi="Trebuchet MS"/>
          <w:color w:val="auto"/>
        </w:rPr>
      </w:pPr>
    </w:p>
    <w:p w14:paraId="73D2628B" w14:textId="620E02DD" w:rsidP="003C34A2" w:rsidR="003C34A2" w:rsidRDefault="003C34A2" w:rsidRPr="003C34A2">
      <w:pPr>
        <w:pStyle w:val="EFLnormal"/>
        <w:spacing w:before="0" w:line="240" w:lineRule="auto"/>
        <w:rPr>
          <w:rFonts w:ascii="Trebuchet MS" w:hAnsi="Trebuchet MS"/>
        </w:rPr>
      </w:pPr>
      <w:r w:rsidRPr="003C34A2">
        <w:rPr>
          <w:rFonts w:ascii="Trebuchet MS" w:hAnsi="Trebuchet MS"/>
        </w:rPr>
        <w:t xml:space="preserve">L'accord s'applique à l'ensemble des salariés présents et futurs de l’Entreprise, quel que soit la nature de leur contrat de travail, et tout établissement confondu. </w:t>
      </w:r>
    </w:p>
    <w:p w14:paraId="0F827BA3" w14:textId="77777777" w:rsidP="00803191" w:rsidR="00E72F6E" w:rsidRDefault="00E72F6E" w:rsidRPr="003C34A2">
      <w:pPr>
        <w:pStyle w:val="Corpsdetexte"/>
        <w:jc w:val="both"/>
        <w:rPr>
          <w:rFonts w:ascii="Trebuchet MS" w:hAnsi="Trebuchet MS"/>
        </w:rPr>
      </w:pPr>
    </w:p>
    <w:p w14:paraId="5B6C07DD" w14:textId="3B12C4B5" w:rsidP="00803191" w:rsidR="00B6346F" w:rsidRDefault="00B6346F" w:rsidRPr="003C34A2">
      <w:pPr>
        <w:spacing w:after="0" w:line="240" w:lineRule="auto"/>
        <w:ind w:right="50"/>
        <w:jc w:val="both"/>
        <w:rPr>
          <w:rFonts w:ascii="Trebuchet MS" w:hAnsi="Trebuchet MS"/>
          <w:color w:val="auto"/>
        </w:rPr>
      </w:pPr>
    </w:p>
    <w:p w14:paraId="5A112773" w14:textId="77777777" w:rsidP="00803191" w:rsidR="006C1014" w:rsidRDefault="006C1014" w:rsidRPr="00B63754">
      <w:pPr>
        <w:spacing w:after="0" w:line="240" w:lineRule="auto"/>
        <w:ind w:right="50"/>
        <w:jc w:val="both"/>
        <w:rPr>
          <w:rFonts w:ascii="Trebuchet MS" w:hAnsi="Trebuchet MS"/>
          <w:color w:val="auto"/>
        </w:rPr>
      </w:pPr>
    </w:p>
    <w:p w14:paraId="1B8BE9FA" w14:textId="43FF1E53" w:rsidP="00803191" w:rsidR="00C23106" w:rsidRDefault="00803191" w:rsidRPr="00B63754">
      <w:pPr>
        <w:autoSpaceDE w:val="0"/>
        <w:autoSpaceDN w:val="0"/>
        <w:adjustRightInd w:val="0"/>
        <w:spacing w:after="0" w:line="240" w:lineRule="auto"/>
        <w:jc w:val="center"/>
        <w:rPr>
          <w:rFonts w:ascii="Trebuchet MS" w:cs="Arial" w:hAnsi="Trebuchet MS"/>
          <w:b/>
          <w:color w:themeColor="accent1" w:themeShade="BF" w:val="2E74B5"/>
          <w:u w:val="single"/>
        </w:rPr>
      </w:pPr>
      <w:r w:rsidRPr="00B63754">
        <w:rPr>
          <w:rFonts w:ascii="Trebuchet MS" w:cs="Arial" w:hAnsi="Trebuchet MS"/>
          <w:b/>
          <w:color w:themeColor="accent1" w:themeShade="BF" w:val="2E74B5"/>
          <w:u w:val="single"/>
        </w:rPr>
        <w:t xml:space="preserve">TITRE </w:t>
      </w:r>
      <w:r w:rsidR="000A17FF">
        <w:rPr>
          <w:rFonts w:ascii="Trebuchet MS" w:cs="Arial" w:hAnsi="Trebuchet MS"/>
          <w:b/>
          <w:color w:themeColor="accent1" w:themeShade="BF" w:val="2E74B5"/>
          <w:u w:val="single"/>
        </w:rPr>
        <w:t xml:space="preserve">2 </w:t>
      </w:r>
      <w:r w:rsidR="00C23106" w:rsidRPr="00B63754">
        <w:rPr>
          <w:rFonts w:ascii="Trebuchet MS" w:cs="Arial" w:hAnsi="Trebuchet MS"/>
          <w:b/>
          <w:color w:themeColor="accent1" w:themeShade="BF" w:val="2E74B5"/>
          <w:u w:val="single"/>
        </w:rPr>
        <w:t xml:space="preserve">– </w:t>
      </w:r>
      <w:r w:rsidR="00683AED">
        <w:rPr>
          <w:rFonts w:ascii="Trebuchet MS" w:cs="Arial" w:hAnsi="Trebuchet MS"/>
          <w:b/>
          <w:color w:themeColor="accent1" w:themeShade="BF" w:val="2E74B5"/>
          <w:u w:val="single"/>
        </w:rPr>
        <w:t>TRAVAIL DU DIMANCHE</w:t>
      </w:r>
    </w:p>
    <w:p w14:paraId="6B876295" w14:textId="2EC0697B" w:rsidP="00803191" w:rsidR="00396BF0" w:rsidRDefault="00396BF0" w:rsidRPr="00B63754">
      <w:pPr>
        <w:spacing w:after="0" w:line="240" w:lineRule="auto"/>
        <w:ind w:right="50"/>
        <w:rPr>
          <w:rFonts w:ascii="Trebuchet MS" w:hAnsi="Trebuchet MS"/>
          <w:color w:themeColor="accent1" w:themeShade="BF" w:val="2E74B5"/>
          <w:u w:val="single"/>
        </w:rPr>
      </w:pPr>
    </w:p>
    <w:p w14:paraId="0B21D9C0" w14:textId="77777777" w:rsidP="00803191" w:rsidR="00803191" w:rsidRDefault="00803191" w:rsidRPr="007D1018">
      <w:pPr>
        <w:spacing w:after="0" w:line="240" w:lineRule="auto"/>
        <w:jc w:val="both"/>
        <w:rPr>
          <w:rFonts w:ascii="Trebuchet MS" w:hAnsi="Trebuchet MS"/>
        </w:rPr>
      </w:pPr>
    </w:p>
    <w:p w14:paraId="673CF8BB" w14:textId="7A074E20" w:rsidP="000A17FF" w:rsidR="000A17FF" w:rsidRDefault="000A17FF" w:rsidRPr="000A17FF">
      <w:pPr>
        <w:pStyle w:val="EFLtitresousarticle"/>
        <w:spacing w:after="0" w:before="0" w:line="240" w:lineRule="auto"/>
        <w:rPr>
          <w:rFonts w:ascii="Trebuchet MS" w:hAnsi="Trebuchet MS"/>
          <w:color w:val="auto"/>
        </w:rPr>
      </w:pPr>
      <w:r w:rsidRPr="000A17FF">
        <w:rPr>
          <w:rFonts w:ascii="Trebuchet MS" w:hAnsi="Trebuchet MS"/>
          <w:color w:val="auto"/>
        </w:rPr>
        <w:t xml:space="preserve">ARTICLE </w:t>
      </w:r>
      <w:r w:rsidR="009F4B21">
        <w:rPr>
          <w:rFonts w:ascii="Trebuchet MS" w:hAnsi="Trebuchet MS"/>
          <w:color w:val="auto"/>
        </w:rPr>
        <w:t>2.1</w:t>
      </w:r>
      <w:r w:rsidRPr="000A17FF">
        <w:rPr>
          <w:rFonts w:ascii="Trebuchet MS" w:hAnsi="Trebuchet MS"/>
          <w:color w:val="auto"/>
        </w:rPr>
        <w:t xml:space="preserve"> – </w:t>
      </w:r>
      <w:r>
        <w:rPr>
          <w:rFonts w:ascii="Trebuchet MS" w:hAnsi="Trebuchet MS"/>
          <w:color w:val="auto"/>
        </w:rPr>
        <w:t>MODALITES D’APPLICATION</w:t>
      </w:r>
    </w:p>
    <w:p w14:paraId="6D8A35C2" w14:textId="77777777" w:rsidP="00470D94" w:rsidR="007D1018" w:rsidRDefault="007D1018">
      <w:pPr>
        <w:pStyle w:val="NormalWeb"/>
        <w:spacing w:after="0" w:afterAutospacing="0" w:before="0" w:beforeAutospacing="0"/>
        <w:jc w:val="both"/>
        <w:rPr>
          <w:rFonts w:ascii="Trebuchet MS" w:hAnsi="Trebuchet MS"/>
          <w:b/>
          <w:bCs/>
          <w:sz w:val="22"/>
          <w:szCs w:val="22"/>
          <w:highlight w:val="yellow"/>
        </w:rPr>
      </w:pPr>
    </w:p>
    <w:p w14:paraId="5A2D26B9" w14:textId="78976FFB" w:rsidP="006F2735" w:rsidR="007D1018" w:rsidRDefault="007D1018" w:rsidRPr="000A17FF">
      <w:pPr>
        <w:keepLines/>
        <w:spacing w:after="0" w:line="240" w:lineRule="auto"/>
        <w:jc w:val="both"/>
        <w:rPr>
          <w:rFonts w:ascii="Trebuchet MS" w:cs="Arial" w:eastAsia="Times New Roman" w:hAnsi="Trebuchet MS"/>
          <w:lang w:eastAsia="zh-CN"/>
        </w:rPr>
      </w:pPr>
      <w:r w:rsidRPr="00C33437">
        <w:rPr>
          <w:rFonts w:ascii="Trebuchet MS" w:cs="Arial" w:eastAsia="Times New Roman" w:hAnsi="Trebuchet MS"/>
          <w:lang w:eastAsia="zh-CN"/>
        </w:rPr>
        <w:t xml:space="preserve">Les salariés entrant dans le </w:t>
      </w:r>
      <w:r w:rsidRPr="000A17FF">
        <w:rPr>
          <w:rFonts w:ascii="Trebuchet MS" w:cs="Arial" w:eastAsia="Times New Roman" w:hAnsi="Trebuchet MS"/>
          <w:lang w:eastAsia="zh-CN"/>
        </w:rPr>
        <w:t xml:space="preserve">champ d’application du présent accord peuvent travailler du lundi au dimanche. L’activité </w:t>
      </w:r>
      <w:r w:rsidR="00FD5CC8">
        <w:rPr>
          <w:rFonts w:ascii="Trebuchet MS" w:cs="Arial" w:eastAsia="Times New Roman" w:hAnsi="Trebuchet MS"/>
          <w:lang w:eastAsia="zh-CN"/>
        </w:rPr>
        <w:t>saisonnière de location de moyen</w:t>
      </w:r>
      <w:r w:rsidR="007A18D7">
        <w:rPr>
          <w:rFonts w:ascii="Trebuchet MS" w:cs="Arial" w:eastAsia="Times New Roman" w:hAnsi="Trebuchet MS"/>
          <w:lang w:eastAsia="zh-CN"/>
        </w:rPr>
        <w:t>s</w:t>
      </w:r>
      <w:r w:rsidR="00FD5CC8">
        <w:rPr>
          <w:rFonts w:ascii="Trebuchet MS" w:cs="Arial" w:eastAsia="Times New Roman" w:hAnsi="Trebuchet MS"/>
          <w:lang w:eastAsia="zh-CN"/>
        </w:rPr>
        <w:t xml:space="preserve"> de locomotion</w:t>
      </w:r>
      <w:r w:rsidRPr="000A17FF">
        <w:rPr>
          <w:rFonts w:ascii="Trebuchet MS" w:cs="Arial" w:eastAsia="Times New Roman" w:hAnsi="Trebuchet MS"/>
          <w:lang w:eastAsia="zh-CN"/>
        </w:rPr>
        <w:t xml:space="preserve"> </w:t>
      </w:r>
      <w:r w:rsidR="00FD5CC8">
        <w:rPr>
          <w:rFonts w:ascii="Trebuchet MS" w:cs="Arial" w:eastAsia="Times New Roman" w:hAnsi="Trebuchet MS"/>
          <w:lang w:eastAsia="zh-CN"/>
        </w:rPr>
        <w:t xml:space="preserve">(vélos) </w:t>
      </w:r>
      <w:r w:rsidRPr="000A17FF">
        <w:rPr>
          <w:rFonts w:ascii="Trebuchet MS" w:cs="Arial" w:eastAsia="Times New Roman" w:hAnsi="Trebuchet MS"/>
          <w:lang w:eastAsia="zh-CN"/>
        </w:rPr>
        <w:t>relève des activités qui permettent de déroger de manière permanente et de plein droit au repos hebdomadaire le dimanche en application des dispositions de</w:t>
      </w:r>
      <w:r w:rsidR="002D72F0">
        <w:rPr>
          <w:rFonts w:ascii="Trebuchet MS" w:cs="Arial" w:eastAsia="Times New Roman" w:hAnsi="Trebuchet MS"/>
          <w:lang w:eastAsia="zh-CN"/>
        </w:rPr>
        <w:t xml:space="preserve">s </w:t>
      </w:r>
      <w:r w:rsidRPr="000A17FF">
        <w:rPr>
          <w:rFonts w:ascii="Trebuchet MS" w:cs="Arial" w:eastAsia="Times New Roman" w:hAnsi="Trebuchet MS"/>
          <w:lang w:eastAsia="zh-CN"/>
        </w:rPr>
        <w:t>article</w:t>
      </w:r>
      <w:r w:rsidR="002D72F0">
        <w:rPr>
          <w:rFonts w:ascii="Trebuchet MS" w:cs="Arial" w:eastAsia="Times New Roman" w:hAnsi="Trebuchet MS"/>
          <w:lang w:eastAsia="zh-CN"/>
        </w:rPr>
        <w:t>s</w:t>
      </w:r>
      <w:r w:rsidRPr="000A17FF">
        <w:rPr>
          <w:rFonts w:ascii="Trebuchet MS" w:cs="Arial" w:eastAsia="Times New Roman" w:hAnsi="Trebuchet MS"/>
          <w:lang w:eastAsia="zh-CN"/>
        </w:rPr>
        <w:t xml:space="preserve"> L</w:t>
      </w:r>
      <w:r w:rsidR="002D72F0">
        <w:rPr>
          <w:rFonts w:ascii="Trebuchet MS" w:cs="Arial" w:eastAsia="Times New Roman" w:hAnsi="Trebuchet MS"/>
          <w:lang w:eastAsia="zh-CN"/>
        </w:rPr>
        <w:t>.</w:t>
      </w:r>
      <w:r w:rsidRPr="000A17FF">
        <w:rPr>
          <w:rFonts w:ascii="Trebuchet MS" w:cs="Arial" w:eastAsia="Times New Roman" w:hAnsi="Trebuchet MS"/>
          <w:lang w:eastAsia="zh-CN"/>
        </w:rPr>
        <w:t xml:space="preserve"> 3132-12 </w:t>
      </w:r>
      <w:r w:rsidR="002D72F0">
        <w:rPr>
          <w:rFonts w:ascii="Trebuchet MS" w:cs="Arial" w:eastAsia="Times New Roman" w:hAnsi="Trebuchet MS"/>
          <w:lang w:eastAsia="zh-CN"/>
        </w:rPr>
        <w:t xml:space="preserve">et R. 3132-5 </w:t>
      </w:r>
      <w:r w:rsidRPr="000A17FF">
        <w:rPr>
          <w:rFonts w:ascii="Trebuchet MS" w:cs="Arial" w:eastAsia="Times New Roman" w:hAnsi="Trebuchet MS"/>
          <w:lang w:eastAsia="zh-CN"/>
        </w:rPr>
        <w:t xml:space="preserve">du </w:t>
      </w:r>
      <w:r w:rsidR="003F2F71" w:rsidRPr="000A17FF">
        <w:rPr>
          <w:rFonts w:ascii="Trebuchet MS" w:cs="Arial" w:eastAsia="Times New Roman" w:hAnsi="Trebuchet MS"/>
          <w:lang w:eastAsia="zh-CN"/>
        </w:rPr>
        <w:t>C</w:t>
      </w:r>
      <w:r w:rsidRPr="000A17FF">
        <w:rPr>
          <w:rFonts w:ascii="Trebuchet MS" w:cs="Arial" w:eastAsia="Times New Roman" w:hAnsi="Trebuchet MS"/>
          <w:lang w:eastAsia="zh-CN"/>
        </w:rPr>
        <w:t>ode du travail et le repos hebdomadaire sera accordé par roulement.</w:t>
      </w:r>
    </w:p>
    <w:p w14:paraId="584550C3" w14:textId="76383FF9" w:rsidP="006F2735" w:rsidR="00792D1F" w:rsidRDefault="00792D1F" w:rsidRPr="000A17FF">
      <w:pPr>
        <w:keepLines/>
        <w:spacing w:after="0" w:line="240" w:lineRule="auto"/>
        <w:jc w:val="both"/>
        <w:rPr>
          <w:rFonts w:ascii="Trebuchet MS" w:cs="Arial" w:eastAsia="Times New Roman" w:hAnsi="Trebuchet MS"/>
          <w:lang w:eastAsia="zh-CN"/>
        </w:rPr>
      </w:pPr>
    </w:p>
    <w:p w14:paraId="5F14DFA7" w14:textId="182D71B0" w:rsidP="006F2735" w:rsidR="00792D1F" w:rsidRDefault="00792D1F" w:rsidRPr="000A17FF">
      <w:pPr>
        <w:spacing w:after="0" w:line="240" w:lineRule="auto"/>
        <w:jc w:val="both"/>
        <w:rPr>
          <w:rStyle w:val="ElApptiartf"/>
          <w:rFonts w:ascii="Trebuchet MS" w:eastAsia="Arial" w:hAnsi="Trebuchet MS"/>
          <w:b w:val="0"/>
          <w:sz w:val="22"/>
        </w:rPr>
      </w:pPr>
      <w:r w:rsidRPr="000A17FF">
        <w:rPr>
          <w:rStyle w:val="ElApptiartf"/>
          <w:rFonts w:ascii="Trebuchet MS" w:eastAsia="Arial" w:hAnsi="Trebuchet MS"/>
          <w:b w:val="0"/>
          <w:sz w:val="22"/>
        </w:rPr>
        <w:t xml:space="preserve">Le nombre de dimanches annuellement travaillés par un même </w:t>
      </w:r>
      <w:r w:rsidR="006F2735" w:rsidRPr="000A17FF">
        <w:rPr>
          <w:rStyle w:val="ElApptiartf"/>
          <w:rFonts w:ascii="Trebuchet MS" w:eastAsia="Arial" w:hAnsi="Trebuchet MS"/>
          <w:b w:val="0"/>
          <w:sz w:val="22"/>
        </w:rPr>
        <w:t>s</w:t>
      </w:r>
      <w:r w:rsidRPr="000A17FF">
        <w:rPr>
          <w:rStyle w:val="ElApptiartf"/>
          <w:rFonts w:ascii="Trebuchet MS" w:eastAsia="Arial" w:hAnsi="Trebuchet MS"/>
          <w:b w:val="0"/>
          <w:sz w:val="22"/>
        </w:rPr>
        <w:t>alarié n’est pas plafonné.</w:t>
      </w:r>
    </w:p>
    <w:p w14:paraId="6416EAD8" w14:textId="77777777" w:rsidP="006F2735" w:rsidR="006F2735" w:rsidRDefault="006F2735" w:rsidRPr="000A17FF">
      <w:pPr>
        <w:spacing w:after="0" w:line="240" w:lineRule="auto"/>
        <w:jc w:val="both"/>
        <w:rPr>
          <w:rStyle w:val="ElApptiartf"/>
          <w:rFonts w:ascii="Trebuchet MS" w:eastAsia="Arial" w:hAnsi="Trebuchet MS"/>
          <w:b w:val="0"/>
          <w:sz w:val="22"/>
        </w:rPr>
      </w:pPr>
    </w:p>
    <w:p w14:paraId="3ED4E9CD" w14:textId="77777777" w:rsidP="006F2735" w:rsidR="00792D1F" w:rsidRDefault="00792D1F" w:rsidRPr="000A17FF">
      <w:pPr>
        <w:spacing w:after="0" w:line="240" w:lineRule="auto"/>
        <w:jc w:val="both"/>
        <w:rPr>
          <w:rFonts w:ascii="Trebuchet MS" w:cs="Times New Roman" w:eastAsia="Times New Roman" w:hAnsi="Trebuchet MS"/>
          <w:color w:val="auto"/>
        </w:rPr>
      </w:pPr>
      <w:r w:rsidRPr="000A17FF">
        <w:rPr>
          <w:rStyle w:val="ElApptiartf"/>
          <w:rFonts w:ascii="Trebuchet MS" w:eastAsia="Arial" w:hAnsi="Trebuchet MS"/>
          <w:b w:val="0"/>
          <w:sz w:val="22"/>
        </w:rPr>
        <w:t xml:space="preserve">Le travail le dimanche ne </w:t>
      </w:r>
      <w:r w:rsidRPr="000A17FF">
        <w:rPr>
          <w:rStyle w:val="ElApptiartf"/>
          <w:rFonts w:ascii="Trebuchet MS" w:eastAsia="Arial" w:hAnsi="Trebuchet MS"/>
          <w:b w:val="0"/>
          <w:color w:val="auto"/>
          <w:sz w:val="22"/>
        </w:rPr>
        <w:t>donne lieu à aucune contrepartie financière ou en repos.</w:t>
      </w:r>
    </w:p>
    <w:p w14:paraId="091A390A" w14:textId="77777777" w:rsidP="006F2735" w:rsidR="00792D1F" w:rsidRDefault="00792D1F" w:rsidRPr="000A17FF">
      <w:pPr>
        <w:spacing w:after="0" w:line="240" w:lineRule="auto"/>
        <w:jc w:val="both"/>
        <w:rPr>
          <w:rStyle w:val="ElApptiartf"/>
          <w:rFonts w:ascii="Trebuchet MS" w:eastAsia="Arial" w:hAnsi="Trebuchet MS"/>
          <w:b w:val="0"/>
          <w:color w:val="auto"/>
          <w:sz w:val="22"/>
        </w:rPr>
      </w:pPr>
    </w:p>
    <w:p w14:paraId="4E0AE6C2" w14:textId="6FBFC2A4" w:rsidP="006F2735" w:rsidR="00792D1F" w:rsidRDefault="00792D1F" w:rsidRPr="006F2735">
      <w:pPr>
        <w:spacing w:after="0" w:line="240" w:lineRule="auto"/>
        <w:jc w:val="both"/>
        <w:rPr>
          <w:rStyle w:val="ElApptiartf"/>
          <w:rFonts w:ascii="Trebuchet MS" w:eastAsia="Arial" w:hAnsi="Trebuchet MS"/>
          <w:b w:val="0"/>
          <w:color w:val="auto"/>
          <w:sz w:val="22"/>
        </w:rPr>
      </w:pPr>
      <w:r w:rsidRPr="000A17FF">
        <w:rPr>
          <w:rStyle w:val="ElApptiartf"/>
          <w:rFonts w:ascii="Trebuchet MS" w:eastAsia="Arial" w:hAnsi="Trebuchet MS"/>
          <w:b w:val="0"/>
          <w:color w:val="auto"/>
          <w:sz w:val="22"/>
        </w:rPr>
        <w:t>De la même manière</w:t>
      </w:r>
      <w:r w:rsidR="006F2735" w:rsidRPr="000A17FF">
        <w:rPr>
          <w:rStyle w:val="ElApptiartf"/>
          <w:rFonts w:ascii="Trebuchet MS" w:eastAsia="Arial" w:hAnsi="Trebuchet MS"/>
          <w:b w:val="0"/>
          <w:color w:val="auto"/>
          <w:sz w:val="22"/>
        </w:rPr>
        <w:t>,</w:t>
      </w:r>
      <w:r w:rsidRPr="000A17FF">
        <w:rPr>
          <w:rStyle w:val="ElApptiartf"/>
          <w:rFonts w:ascii="Trebuchet MS" w:eastAsia="Arial" w:hAnsi="Trebuchet MS"/>
          <w:b w:val="0"/>
          <w:color w:val="auto"/>
          <w:sz w:val="22"/>
        </w:rPr>
        <w:t xml:space="preserve"> les </w:t>
      </w:r>
      <w:r w:rsidR="006F2735" w:rsidRPr="000A17FF">
        <w:rPr>
          <w:rStyle w:val="ElApptiartf"/>
          <w:rFonts w:ascii="Trebuchet MS" w:eastAsia="Arial" w:hAnsi="Trebuchet MS"/>
          <w:b w:val="0"/>
          <w:color w:val="auto"/>
          <w:sz w:val="22"/>
        </w:rPr>
        <w:t>s</w:t>
      </w:r>
      <w:r w:rsidRPr="000A17FF">
        <w:rPr>
          <w:rStyle w:val="ElApptiartf"/>
          <w:rFonts w:ascii="Trebuchet MS" w:eastAsia="Arial" w:hAnsi="Trebuchet MS"/>
          <w:b w:val="0"/>
          <w:color w:val="auto"/>
          <w:sz w:val="22"/>
        </w:rPr>
        <w:t>alariés peuvent être amenés à travailler n’importe quel jour de la semaine pour assurer la continuité du service et le fonctionnement de l’exploitation.</w:t>
      </w:r>
    </w:p>
    <w:p w14:paraId="482573E8" w14:textId="77777777" w:rsidP="006F2735" w:rsidR="006F2735" w:rsidRDefault="006F2735" w:rsidRPr="006F2735">
      <w:pPr>
        <w:spacing w:after="0" w:line="240" w:lineRule="auto"/>
        <w:jc w:val="both"/>
        <w:rPr>
          <w:rStyle w:val="ElApptiartf"/>
          <w:rFonts w:ascii="Trebuchet MS" w:eastAsia="Arial" w:hAnsi="Trebuchet MS"/>
          <w:b w:val="0"/>
          <w:color w:val="auto"/>
          <w:sz w:val="22"/>
        </w:rPr>
      </w:pPr>
    </w:p>
    <w:p w14:paraId="66FB2C50" w14:textId="78AE64B9" w:rsidP="006F2735" w:rsidR="00792D1F" w:rsidRDefault="00792D1F">
      <w:pPr>
        <w:spacing w:after="0" w:line="240" w:lineRule="auto"/>
        <w:jc w:val="both"/>
        <w:rPr>
          <w:rStyle w:val="ElApptiartf"/>
          <w:rFonts w:ascii="Trebuchet MS" w:eastAsia="Arial" w:hAnsi="Trebuchet MS"/>
          <w:b w:val="0"/>
          <w:color w:val="auto"/>
          <w:sz w:val="22"/>
        </w:rPr>
      </w:pPr>
      <w:r w:rsidRPr="006F2735">
        <w:rPr>
          <w:rStyle w:val="ElApptiartf"/>
          <w:rFonts w:ascii="Trebuchet MS" w:eastAsia="Arial" w:hAnsi="Trebuchet MS"/>
          <w:b w:val="0"/>
          <w:color w:val="auto"/>
          <w:sz w:val="22"/>
        </w:rPr>
        <w:t>Le travail un jour habituellement en repos ne donne lieu à aucune contrepartie financière ou en repos.</w:t>
      </w:r>
    </w:p>
    <w:p w14:paraId="555B150D" w14:textId="77777777" w:rsidP="006F2735" w:rsidR="00156531" w:rsidRDefault="00156531" w:rsidRPr="006F2735">
      <w:pPr>
        <w:spacing w:after="0" w:line="240" w:lineRule="auto"/>
        <w:jc w:val="both"/>
        <w:rPr>
          <w:rFonts w:ascii="Trebuchet MS" w:cs="Times New Roman" w:eastAsia="Times New Roman" w:hAnsi="Trebuchet MS"/>
          <w:color w:val="auto"/>
        </w:rPr>
      </w:pPr>
    </w:p>
    <w:p w14:paraId="309E3783" w14:textId="40C457C9" w:rsidP="006F2735" w:rsidR="00792D1F" w:rsidRDefault="00792D1F" w:rsidRPr="006F2735">
      <w:pPr>
        <w:spacing w:after="0" w:line="240" w:lineRule="auto"/>
        <w:ind w:right="-138"/>
        <w:jc w:val="both"/>
        <w:rPr>
          <w:rFonts w:ascii="Trebuchet MS" w:cs="Arial" w:eastAsia="Times New Roman" w:hAnsi="Trebuchet MS"/>
          <w:bCs/>
          <w:color w:val="auto"/>
        </w:rPr>
      </w:pPr>
    </w:p>
    <w:p w14:paraId="0F1791F7" w14:textId="3F7D945C" w:rsidP="006F2735" w:rsidR="00792D1F" w:rsidRDefault="00792D1F" w:rsidRPr="000A17FF">
      <w:pPr>
        <w:pStyle w:val="EFLtitresousarticle"/>
        <w:spacing w:after="0" w:before="0" w:line="240" w:lineRule="auto"/>
        <w:rPr>
          <w:rFonts w:ascii="Trebuchet MS" w:hAnsi="Trebuchet MS"/>
          <w:color w:val="auto"/>
        </w:rPr>
      </w:pPr>
      <w:r w:rsidRPr="000A17FF">
        <w:rPr>
          <w:rFonts w:ascii="Trebuchet MS" w:hAnsi="Trebuchet MS"/>
          <w:color w:val="auto"/>
        </w:rPr>
        <w:lastRenderedPageBreak/>
        <w:t>ARTICLE</w:t>
      </w:r>
      <w:r w:rsidR="000A17FF" w:rsidRPr="000A17FF">
        <w:rPr>
          <w:rFonts w:ascii="Trebuchet MS" w:hAnsi="Trebuchet MS"/>
          <w:color w:val="auto"/>
        </w:rPr>
        <w:t xml:space="preserve"> </w:t>
      </w:r>
      <w:r w:rsidR="009F4B21">
        <w:rPr>
          <w:rFonts w:ascii="Trebuchet MS" w:hAnsi="Trebuchet MS"/>
          <w:color w:val="auto"/>
        </w:rPr>
        <w:t>2.2</w:t>
      </w:r>
      <w:r w:rsidRPr="000A17FF">
        <w:rPr>
          <w:rFonts w:ascii="Trebuchet MS" w:hAnsi="Trebuchet MS"/>
          <w:color w:val="auto"/>
        </w:rPr>
        <w:t xml:space="preserve"> – </w:t>
      </w:r>
      <w:r w:rsidR="000A17FF">
        <w:rPr>
          <w:rFonts w:ascii="Trebuchet MS" w:hAnsi="Trebuchet MS"/>
          <w:color w:val="auto"/>
        </w:rPr>
        <w:t>DUREE QUOTIDIENNE DU TRAVAIL LE DIMANCHE</w:t>
      </w:r>
    </w:p>
    <w:p w14:paraId="47688087" w14:textId="4FB17486" w:rsidP="006F2735" w:rsidR="00792D1F" w:rsidRDefault="00792D1F" w:rsidRPr="006F2735">
      <w:pPr>
        <w:spacing w:after="0" w:line="240" w:lineRule="auto"/>
        <w:ind w:right="-138"/>
        <w:jc w:val="both"/>
        <w:rPr>
          <w:rFonts w:ascii="Trebuchet MS" w:cs="Arial" w:eastAsia="Times New Roman" w:hAnsi="Trebuchet MS"/>
          <w:bCs/>
          <w:color w:val="auto"/>
        </w:rPr>
      </w:pPr>
    </w:p>
    <w:p w14:paraId="1AEADCE8" w14:textId="3F296F4C" w:rsidP="006F2735" w:rsidR="00792D1F" w:rsidRDefault="00792D1F" w:rsidRPr="006F2735">
      <w:pPr>
        <w:spacing w:after="0" w:line="240" w:lineRule="auto"/>
        <w:ind w:right="-138"/>
        <w:jc w:val="both"/>
        <w:rPr>
          <w:rFonts w:ascii="Trebuchet MS" w:cs="Arial" w:eastAsia="Times New Roman" w:hAnsi="Trebuchet MS"/>
          <w:bCs/>
          <w:color w:val="auto"/>
        </w:rPr>
      </w:pPr>
    </w:p>
    <w:p w14:paraId="0A13CD5C" w14:textId="0BF69F4A" w:rsidP="006F2735" w:rsidR="00792D1F" w:rsidRDefault="00792D1F" w:rsidRPr="006F2735">
      <w:pPr>
        <w:spacing w:after="0" w:line="240" w:lineRule="auto"/>
        <w:jc w:val="both"/>
        <w:rPr>
          <w:rFonts w:ascii="Trebuchet MS" w:cs="Arial" w:eastAsia="Times New Roman" w:hAnsi="Trebuchet MS"/>
          <w:color w:val="auto"/>
        </w:rPr>
      </w:pPr>
      <w:r w:rsidRPr="006F2735">
        <w:rPr>
          <w:rFonts w:ascii="Trebuchet MS" w:cs="Arial" w:eastAsia="Times New Roman" w:hAnsi="Trebuchet MS"/>
          <w:color w:val="auto"/>
        </w:rPr>
        <w:t>En cas de travail du dimanche, la durée effective de travail le dimanche sera</w:t>
      </w:r>
      <w:r w:rsidR="00666302">
        <w:rPr>
          <w:rFonts w:ascii="Trebuchet MS" w:cs="Arial" w:eastAsia="Times New Roman" w:hAnsi="Trebuchet MS"/>
          <w:color w:val="auto"/>
        </w:rPr>
        <w:t xml:space="preserve"> déterminée par la Direction</w:t>
      </w:r>
      <w:r w:rsidRPr="006F2735">
        <w:rPr>
          <w:rFonts w:ascii="Trebuchet MS" w:cs="Arial" w:eastAsia="Times New Roman" w:hAnsi="Trebuchet MS"/>
          <w:color w:val="auto"/>
        </w:rPr>
        <w:t xml:space="preserve">. </w:t>
      </w:r>
    </w:p>
    <w:p w14:paraId="34B9FD9E" w14:textId="77777777" w:rsidP="006F2735" w:rsidR="00792D1F" w:rsidRDefault="00792D1F" w:rsidRPr="006F2735">
      <w:pPr>
        <w:spacing w:after="0" w:line="240" w:lineRule="auto"/>
        <w:jc w:val="both"/>
        <w:rPr>
          <w:rFonts w:ascii="Trebuchet MS" w:cs="Arial" w:eastAsia="Times New Roman" w:hAnsi="Trebuchet MS"/>
          <w:color w:val="auto"/>
        </w:rPr>
      </w:pPr>
    </w:p>
    <w:p w14:paraId="5E435CE8" w14:textId="77777777" w:rsidP="006F2735" w:rsidR="00792D1F" w:rsidRDefault="00792D1F" w:rsidRPr="006F2735">
      <w:pPr>
        <w:spacing w:after="0" w:line="240" w:lineRule="auto"/>
        <w:jc w:val="both"/>
        <w:rPr>
          <w:rFonts w:ascii="Trebuchet MS" w:cs="Arial" w:eastAsia="Times New Roman" w:hAnsi="Trebuchet MS"/>
          <w:color w:val="auto"/>
        </w:rPr>
      </w:pPr>
      <w:r w:rsidRPr="006F2735">
        <w:rPr>
          <w:rFonts w:ascii="Trebuchet MS" w:cs="Arial" w:eastAsia="Times New Roman" w:hAnsi="Trebuchet MS"/>
          <w:color w:val="auto"/>
        </w:rPr>
        <w:t>La durée maximale journalière devra respecter les dispositions légales sur la durée du travail.</w:t>
      </w:r>
    </w:p>
    <w:p w14:paraId="59500732" w14:textId="77777777" w:rsidP="006F2735" w:rsidR="00792D1F" w:rsidRDefault="00792D1F" w:rsidRPr="006F2735">
      <w:pPr>
        <w:spacing w:after="0" w:line="240" w:lineRule="auto"/>
        <w:ind w:right="-138"/>
        <w:jc w:val="both"/>
        <w:rPr>
          <w:rFonts w:ascii="Trebuchet MS" w:cs="Arial" w:eastAsia="Times New Roman" w:hAnsi="Trebuchet MS"/>
          <w:color w:val="auto"/>
        </w:rPr>
      </w:pPr>
    </w:p>
    <w:p w14:paraId="6E30FDFA" w14:textId="77777777" w:rsidP="006F2735" w:rsidR="00792D1F" w:rsidRDefault="00792D1F" w:rsidRPr="006F2735">
      <w:pPr>
        <w:spacing w:after="0" w:line="240" w:lineRule="auto"/>
        <w:ind w:right="-138"/>
        <w:jc w:val="both"/>
        <w:rPr>
          <w:rFonts w:ascii="Trebuchet MS" w:cs="Arial" w:eastAsia="Times New Roman" w:hAnsi="Trebuchet MS"/>
          <w:color w:val="auto"/>
        </w:rPr>
      </w:pPr>
      <w:r w:rsidRPr="006F2735">
        <w:rPr>
          <w:rFonts w:ascii="Trebuchet MS" w:cs="Arial" w:eastAsia="Times New Roman" w:hAnsi="Trebuchet MS"/>
          <w:color w:val="auto"/>
        </w:rPr>
        <w:t xml:space="preserve">En cas de scrutins nationaux ou locaux se déroulant le dimanche, le planning des salariés concernés sera adapté afin de permettre aux salariés travaillant le dimanche d’exercer personnellement leur droit de vote. Ces absences seront considérées comme des absences justifiées non rémunérées. </w:t>
      </w:r>
    </w:p>
    <w:p w14:paraId="688C407A" w14:textId="77777777" w:rsidP="006F2735" w:rsidR="00792D1F" w:rsidRDefault="00792D1F" w:rsidRPr="006F2735">
      <w:pPr>
        <w:spacing w:after="0" w:line="240" w:lineRule="auto"/>
        <w:ind w:right="-138"/>
        <w:jc w:val="both"/>
        <w:rPr>
          <w:rFonts w:ascii="Trebuchet MS" w:cs="Arial" w:eastAsia="Times New Roman" w:hAnsi="Trebuchet MS"/>
          <w:color w:val="auto"/>
        </w:rPr>
      </w:pPr>
    </w:p>
    <w:p w14:paraId="67926E72" w14:textId="77777777" w:rsidP="006F2735" w:rsidR="00792D1F" w:rsidRDefault="00792D1F" w:rsidRPr="006F2735">
      <w:pPr>
        <w:spacing w:after="0" w:line="240" w:lineRule="auto"/>
        <w:ind w:right="-138"/>
        <w:jc w:val="both"/>
        <w:rPr>
          <w:rFonts w:ascii="Trebuchet MS" w:cs="Arial" w:eastAsia="Times New Roman" w:hAnsi="Trebuchet MS"/>
          <w:color w:val="auto"/>
        </w:rPr>
      </w:pPr>
      <w:r w:rsidRPr="006F2735">
        <w:rPr>
          <w:rFonts w:ascii="Trebuchet MS" w:cs="Arial" w:eastAsia="Times New Roman" w:hAnsi="Trebuchet MS"/>
          <w:color w:val="auto"/>
        </w:rPr>
        <w:t>Les salariés pourront s’absenter s’ils ont accepté une mission de scrutateur ou de délégué de liste, ainsi que s’ils sont candidats aux élections considérées, sous réserve qu’ils présentent un justificatif ou une attestation sur l’honneur un mois avant le dimanche planifié.</w:t>
      </w:r>
    </w:p>
    <w:p w14:paraId="339F873C" w14:textId="77777777" w:rsidP="006F2735" w:rsidR="00792D1F" w:rsidRDefault="00792D1F" w:rsidRPr="006F2735">
      <w:pPr>
        <w:spacing w:after="0" w:line="240" w:lineRule="auto"/>
        <w:ind w:right="-138"/>
        <w:jc w:val="both"/>
        <w:rPr>
          <w:rFonts w:ascii="Trebuchet MS" w:cs="Arial" w:eastAsia="Times New Roman" w:hAnsi="Trebuchet MS"/>
          <w:bCs/>
          <w:color w:val="auto"/>
        </w:rPr>
      </w:pPr>
    </w:p>
    <w:p w14:paraId="34F9C3FC" w14:textId="77777777" w:rsidP="006F2735" w:rsidR="00205111" w:rsidRDefault="00205111" w:rsidRPr="006F2735">
      <w:pPr>
        <w:pStyle w:val="NormalWeb"/>
        <w:spacing w:after="0" w:afterAutospacing="0" w:before="0" w:beforeAutospacing="0"/>
        <w:jc w:val="both"/>
        <w:rPr>
          <w:rFonts w:ascii="Trebuchet MS" w:hAnsi="Trebuchet MS"/>
          <w:sz w:val="22"/>
          <w:szCs w:val="22"/>
          <w:lang w:eastAsia="en-US"/>
        </w:rPr>
      </w:pPr>
    </w:p>
    <w:p w14:paraId="7E7B99D5" w14:textId="77777777" w:rsidP="006F2735" w:rsidR="00BA7F6C" w:rsidRDefault="00BA7F6C" w:rsidRPr="006F2735">
      <w:pPr>
        <w:pStyle w:val="NormalWeb"/>
        <w:spacing w:after="0" w:afterAutospacing="0" w:before="0" w:beforeAutospacing="0"/>
        <w:jc w:val="both"/>
        <w:rPr>
          <w:rFonts w:ascii="Trebuchet MS" w:hAnsi="Trebuchet MS"/>
          <w:sz w:val="22"/>
          <w:szCs w:val="22"/>
          <w:lang w:eastAsia="en-US"/>
        </w:rPr>
      </w:pPr>
    </w:p>
    <w:p w14:paraId="6A6C9A77" w14:textId="52D8253F" w:rsidP="006F2735" w:rsidR="008F0309" w:rsidRDefault="008F0309" w:rsidRPr="006F2735">
      <w:pPr>
        <w:autoSpaceDE w:val="0"/>
        <w:autoSpaceDN w:val="0"/>
        <w:adjustRightInd w:val="0"/>
        <w:spacing w:after="0" w:line="240" w:lineRule="auto"/>
        <w:jc w:val="center"/>
        <w:rPr>
          <w:rFonts w:ascii="Trebuchet MS" w:cs="Arial" w:hAnsi="Trebuchet MS"/>
          <w:b/>
          <w:color w:val="auto"/>
          <w:u w:val="single"/>
        </w:rPr>
      </w:pPr>
      <w:r w:rsidRPr="000A17FF">
        <w:rPr>
          <w:rFonts w:ascii="Trebuchet MS" w:cs="Arial" w:hAnsi="Trebuchet MS"/>
          <w:b/>
          <w:color w:themeColor="accent1" w:themeShade="BF" w:val="2E74B5"/>
          <w:u w:val="single"/>
        </w:rPr>
        <w:t xml:space="preserve">TITRE </w:t>
      </w:r>
      <w:r w:rsidR="000A17FF" w:rsidRPr="000A17FF">
        <w:rPr>
          <w:rFonts w:ascii="Trebuchet MS" w:cs="Arial" w:hAnsi="Trebuchet MS"/>
          <w:b/>
          <w:color w:themeColor="accent1" w:themeShade="BF" w:val="2E74B5"/>
          <w:u w:val="single"/>
        </w:rPr>
        <w:t>3</w:t>
      </w:r>
      <w:r w:rsidRPr="000A17FF">
        <w:rPr>
          <w:rFonts w:ascii="Trebuchet MS" w:cs="Arial" w:hAnsi="Trebuchet MS"/>
          <w:b/>
          <w:color w:themeColor="accent1" w:themeShade="BF" w:val="2E74B5"/>
          <w:u w:val="single"/>
        </w:rPr>
        <w:t xml:space="preserve"> – </w:t>
      </w:r>
      <w:r w:rsidR="009F4B21">
        <w:rPr>
          <w:rFonts w:ascii="Trebuchet MS" w:cs="Arial" w:hAnsi="Trebuchet MS"/>
          <w:b/>
          <w:color w:themeColor="accent1" w:themeShade="BF" w:val="2E74B5"/>
          <w:u w:val="single"/>
        </w:rPr>
        <w:t xml:space="preserve">AUGMENTATION DU </w:t>
      </w:r>
      <w:r w:rsidR="003C565B" w:rsidRPr="000A17FF">
        <w:rPr>
          <w:rFonts w:ascii="Trebuchet MS" w:cs="Arial" w:hAnsi="Trebuchet MS"/>
          <w:b/>
          <w:color w:themeColor="accent1" w:themeShade="BF" w:val="2E74B5"/>
          <w:u w:val="single"/>
        </w:rPr>
        <w:t>CONTINGENT AN</w:t>
      </w:r>
      <w:r w:rsidR="005A7780" w:rsidRPr="000A17FF">
        <w:rPr>
          <w:rFonts w:ascii="Trebuchet MS" w:cs="Arial" w:hAnsi="Trebuchet MS"/>
          <w:b/>
          <w:color w:themeColor="accent1" w:themeShade="BF" w:val="2E74B5"/>
          <w:u w:val="single"/>
        </w:rPr>
        <w:t>N</w:t>
      </w:r>
      <w:r w:rsidR="003C565B" w:rsidRPr="000A17FF">
        <w:rPr>
          <w:rFonts w:ascii="Trebuchet MS" w:cs="Arial" w:hAnsi="Trebuchet MS"/>
          <w:b/>
          <w:color w:themeColor="accent1" w:themeShade="BF" w:val="2E74B5"/>
          <w:u w:val="single"/>
        </w:rPr>
        <w:t>UEL D’HEURES SUPPLEMENTAIRES</w:t>
      </w:r>
    </w:p>
    <w:p w14:paraId="15D282FC" w14:textId="77777777" w:rsidP="006F2735" w:rsidR="008F0309" w:rsidRDefault="008F0309" w:rsidRPr="006F2735">
      <w:pPr>
        <w:pStyle w:val="NormalWeb"/>
        <w:spacing w:after="0" w:afterAutospacing="0" w:before="0" w:beforeAutospacing="0"/>
        <w:jc w:val="both"/>
        <w:rPr>
          <w:rFonts w:ascii="Trebuchet MS" w:hAnsi="Trebuchet MS"/>
          <w:sz w:val="22"/>
          <w:szCs w:val="22"/>
          <w:lang w:eastAsia="en-US"/>
        </w:rPr>
      </w:pPr>
    </w:p>
    <w:p w14:paraId="1CE61D6E" w14:textId="77777777" w:rsidP="006F2735" w:rsidR="003C565B" w:rsidRDefault="003C565B" w:rsidRPr="000A17FF">
      <w:pPr>
        <w:spacing w:after="0" w:line="240" w:lineRule="auto"/>
        <w:jc w:val="both"/>
        <w:rPr>
          <w:rFonts w:ascii="Trebuchet MS" w:cs="Arial" w:hAnsi="Trebuchet MS"/>
          <w:color w:val="auto"/>
        </w:rPr>
      </w:pPr>
    </w:p>
    <w:p w14:paraId="2E31E27B" w14:textId="57F74D64" w:rsidP="006F2735" w:rsidR="00A77F87" w:rsidRDefault="003C565B" w:rsidRPr="000A17FF">
      <w:pPr>
        <w:spacing w:after="0" w:line="240" w:lineRule="auto"/>
        <w:jc w:val="both"/>
        <w:rPr>
          <w:rFonts w:ascii="Trebuchet MS" w:cs="Arial" w:hAnsi="Trebuchet MS"/>
          <w:color w:val="auto"/>
        </w:rPr>
      </w:pPr>
      <w:r w:rsidRPr="000A17FF">
        <w:rPr>
          <w:rFonts w:ascii="Trebuchet MS" w:cs="Arial" w:hAnsi="Trebuchet MS"/>
          <w:color w:val="auto"/>
        </w:rPr>
        <w:t>Le contingent d'heures supplémentaires prévu par la Convention collective du Commerce des articles de sports et d’équipements de loisirs du 26 juin 1989 fixe à 220 heures le contingent, excepté pour les salariés soumis à une répartition annuelle des horaires, pour lesquels le contingent est fixé à 100 heures</w:t>
      </w:r>
      <w:r w:rsidR="00A77F87" w:rsidRPr="000A17FF">
        <w:rPr>
          <w:rFonts w:ascii="Trebuchet MS" w:cs="Arial" w:hAnsi="Trebuchet MS"/>
          <w:color w:val="auto"/>
        </w:rPr>
        <w:t>.</w:t>
      </w:r>
    </w:p>
    <w:p w14:paraId="4560E38C" w14:textId="77777777" w:rsidP="006F2735" w:rsidR="000A17FF" w:rsidRDefault="000A17FF" w:rsidRPr="000A17FF">
      <w:pPr>
        <w:spacing w:after="0" w:line="240" w:lineRule="auto"/>
        <w:jc w:val="both"/>
        <w:rPr>
          <w:rFonts w:ascii="Trebuchet MS" w:cs="Arial" w:hAnsi="Trebuchet MS"/>
          <w:color w:val="auto"/>
        </w:rPr>
      </w:pPr>
    </w:p>
    <w:p w14:paraId="5D62148A" w14:textId="3106531E" w:rsidP="006F2735" w:rsidR="00A77F87" w:rsidRDefault="0022503F" w:rsidRPr="000A17FF">
      <w:pPr>
        <w:spacing w:after="0" w:line="240" w:lineRule="auto"/>
        <w:jc w:val="both"/>
        <w:rPr>
          <w:rFonts w:ascii="Trebuchet MS" w:cs="Arial" w:hAnsi="Trebuchet MS"/>
          <w:color w:val="auto"/>
        </w:rPr>
      </w:pPr>
      <w:r w:rsidRPr="000A17FF">
        <w:rPr>
          <w:rFonts w:ascii="Trebuchet MS" w:cs="Arial" w:hAnsi="Trebuchet MS"/>
          <w:color w:val="auto"/>
        </w:rPr>
        <w:t>Dans les entreprises saisonnières, le contingent est porté à 240 heures</w:t>
      </w:r>
      <w:r w:rsidR="00A77F87" w:rsidRPr="000A17FF">
        <w:rPr>
          <w:rFonts w:ascii="Trebuchet MS" w:cs="Arial" w:hAnsi="Trebuchet MS"/>
          <w:color w:val="auto"/>
        </w:rPr>
        <w:t xml:space="preserve"> et à 150 heures en cas de modulation.</w:t>
      </w:r>
    </w:p>
    <w:p w14:paraId="5AAF76E5" w14:textId="77777777" w:rsidP="006F2735" w:rsidR="000A17FF" w:rsidRDefault="000A17FF" w:rsidRPr="000A17FF">
      <w:pPr>
        <w:spacing w:after="0" w:line="240" w:lineRule="auto"/>
        <w:jc w:val="both"/>
        <w:rPr>
          <w:rFonts w:ascii="Trebuchet MS" w:cs="Arial" w:hAnsi="Trebuchet MS"/>
          <w:color w:val="auto"/>
        </w:rPr>
      </w:pPr>
    </w:p>
    <w:p w14:paraId="5F3EDAA0" w14:textId="45FD5D75" w:rsidP="006F2735" w:rsidR="00A77F87" w:rsidRDefault="003C565B" w:rsidRPr="000A17FF">
      <w:pPr>
        <w:spacing w:after="0" w:line="240" w:lineRule="auto"/>
        <w:jc w:val="both"/>
        <w:rPr>
          <w:rFonts w:ascii="Trebuchet MS" w:cs="Arial" w:hAnsi="Trebuchet MS"/>
          <w:color w:val="auto"/>
        </w:rPr>
      </w:pPr>
      <w:r w:rsidRPr="000A17FF">
        <w:rPr>
          <w:rFonts w:ascii="Trebuchet MS" w:cs="Arial" w:hAnsi="Trebuchet MS"/>
          <w:color w:val="auto"/>
        </w:rPr>
        <w:t>Ce contingent se révèle inadapté aux besoins et à l’activité de l’</w:t>
      </w:r>
      <w:r w:rsidR="000A17FF" w:rsidRPr="000A17FF">
        <w:rPr>
          <w:rFonts w:ascii="Trebuchet MS" w:cs="Arial" w:hAnsi="Trebuchet MS"/>
          <w:color w:val="auto"/>
        </w:rPr>
        <w:t>e</w:t>
      </w:r>
      <w:r w:rsidRPr="000A17FF">
        <w:rPr>
          <w:rFonts w:ascii="Trebuchet MS" w:cs="Arial" w:hAnsi="Trebuchet MS"/>
          <w:color w:val="auto"/>
        </w:rPr>
        <w:t>ntreprise.</w:t>
      </w:r>
    </w:p>
    <w:p w14:paraId="457C922C" w14:textId="77777777" w:rsidP="006F2735" w:rsidR="000A17FF" w:rsidRDefault="000A17FF" w:rsidRPr="000A17FF">
      <w:pPr>
        <w:spacing w:after="0" w:line="240" w:lineRule="auto"/>
        <w:jc w:val="both"/>
        <w:rPr>
          <w:rFonts w:ascii="Trebuchet MS" w:cs="Arial" w:hAnsi="Trebuchet MS"/>
          <w:color w:val="auto"/>
        </w:rPr>
      </w:pPr>
    </w:p>
    <w:p w14:paraId="28710ECC" w14:textId="1B14A625" w:rsidP="006F2735" w:rsidR="00683AED" w:rsidRDefault="003C565B" w:rsidRPr="00666302">
      <w:pPr>
        <w:spacing w:after="0" w:line="240" w:lineRule="auto"/>
        <w:jc w:val="both"/>
        <w:rPr>
          <w:rFonts w:ascii="Trebuchet MS" w:cs="Arial" w:hAnsi="Trebuchet MS"/>
          <w:color w:val="auto"/>
        </w:rPr>
      </w:pPr>
      <w:r w:rsidRPr="00666302">
        <w:rPr>
          <w:rFonts w:ascii="Trebuchet MS" w:cs="Arial" w:hAnsi="Trebuchet MS"/>
          <w:color w:val="auto"/>
        </w:rPr>
        <w:t xml:space="preserve">Il est prévu par les </w:t>
      </w:r>
      <w:r w:rsidR="000A17FF" w:rsidRPr="00666302">
        <w:rPr>
          <w:rFonts w:ascii="Trebuchet MS" w:cs="Arial" w:hAnsi="Trebuchet MS"/>
          <w:color w:val="auto"/>
        </w:rPr>
        <w:t>p</w:t>
      </w:r>
      <w:r w:rsidRPr="00666302">
        <w:rPr>
          <w:rFonts w:ascii="Trebuchet MS" w:cs="Arial" w:hAnsi="Trebuchet MS"/>
          <w:color w:val="auto"/>
        </w:rPr>
        <w:t xml:space="preserve">arties de porter le contingent annuel à hauteur à </w:t>
      </w:r>
      <w:r w:rsidR="005A7780" w:rsidRPr="00666302">
        <w:rPr>
          <w:rFonts w:ascii="Trebuchet MS" w:cs="Arial" w:hAnsi="Trebuchet MS"/>
          <w:color w:val="auto"/>
        </w:rPr>
        <w:t>340</w:t>
      </w:r>
      <w:r w:rsidRPr="00666302">
        <w:rPr>
          <w:rFonts w:ascii="Trebuchet MS" w:cs="Arial" w:hAnsi="Trebuchet MS"/>
          <w:color w:val="auto"/>
        </w:rPr>
        <w:t xml:space="preserve"> heures</w:t>
      </w:r>
      <w:r w:rsidR="005A7780" w:rsidRPr="00666302">
        <w:rPr>
          <w:rFonts w:ascii="Trebuchet MS" w:cs="Arial" w:hAnsi="Trebuchet MS"/>
          <w:color w:val="auto"/>
        </w:rPr>
        <w:t xml:space="preserve"> </w:t>
      </w:r>
      <w:r w:rsidR="00683AED" w:rsidRPr="00666302">
        <w:rPr>
          <w:rFonts w:ascii="Trebuchet MS" w:cs="Arial" w:hAnsi="Trebuchet MS"/>
          <w:color w:val="auto"/>
        </w:rPr>
        <w:t>par an et par salarié</w:t>
      </w:r>
      <w:r w:rsidR="0006564C" w:rsidRPr="00666302">
        <w:rPr>
          <w:rFonts w:ascii="Trebuchet MS" w:cs="Arial" w:hAnsi="Trebuchet MS"/>
          <w:color w:val="auto"/>
        </w:rPr>
        <w:t>.</w:t>
      </w:r>
    </w:p>
    <w:p w14:paraId="5C607F7A" w14:textId="77777777" w:rsidP="006F2735" w:rsidR="000A17FF" w:rsidRDefault="000A17FF" w:rsidRPr="00666302">
      <w:pPr>
        <w:spacing w:after="0" w:line="240" w:lineRule="auto"/>
        <w:jc w:val="both"/>
        <w:rPr>
          <w:rFonts w:ascii="Trebuchet MS" w:cs="Arial" w:hAnsi="Trebuchet MS"/>
          <w:color w:val="auto"/>
        </w:rPr>
      </w:pPr>
    </w:p>
    <w:p w14:paraId="576FC436" w14:textId="0236ABF1" w:rsidP="006F2735" w:rsidR="005A7780" w:rsidRDefault="00683AED" w:rsidRPr="00666302">
      <w:pPr>
        <w:spacing w:after="0" w:line="240" w:lineRule="auto"/>
        <w:jc w:val="both"/>
        <w:rPr>
          <w:rFonts w:ascii="Trebuchet MS" w:cs="Century" w:hAnsi="Trebuchet MS"/>
          <w:bCs/>
        </w:rPr>
      </w:pPr>
      <w:r w:rsidRPr="00666302">
        <w:rPr>
          <w:rFonts w:ascii="Trebuchet MS" w:cs="Century" w:hAnsi="Trebuchet MS"/>
          <w:bCs/>
          <w:color w:val="auto"/>
        </w:rPr>
        <w:t xml:space="preserve">La Société pourra ainsi librement demander aux salariés d’effectuer des heures supplémentaires dans </w:t>
      </w:r>
      <w:r w:rsidRPr="00666302">
        <w:rPr>
          <w:rFonts w:ascii="Trebuchet MS" w:cs="Century" w:hAnsi="Trebuchet MS"/>
          <w:bCs/>
        </w:rPr>
        <w:t>la limite du contingent annuel d’heures tel que fixé ci-dessus</w:t>
      </w:r>
      <w:r w:rsidR="0006564C" w:rsidRPr="00666302">
        <w:rPr>
          <w:rFonts w:ascii="Trebuchet MS" w:cs="Century" w:hAnsi="Trebuchet MS"/>
          <w:bCs/>
        </w:rPr>
        <w:t>.</w:t>
      </w:r>
    </w:p>
    <w:p w14:paraId="066EEF82" w14:textId="77777777" w:rsidP="006F2735" w:rsidR="000A17FF" w:rsidRDefault="000A17FF" w:rsidRPr="00666302">
      <w:pPr>
        <w:spacing w:after="0" w:line="240" w:lineRule="auto"/>
        <w:jc w:val="both"/>
        <w:rPr>
          <w:rFonts w:ascii="Trebuchet MS" w:cs="Arial" w:hAnsi="Trebuchet MS"/>
        </w:rPr>
      </w:pPr>
    </w:p>
    <w:p w14:paraId="16B7D8CC" w14:textId="77777777" w:rsidP="00683AED" w:rsidR="00683AED" w:rsidRDefault="00683AED" w:rsidRPr="000A17FF">
      <w:pPr>
        <w:spacing w:after="0" w:line="240" w:lineRule="auto"/>
        <w:jc w:val="both"/>
        <w:rPr>
          <w:rFonts w:ascii="Trebuchet MS" w:cs="Century" w:eastAsia="Times New Roman" w:hAnsi="Trebuchet MS"/>
          <w:bCs/>
          <w:i/>
          <w:color w:val="auto"/>
          <w:lang w:eastAsia="zh-CN"/>
        </w:rPr>
      </w:pPr>
      <w:r w:rsidRPr="00666302">
        <w:rPr>
          <w:rFonts w:ascii="Trebuchet MS" w:cs="Century" w:eastAsia="Times New Roman" w:hAnsi="Trebuchet MS"/>
          <w:bCs/>
          <w:color w:val="auto"/>
          <w:lang w:eastAsia="zh-CN"/>
        </w:rPr>
        <w:t>La période de référence pour calculer le contingent est l’année</w:t>
      </w:r>
      <w:r w:rsidRPr="000A17FF">
        <w:rPr>
          <w:rFonts w:ascii="Trebuchet MS" w:cs="Century" w:eastAsia="Times New Roman" w:hAnsi="Trebuchet MS"/>
          <w:bCs/>
          <w:color w:val="auto"/>
          <w:lang w:eastAsia="zh-CN"/>
        </w:rPr>
        <w:t xml:space="preserve"> civile, soit la période s’écoulant entre le 1</w:t>
      </w:r>
      <w:r w:rsidRPr="000A17FF">
        <w:rPr>
          <w:rFonts w:ascii="Trebuchet MS" w:cs="Century" w:eastAsia="Times New Roman" w:hAnsi="Trebuchet MS"/>
          <w:bCs/>
          <w:color w:val="auto"/>
          <w:vertAlign w:val="superscript"/>
          <w:lang w:eastAsia="zh-CN"/>
        </w:rPr>
        <w:t>er</w:t>
      </w:r>
      <w:r w:rsidRPr="000A17FF">
        <w:rPr>
          <w:rFonts w:ascii="Trebuchet MS" w:cs="Century" w:eastAsia="Times New Roman" w:hAnsi="Trebuchet MS"/>
          <w:bCs/>
          <w:color w:val="auto"/>
          <w:lang w:eastAsia="zh-CN"/>
        </w:rPr>
        <w:t xml:space="preserve"> janvier et le 31 décembre inclus de chaque année. </w:t>
      </w:r>
    </w:p>
    <w:p w14:paraId="2604C2FB" w14:textId="77777777" w:rsidP="00683AED" w:rsidR="00683AED" w:rsidRDefault="00683AED" w:rsidRPr="000A17FF">
      <w:pPr>
        <w:spacing w:after="0" w:line="240" w:lineRule="auto"/>
        <w:jc w:val="both"/>
        <w:rPr>
          <w:rFonts w:ascii="Trebuchet MS" w:cs="Century" w:eastAsia="Times New Roman" w:hAnsi="Trebuchet MS"/>
          <w:bCs/>
          <w:i/>
          <w:color w:val="auto"/>
          <w:lang w:eastAsia="zh-CN"/>
        </w:rPr>
      </w:pPr>
    </w:p>
    <w:p w14:paraId="1FB8EBDB" w14:textId="55E95B3B" w:rsidP="00683AED" w:rsidR="00683AED" w:rsidRDefault="00683AED" w:rsidRPr="000A17FF">
      <w:pPr>
        <w:spacing w:after="0" w:line="240" w:lineRule="auto"/>
        <w:jc w:val="both"/>
        <w:rPr>
          <w:rFonts w:ascii="Trebuchet MS" w:cs="Century" w:eastAsia="Times New Roman" w:hAnsi="Trebuchet MS"/>
          <w:bCs/>
          <w:color w:val="auto"/>
          <w:lang w:eastAsia="zh-CN"/>
        </w:rPr>
      </w:pPr>
      <w:r w:rsidRPr="000A17FF">
        <w:rPr>
          <w:rFonts w:ascii="Trebuchet MS" w:cs="Century" w:eastAsia="Times New Roman" w:hAnsi="Trebuchet MS"/>
          <w:bCs/>
          <w:color w:val="auto"/>
          <w:lang w:eastAsia="zh-CN"/>
        </w:rPr>
        <w:t xml:space="preserve">Ce contingent annuel d’heures supplémentaires est de plein droit applicable à l’année civile au cours de laquelle le présent accord entre en vigueur, sans donner lieu à une réduction </w:t>
      </w:r>
      <w:r w:rsidRPr="000A17FF">
        <w:rPr>
          <w:rFonts w:ascii="Trebuchet MS" w:cs="Century" w:eastAsia="Times New Roman" w:hAnsi="Trebuchet MS"/>
          <w:bCs/>
          <w:i/>
          <w:color w:val="auto"/>
          <w:lang w:eastAsia="zh-CN"/>
        </w:rPr>
        <w:t>prorata temporis</w:t>
      </w:r>
      <w:r w:rsidRPr="000A17FF">
        <w:rPr>
          <w:rFonts w:ascii="Trebuchet MS" w:cs="Century" w:eastAsia="Times New Roman" w:hAnsi="Trebuchet MS"/>
          <w:bCs/>
          <w:color w:val="auto"/>
          <w:lang w:eastAsia="zh-CN"/>
        </w:rPr>
        <w:t>.</w:t>
      </w:r>
    </w:p>
    <w:p w14:paraId="745DD613" w14:textId="4EEA8978" w:rsidP="00683AED" w:rsidR="0006564C" w:rsidRDefault="0006564C" w:rsidRPr="000A17FF">
      <w:pPr>
        <w:spacing w:after="0" w:line="240" w:lineRule="auto"/>
        <w:jc w:val="both"/>
        <w:rPr>
          <w:rFonts w:ascii="Trebuchet MS" w:cs="Century" w:eastAsia="Times New Roman" w:hAnsi="Trebuchet MS"/>
          <w:bCs/>
          <w:color w:val="auto"/>
          <w:lang w:eastAsia="zh-CN"/>
        </w:rPr>
      </w:pPr>
    </w:p>
    <w:p w14:paraId="16A89018" w14:textId="1CF80F13" w:rsidP="00683AED" w:rsidR="0006564C" w:rsidRDefault="0006564C" w:rsidRPr="0006564C">
      <w:pPr>
        <w:spacing w:after="0" w:line="240" w:lineRule="auto"/>
        <w:jc w:val="both"/>
        <w:rPr>
          <w:rFonts w:ascii="Trebuchet MS" w:cs="Century" w:hAnsi="Trebuchet MS"/>
        </w:rPr>
      </w:pPr>
      <w:r w:rsidRPr="000A17FF">
        <w:rPr>
          <w:rFonts w:ascii="Trebuchet MS" w:cs="Century" w:hAnsi="Trebuchet MS"/>
        </w:rPr>
        <w:t>En tout état de cause, l’augmentation du contingent d’heures supplémentaires ne pourra avoir pour conséquence un non-respect des durées maximales de travail, ni aller à l’encontre des durées minimales de repos, telles que fixées dans le présent accord.</w:t>
      </w:r>
    </w:p>
    <w:p w14:paraId="37EFAB03" w14:textId="104E5C8C" w:rsidP="00683AED" w:rsidR="0006564C" w:rsidRDefault="0006564C">
      <w:pPr>
        <w:spacing w:after="0" w:line="240" w:lineRule="auto"/>
        <w:jc w:val="both"/>
        <w:rPr>
          <w:rFonts w:ascii="Trebuchet MS" w:cs="Century" w:hAnsi="Trebuchet MS"/>
        </w:rPr>
      </w:pPr>
    </w:p>
    <w:p w14:paraId="294118C3" w14:textId="415FC9A1" w:rsidP="00683AED" w:rsidR="00156531" w:rsidRDefault="00156531">
      <w:pPr>
        <w:spacing w:after="0" w:line="240" w:lineRule="auto"/>
        <w:jc w:val="both"/>
        <w:rPr>
          <w:rFonts w:ascii="Trebuchet MS" w:cs="Century" w:hAnsi="Trebuchet MS"/>
        </w:rPr>
      </w:pPr>
    </w:p>
    <w:p w14:paraId="12C708B2" w14:textId="78A55B05" w:rsidP="00683AED" w:rsidR="00156531" w:rsidRDefault="00156531">
      <w:pPr>
        <w:spacing w:after="0" w:line="240" w:lineRule="auto"/>
        <w:jc w:val="both"/>
        <w:rPr>
          <w:rFonts w:ascii="Trebuchet MS" w:cs="Century" w:hAnsi="Trebuchet MS"/>
        </w:rPr>
      </w:pPr>
    </w:p>
    <w:p w14:paraId="7AA1BE28" w14:textId="2A0901BD" w:rsidP="00683AED" w:rsidR="00156531" w:rsidRDefault="00156531">
      <w:pPr>
        <w:spacing w:after="0" w:line="240" w:lineRule="auto"/>
        <w:jc w:val="both"/>
        <w:rPr>
          <w:rFonts w:ascii="Trebuchet MS" w:cs="Century" w:hAnsi="Trebuchet MS"/>
        </w:rPr>
      </w:pPr>
    </w:p>
    <w:p w14:paraId="36947738" w14:textId="77777777" w:rsidP="00683AED" w:rsidR="00156531" w:rsidRDefault="00156531" w:rsidRPr="00683AED">
      <w:pPr>
        <w:spacing w:after="0" w:line="240" w:lineRule="auto"/>
        <w:jc w:val="both"/>
        <w:rPr>
          <w:rFonts w:ascii="Trebuchet MS" w:cs="Century" w:eastAsia="Times New Roman" w:hAnsi="Trebuchet MS"/>
          <w:bCs/>
          <w:color w:val="auto"/>
          <w:lang w:eastAsia="zh-CN"/>
        </w:rPr>
      </w:pPr>
    </w:p>
    <w:p w14:paraId="08FF0C61" w14:textId="516C1FC6" w:rsidP="00F175AA" w:rsidR="00470D94" w:rsidRDefault="00470D94" w:rsidRPr="0006564C">
      <w:pPr>
        <w:pStyle w:val="NormalWeb"/>
        <w:spacing w:after="0" w:afterAutospacing="0" w:before="0" w:beforeAutospacing="0"/>
        <w:jc w:val="both"/>
        <w:rPr>
          <w:rFonts w:ascii="Trebuchet MS" w:hAnsi="Trebuchet MS"/>
          <w:sz w:val="22"/>
          <w:szCs w:val="22"/>
          <w:lang w:eastAsia="en-US"/>
        </w:rPr>
      </w:pPr>
    </w:p>
    <w:p w14:paraId="65ABE082" w14:textId="6182ACEC" w:rsidP="0006564C" w:rsidR="0006564C" w:rsidRDefault="0006564C" w:rsidRPr="0006564C">
      <w:pPr>
        <w:autoSpaceDE w:val="0"/>
        <w:autoSpaceDN w:val="0"/>
        <w:adjustRightInd w:val="0"/>
        <w:spacing w:after="0" w:line="240" w:lineRule="auto"/>
        <w:jc w:val="center"/>
        <w:rPr>
          <w:rFonts w:ascii="Trebuchet MS" w:cs="Arial" w:hAnsi="Trebuchet MS"/>
          <w:b/>
          <w:color w:themeColor="accent1" w:themeShade="BF" w:val="2E74B5"/>
          <w:u w:val="single"/>
        </w:rPr>
      </w:pPr>
      <w:r w:rsidRPr="0006564C">
        <w:rPr>
          <w:rFonts w:ascii="Trebuchet MS" w:cs="Arial" w:hAnsi="Trebuchet MS"/>
          <w:b/>
          <w:color w:themeColor="accent1" w:themeShade="BF" w:val="2E74B5"/>
          <w:u w:val="single"/>
        </w:rPr>
        <w:lastRenderedPageBreak/>
        <w:t xml:space="preserve">TITRE </w:t>
      </w:r>
      <w:r w:rsidR="000A17FF">
        <w:rPr>
          <w:rFonts w:ascii="Trebuchet MS" w:cs="Arial" w:hAnsi="Trebuchet MS"/>
          <w:b/>
          <w:color w:themeColor="accent1" w:themeShade="BF" w:val="2E74B5"/>
          <w:u w:val="single"/>
        </w:rPr>
        <w:t>4</w:t>
      </w:r>
      <w:r w:rsidRPr="0006564C">
        <w:rPr>
          <w:rFonts w:ascii="Trebuchet MS" w:cs="Arial" w:hAnsi="Trebuchet MS"/>
          <w:b/>
          <w:color w:themeColor="accent1" w:themeShade="BF" w:val="2E74B5"/>
          <w:u w:val="single"/>
        </w:rPr>
        <w:t xml:space="preserve"> – </w:t>
      </w:r>
      <w:r w:rsidR="009F4B21">
        <w:rPr>
          <w:rFonts w:ascii="Trebuchet MS" w:cs="Arial" w:hAnsi="Trebuchet MS"/>
          <w:b/>
          <w:color w:themeColor="accent1" w:themeShade="BF" w:val="2E74B5"/>
          <w:u w:val="single"/>
        </w:rPr>
        <w:t xml:space="preserve">AUGMENTATION DES </w:t>
      </w:r>
      <w:r w:rsidRPr="0006564C">
        <w:rPr>
          <w:rFonts w:ascii="Trebuchet MS" w:cs="Arial" w:hAnsi="Trebuchet MS"/>
          <w:b/>
          <w:color w:themeColor="accent1" w:themeShade="BF" w:val="2E74B5"/>
          <w:u w:val="single"/>
        </w:rPr>
        <w:t>DUREE</w:t>
      </w:r>
      <w:r>
        <w:rPr>
          <w:rFonts w:ascii="Trebuchet MS" w:cs="Arial" w:hAnsi="Trebuchet MS"/>
          <w:b/>
          <w:color w:themeColor="accent1" w:themeShade="BF" w:val="2E74B5"/>
          <w:u w:val="single"/>
        </w:rPr>
        <w:t>S</w:t>
      </w:r>
      <w:r w:rsidRPr="0006564C">
        <w:rPr>
          <w:rFonts w:ascii="Trebuchet MS" w:cs="Arial" w:hAnsi="Trebuchet MS"/>
          <w:b/>
          <w:color w:themeColor="accent1" w:themeShade="BF" w:val="2E74B5"/>
          <w:u w:val="single"/>
        </w:rPr>
        <w:t xml:space="preserve"> MAXIMALE</w:t>
      </w:r>
      <w:r>
        <w:rPr>
          <w:rFonts w:ascii="Trebuchet MS" w:cs="Arial" w:hAnsi="Trebuchet MS"/>
          <w:b/>
          <w:color w:themeColor="accent1" w:themeShade="BF" w:val="2E74B5"/>
          <w:u w:val="single"/>
        </w:rPr>
        <w:t>S</w:t>
      </w:r>
      <w:r w:rsidRPr="0006564C">
        <w:rPr>
          <w:rFonts w:ascii="Trebuchet MS" w:cs="Arial" w:hAnsi="Trebuchet MS"/>
          <w:b/>
          <w:color w:themeColor="accent1" w:themeShade="BF" w:val="2E74B5"/>
          <w:u w:val="single"/>
        </w:rPr>
        <w:t xml:space="preserve"> DE TRAVAIL</w:t>
      </w:r>
    </w:p>
    <w:p w14:paraId="1C854A6B" w14:textId="77777777" w:rsidP="0006564C" w:rsidR="0006564C" w:rsidRDefault="0006564C" w:rsidRPr="0006564C">
      <w:pPr>
        <w:spacing w:after="0" w:line="240" w:lineRule="auto"/>
        <w:jc w:val="both"/>
        <w:rPr>
          <w:rFonts w:ascii="Trebuchet MS" w:cs="Arial" w:hAnsi="Trebuchet MS"/>
          <w:color w:val="auto"/>
        </w:rPr>
      </w:pPr>
    </w:p>
    <w:p w14:paraId="3AD28CF8" w14:textId="77777777" w:rsidP="0006564C" w:rsidR="0006564C" w:rsidRDefault="0006564C" w:rsidRPr="0006564C">
      <w:pPr>
        <w:pStyle w:val="NormalWeb"/>
        <w:spacing w:after="0" w:afterAutospacing="0" w:before="0" w:beforeAutospacing="0"/>
        <w:jc w:val="both"/>
        <w:rPr>
          <w:rFonts w:ascii="Trebuchet MS" w:hAnsi="Trebuchet MS"/>
          <w:sz w:val="22"/>
          <w:szCs w:val="22"/>
          <w:lang w:eastAsia="en-US"/>
        </w:rPr>
      </w:pPr>
    </w:p>
    <w:p w14:paraId="3A76E4E1" w14:textId="77777777" w:rsidP="0006564C" w:rsidR="0006564C" w:rsidRDefault="0006564C" w:rsidRPr="0006564C">
      <w:pPr>
        <w:pStyle w:val="articletitre1"/>
        <w:spacing w:line="240" w:lineRule="auto"/>
        <w:jc w:val="both"/>
        <w:rPr>
          <w:rFonts w:ascii="Trebuchet MS" w:cs="Calibri" w:hAnsi="Trebuchet MS"/>
          <w:b w:val="0"/>
          <w:bCs w:val="0"/>
          <w:sz w:val="22"/>
          <w:szCs w:val="22"/>
          <w:lang w:eastAsia="en-GB"/>
        </w:rPr>
      </w:pPr>
      <w:r w:rsidRPr="0006564C">
        <w:rPr>
          <w:rFonts w:ascii="Trebuchet MS" w:cs="Calibri" w:hAnsi="Trebuchet MS"/>
          <w:b w:val="0"/>
          <w:bCs w:val="0"/>
          <w:sz w:val="22"/>
          <w:szCs w:val="22"/>
          <w:lang w:eastAsia="en-GB"/>
        </w:rPr>
        <w:t>Les parties du présent accord décident que :</w:t>
      </w:r>
    </w:p>
    <w:p w14:paraId="7E375CF5" w14:textId="77777777" w:rsidP="0006564C" w:rsidR="0006564C" w:rsidRDefault="0006564C" w:rsidRPr="0006564C">
      <w:pPr>
        <w:pStyle w:val="articletitre1"/>
        <w:spacing w:line="240" w:lineRule="auto"/>
        <w:jc w:val="both"/>
        <w:rPr>
          <w:rFonts w:ascii="Trebuchet MS" w:cs="Calibri" w:hAnsi="Trebuchet MS"/>
          <w:b w:val="0"/>
          <w:bCs w:val="0"/>
          <w:sz w:val="22"/>
          <w:szCs w:val="22"/>
          <w:lang w:eastAsia="en-GB"/>
        </w:rPr>
      </w:pPr>
    </w:p>
    <w:p w14:paraId="2CF61F50" w14:textId="77777777" w:rsidP="002636A7" w:rsidR="0006564C" w:rsidRDefault="0006564C" w:rsidRPr="0006564C">
      <w:pPr>
        <w:pStyle w:val="articletitre1"/>
        <w:numPr>
          <w:ilvl w:val="0"/>
          <w:numId w:val="1"/>
        </w:numPr>
        <w:spacing w:line="240" w:lineRule="auto"/>
        <w:jc w:val="both"/>
        <w:rPr>
          <w:rFonts w:ascii="Trebuchet MS" w:cs="Calibri" w:hAnsi="Trebuchet MS"/>
          <w:b w:val="0"/>
          <w:bCs w:val="0"/>
          <w:sz w:val="22"/>
          <w:szCs w:val="22"/>
          <w:lang w:eastAsia="en-GB"/>
        </w:rPr>
      </w:pPr>
      <w:r w:rsidRPr="0006564C">
        <w:rPr>
          <w:rFonts w:ascii="Trebuchet MS" w:cs="Calibri" w:hAnsi="Trebuchet MS"/>
          <w:b w:val="0"/>
          <w:bCs w:val="0"/>
          <w:sz w:val="22"/>
          <w:szCs w:val="22"/>
          <w:lang w:eastAsia="en-GB"/>
        </w:rPr>
        <w:t>Il pourra être dérogé à la durée maximale quotidienne de travail de 10 heures en cas d’activité accrue ou pour des motifs liés à l’organisation de l’entreprise. La durée maximale quotidienne de travail effectif est alors portée à 12 heures ;</w:t>
      </w:r>
    </w:p>
    <w:p w14:paraId="791C00B9" w14:textId="77777777" w:rsidP="0006564C" w:rsidR="0006564C" w:rsidRDefault="0006564C" w:rsidRPr="0006564C">
      <w:pPr>
        <w:pStyle w:val="articletitre1"/>
        <w:spacing w:line="240" w:lineRule="auto"/>
        <w:ind w:left="720"/>
        <w:jc w:val="both"/>
        <w:rPr>
          <w:rFonts w:ascii="Trebuchet MS" w:cs="Calibri" w:hAnsi="Trebuchet MS"/>
          <w:b w:val="0"/>
          <w:bCs w:val="0"/>
          <w:sz w:val="22"/>
          <w:szCs w:val="22"/>
          <w:lang w:eastAsia="en-GB"/>
        </w:rPr>
      </w:pPr>
    </w:p>
    <w:p w14:paraId="4254B00B" w14:textId="77777777" w:rsidP="002636A7" w:rsidR="0006564C" w:rsidRDefault="0006564C" w:rsidRPr="00CF704D">
      <w:pPr>
        <w:pStyle w:val="articletitre1"/>
        <w:numPr>
          <w:ilvl w:val="0"/>
          <w:numId w:val="1"/>
        </w:numPr>
        <w:spacing w:line="240" w:lineRule="auto"/>
        <w:jc w:val="both"/>
        <w:rPr>
          <w:rFonts w:ascii="Trebuchet MS" w:cs="Calibri" w:hAnsi="Trebuchet MS"/>
          <w:b w:val="0"/>
          <w:bCs w:val="0"/>
          <w:sz w:val="22"/>
          <w:szCs w:val="22"/>
          <w:lang w:eastAsia="en-GB"/>
        </w:rPr>
      </w:pPr>
      <w:r w:rsidRPr="0006564C">
        <w:rPr>
          <w:rFonts w:ascii="Trebuchet MS" w:cs="Times New Roman" w:hAnsi="Trebuchet MS"/>
          <w:b w:val="0"/>
          <w:bCs w:val="0"/>
          <w:sz w:val="22"/>
          <w:szCs w:val="22"/>
          <w:lang w:eastAsia="en-US"/>
        </w:rPr>
        <w:t xml:space="preserve">La durée maximale hebdomadaire est fixée à 48 heures de </w:t>
      </w:r>
      <w:r w:rsidRPr="00CF704D">
        <w:rPr>
          <w:rFonts w:ascii="Trebuchet MS" w:cs="Times New Roman" w:hAnsi="Trebuchet MS"/>
          <w:b w:val="0"/>
          <w:bCs w:val="0"/>
          <w:sz w:val="22"/>
          <w:szCs w:val="22"/>
          <w:lang w:eastAsia="en-US"/>
        </w:rPr>
        <w:t>travail effectif sans pouvoir dépasser 46 heures en moyenne calculées sur une période quelconque de 12 semaines consécutives.</w:t>
      </w:r>
    </w:p>
    <w:p w14:paraId="3C0BD522" w14:textId="663DFB09" w:rsidP="0006564C" w:rsidR="0006564C" w:rsidRDefault="0006564C">
      <w:pPr>
        <w:pStyle w:val="NormalWeb"/>
        <w:spacing w:after="0" w:afterAutospacing="0" w:before="0" w:beforeAutospacing="0"/>
        <w:jc w:val="both"/>
        <w:rPr>
          <w:rFonts w:ascii="Trebuchet MS" w:hAnsi="Trebuchet MS"/>
          <w:sz w:val="22"/>
          <w:szCs w:val="22"/>
          <w:lang w:eastAsia="en-US"/>
        </w:rPr>
      </w:pPr>
    </w:p>
    <w:p w14:paraId="72D47A28" w14:textId="77777777" w:rsidP="0006564C" w:rsidR="00156531" w:rsidRDefault="00156531" w:rsidRPr="00CF704D">
      <w:pPr>
        <w:pStyle w:val="NormalWeb"/>
        <w:spacing w:after="0" w:afterAutospacing="0" w:before="0" w:beforeAutospacing="0"/>
        <w:jc w:val="both"/>
        <w:rPr>
          <w:rFonts w:ascii="Trebuchet MS" w:hAnsi="Trebuchet MS"/>
          <w:sz w:val="22"/>
          <w:szCs w:val="22"/>
          <w:lang w:eastAsia="en-US"/>
        </w:rPr>
      </w:pPr>
    </w:p>
    <w:p w14:paraId="4451300C" w14:textId="320942BB" w:rsidP="0006564C" w:rsidR="00A105A4" w:rsidRDefault="00A105A4" w:rsidRPr="00CF704D">
      <w:pPr>
        <w:widowControl w:val="0"/>
        <w:autoSpaceDE w:val="0"/>
        <w:autoSpaceDN w:val="0"/>
        <w:spacing w:after="0" w:line="240" w:lineRule="auto"/>
        <w:ind w:right="263"/>
        <w:jc w:val="both"/>
        <w:rPr>
          <w:rFonts w:ascii="Trebuchet MS" w:cs="Times New Roman" w:eastAsia="Times New Roman" w:hAnsi="Trebuchet MS"/>
          <w:color w:val="auto"/>
          <w:lang w:bidi="fr-FR"/>
        </w:rPr>
      </w:pPr>
    </w:p>
    <w:p w14:paraId="0B4C32AB" w14:textId="42F8170B" w:rsidP="0006564C" w:rsidR="0006564C" w:rsidRDefault="0006564C" w:rsidRPr="00CF704D">
      <w:pPr>
        <w:autoSpaceDE w:val="0"/>
        <w:autoSpaceDN w:val="0"/>
        <w:adjustRightInd w:val="0"/>
        <w:spacing w:after="0" w:line="240" w:lineRule="auto"/>
        <w:jc w:val="center"/>
        <w:rPr>
          <w:rFonts w:ascii="Trebuchet MS" w:cs="Arial" w:hAnsi="Trebuchet MS"/>
          <w:b/>
          <w:color w:themeColor="accent1" w:themeShade="BF" w:val="2E74B5"/>
          <w:u w:val="single"/>
        </w:rPr>
      </w:pPr>
      <w:r w:rsidRPr="00CF704D">
        <w:rPr>
          <w:rFonts w:ascii="Trebuchet MS" w:cs="Arial" w:hAnsi="Trebuchet MS"/>
          <w:b/>
          <w:color w:themeColor="accent1" w:themeShade="BF" w:val="2E74B5"/>
          <w:u w:val="single"/>
        </w:rPr>
        <w:t xml:space="preserve">TITRE </w:t>
      </w:r>
      <w:r w:rsidR="000A17FF" w:rsidRPr="00CF704D">
        <w:rPr>
          <w:rFonts w:ascii="Trebuchet MS" w:cs="Arial" w:hAnsi="Trebuchet MS"/>
          <w:b/>
          <w:color w:themeColor="accent1" w:themeShade="BF" w:val="2E74B5"/>
          <w:u w:val="single"/>
        </w:rPr>
        <w:t>5</w:t>
      </w:r>
      <w:r w:rsidRPr="00CF704D">
        <w:rPr>
          <w:rFonts w:ascii="Trebuchet MS" w:cs="Arial" w:hAnsi="Trebuchet MS"/>
          <w:b/>
          <w:color w:themeColor="accent1" w:themeShade="BF" w:val="2E74B5"/>
          <w:u w:val="single"/>
        </w:rPr>
        <w:t xml:space="preserve"> – SANTE ET SECURITE DES SALARIES</w:t>
      </w:r>
    </w:p>
    <w:p w14:paraId="05407608" w14:textId="224379B4" w:rsidP="0006564C" w:rsidR="0006564C" w:rsidRDefault="0006564C">
      <w:pPr>
        <w:spacing w:after="0" w:line="240" w:lineRule="auto"/>
        <w:jc w:val="both"/>
        <w:rPr>
          <w:rFonts w:ascii="Trebuchet MS" w:cs="Century" w:hAnsi="Trebuchet MS"/>
          <w:iCs/>
          <w:u w:val="single"/>
          <w:lang w:eastAsia="en-US"/>
        </w:rPr>
      </w:pPr>
    </w:p>
    <w:p w14:paraId="11A0AA09" w14:textId="77777777" w:rsidP="0006564C" w:rsidR="00156531" w:rsidRDefault="00156531" w:rsidRPr="00CF704D">
      <w:pPr>
        <w:spacing w:after="0" w:line="240" w:lineRule="auto"/>
        <w:jc w:val="both"/>
        <w:rPr>
          <w:rFonts w:ascii="Trebuchet MS" w:cs="Century" w:hAnsi="Trebuchet MS"/>
          <w:iCs/>
          <w:u w:val="single"/>
          <w:lang w:eastAsia="en-US"/>
        </w:rPr>
      </w:pPr>
    </w:p>
    <w:p w14:paraId="14FCD552" w14:textId="77777777" w:rsidP="0006564C" w:rsidR="0006564C" w:rsidRDefault="0006564C" w:rsidRPr="00CF704D">
      <w:pPr>
        <w:spacing w:after="0" w:line="240" w:lineRule="auto"/>
        <w:jc w:val="both"/>
        <w:rPr>
          <w:rFonts w:ascii="Trebuchet MS" w:cs="Century" w:hAnsi="Trebuchet MS"/>
          <w:lang w:eastAsia="en-US"/>
        </w:rPr>
      </w:pPr>
      <w:r w:rsidRPr="00CF704D">
        <w:rPr>
          <w:rFonts w:ascii="Trebuchet MS" w:cs="Century" w:hAnsi="Trebuchet MS"/>
          <w:lang w:eastAsia="en-US"/>
        </w:rPr>
        <w:t>En tout état de cause, l’accomplissement d’heures supplémentaires et les augmentations des durées de travail visées dans l’accord ne doivent pas avoir d’effets négatifs sur la santé et la sécurité du personnel.</w:t>
      </w:r>
    </w:p>
    <w:p w14:paraId="4290580C" w14:textId="77777777" w:rsidP="0006564C" w:rsidR="0006564C" w:rsidRDefault="0006564C" w:rsidRPr="00CF704D">
      <w:pPr>
        <w:spacing w:after="0" w:line="240" w:lineRule="auto"/>
        <w:jc w:val="both"/>
        <w:rPr>
          <w:rFonts w:ascii="Trebuchet MS" w:cs="Century" w:hAnsi="Trebuchet MS"/>
          <w:lang w:eastAsia="en-US"/>
        </w:rPr>
      </w:pPr>
    </w:p>
    <w:p w14:paraId="368E931C" w14:textId="77777777" w:rsidP="0006564C" w:rsidR="0006564C" w:rsidRDefault="0006564C" w:rsidRPr="00CF704D">
      <w:pPr>
        <w:spacing w:after="0" w:line="240" w:lineRule="auto"/>
        <w:jc w:val="both"/>
        <w:rPr>
          <w:rFonts w:ascii="Trebuchet MS" w:cs="Century" w:hAnsi="Trebuchet MS"/>
          <w:i/>
          <w:color w:val="FF0000"/>
          <w:lang w:eastAsia="en-US"/>
        </w:rPr>
      </w:pPr>
      <w:r w:rsidRPr="00CF704D">
        <w:rPr>
          <w:rFonts w:ascii="Trebuchet MS" w:cs="Century" w:hAnsi="Trebuchet MS"/>
          <w:iCs/>
          <w:lang w:eastAsia="en-US"/>
        </w:rPr>
        <w:t xml:space="preserve">La Direction </w:t>
      </w:r>
      <w:r w:rsidRPr="00CF704D">
        <w:rPr>
          <w:rFonts w:ascii="Trebuchet MS" w:cs="Century" w:hAnsi="Trebuchet MS"/>
          <w:bCs/>
          <w:iCs/>
          <w:lang w:eastAsia="en-US"/>
        </w:rPr>
        <w:t>assurera un suivi régulier de l’organisation du travail des salariés concernés et de leur charge de travail, et veillera à s</w:t>
      </w:r>
      <w:r w:rsidRPr="00CF704D">
        <w:rPr>
          <w:rFonts w:ascii="Trebuchet MS" w:cs="Century" w:hAnsi="Trebuchet MS"/>
          <w:iCs/>
          <w:lang w:eastAsia="en-US"/>
        </w:rPr>
        <w:t>'assurer que, pour chaque salarié, celle-ci reste raisonnable, bien répartie dans le temps, et compatible avec le respect des durées maximales de travail et temps de repos précités.</w:t>
      </w:r>
      <w:r w:rsidRPr="00CF704D">
        <w:rPr>
          <w:rFonts w:ascii="Trebuchet MS" w:cs="Century" w:hAnsi="Trebuchet MS"/>
          <w:i/>
          <w:color w:val="FF0000"/>
          <w:lang w:eastAsia="en-US"/>
        </w:rPr>
        <w:t xml:space="preserve"> </w:t>
      </w:r>
    </w:p>
    <w:p w14:paraId="16AE6F58" w14:textId="77777777" w:rsidP="0006564C" w:rsidR="0006564C" w:rsidRDefault="0006564C" w:rsidRPr="00CF704D">
      <w:pPr>
        <w:spacing w:after="0" w:line="240" w:lineRule="auto"/>
        <w:jc w:val="both"/>
        <w:rPr>
          <w:rFonts w:ascii="Trebuchet MS" w:cs="Century" w:hAnsi="Trebuchet MS"/>
          <w:i/>
          <w:iCs/>
          <w:color w:val="FF0000"/>
          <w:lang w:eastAsia="en-US"/>
        </w:rPr>
      </w:pPr>
    </w:p>
    <w:p w14:paraId="3CF23219" w14:textId="77777777" w:rsidP="0006564C" w:rsidR="0006564C" w:rsidRDefault="0006564C" w:rsidRPr="00CF704D">
      <w:pPr>
        <w:spacing w:after="0" w:line="240" w:lineRule="auto"/>
        <w:jc w:val="both"/>
        <w:rPr>
          <w:rFonts w:ascii="Trebuchet MS" w:cs="Century" w:hAnsi="Trebuchet MS"/>
          <w:iCs/>
          <w:lang w:eastAsia="en-US"/>
        </w:rPr>
      </w:pPr>
      <w:r w:rsidRPr="00CF704D">
        <w:rPr>
          <w:rFonts w:ascii="Trebuchet MS" w:cs="Century" w:hAnsi="Trebuchet MS"/>
          <w:iCs/>
          <w:lang w:eastAsia="en-US"/>
        </w:rPr>
        <w:t xml:space="preserve">Le cas échéant, il appartiendra aux salariés concernés de signaler à la Direction et sans attendre, toute difficulté qu’ils rencontreraient du fait de l’organisation et de leur charge de travail ou incompatible avec cette dernière (manque de sommeil, fatigue, stress, irritabilité, défaut de vigilance et/ou de concentration, difficultés pour concilier vie professionnelle et vie privée et familiale …). </w:t>
      </w:r>
    </w:p>
    <w:p w14:paraId="3278CC97" w14:textId="77777777" w:rsidP="0006564C" w:rsidR="0006564C" w:rsidRDefault="0006564C" w:rsidRPr="00CF704D">
      <w:pPr>
        <w:spacing w:after="0" w:line="240" w:lineRule="auto"/>
        <w:jc w:val="both"/>
        <w:rPr>
          <w:rFonts w:ascii="Trebuchet MS" w:cs="Century" w:hAnsi="Trebuchet MS"/>
          <w:bCs/>
          <w:iCs/>
          <w:lang w:eastAsia="en-US"/>
        </w:rPr>
      </w:pPr>
    </w:p>
    <w:p w14:paraId="5F4D78B9" w14:textId="038B73DA" w:rsidP="0006564C" w:rsidR="0006564C" w:rsidRDefault="0006564C" w:rsidRPr="00CF704D">
      <w:pPr>
        <w:spacing w:after="0" w:line="240" w:lineRule="auto"/>
        <w:jc w:val="both"/>
        <w:rPr>
          <w:rFonts w:ascii="Trebuchet MS" w:cs="Century" w:hAnsi="Trebuchet MS"/>
          <w:bCs/>
          <w:iCs/>
          <w:lang w:eastAsia="en-US"/>
        </w:rPr>
      </w:pPr>
      <w:r w:rsidRPr="00CF704D">
        <w:rPr>
          <w:rFonts w:ascii="Trebuchet MS" w:cs="Century" w:hAnsi="Trebuchet MS"/>
          <w:bCs/>
          <w:iCs/>
          <w:lang w:eastAsia="en-US"/>
        </w:rPr>
        <w:t xml:space="preserve">De même, si la Direction venait à constater que le rythme de travail impacte négativement un salarié, elle pourra prendre sans délai les mesures nécessaires pour y remédier. </w:t>
      </w:r>
    </w:p>
    <w:p w14:paraId="17E83449" w14:textId="5BA7E539" w:rsidP="0006564C" w:rsidR="0082668E" w:rsidRDefault="0082668E">
      <w:pPr>
        <w:spacing w:after="0" w:line="240" w:lineRule="auto"/>
        <w:jc w:val="both"/>
        <w:rPr>
          <w:rFonts w:ascii="Trebuchet MS" w:cs="Century" w:hAnsi="Trebuchet MS"/>
          <w:bCs/>
          <w:iCs/>
          <w:lang w:eastAsia="en-US"/>
        </w:rPr>
      </w:pPr>
    </w:p>
    <w:p w14:paraId="5311A043" w14:textId="77777777" w:rsidP="0006564C" w:rsidR="00156531" w:rsidRDefault="00156531" w:rsidRPr="00CF704D">
      <w:pPr>
        <w:spacing w:after="0" w:line="240" w:lineRule="auto"/>
        <w:jc w:val="both"/>
        <w:rPr>
          <w:rFonts w:ascii="Trebuchet MS" w:cs="Century" w:hAnsi="Trebuchet MS"/>
          <w:bCs/>
          <w:iCs/>
          <w:lang w:eastAsia="en-US"/>
        </w:rPr>
      </w:pPr>
    </w:p>
    <w:p w14:paraId="169377A6" w14:textId="3261EBB4" w:rsidP="0006564C" w:rsidR="0082668E" w:rsidRDefault="0082668E" w:rsidRPr="00CF704D">
      <w:pPr>
        <w:spacing w:after="0" w:line="240" w:lineRule="auto"/>
        <w:jc w:val="both"/>
        <w:rPr>
          <w:rFonts w:ascii="Trebuchet MS" w:cs="Century" w:hAnsi="Trebuchet MS"/>
          <w:bCs/>
          <w:iCs/>
          <w:lang w:eastAsia="en-US"/>
        </w:rPr>
      </w:pPr>
    </w:p>
    <w:p w14:paraId="0FAD39B4" w14:textId="75E0C599" w:rsidP="0082668E" w:rsidR="0082668E" w:rsidRDefault="0082668E" w:rsidRPr="00CF704D">
      <w:pPr>
        <w:autoSpaceDE w:val="0"/>
        <w:autoSpaceDN w:val="0"/>
        <w:adjustRightInd w:val="0"/>
        <w:spacing w:after="0" w:line="240" w:lineRule="auto"/>
        <w:jc w:val="center"/>
        <w:rPr>
          <w:rFonts w:ascii="Trebuchet MS" w:cs="Arial" w:hAnsi="Trebuchet MS"/>
          <w:b/>
          <w:color w:val="auto"/>
          <w:u w:val="single"/>
        </w:rPr>
      </w:pPr>
      <w:r w:rsidRPr="00CF704D">
        <w:rPr>
          <w:rFonts w:ascii="Trebuchet MS" w:cs="Arial" w:hAnsi="Trebuchet MS"/>
          <w:b/>
          <w:color w:themeColor="accent1" w:themeShade="BF" w:val="2E74B5"/>
          <w:u w:val="single"/>
        </w:rPr>
        <w:t>TITRE 6 – AUGMENTATION DU CONTINGENT ANNUEL D’HEURES SUPPLEMENTAIRES</w:t>
      </w:r>
    </w:p>
    <w:p w14:paraId="719C2E68" w14:textId="77777777" w:rsidP="0006564C" w:rsidR="0082668E" w:rsidRDefault="0082668E" w:rsidRPr="00CF704D">
      <w:pPr>
        <w:spacing w:after="0" w:line="240" w:lineRule="auto"/>
        <w:jc w:val="both"/>
        <w:rPr>
          <w:rFonts w:ascii="Trebuchet MS" w:cs="Century" w:hAnsi="Trebuchet MS"/>
          <w:bCs/>
          <w:iCs/>
          <w:lang w:eastAsia="en-US"/>
        </w:rPr>
      </w:pPr>
    </w:p>
    <w:p w14:paraId="2851C88A" w14:textId="77777777" w:rsidP="0006564C" w:rsidR="0006564C" w:rsidRDefault="0006564C" w:rsidRPr="00CF704D">
      <w:pPr>
        <w:widowControl w:val="0"/>
        <w:autoSpaceDE w:val="0"/>
        <w:autoSpaceDN w:val="0"/>
        <w:spacing w:after="0" w:line="240" w:lineRule="auto"/>
        <w:ind w:right="263"/>
        <w:jc w:val="both"/>
        <w:rPr>
          <w:rFonts w:ascii="Trebuchet MS" w:cs="Times New Roman" w:eastAsia="Times New Roman" w:hAnsi="Trebuchet MS"/>
          <w:color w:val="auto"/>
          <w:lang w:bidi="fr-FR"/>
        </w:rPr>
      </w:pPr>
    </w:p>
    <w:p w14:paraId="6FE0F954" w14:textId="5C5F5454" w:rsidP="009572BF" w:rsidR="0082668E" w:rsidRDefault="0082668E">
      <w:pPr>
        <w:pStyle w:val="EFLtitresousarticle"/>
        <w:spacing w:after="0" w:before="0" w:line="240" w:lineRule="auto"/>
        <w:rPr>
          <w:rFonts w:ascii="Trebuchet MS" w:hAnsi="Trebuchet MS"/>
          <w:color w:val="auto"/>
        </w:rPr>
      </w:pPr>
      <w:r w:rsidRPr="00CF704D">
        <w:rPr>
          <w:rFonts w:ascii="Trebuchet MS" w:hAnsi="Trebuchet MS"/>
          <w:color w:val="auto"/>
        </w:rPr>
        <w:t>ARTICLE 6.1 – CHAMP D’APPLICATION PROFESSIONNEL</w:t>
      </w:r>
    </w:p>
    <w:p w14:paraId="503307D6" w14:textId="77777777" w:rsidP="009572BF" w:rsidR="00156531" w:rsidRDefault="00156531" w:rsidRPr="00CF704D">
      <w:pPr>
        <w:pStyle w:val="EFLtitresousarticle"/>
        <w:spacing w:after="0" w:before="0" w:line="240" w:lineRule="auto"/>
        <w:rPr>
          <w:rFonts w:ascii="Trebuchet MS" w:hAnsi="Trebuchet MS"/>
          <w:color w:val="auto"/>
        </w:rPr>
      </w:pPr>
    </w:p>
    <w:p w14:paraId="24CA0A99" w14:textId="48E73B20"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présent accord est applicable à tous les salariés de la société, quelle que soit leur date d'embauche, remplissant les conditions ci-après définies.</w:t>
      </w:r>
    </w:p>
    <w:p w14:paraId="76054574" w14:textId="77777777" w:rsidP="0082668E" w:rsidR="0082668E" w:rsidRDefault="0082668E" w:rsidRPr="00CF704D">
      <w:pPr>
        <w:autoSpaceDE w:val="0"/>
        <w:autoSpaceDN w:val="0"/>
        <w:spacing w:after="0" w:line="240" w:lineRule="auto"/>
        <w:rPr>
          <w:rFonts w:ascii="Trebuchet MS" w:cs="Times New Roman" w:eastAsia="Times New Roman" w:hAnsi="Trebuchet MS"/>
          <w:b/>
          <w:bCs/>
          <w:u w:val="single"/>
        </w:rPr>
      </w:pPr>
    </w:p>
    <w:p w14:paraId="434663FC"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En application du Code du travail, peuvent conclure une convention individuelle de forfait en jours sur l'année :</w:t>
      </w:r>
    </w:p>
    <w:p w14:paraId="7E76834C"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23980920" w14:textId="77777777" w:rsidP="0082668E" w:rsidR="0082668E" w:rsidRDefault="0082668E" w:rsidRPr="00CF704D">
      <w:pPr>
        <w:numPr>
          <w:ilvl w:val="0"/>
          <w:numId w:val="5"/>
        </w:numPr>
        <w:spacing w:after="0" w:line="240" w:lineRule="auto"/>
        <w:contextualSpacing/>
        <w:jc w:val="both"/>
        <w:rPr>
          <w:rFonts w:ascii="Trebuchet MS" w:cs="Times New Roman" w:eastAsia="Times New Roman" w:hAnsi="Trebuchet MS"/>
          <w:color w:val="auto"/>
          <w:lang w:eastAsia="en-US"/>
        </w:rPr>
      </w:pPr>
      <w:r w:rsidRPr="00CF704D">
        <w:rPr>
          <w:rFonts w:ascii="Trebuchet MS" w:cs="Times New Roman" w:eastAsia="Times New Roman" w:hAnsi="Trebuchet MS"/>
          <w:color w:val="auto"/>
          <w:lang w:eastAsia="en-US"/>
        </w:rPr>
        <w:t>Les cadres qui disposent d'une autonomie dans l'organisation de leur emploi du temps et dont la nature des fonctions ne les conduit pas à suivre l'horaire collectif applicable au sein de l'atelier, du service ou de l'équipe auquel ils sont intégrés ;</w:t>
      </w:r>
    </w:p>
    <w:p w14:paraId="1AA2D6B0" w14:textId="77777777" w:rsidP="0082668E" w:rsidR="0082668E" w:rsidRDefault="0082668E" w:rsidRPr="00CF704D">
      <w:pPr>
        <w:spacing w:after="0" w:line="240" w:lineRule="auto"/>
        <w:ind w:left="720"/>
        <w:contextualSpacing/>
        <w:jc w:val="both"/>
        <w:rPr>
          <w:rFonts w:ascii="Trebuchet MS" w:cs="Times New Roman" w:eastAsia="Times New Roman" w:hAnsi="Trebuchet MS"/>
          <w:color w:val="auto"/>
          <w:lang w:eastAsia="en-US"/>
        </w:rPr>
      </w:pPr>
    </w:p>
    <w:p w14:paraId="7412CB0B" w14:textId="77777777" w:rsidP="0082668E" w:rsidR="0082668E" w:rsidRDefault="0082668E" w:rsidRPr="00CF704D">
      <w:pPr>
        <w:numPr>
          <w:ilvl w:val="0"/>
          <w:numId w:val="5"/>
        </w:numPr>
        <w:spacing w:after="0" w:line="240" w:lineRule="auto"/>
        <w:contextualSpacing/>
        <w:jc w:val="both"/>
        <w:rPr>
          <w:rFonts w:ascii="Trebuchet MS" w:cs="Times New Roman" w:eastAsia="Times New Roman" w:hAnsi="Trebuchet MS"/>
          <w:color w:val="auto"/>
          <w:lang w:eastAsia="en-US"/>
        </w:rPr>
      </w:pPr>
      <w:r w:rsidRPr="00CF704D">
        <w:rPr>
          <w:rFonts w:ascii="Trebuchet MS" w:cs="Times New Roman" w:eastAsia="Times New Roman" w:hAnsi="Trebuchet MS"/>
          <w:color w:val="auto"/>
          <w:lang w:eastAsia="en-US"/>
        </w:rPr>
        <w:lastRenderedPageBreak/>
        <w:t>Les salariés dont la durée du temps de travail ne peut être prédéterminée et qui disposent d'une réelle autonomie dans l'organisation de leur emploi du temps pour l'exercice des responsabilités qui leur sont confiées.</w:t>
      </w:r>
    </w:p>
    <w:p w14:paraId="10044C2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0FEB127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L'autonomie s'apprécie au regard de la mission et des responsabilités générales qui sont confiées au salarié, qui les conduit en pratique à ne pas pouvoir avoir d'horaires prédéterminés de travail. Est ainsi autonome le salarié qui, tout en étant soumis aux directives de son employeur ou de son responsable hiérarchique dans le cadre de la réalisation de ses missions, reste maître de l'organisation de son travail et de son emploi du temps. Il bénéficie d'une grande liberté notamment pour déterminer ses horaires de travail, le calendrier des jours de travail ou encore ses plannings de déplacement professionnels.</w:t>
      </w:r>
    </w:p>
    <w:p w14:paraId="4830614E" w14:textId="77777777" w:rsidP="0082668E" w:rsidR="0082668E" w:rsidRDefault="0082668E" w:rsidRPr="00CF704D">
      <w:pPr>
        <w:autoSpaceDE w:val="0"/>
        <w:autoSpaceDN w:val="0"/>
        <w:spacing w:after="0" w:line="240" w:lineRule="auto"/>
        <w:rPr>
          <w:rFonts w:ascii="Trebuchet MS" w:cs="Times New Roman" w:eastAsia="Times New Roman" w:hAnsi="Trebuchet MS"/>
          <w:b/>
          <w:bCs/>
        </w:rPr>
      </w:pPr>
    </w:p>
    <w:p w14:paraId="0311D3C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u w:val="single"/>
        </w:rPr>
      </w:pPr>
    </w:p>
    <w:p w14:paraId="5DF5C54B" w14:textId="65B93468" w:rsidP="0082668E" w:rsidR="0082668E" w:rsidRDefault="0082668E" w:rsidRPr="00CF704D">
      <w:pPr>
        <w:autoSpaceDE w:val="0"/>
        <w:autoSpaceDN w:val="0"/>
        <w:spacing w:after="0" w:line="240" w:lineRule="auto"/>
        <w:jc w:val="both"/>
        <w:rPr>
          <w:rFonts w:ascii="Trebuchet MS" w:cs="Times New Roman" w:eastAsia="Times New Roman" w:hAnsi="Trebuchet MS"/>
          <w:b/>
          <w:bCs/>
          <w:u w:val="single"/>
        </w:rPr>
      </w:pPr>
      <w:r w:rsidRPr="00CF704D">
        <w:rPr>
          <w:rFonts w:ascii="Trebuchet MS" w:cs="Times New Roman" w:eastAsia="Times New Roman" w:hAnsi="Trebuchet MS"/>
          <w:b/>
          <w:bCs/>
          <w:u w:val="single"/>
        </w:rPr>
        <w:t xml:space="preserve">ARTICLE 6.2 – CARACTÉRISTIQUES DES CONVENTIONS INDIVIDUELLES DE FORFAITS EN JOURS </w:t>
      </w:r>
    </w:p>
    <w:p w14:paraId="389EA5D7"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u w:val="single"/>
        </w:rPr>
      </w:pPr>
    </w:p>
    <w:p w14:paraId="394D008C" w14:textId="63AB3D3C" w:rsidP="0082668E" w:rsidR="0082668E" w:rsidRDefault="0082668E" w:rsidRPr="00CF704D">
      <w:pPr>
        <w:autoSpaceDE w:val="0"/>
        <w:autoSpaceDN w:val="0"/>
        <w:spacing w:after="0" w:line="240" w:lineRule="auto"/>
        <w:jc w:val="both"/>
        <w:rPr>
          <w:rFonts w:ascii="Trebuchet MS" w:cs="Times New Roman" w:eastAsia="Times New Roman" w:hAnsi="Trebuchet MS"/>
          <w:b/>
          <w:bCs/>
          <w:i/>
          <w:iCs/>
        </w:rPr>
      </w:pPr>
      <w:r w:rsidRPr="00CF704D">
        <w:rPr>
          <w:rFonts w:ascii="Trebuchet MS" w:cs="Times New Roman" w:eastAsia="Times New Roman" w:hAnsi="Trebuchet MS"/>
          <w:b/>
          <w:bCs/>
          <w:i/>
          <w:iCs/>
        </w:rPr>
        <w:t>ARTICLE 6.2.1 - Conditions de mise en place</w:t>
      </w:r>
    </w:p>
    <w:p w14:paraId="5A1AD3B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52394A61"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La mise en place d'un forfait annuel en jours est subordonnée à la conclusion avec les salariés visés par le présent accord d'une convention individuelle de forfait.</w:t>
      </w:r>
    </w:p>
    <w:p w14:paraId="7AE753D6"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17882877" w14:textId="7C8A83EA"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La convention individuelle de forfait annuel en jours doit faire l'objet d'un écrit signé, contrat de travail ou avenant annexé à celui-ci, entre la société et les salariés concernés.</w:t>
      </w:r>
    </w:p>
    <w:p w14:paraId="5D850A1C"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53E1CCCE"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La convention individuelle de forfait en jours doit faire référence au présent accord et indiquer :</w:t>
      </w:r>
    </w:p>
    <w:p w14:paraId="187AE59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3DC7654B" w14:textId="77777777" w:rsidP="0082668E" w:rsidR="0082668E" w:rsidRDefault="0082668E" w:rsidRPr="00CF704D">
      <w:pPr>
        <w:numPr>
          <w:ilvl w:val="0"/>
          <w:numId w:val="4"/>
        </w:numPr>
        <w:autoSpaceDE w:val="0"/>
        <w:autoSpaceDN w:val="0"/>
        <w:spacing w:after="0" w:line="240" w:lineRule="auto"/>
        <w:ind w:firstLine="142" w:left="284"/>
        <w:jc w:val="both"/>
        <w:rPr>
          <w:rFonts w:ascii="Trebuchet MS" w:cs="Times New Roman" w:eastAsia="Times New Roman" w:hAnsi="Trebuchet MS"/>
        </w:rPr>
      </w:pPr>
      <w:r w:rsidRPr="00CF704D">
        <w:rPr>
          <w:rFonts w:ascii="Trebuchet MS" w:cs="Times New Roman" w:eastAsia="Times New Roman" w:hAnsi="Trebuchet MS"/>
        </w:rPr>
        <w:t>la catégorie professionnelle à laquelle le salarié appartient ;</w:t>
      </w:r>
    </w:p>
    <w:p w14:paraId="2585BCFF" w14:textId="77777777" w:rsidP="0082668E" w:rsidR="0082668E" w:rsidRDefault="0082668E" w:rsidRPr="00CF704D">
      <w:pPr>
        <w:numPr>
          <w:ilvl w:val="0"/>
          <w:numId w:val="4"/>
        </w:numPr>
        <w:autoSpaceDE w:val="0"/>
        <w:autoSpaceDN w:val="0"/>
        <w:spacing w:after="0" w:line="240" w:lineRule="auto"/>
        <w:ind w:firstLine="142" w:left="284"/>
        <w:jc w:val="both"/>
        <w:rPr>
          <w:rFonts w:ascii="Trebuchet MS" w:cs="Times New Roman" w:eastAsia="Times New Roman" w:hAnsi="Trebuchet MS"/>
        </w:rPr>
      </w:pPr>
      <w:r w:rsidRPr="00CF704D">
        <w:rPr>
          <w:rFonts w:ascii="Trebuchet MS" w:cs="Times New Roman" w:eastAsia="Times New Roman" w:hAnsi="Trebuchet MS"/>
        </w:rPr>
        <w:t>le nombre de jours travaillés dans l'année ;</w:t>
      </w:r>
    </w:p>
    <w:p w14:paraId="16B058CF" w14:textId="77777777" w:rsidP="0082668E" w:rsidR="0082668E" w:rsidRDefault="0082668E" w:rsidRPr="00CF704D">
      <w:pPr>
        <w:numPr>
          <w:ilvl w:val="0"/>
          <w:numId w:val="4"/>
        </w:numPr>
        <w:autoSpaceDE w:val="0"/>
        <w:autoSpaceDN w:val="0"/>
        <w:spacing w:after="0" w:line="240" w:lineRule="auto"/>
        <w:ind w:firstLine="142" w:left="284"/>
        <w:jc w:val="both"/>
        <w:rPr>
          <w:rFonts w:ascii="Trebuchet MS" w:cs="Times New Roman" w:eastAsia="Times New Roman" w:hAnsi="Trebuchet MS"/>
        </w:rPr>
      </w:pPr>
      <w:r w:rsidRPr="00CF704D">
        <w:rPr>
          <w:rFonts w:ascii="Trebuchet MS" w:cs="Times New Roman" w:eastAsia="Times New Roman" w:hAnsi="Trebuchet MS"/>
        </w:rPr>
        <w:t>la rémunération correspondante.</w:t>
      </w:r>
    </w:p>
    <w:p w14:paraId="064BAC55"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u w:val="single"/>
        </w:rPr>
      </w:pPr>
    </w:p>
    <w:p w14:paraId="12FBAB3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rPr>
      </w:pPr>
    </w:p>
    <w:p w14:paraId="5BE45B88" w14:textId="0FB4BD38" w:rsidP="0082668E" w:rsidR="0082668E" w:rsidRDefault="0082668E" w:rsidRPr="00CF704D">
      <w:pPr>
        <w:autoSpaceDE w:val="0"/>
        <w:autoSpaceDN w:val="0"/>
        <w:spacing w:after="0" w:line="240" w:lineRule="auto"/>
        <w:jc w:val="both"/>
        <w:rPr>
          <w:rFonts w:ascii="Trebuchet MS" w:cs="Times New Roman" w:eastAsia="Times New Roman" w:hAnsi="Trebuchet MS"/>
          <w:b/>
          <w:bCs/>
          <w:i/>
          <w:iCs/>
        </w:rPr>
      </w:pPr>
      <w:r w:rsidRPr="00CF704D">
        <w:rPr>
          <w:rFonts w:ascii="Trebuchet MS" w:cs="Times New Roman" w:eastAsia="Times New Roman" w:hAnsi="Trebuchet MS"/>
          <w:b/>
          <w:bCs/>
          <w:i/>
          <w:iCs/>
        </w:rPr>
        <w:t>ARTICLE 6.2.2 - Nombre de jours travaillés et période de référence du forfait</w:t>
      </w:r>
    </w:p>
    <w:p w14:paraId="62986897"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0BF1502F"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nombre de jours travaillés est fixé à hauteur de 218 jours par an, journée de solidarité comprise. Il s'entend du nombre de jours travaillés pour une année complète d'activité et pour les salariés justifiant d'un droit complet aux congés payés.</w:t>
      </w:r>
    </w:p>
    <w:p w14:paraId="439DE10F"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1ACFC8F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nombre de jours compris dans le forfait peut, par exception, être supérieur en cas de renonciation à des jours de repos ou de transfert de jours de repos sur le compte épargne-temps.</w:t>
      </w:r>
    </w:p>
    <w:p w14:paraId="305CFD93"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7A78CE6F"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La période de référence annuelle de décompte des jours travaillés est fixée du 1er janvier au 31 décembre. Le terme « année » dans le présent accord correspond à la période de référence telle que déterminée ci-dessus.</w:t>
      </w:r>
    </w:p>
    <w:p w14:paraId="079476F5"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u w:val="single"/>
        </w:rPr>
      </w:pPr>
    </w:p>
    <w:p w14:paraId="65A44794" w14:textId="35814B96" w:rsidP="0082668E" w:rsidR="0082668E" w:rsidRDefault="0082668E" w:rsidRPr="00CF704D">
      <w:pPr>
        <w:autoSpaceDE w:val="0"/>
        <w:autoSpaceDN w:val="0"/>
        <w:spacing w:after="0" w:line="240" w:lineRule="auto"/>
        <w:jc w:val="both"/>
        <w:rPr>
          <w:rFonts w:ascii="Trebuchet MS" w:cs="Times New Roman" w:eastAsia="Times New Roman" w:hAnsi="Trebuchet MS"/>
          <w:b/>
          <w:bCs/>
          <w:i/>
          <w:iCs/>
        </w:rPr>
      </w:pPr>
      <w:r w:rsidRPr="00CF704D">
        <w:rPr>
          <w:rFonts w:ascii="Trebuchet MS" w:cs="Times New Roman" w:eastAsia="Times New Roman" w:hAnsi="Trebuchet MS"/>
          <w:b/>
          <w:bCs/>
          <w:i/>
          <w:iCs/>
        </w:rPr>
        <w:t xml:space="preserve">ARTICLE </w:t>
      </w:r>
      <w:r w:rsidR="00BC6BB7" w:rsidRPr="00CF704D">
        <w:rPr>
          <w:rFonts w:ascii="Trebuchet MS" w:cs="Times New Roman" w:eastAsia="Times New Roman" w:hAnsi="Trebuchet MS"/>
          <w:b/>
          <w:bCs/>
          <w:i/>
          <w:iCs/>
        </w:rPr>
        <w:t>6.2.3</w:t>
      </w:r>
      <w:r w:rsidRPr="00CF704D">
        <w:rPr>
          <w:rFonts w:ascii="Trebuchet MS" w:cs="Times New Roman" w:eastAsia="Times New Roman" w:hAnsi="Trebuchet MS"/>
          <w:b/>
          <w:bCs/>
          <w:i/>
          <w:iCs/>
        </w:rPr>
        <w:t xml:space="preserve"> - Décompte du temps de travail</w:t>
      </w:r>
    </w:p>
    <w:p w14:paraId="6A5AE9E8"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3CCC4DC3"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temps de travail des salariés en forfait en jours est décompté en journées ou, le cas échéant, en demi-journées.</w:t>
      </w:r>
    </w:p>
    <w:p w14:paraId="04CFFB93"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39F2DFB0" w14:textId="3C3D8B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Les salariés organisent librement leur temps de travail. Ils sont toutefois tenus de respecter:</w:t>
      </w:r>
    </w:p>
    <w:p w14:paraId="357C4000"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7AB00A67" w14:textId="77777777" w:rsidP="0082668E" w:rsidR="0082668E" w:rsidRDefault="0082668E" w:rsidRPr="00CF704D">
      <w:pPr>
        <w:numPr>
          <w:ilvl w:val="0"/>
          <w:numId w:val="4"/>
        </w:numPr>
        <w:autoSpaceDE w:val="0"/>
        <w:autoSpaceDN w:val="0"/>
        <w:spacing w:after="0" w:line="240" w:lineRule="auto"/>
        <w:ind w:firstLine="142" w:left="284"/>
        <w:jc w:val="both"/>
        <w:rPr>
          <w:rFonts w:ascii="Trebuchet MS" w:cs="Times New Roman" w:eastAsia="Times New Roman" w:hAnsi="Trebuchet MS"/>
        </w:rPr>
      </w:pPr>
      <w:r w:rsidRPr="00CF704D">
        <w:rPr>
          <w:rFonts w:ascii="Trebuchet MS" w:cs="Times New Roman" w:eastAsia="Times New Roman" w:hAnsi="Trebuchet MS"/>
        </w:rPr>
        <w:lastRenderedPageBreak/>
        <w:t>un temps de pause d'une durée minimale de 20 minutes consécutives dès que le travail quotidien atteint 6 heures ;</w:t>
      </w:r>
    </w:p>
    <w:p w14:paraId="4E8BF96B" w14:textId="77777777" w:rsidP="0082668E" w:rsidR="0082668E" w:rsidRDefault="0082668E" w:rsidRPr="00CF704D">
      <w:pPr>
        <w:numPr>
          <w:ilvl w:val="0"/>
          <w:numId w:val="4"/>
        </w:numPr>
        <w:autoSpaceDE w:val="0"/>
        <w:autoSpaceDN w:val="0"/>
        <w:spacing w:after="0" w:line="240" w:lineRule="auto"/>
        <w:ind w:firstLine="142" w:left="284"/>
        <w:jc w:val="both"/>
        <w:rPr>
          <w:rFonts w:ascii="Trebuchet MS" w:cs="Times New Roman" w:eastAsia="Times New Roman" w:hAnsi="Trebuchet MS"/>
        </w:rPr>
      </w:pPr>
      <w:r w:rsidRPr="00CF704D">
        <w:rPr>
          <w:rFonts w:ascii="Trebuchet MS" w:cs="Times New Roman" w:eastAsia="Times New Roman" w:hAnsi="Trebuchet MS"/>
        </w:rPr>
        <w:t>un repos quotidien d'une durée minimale de 11 heures consécutives ;</w:t>
      </w:r>
    </w:p>
    <w:p w14:paraId="6AEC5C34" w14:textId="77777777" w:rsidP="0082668E" w:rsidR="0082668E" w:rsidRDefault="0082668E" w:rsidRPr="00CF704D">
      <w:pPr>
        <w:numPr>
          <w:ilvl w:val="0"/>
          <w:numId w:val="4"/>
        </w:numPr>
        <w:autoSpaceDE w:val="0"/>
        <w:autoSpaceDN w:val="0"/>
        <w:spacing w:after="0" w:line="240" w:lineRule="auto"/>
        <w:ind w:firstLine="142" w:left="284"/>
        <w:jc w:val="both"/>
        <w:rPr>
          <w:rFonts w:ascii="Trebuchet MS" w:cs="Times New Roman" w:eastAsia="Times New Roman" w:hAnsi="Trebuchet MS"/>
        </w:rPr>
      </w:pPr>
      <w:r w:rsidRPr="00CF704D">
        <w:rPr>
          <w:rFonts w:ascii="Trebuchet MS" w:cs="Times New Roman" w:eastAsia="Times New Roman" w:hAnsi="Trebuchet MS"/>
        </w:rPr>
        <w:t>un repos hebdomadaire d'une durée minimale de 24 heures consécutives auxquelles s'ajoutent les heures consécutives de repos quotidien, soit 35 heures au total.</w:t>
      </w:r>
    </w:p>
    <w:p w14:paraId="089A2B08"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1D719A5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nombre de journées ou demi-journées travaillées, de repos ainsi que le bénéfice des repos quotidien et hebdomadaire sont déclarées par les salariés selon la procédure prévue à l'article 4.1.1.</w:t>
      </w:r>
    </w:p>
    <w:p w14:paraId="2A3BAE10" w14:textId="77777777" w:rsidP="0082668E" w:rsidR="0082668E" w:rsidRDefault="0082668E" w:rsidRPr="00CF704D">
      <w:pPr>
        <w:autoSpaceDE w:val="0"/>
        <w:autoSpaceDN w:val="0"/>
        <w:spacing w:after="0" w:line="240" w:lineRule="auto"/>
        <w:rPr>
          <w:rFonts w:ascii="Trebuchet MS" w:cs="Times New Roman" w:eastAsia="Times New Roman" w:hAnsi="Trebuchet MS"/>
          <w:b/>
          <w:bCs/>
          <w:u w:val="single"/>
        </w:rPr>
      </w:pPr>
    </w:p>
    <w:p w14:paraId="4E917234" w14:textId="15E16BD7" w:rsidP="0082668E" w:rsidR="0082668E" w:rsidRDefault="0082668E" w:rsidRPr="00CF704D">
      <w:pPr>
        <w:autoSpaceDE w:val="0"/>
        <w:autoSpaceDN w:val="0"/>
        <w:spacing w:after="0" w:line="240" w:lineRule="auto"/>
        <w:rPr>
          <w:rFonts w:ascii="Trebuchet MS" w:cs="Times New Roman" w:eastAsia="Times New Roman" w:hAnsi="Trebuchet MS"/>
          <w:b/>
          <w:bCs/>
          <w:i/>
          <w:iCs/>
        </w:rPr>
      </w:pPr>
      <w:r w:rsidRPr="00CF704D">
        <w:rPr>
          <w:rFonts w:ascii="Trebuchet MS" w:cs="Times New Roman" w:eastAsia="Times New Roman" w:hAnsi="Trebuchet MS"/>
          <w:b/>
          <w:bCs/>
          <w:i/>
          <w:iCs/>
        </w:rPr>
        <w:t xml:space="preserve">ARTICLE </w:t>
      </w:r>
      <w:r w:rsidR="00BC6BB7" w:rsidRPr="00CF704D">
        <w:rPr>
          <w:rFonts w:ascii="Trebuchet MS" w:cs="Times New Roman" w:eastAsia="Times New Roman" w:hAnsi="Trebuchet MS"/>
          <w:b/>
          <w:bCs/>
          <w:i/>
          <w:iCs/>
        </w:rPr>
        <w:t>6.</w:t>
      </w:r>
      <w:r w:rsidR="003D4A4F" w:rsidRPr="00CF704D">
        <w:rPr>
          <w:rFonts w:ascii="Trebuchet MS" w:cs="Times New Roman" w:eastAsia="Times New Roman" w:hAnsi="Trebuchet MS"/>
          <w:b/>
          <w:bCs/>
          <w:i/>
          <w:iCs/>
        </w:rPr>
        <w:t>2.4</w:t>
      </w:r>
      <w:r w:rsidRPr="00CF704D">
        <w:rPr>
          <w:rFonts w:ascii="Trebuchet MS" w:cs="Times New Roman" w:eastAsia="Times New Roman" w:hAnsi="Trebuchet MS"/>
          <w:b/>
          <w:bCs/>
          <w:i/>
          <w:iCs/>
        </w:rPr>
        <w:t xml:space="preserve"> </w:t>
      </w:r>
      <w:r w:rsidR="00BC6BB7" w:rsidRPr="00CF704D">
        <w:rPr>
          <w:rFonts w:ascii="Trebuchet MS" w:cs="Times New Roman" w:eastAsia="Times New Roman" w:hAnsi="Trebuchet MS"/>
          <w:b/>
          <w:bCs/>
          <w:i/>
          <w:iCs/>
        </w:rPr>
        <w:t>–</w:t>
      </w:r>
      <w:r w:rsidRPr="00CF704D">
        <w:rPr>
          <w:rFonts w:ascii="Trebuchet MS" w:cs="Times New Roman" w:eastAsia="Times New Roman" w:hAnsi="Trebuchet MS"/>
          <w:b/>
          <w:bCs/>
          <w:i/>
          <w:iCs/>
        </w:rPr>
        <w:t xml:space="preserve"> </w:t>
      </w:r>
      <w:r w:rsidR="003D4A4F" w:rsidRPr="00CF704D">
        <w:rPr>
          <w:rFonts w:ascii="Trebuchet MS" w:cs="Times New Roman" w:eastAsia="Times New Roman" w:hAnsi="Trebuchet MS"/>
          <w:b/>
          <w:bCs/>
          <w:i/>
          <w:iCs/>
        </w:rPr>
        <w:t xml:space="preserve">Nombre de jours de repos </w:t>
      </w:r>
      <w:r w:rsidR="00BC6BB7" w:rsidRPr="00CF704D">
        <w:rPr>
          <w:rFonts w:ascii="Trebuchet MS" w:cs="Times New Roman" w:eastAsia="Times New Roman" w:hAnsi="Trebuchet MS"/>
          <w:b/>
          <w:bCs/>
          <w:i/>
          <w:iCs/>
        </w:rPr>
        <w:t>(JDR)</w:t>
      </w:r>
    </w:p>
    <w:p w14:paraId="3CD71F4A"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23D83107" w14:textId="78DC0007" w:rsidP="003D4A4F" w:rsidR="0082668E" w:rsidRDefault="0082668E" w:rsidRPr="00CF704D">
      <w:pPr>
        <w:pStyle w:val="Paragraphedeliste"/>
        <w:numPr>
          <w:ilvl w:val="0"/>
          <w:numId w:val="10"/>
        </w:numPr>
        <w:autoSpaceDE w:val="0"/>
        <w:autoSpaceDN w:val="0"/>
        <w:spacing w:after="0" w:line="240" w:lineRule="auto"/>
        <w:jc w:val="both"/>
        <w:rPr>
          <w:rFonts w:ascii="Trebuchet MS" w:cs="Times New Roman" w:eastAsia="Times New Roman" w:hAnsi="Trebuchet MS"/>
          <w:b/>
          <w:bCs/>
          <w:i/>
        </w:rPr>
      </w:pPr>
      <w:r w:rsidRPr="00CF704D">
        <w:rPr>
          <w:rFonts w:ascii="Trebuchet MS" w:cs="Times New Roman" w:eastAsia="Times New Roman" w:hAnsi="Trebuchet MS"/>
          <w:b/>
          <w:bCs/>
          <w:i/>
        </w:rPr>
        <w:t>Calcul du nombre de jours de repos</w:t>
      </w:r>
    </w:p>
    <w:p w14:paraId="080D149A" w14:textId="77777777" w:rsidP="003D4A4F" w:rsidR="003D4A4F" w:rsidRDefault="003D4A4F" w:rsidRPr="00CF704D">
      <w:pPr>
        <w:pStyle w:val="Paragraphedeliste"/>
        <w:autoSpaceDE w:val="0"/>
        <w:autoSpaceDN w:val="0"/>
        <w:spacing w:after="0" w:line="240" w:lineRule="auto"/>
        <w:jc w:val="both"/>
        <w:rPr>
          <w:rFonts w:ascii="Trebuchet MS" w:cs="Times New Roman" w:eastAsia="Times New Roman" w:hAnsi="Trebuchet MS"/>
          <w:b/>
          <w:bCs/>
          <w:i/>
        </w:rPr>
      </w:pPr>
    </w:p>
    <w:p w14:paraId="37DD968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4AE4DA10"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Un nombre de jours de repos est déterminé chaque année pour respecter le nombre de jours travaillés prévus dans la convention individuelle de forfait en jours.</w:t>
      </w:r>
    </w:p>
    <w:p w14:paraId="488E7EEA"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1DA7AE7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La méthode de calcul pour définir le nombre de jours de repos est la suivante :</w:t>
      </w:r>
    </w:p>
    <w:p w14:paraId="44DC4AA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tbl>
      <w:tblPr>
        <w:tblStyle w:val="Grilledutableau"/>
        <w:tblW w:type="dxa" w:w="7886"/>
        <w:tblInd w:type="dxa" w:w="565"/>
        <w:tblBorders>
          <w:top w:color="A5A5A5" w:space="0" w:sz="12" w:themeColor="accent3" w:val="single"/>
          <w:left w:color="A5A5A5" w:space="0" w:sz="12" w:themeColor="accent3" w:val="single"/>
          <w:bottom w:color="A5A5A5" w:space="0" w:sz="12" w:themeColor="accent3" w:val="single"/>
          <w:right w:color="A5A5A5" w:space="0" w:sz="12" w:themeColor="accent3" w:val="single"/>
          <w:insideH w:color="A5A5A5" w:space="0" w:sz="12" w:themeColor="accent3" w:val="single"/>
          <w:insideV w:color="A5A5A5" w:space="0" w:sz="12" w:themeColor="accent3" w:val="single"/>
        </w:tblBorders>
        <w:tblLook w:firstColumn="1" w:firstRow="1" w:lastColumn="0" w:lastRow="0" w:noHBand="0" w:noVBand="1" w:val="04A0"/>
      </w:tblPr>
      <w:tblGrid>
        <w:gridCol w:w="7886"/>
      </w:tblGrid>
      <w:tr w14:paraId="71EE3159" w14:textId="77777777" w:rsidR="0082668E" w:rsidRPr="00CF704D" w:rsidTr="00C4343E">
        <w:trPr>
          <w:trHeight w:val="275"/>
        </w:trPr>
        <w:tc>
          <w:tcPr>
            <w:tcW w:type="dxa" w:w="7886"/>
            <w:shd w:color="auto" w:fill="0070C0" w:val="clear"/>
            <w:vAlign w:val="center"/>
            <w:hideMark/>
          </w:tcPr>
          <w:p w14:paraId="52285FC0" w14:textId="77777777" w:rsidP="0082668E" w:rsidR="0082668E" w:rsidRDefault="0082668E" w:rsidRPr="00CF704D">
            <w:pPr>
              <w:keepNext/>
              <w:tabs>
                <w:tab w:pos="426" w:val="left"/>
              </w:tabs>
              <w:autoSpaceDE w:val="0"/>
              <w:autoSpaceDN w:val="0"/>
              <w:jc w:val="center"/>
              <w:rPr>
                <w:rFonts w:ascii="Trebuchet MS" w:cs="Times New Roman" w:eastAsia="Times New Roman" w:hAnsi="Trebuchet MS"/>
                <w:b/>
                <w:color w:themeColor="background1" w:val="FFFFFF"/>
              </w:rPr>
            </w:pPr>
            <w:bookmarkStart w:id="1" w:name="_Hlk508714845"/>
            <w:r w:rsidRPr="00CF704D">
              <w:rPr>
                <w:rFonts w:ascii="Trebuchet MS" w:cs="Times New Roman" w:eastAsia="Times New Roman" w:hAnsi="Trebuchet MS"/>
                <w:b/>
                <w:color w:themeColor="background1" w:val="FFFFFF"/>
              </w:rPr>
              <w:t>Modalités de décompte</w:t>
            </w:r>
          </w:p>
        </w:tc>
      </w:tr>
      <w:tr w14:paraId="372FACF8" w14:textId="77777777" w:rsidR="0082668E" w:rsidRPr="00CF704D" w:rsidTr="00C4343E">
        <w:trPr>
          <w:trHeight w:val="241"/>
        </w:trPr>
        <w:tc>
          <w:tcPr>
            <w:tcW w:type="dxa" w:w="7886"/>
            <w:hideMark/>
          </w:tcPr>
          <w:p w14:paraId="59E8130D" w14:textId="77777777" w:rsidP="0082668E" w:rsidR="0082668E" w:rsidRDefault="0082668E" w:rsidRPr="00CF704D">
            <w:pPr>
              <w:keepNext/>
              <w:tabs>
                <w:tab w:pos="426" w:val="left"/>
              </w:tabs>
              <w:autoSpaceDE w:val="0"/>
              <w:autoSpaceDN w:val="0"/>
              <w:jc w:val="center"/>
              <w:rPr>
                <w:rFonts w:ascii="Trebuchet MS" w:cs="Times New Roman" w:eastAsia="Times New Roman" w:hAnsi="Trebuchet MS"/>
                <w:color w:val="auto"/>
              </w:rPr>
            </w:pPr>
            <w:r w:rsidRPr="00CF704D">
              <w:rPr>
                <w:rFonts w:ascii="Trebuchet MS" w:cs="Times New Roman" w:eastAsia="Times New Roman" w:hAnsi="Trebuchet MS"/>
                <w:color w:val="auto"/>
              </w:rPr>
              <w:t>Nombre de jours calendaires de l’année</w:t>
            </w:r>
          </w:p>
        </w:tc>
      </w:tr>
      <w:tr w14:paraId="4215728F" w14:textId="77777777" w:rsidR="0082668E" w:rsidRPr="00CF704D" w:rsidTr="00C4343E">
        <w:trPr>
          <w:trHeight w:val="241"/>
        </w:trPr>
        <w:tc>
          <w:tcPr>
            <w:tcW w:type="dxa" w:w="7886"/>
            <w:hideMark/>
          </w:tcPr>
          <w:p w14:paraId="3B0B785E" w14:textId="77777777" w:rsidP="0082668E" w:rsidR="0082668E" w:rsidRDefault="0082668E" w:rsidRPr="00CF704D">
            <w:pPr>
              <w:keepNext/>
              <w:tabs>
                <w:tab w:pos="426" w:val="left"/>
              </w:tabs>
              <w:autoSpaceDE w:val="0"/>
              <w:autoSpaceDN w:val="0"/>
              <w:jc w:val="center"/>
              <w:rPr>
                <w:rFonts w:ascii="Trebuchet MS" w:cs="Times New Roman" w:eastAsia="Times New Roman" w:hAnsi="Trebuchet MS"/>
                <w:color w:val="auto"/>
              </w:rPr>
            </w:pPr>
            <w:r w:rsidRPr="00CF704D">
              <w:rPr>
                <w:rFonts w:ascii="Trebuchet MS" w:cs="Times New Roman" w:eastAsia="Times New Roman" w:hAnsi="Trebuchet MS"/>
                <w:color w:val="auto"/>
              </w:rPr>
              <w:t>- Nombre de jours de repos hebdomadaire</w:t>
            </w:r>
          </w:p>
        </w:tc>
      </w:tr>
      <w:tr w14:paraId="523ACECA" w14:textId="77777777" w:rsidR="0082668E" w:rsidRPr="00CF704D" w:rsidTr="00C4343E">
        <w:trPr>
          <w:trHeight w:val="233"/>
        </w:trPr>
        <w:tc>
          <w:tcPr>
            <w:tcW w:type="dxa" w:w="7886"/>
            <w:hideMark/>
          </w:tcPr>
          <w:p w14:paraId="4BD8AB92" w14:textId="77777777" w:rsidP="0082668E" w:rsidR="0082668E" w:rsidRDefault="0082668E" w:rsidRPr="00CF704D">
            <w:pPr>
              <w:keepNext/>
              <w:tabs>
                <w:tab w:pos="426" w:val="left"/>
              </w:tabs>
              <w:autoSpaceDE w:val="0"/>
              <w:autoSpaceDN w:val="0"/>
              <w:jc w:val="center"/>
              <w:rPr>
                <w:rFonts w:ascii="Trebuchet MS" w:cs="Times New Roman" w:eastAsia="Times New Roman" w:hAnsi="Trebuchet MS"/>
                <w:color w:val="auto"/>
              </w:rPr>
            </w:pPr>
            <w:r w:rsidRPr="00CF704D">
              <w:rPr>
                <w:rFonts w:ascii="Trebuchet MS" w:cs="Times New Roman" w:eastAsia="Times New Roman" w:hAnsi="Trebuchet MS"/>
                <w:color w:val="auto"/>
              </w:rPr>
              <w:t>- Nombre de jours ouvrés de congés payés</w:t>
            </w:r>
          </w:p>
        </w:tc>
      </w:tr>
      <w:tr w14:paraId="0C0E83B8" w14:textId="77777777" w:rsidR="0082668E" w:rsidRPr="00CF704D" w:rsidTr="00C4343E">
        <w:trPr>
          <w:trHeight w:val="241"/>
        </w:trPr>
        <w:tc>
          <w:tcPr>
            <w:tcW w:type="dxa" w:w="7886"/>
            <w:hideMark/>
          </w:tcPr>
          <w:p w14:paraId="351BF18D" w14:textId="77777777" w:rsidP="0082668E" w:rsidR="0082668E" w:rsidRDefault="0082668E" w:rsidRPr="00CF704D">
            <w:pPr>
              <w:keepNext/>
              <w:tabs>
                <w:tab w:pos="426" w:val="left"/>
              </w:tabs>
              <w:autoSpaceDE w:val="0"/>
              <w:autoSpaceDN w:val="0"/>
              <w:jc w:val="center"/>
              <w:rPr>
                <w:rFonts w:ascii="Trebuchet MS" w:cs="Times New Roman" w:eastAsia="Times New Roman" w:hAnsi="Trebuchet MS"/>
                <w:color w:val="auto"/>
              </w:rPr>
            </w:pPr>
            <w:r w:rsidRPr="00CF704D">
              <w:rPr>
                <w:rFonts w:ascii="Trebuchet MS" w:cs="Times New Roman" w:eastAsia="Times New Roman" w:hAnsi="Trebuchet MS"/>
                <w:color w:val="auto"/>
              </w:rPr>
              <w:t>-Nombre de jours fériés tombant sur un jour travaillé</w:t>
            </w:r>
          </w:p>
        </w:tc>
      </w:tr>
      <w:tr w14:paraId="5FAD33C7" w14:textId="77777777" w:rsidR="0082668E" w:rsidRPr="00CF704D" w:rsidTr="00C4343E">
        <w:trPr>
          <w:trHeight w:val="241"/>
        </w:trPr>
        <w:tc>
          <w:tcPr>
            <w:tcW w:type="dxa" w:w="7886"/>
            <w:hideMark/>
          </w:tcPr>
          <w:p w14:paraId="23DFE6FD" w14:textId="77777777" w:rsidP="0082668E" w:rsidR="0082668E" w:rsidRDefault="0082668E" w:rsidRPr="00CF704D">
            <w:pPr>
              <w:keepNext/>
              <w:tabs>
                <w:tab w:pos="426" w:val="left"/>
              </w:tabs>
              <w:autoSpaceDE w:val="0"/>
              <w:autoSpaceDN w:val="0"/>
              <w:jc w:val="center"/>
              <w:rPr>
                <w:rFonts w:ascii="Trebuchet MS" w:cs="Times New Roman" w:eastAsia="Times New Roman" w:hAnsi="Trebuchet MS"/>
                <w:color w:val="auto"/>
              </w:rPr>
            </w:pPr>
            <w:r w:rsidRPr="00CF704D">
              <w:rPr>
                <w:rFonts w:ascii="Trebuchet MS" w:cs="Times New Roman" w:eastAsia="Times New Roman" w:hAnsi="Trebuchet MS"/>
                <w:color w:val="auto"/>
              </w:rPr>
              <w:t>-Nombre de jours travaillés incluant le jour de solidarité</w:t>
            </w:r>
          </w:p>
        </w:tc>
      </w:tr>
      <w:tr w14:paraId="5670833E" w14:textId="77777777" w:rsidR="0082668E" w:rsidRPr="00CF704D" w:rsidTr="00C4343E">
        <w:trPr>
          <w:trHeight w:val="457"/>
        </w:trPr>
        <w:tc>
          <w:tcPr>
            <w:tcW w:type="dxa" w:w="7886"/>
            <w:hideMark/>
          </w:tcPr>
          <w:p w14:paraId="12A83828" w14:textId="77777777" w:rsidP="0082668E" w:rsidR="0082668E" w:rsidRDefault="0082668E" w:rsidRPr="00CF704D">
            <w:pPr>
              <w:keepNext/>
              <w:tabs>
                <w:tab w:pos="426" w:val="left"/>
              </w:tabs>
              <w:autoSpaceDE w:val="0"/>
              <w:autoSpaceDN w:val="0"/>
              <w:jc w:val="center"/>
              <w:rPr>
                <w:rFonts w:ascii="Trebuchet MS" w:cs="Times New Roman" w:eastAsia="Times New Roman" w:hAnsi="Trebuchet MS"/>
                <w:color w:val="auto"/>
              </w:rPr>
            </w:pPr>
            <w:r w:rsidRPr="00CF704D">
              <w:rPr>
                <w:rFonts w:ascii="Trebuchet MS" w:cs="Times New Roman" w:eastAsia="Times New Roman" w:hAnsi="Trebuchet MS"/>
                <w:color w:val="auto"/>
              </w:rPr>
              <w:t xml:space="preserve">= </w:t>
            </w:r>
            <w:r w:rsidRPr="00CF704D">
              <w:rPr>
                <w:rFonts w:ascii="Trebuchet MS" w:cs="Times New Roman" w:eastAsia="Times New Roman" w:hAnsi="Trebuchet MS"/>
                <w:b/>
                <w:color w:val="auto"/>
              </w:rPr>
              <w:t>Nombre de JDR</w:t>
            </w:r>
          </w:p>
          <w:p w14:paraId="5A7F085B" w14:textId="77777777" w:rsidP="0082668E" w:rsidR="0082668E" w:rsidRDefault="0082668E" w:rsidRPr="00CF704D">
            <w:pPr>
              <w:keepNext/>
              <w:tabs>
                <w:tab w:pos="426" w:val="left"/>
              </w:tabs>
              <w:autoSpaceDE w:val="0"/>
              <w:autoSpaceDN w:val="0"/>
              <w:jc w:val="center"/>
              <w:rPr>
                <w:rFonts w:ascii="Trebuchet MS" w:cs="Times New Roman" w:eastAsia="Times New Roman" w:hAnsi="Trebuchet MS"/>
                <w:i/>
                <w:color w:val="auto"/>
              </w:rPr>
            </w:pPr>
            <w:r w:rsidRPr="00CF704D">
              <w:rPr>
                <w:rFonts w:ascii="Trebuchet MS" w:cs="Times New Roman" w:eastAsia="Times New Roman" w:hAnsi="Trebuchet MS"/>
                <w:i/>
                <w:color w:val="auto"/>
              </w:rPr>
              <w:t>pour l’année pour une personne à temps plein présente toute l’année</w:t>
            </w:r>
          </w:p>
        </w:tc>
      </w:tr>
      <w:bookmarkEnd w:id="1"/>
    </w:tbl>
    <w:p w14:paraId="3567C8DA"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6991192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Ce calcul ne comprend pas les congés supplémentaires légaux ou conventionnels (congés pour évènements familiaux, congés payés supplémentaires des parents, congé de maternité ou paternité, etc.) lesquels se déduisent du nombre de jours travaillés.</w:t>
      </w:r>
    </w:p>
    <w:p w14:paraId="7E7FC636"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06E3F0EB"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lang w:eastAsia="ar-SA"/>
        </w:rPr>
      </w:pPr>
      <w:r w:rsidRPr="00CF704D">
        <w:rPr>
          <w:rFonts w:ascii="Trebuchet MS" w:cs="Times New Roman" w:eastAsia="Times New Roman" w:hAnsi="Trebuchet MS"/>
          <w:b/>
          <w:color w:val="auto"/>
          <w:lang w:eastAsia="ar-SA"/>
        </w:rPr>
        <w:t>À titre d'exemple</w:t>
      </w:r>
      <w:r w:rsidRPr="00CF704D">
        <w:rPr>
          <w:rFonts w:ascii="Trebuchet MS" w:cs="Times New Roman" w:eastAsia="Times New Roman" w:hAnsi="Trebuchet MS"/>
          <w:color w:val="auto"/>
          <w:lang w:eastAsia="ar-SA"/>
        </w:rPr>
        <w:t>, s</w:t>
      </w:r>
      <w:r w:rsidRPr="00CF704D">
        <w:rPr>
          <w:rFonts w:ascii="Trebuchet MS" w:cs="Times New Roman" w:eastAsia="Times New Roman" w:hAnsi="Trebuchet MS"/>
          <w:i/>
          <w:iCs/>
          <w:color w:val="auto"/>
          <w:shd w:color="auto" w:fill="FFFFFF" w:val="clear"/>
        </w:rPr>
        <w:t>i un salarié bénéficie de 4 jours supplémentaires (congés pour évènements familiaux), il devra travailler 214 jours (218-4 = 214 jours) et garde le nombre de jour de repos défini pour l’année.</w:t>
      </w:r>
    </w:p>
    <w:p w14:paraId="719E1F0A"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5A19C143"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nombre de JDR accordé aux salariés est donc ajusté chaque année en fonction du calendrier de l'année et des jours fériés.</w:t>
      </w:r>
    </w:p>
    <w:p w14:paraId="29180048"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18CF94F0"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La Direction communiquera chaque début d’année le nombre de JDR déterminé en fonction des éléments ci-dessus.</w:t>
      </w:r>
    </w:p>
    <w:p w14:paraId="6E91794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5DE76F10"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Un exemple de calcul du nombre de JDR figure en annexe 1 au présent accord.</w:t>
      </w:r>
    </w:p>
    <w:p w14:paraId="129CAED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4B57E5F3" w14:textId="20FB0058" w:rsidP="003D4A4F" w:rsidR="003D4A4F" w:rsidRDefault="0082668E" w:rsidRPr="00CF704D">
      <w:pPr>
        <w:pStyle w:val="Paragraphedeliste"/>
        <w:numPr>
          <w:ilvl w:val="0"/>
          <w:numId w:val="10"/>
        </w:numPr>
        <w:autoSpaceDE w:val="0"/>
        <w:autoSpaceDN w:val="0"/>
        <w:spacing w:after="0" w:line="240" w:lineRule="auto"/>
        <w:jc w:val="both"/>
        <w:rPr>
          <w:rFonts w:ascii="Trebuchet MS" w:cs="Times New Roman" w:eastAsia="Times New Roman" w:hAnsi="Trebuchet MS"/>
          <w:b/>
          <w:bCs/>
          <w:i/>
        </w:rPr>
      </w:pPr>
      <w:r w:rsidRPr="00CF704D">
        <w:rPr>
          <w:rFonts w:ascii="Trebuchet MS" w:cs="Times New Roman" w:eastAsia="Times New Roman" w:hAnsi="Trebuchet MS"/>
          <w:b/>
          <w:bCs/>
          <w:i/>
        </w:rPr>
        <w:t>Modalités de prise des jours de repos</w:t>
      </w:r>
    </w:p>
    <w:p w14:paraId="300D83E3"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11895D1B" w14:textId="77777777" w:rsidP="0082668E" w:rsidR="0082668E" w:rsidRDefault="0082668E" w:rsidRPr="00CF704D">
      <w:pPr>
        <w:widowControl w:val="0"/>
        <w:kinsoku w:val="0"/>
        <w:overflowPunct w:val="0"/>
        <w:autoSpaceDN w:val="0"/>
        <w:spacing w:after="0" w:line="240" w:lineRule="auto"/>
        <w:jc w:val="both"/>
        <w:textAlignment w:val="baseline"/>
        <w:rPr>
          <w:rFonts w:ascii="Trebuchet MS" w:cs="Times New Roman" w:eastAsia="Times New Roman" w:hAnsi="Trebuchet MS"/>
          <w:color w:val="auto"/>
          <w:lang w:eastAsia="zh-CN"/>
        </w:rPr>
      </w:pPr>
      <w:r w:rsidRPr="00CF704D">
        <w:rPr>
          <w:rFonts w:ascii="Trebuchet MS" w:cs="Times New Roman" w:eastAsia="Times New Roman" w:hAnsi="Trebuchet MS"/>
          <w:color w:val="auto"/>
          <w:lang w:eastAsia="zh-CN"/>
        </w:rPr>
        <w:t>La prise du solde des jours de repos s'effectuera au gré du salarié concerné, selon les nécessités de son activité, à condition de respecter un délai de prévenance de son supérieur hiérarchique de 15 jours.</w:t>
      </w:r>
    </w:p>
    <w:p w14:paraId="5DC58CC7" w14:textId="77777777" w:rsidP="0082668E" w:rsidR="0082668E" w:rsidRDefault="0082668E" w:rsidRPr="00CF704D">
      <w:pPr>
        <w:widowControl w:val="0"/>
        <w:kinsoku w:val="0"/>
        <w:overflowPunct w:val="0"/>
        <w:autoSpaceDN w:val="0"/>
        <w:spacing w:after="0" w:line="240" w:lineRule="auto"/>
        <w:jc w:val="both"/>
        <w:textAlignment w:val="baseline"/>
        <w:rPr>
          <w:rFonts w:ascii="Trebuchet MS" w:cs="Times New Roman" w:eastAsia="Times New Roman" w:hAnsi="Trebuchet MS"/>
          <w:color w:val="auto"/>
          <w:spacing w:val="-1"/>
          <w:lang w:eastAsia="zh-CN"/>
        </w:rPr>
      </w:pPr>
    </w:p>
    <w:p w14:paraId="7EB6A26E" w14:textId="77777777" w:rsidP="0082668E" w:rsidR="0082668E" w:rsidRDefault="0082668E" w:rsidRPr="00CF704D">
      <w:pPr>
        <w:widowControl w:val="0"/>
        <w:kinsoku w:val="0"/>
        <w:overflowPunct w:val="0"/>
        <w:autoSpaceDN w:val="0"/>
        <w:spacing w:after="0" w:line="240" w:lineRule="auto"/>
        <w:jc w:val="both"/>
        <w:textAlignment w:val="baseline"/>
        <w:rPr>
          <w:rFonts w:ascii="Trebuchet MS" w:cs="Times New Roman" w:eastAsia="Times New Roman" w:hAnsi="Trebuchet MS"/>
          <w:color w:val="auto"/>
          <w:lang w:eastAsia="zh-CN"/>
        </w:rPr>
      </w:pPr>
      <w:r w:rsidRPr="00CF704D">
        <w:rPr>
          <w:rFonts w:ascii="Trebuchet MS" w:cs="Times New Roman" w:eastAsia="Times New Roman" w:hAnsi="Trebuchet MS"/>
          <w:color w:val="auto"/>
          <w:spacing w:val="-1"/>
          <w:lang w:eastAsia="zh-CN"/>
        </w:rPr>
        <w:t>La prise des jours de repos interviendra sous forme de journées ou de demi-journées.</w:t>
      </w:r>
    </w:p>
    <w:p w14:paraId="3F8244A1" w14:textId="77777777" w:rsidP="0082668E" w:rsidR="0082668E" w:rsidRDefault="0082668E" w:rsidRPr="00CF704D">
      <w:pPr>
        <w:widowControl w:val="0"/>
        <w:kinsoku w:val="0"/>
        <w:overflowPunct w:val="0"/>
        <w:autoSpaceDN w:val="0"/>
        <w:spacing w:after="0" w:line="240" w:lineRule="auto"/>
        <w:jc w:val="both"/>
        <w:textAlignment w:val="baseline"/>
        <w:rPr>
          <w:rFonts w:ascii="Trebuchet MS" w:cs="Times New Roman" w:eastAsia="Times New Roman" w:hAnsi="Trebuchet MS"/>
          <w:color w:val="auto"/>
          <w:spacing w:val="-1"/>
          <w:lang w:eastAsia="zh-CN"/>
        </w:rPr>
      </w:pPr>
    </w:p>
    <w:p w14:paraId="038FB945" w14:textId="77777777" w:rsidP="0082668E" w:rsidR="0082668E" w:rsidRDefault="0082668E" w:rsidRPr="00CF704D">
      <w:pPr>
        <w:widowControl w:val="0"/>
        <w:kinsoku w:val="0"/>
        <w:overflowPunct w:val="0"/>
        <w:autoSpaceDN w:val="0"/>
        <w:spacing w:after="0" w:line="240" w:lineRule="auto"/>
        <w:jc w:val="both"/>
        <w:textAlignment w:val="baseline"/>
        <w:rPr>
          <w:rFonts w:ascii="Trebuchet MS" w:cs="Times New Roman" w:eastAsia="Times New Roman" w:hAnsi="Trebuchet MS"/>
          <w:color w:val="auto"/>
          <w:lang w:eastAsia="zh-CN"/>
        </w:rPr>
      </w:pPr>
      <w:r w:rsidRPr="00CF704D">
        <w:rPr>
          <w:rFonts w:ascii="Trebuchet MS" w:cs="Times New Roman" w:eastAsia="Times New Roman" w:hAnsi="Trebuchet MS"/>
          <w:color w:val="auto"/>
          <w:lang w:eastAsia="zh-CN"/>
        </w:rPr>
        <w:lastRenderedPageBreak/>
        <w:t xml:space="preserve">Les jours de repos devront être soldés avant le 31 décembre de chaque année, sauf circonstances exceptionnelles. Dans ce cas, le report sera autorisé sur l’année suivante dans la limite de 5 jours de repos. Ces jours reportés devront être impérativement soldés avant le 31 mars de l’année suivante. </w:t>
      </w:r>
    </w:p>
    <w:p w14:paraId="3BC34B4E"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4E2CD4D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responsable hiérarchique peut, le cas échéant, imposer au salarié la prise de jours de repos s'il constate que le nombre de journées de repos est insuffisant pour permettre de respecter en fin d'année le nombre maximum de journées travaillées.</w:t>
      </w:r>
    </w:p>
    <w:p w14:paraId="28EF00D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74004125"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590A2A6C" w14:textId="77777777" w:rsidP="0082668E" w:rsidR="003D4A4F" w:rsidRDefault="0082668E" w:rsidRPr="00CF704D">
      <w:pPr>
        <w:autoSpaceDE w:val="0"/>
        <w:autoSpaceDN w:val="0"/>
        <w:spacing w:after="0" w:line="240" w:lineRule="auto"/>
        <w:jc w:val="both"/>
        <w:rPr>
          <w:rFonts w:ascii="Trebuchet MS" w:cs="Times New Roman" w:eastAsia="Times New Roman" w:hAnsi="Trebuchet MS"/>
          <w:b/>
          <w:bCs/>
          <w:i/>
          <w:iCs/>
        </w:rPr>
      </w:pPr>
      <w:r w:rsidRPr="00CF704D">
        <w:rPr>
          <w:rFonts w:ascii="Trebuchet MS" w:cs="Times New Roman" w:eastAsia="Times New Roman" w:hAnsi="Trebuchet MS"/>
          <w:b/>
          <w:bCs/>
          <w:i/>
          <w:iCs/>
        </w:rPr>
        <w:t xml:space="preserve">ARTICLE </w:t>
      </w:r>
      <w:r w:rsidR="00BC6BB7" w:rsidRPr="00CF704D">
        <w:rPr>
          <w:rFonts w:ascii="Trebuchet MS" w:cs="Times New Roman" w:eastAsia="Times New Roman" w:hAnsi="Trebuchet MS"/>
          <w:b/>
          <w:bCs/>
          <w:i/>
          <w:iCs/>
        </w:rPr>
        <w:t>6.</w:t>
      </w:r>
      <w:r w:rsidR="003D4A4F" w:rsidRPr="00CF704D">
        <w:rPr>
          <w:rFonts w:ascii="Trebuchet MS" w:cs="Times New Roman" w:eastAsia="Times New Roman" w:hAnsi="Trebuchet MS"/>
          <w:b/>
          <w:bCs/>
          <w:i/>
          <w:iCs/>
        </w:rPr>
        <w:t>2.5</w:t>
      </w:r>
      <w:r w:rsidRPr="00CF704D">
        <w:rPr>
          <w:rFonts w:ascii="Trebuchet MS" w:cs="Times New Roman" w:eastAsia="Times New Roman" w:hAnsi="Trebuchet MS"/>
          <w:b/>
          <w:bCs/>
          <w:i/>
          <w:iCs/>
        </w:rPr>
        <w:t xml:space="preserve"> </w:t>
      </w:r>
      <w:r w:rsidR="00BC6BB7" w:rsidRPr="00CF704D">
        <w:rPr>
          <w:rFonts w:ascii="Trebuchet MS" w:cs="Times New Roman" w:eastAsia="Times New Roman" w:hAnsi="Trebuchet MS"/>
          <w:b/>
          <w:bCs/>
          <w:i/>
          <w:iCs/>
        </w:rPr>
        <w:t>–</w:t>
      </w:r>
      <w:r w:rsidRPr="00CF704D">
        <w:rPr>
          <w:rFonts w:ascii="Trebuchet MS" w:cs="Times New Roman" w:eastAsia="Times New Roman" w:hAnsi="Trebuchet MS"/>
          <w:b/>
          <w:bCs/>
          <w:i/>
          <w:iCs/>
        </w:rPr>
        <w:t xml:space="preserve"> </w:t>
      </w:r>
      <w:r w:rsidR="003D4A4F" w:rsidRPr="00CF704D">
        <w:rPr>
          <w:rFonts w:ascii="Trebuchet MS" w:cs="Times New Roman" w:eastAsia="Times New Roman" w:hAnsi="Trebuchet MS"/>
          <w:b/>
          <w:bCs/>
          <w:i/>
          <w:iCs/>
        </w:rPr>
        <w:t>Prise en compte des absences, entrées et sorties en cours d’année</w:t>
      </w:r>
    </w:p>
    <w:p w14:paraId="75F8E4FF"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Cs/>
          <w:i/>
        </w:rPr>
      </w:pPr>
    </w:p>
    <w:p w14:paraId="68760511" w14:textId="602EC5FF" w:rsidP="003D4A4F" w:rsidR="0082668E" w:rsidRDefault="0082668E" w:rsidRPr="00CF704D">
      <w:pPr>
        <w:pStyle w:val="Paragraphedeliste"/>
        <w:numPr>
          <w:ilvl w:val="0"/>
          <w:numId w:val="9"/>
        </w:numPr>
        <w:autoSpaceDE w:val="0"/>
        <w:autoSpaceDN w:val="0"/>
        <w:spacing w:after="0" w:line="240" w:lineRule="auto"/>
        <w:jc w:val="both"/>
        <w:rPr>
          <w:rFonts w:ascii="Trebuchet MS" w:cs="Times New Roman" w:eastAsia="Times New Roman" w:hAnsi="Trebuchet MS"/>
          <w:b/>
          <w:bCs/>
          <w:i/>
        </w:rPr>
      </w:pPr>
      <w:r w:rsidRPr="00CF704D">
        <w:rPr>
          <w:rFonts w:ascii="Trebuchet MS" w:cs="Times New Roman" w:eastAsia="Times New Roman" w:hAnsi="Trebuchet MS"/>
          <w:b/>
          <w:bCs/>
          <w:i/>
        </w:rPr>
        <w:t>Prise en compte des entrées en cours d'année</w:t>
      </w:r>
    </w:p>
    <w:p w14:paraId="12AD55E3"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1EC4B0D8" w14:textId="77777777" w:rsidP="0082668E" w:rsidR="0082668E" w:rsidRDefault="0082668E" w:rsidRPr="00CF704D">
      <w:pPr>
        <w:widowControl w:val="0"/>
        <w:suppressAutoHyphens/>
        <w:autoSpaceDE w:val="0"/>
        <w:autoSpaceDN w:val="0"/>
        <w:spacing w:after="0" w:before="120" w:line="100" w:lineRule="atLeast"/>
        <w:jc w:val="both"/>
        <w:rPr>
          <w:rFonts w:ascii="Trebuchet MS" w:cs="Times New Roman" w:eastAsia="Times New Roman" w:hAnsi="Trebuchet MS"/>
          <w:b/>
          <w:color w:val="auto"/>
          <w:lang w:eastAsia="ar-SA"/>
        </w:rPr>
      </w:pPr>
      <w:r w:rsidRPr="00CF704D">
        <w:rPr>
          <w:rFonts w:ascii="Trebuchet MS" w:cs="Times New Roman" w:eastAsia="Times New Roman" w:hAnsi="Trebuchet MS"/>
          <w:color w:val="auto"/>
          <w:lang w:eastAsia="ar-SA"/>
        </w:rPr>
        <w:t>Le nombre de jours</w:t>
      </w:r>
      <w:r w:rsidRPr="00CF704D">
        <w:rPr>
          <w:rFonts w:ascii="Trebuchet MS" w:cs="Times New Roman" w:eastAsia="Times New Roman" w:hAnsi="Trebuchet MS"/>
          <w:color w:val="auto"/>
          <w:kern w:val="1"/>
          <w:lang w:eastAsia="ar-SA"/>
        </w:rPr>
        <w:t xml:space="preserve"> </w:t>
      </w:r>
      <w:r w:rsidRPr="00CF704D">
        <w:rPr>
          <w:rFonts w:ascii="Trebuchet MS" w:cs="Times New Roman" w:eastAsia="Times New Roman" w:hAnsi="Trebuchet MS"/>
          <w:color w:val="auto"/>
          <w:lang w:eastAsia="ar-SA"/>
        </w:rPr>
        <w:t>de travail à effectuer, jusqu’à la fin de la période de référence retenue, est calculé en soustrayant au nombre de jours calendaires restant à courir :</w:t>
      </w:r>
    </w:p>
    <w:p w14:paraId="7AC11DF7"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5DA78237" w14:textId="77777777" w:rsidP="0082668E" w:rsidR="0082668E" w:rsidRDefault="0082668E" w:rsidRPr="00CF704D">
      <w:pPr>
        <w:numPr>
          <w:ilvl w:val="0"/>
          <w:numId w:val="6"/>
        </w:numPr>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le nombre de repos hebdomadaire ;</w:t>
      </w:r>
    </w:p>
    <w:p w14:paraId="7E3B70FC" w14:textId="77777777" w:rsidP="0082668E" w:rsidR="0082668E" w:rsidRDefault="0082668E" w:rsidRPr="00CF704D">
      <w:pPr>
        <w:numPr>
          <w:ilvl w:val="0"/>
          <w:numId w:val="6"/>
        </w:numPr>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le nombre de jours fériés ne tombant pas un jour de repos hebdomadaire sur la période considérée ;</w:t>
      </w:r>
    </w:p>
    <w:p w14:paraId="496A8129" w14:textId="77777777" w:rsidP="0082668E" w:rsidR="0082668E" w:rsidRDefault="0082668E" w:rsidRPr="00CF704D">
      <w:pPr>
        <w:numPr>
          <w:ilvl w:val="0"/>
          <w:numId w:val="6"/>
        </w:numPr>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le nombre de jours non travaillés proratisés (JDR x nombre de jours calendaires sur la période/365).</w:t>
      </w:r>
    </w:p>
    <w:p w14:paraId="15E9E76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495FF8CB" w14:textId="77777777" w:rsidP="0082668E" w:rsidR="0082668E" w:rsidRDefault="0082668E" w:rsidRPr="00CF704D">
      <w:pPr>
        <w:autoSpaceDE w:val="0"/>
        <w:autoSpaceDN w:val="0"/>
        <w:spacing w:after="0" w:line="240" w:lineRule="auto"/>
        <w:rPr>
          <w:rFonts w:ascii="Trebuchet MS" w:cs="Times New Roman" w:eastAsia="Times New Roman" w:hAnsi="Trebuchet MS"/>
          <w:color w:val="auto"/>
          <w:lang w:eastAsia="ar-SA"/>
        </w:rPr>
      </w:pPr>
      <w:r w:rsidRPr="00CF704D">
        <w:rPr>
          <w:rFonts w:ascii="Trebuchet MS" w:cs="Times New Roman" w:eastAsia="Times New Roman" w:hAnsi="Trebuchet MS"/>
          <w:b/>
          <w:color w:val="auto"/>
          <w:lang w:eastAsia="ar-SA"/>
        </w:rPr>
        <w:t>À titre d'exemple</w:t>
      </w:r>
      <w:r w:rsidRPr="00CF704D">
        <w:rPr>
          <w:rFonts w:ascii="Trebuchet MS" w:cs="Times New Roman" w:eastAsia="Times New Roman" w:hAnsi="Trebuchet MS"/>
          <w:color w:val="auto"/>
          <w:lang w:eastAsia="ar-SA"/>
        </w:rPr>
        <w:t>, pour un salarié entrant le 1</w:t>
      </w:r>
      <w:r w:rsidRPr="00CF704D">
        <w:rPr>
          <w:rFonts w:ascii="Trebuchet MS" w:cs="Times New Roman" w:eastAsia="Times New Roman" w:hAnsi="Trebuchet MS"/>
          <w:color w:val="auto"/>
          <w:vertAlign w:val="superscript"/>
          <w:lang w:eastAsia="ar-SA"/>
        </w:rPr>
        <w:t>er</w:t>
      </w:r>
      <w:r w:rsidRPr="00CF704D">
        <w:rPr>
          <w:rFonts w:ascii="Trebuchet MS" w:cs="Times New Roman" w:eastAsia="Times New Roman" w:hAnsi="Trebuchet MS"/>
          <w:color w:val="auto"/>
          <w:lang w:eastAsia="ar-SA"/>
        </w:rPr>
        <w:t xml:space="preserve"> septembre 2022 :</w:t>
      </w:r>
    </w:p>
    <w:p w14:paraId="01D8666E" w14:textId="77777777" w:rsidP="0082668E" w:rsidR="0082668E" w:rsidRDefault="0082668E" w:rsidRPr="00CF704D">
      <w:pPr>
        <w:autoSpaceDE w:val="0"/>
        <w:autoSpaceDN w:val="0"/>
        <w:spacing w:after="0" w:line="240" w:lineRule="auto"/>
        <w:rPr>
          <w:rFonts w:ascii="Trebuchet MS" w:cs="Times New Roman" w:eastAsia="Times New Roman" w:hAnsi="Trebuchet MS"/>
          <w:color w:val="auto"/>
          <w:lang w:eastAsia="ar-SA"/>
        </w:rPr>
      </w:pPr>
    </w:p>
    <w:p w14:paraId="65DE45E7" w14:textId="77777777" w:rsidP="0082668E" w:rsidR="0082668E" w:rsidRDefault="0082668E" w:rsidRPr="00CF704D">
      <w:pPr>
        <w:tabs>
          <w:tab w:pos="7230" w:val="left"/>
        </w:tabs>
        <w:autoSpaceDE w:val="0"/>
        <w:autoSpaceDN w:val="0"/>
        <w:spacing w:after="0" w:line="240" w:lineRule="auto"/>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Nombre de jours calendaires restants jusqu’au 31/12/2022 :</w:t>
      </w:r>
      <w:r w:rsidRPr="00CF704D">
        <w:rPr>
          <w:rFonts w:ascii="Trebuchet MS" w:cs="Times New Roman" w:eastAsia="Times New Roman" w:hAnsi="Trebuchet MS"/>
          <w:color w:val="auto"/>
          <w:lang w:eastAsia="ar-SA"/>
        </w:rPr>
        <w:tab/>
        <w:t>122</w:t>
      </w:r>
    </w:p>
    <w:p w14:paraId="1B2C94C0" w14:textId="77777777" w:rsidP="0082668E" w:rsidR="0082668E" w:rsidRDefault="0082668E" w:rsidRPr="00CF704D">
      <w:pPr>
        <w:tabs>
          <w:tab w:pos="7230" w:val="left"/>
        </w:tabs>
        <w:autoSpaceDE w:val="0"/>
        <w:autoSpaceDN w:val="0"/>
        <w:spacing w:after="0" w:line="240" w:lineRule="auto"/>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 xml:space="preserve">- Nombre de repos hebdomadaire restants : </w:t>
      </w:r>
      <w:r w:rsidRPr="00CF704D">
        <w:rPr>
          <w:rFonts w:ascii="Trebuchet MS" w:cs="Times New Roman" w:eastAsia="Times New Roman" w:hAnsi="Trebuchet MS"/>
          <w:color w:val="auto"/>
          <w:lang w:eastAsia="ar-SA"/>
        </w:rPr>
        <w:tab/>
        <w:t>35</w:t>
      </w:r>
    </w:p>
    <w:p w14:paraId="18534E76" w14:textId="77777777" w:rsidP="0082668E" w:rsidR="0082668E" w:rsidRDefault="0082668E" w:rsidRPr="00CF704D">
      <w:pPr>
        <w:tabs>
          <w:tab w:pos="7230" w:val="left"/>
        </w:tabs>
        <w:autoSpaceDE w:val="0"/>
        <w:autoSpaceDN w:val="0"/>
        <w:spacing w:after="0" w:line="240" w:lineRule="auto"/>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 Nombre de jours fériés sur la période :</w:t>
      </w:r>
      <w:r w:rsidRPr="00CF704D">
        <w:rPr>
          <w:rFonts w:ascii="Trebuchet MS" w:cs="Times New Roman" w:eastAsia="Times New Roman" w:hAnsi="Trebuchet MS"/>
          <w:color w:val="auto"/>
          <w:lang w:eastAsia="ar-SA"/>
        </w:rPr>
        <w:tab/>
        <w:t>2</w:t>
      </w:r>
    </w:p>
    <w:p w14:paraId="4EF5CDFF" w14:textId="77777777" w:rsidP="0082668E" w:rsidR="0082668E" w:rsidRDefault="0082668E" w:rsidRPr="00CF704D">
      <w:pPr>
        <w:tabs>
          <w:tab w:pos="7230" w:val="left"/>
        </w:tabs>
        <w:autoSpaceDE w:val="0"/>
        <w:autoSpaceDN w:val="0"/>
        <w:spacing w:after="0" w:line="240" w:lineRule="auto"/>
        <w:jc w:val="both"/>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 JDR proratisés (10 jours de repos en 2022 x 122/365) :</w:t>
      </w:r>
      <w:r w:rsidRPr="00CF704D">
        <w:rPr>
          <w:rFonts w:ascii="Trebuchet MS" w:cs="Times New Roman" w:eastAsia="Times New Roman" w:hAnsi="Trebuchet MS"/>
          <w:color w:val="auto"/>
          <w:lang w:eastAsia="ar-SA"/>
        </w:rPr>
        <w:tab/>
        <w:t>3,50</w:t>
      </w:r>
      <w:r w:rsidRPr="00CF704D">
        <w:rPr>
          <w:rFonts w:ascii="Trebuchet MS" w:cs="Times New Roman" w:eastAsia="Times New Roman" w:hAnsi="Trebuchet MS"/>
          <w:b/>
          <w:color w:val="auto"/>
          <w:lang w:eastAsia="ar-SA"/>
        </w:rPr>
        <w:tab/>
      </w:r>
      <w:r w:rsidRPr="00CF704D">
        <w:rPr>
          <w:rFonts w:ascii="Trebuchet MS" w:cs="Times New Roman" w:eastAsia="Times New Roman" w:hAnsi="Trebuchet MS"/>
          <w:color w:val="auto"/>
          <w:lang w:eastAsia="ar-SA"/>
        </w:rPr>
        <w:t xml:space="preserve"> </w:t>
      </w:r>
    </w:p>
    <w:p w14:paraId="46EC9444" w14:textId="77777777" w:rsidP="0082668E" w:rsidR="0082668E" w:rsidRDefault="0082668E" w:rsidRPr="00CF704D">
      <w:pPr>
        <w:tabs>
          <w:tab w:pos="7230" w:val="left"/>
        </w:tabs>
        <w:autoSpaceDE w:val="0"/>
        <w:autoSpaceDN w:val="0"/>
        <w:spacing w:after="0" w:line="240" w:lineRule="auto"/>
        <w:ind w:left="720"/>
        <w:jc w:val="both"/>
        <w:rPr>
          <w:rFonts w:ascii="Trebuchet MS" w:cs="Times New Roman" w:eastAsia="Times New Roman" w:hAnsi="Trebuchet MS"/>
          <w:b/>
          <w:color w:val="auto"/>
          <w:lang w:eastAsia="ar-SA"/>
        </w:rPr>
      </w:pPr>
      <w:r w:rsidRPr="00CF704D">
        <w:rPr>
          <w:rFonts w:ascii="Trebuchet MS" w:cs="Times New Roman" w:eastAsia="Times New Roman" w:hAnsi="Trebuchet MS"/>
          <w:color w:val="auto"/>
          <w:lang w:eastAsia="ar-SA"/>
        </w:rPr>
        <w:t>-------------------------------------------------------------------------------------------</w:t>
      </w:r>
    </w:p>
    <w:p w14:paraId="7D00CC5E" w14:textId="77777777" w:rsidP="0082668E" w:rsidR="0082668E" w:rsidRDefault="0082668E" w:rsidRPr="00CF704D">
      <w:pPr>
        <w:widowControl w:val="0"/>
        <w:suppressAutoHyphens/>
        <w:autoSpaceDE w:val="0"/>
        <w:autoSpaceDN w:val="0"/>
        <w:spacing w:after="0" w:line="240" w:lineRule="auto"/>
        <w:ind w:firstLine="708"/>
        <w:jc w:val="both"/>
        <w:rPr>
          <w:rFonts w:ascii="Trebuchet MS" w:cs="Times New Roman" w:eastAsia="Times New Roman" w:hAnsi="Trebuchet MS"/>
          <w:color w:val="auto"/>
          <w:lang w:eastAsia="ar-SA"/>
        </w:rPr>
      </w:pPr>
      <w:r w:rsidRPr="00CF704D">
        <w:rPr>
          <w:rFonts w:ascii="Trebuchet MS" w:cs="Times New Roman" w:eastAsia="Times New Roman" w:hAnsi="Trebuchet MS"/>
          <w:b/>
          <w:color w:val="auto"/>
          <w:lang w:eastAsia="ar-SA"/>
        </w:rPr>
        <w:t xml:space="preserve">= 81,50 jours </w:t>
      </w:r>
    </w:p>
    <w:p w14:paraId="22AD1FEC"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lang w:eastAsia="ar-SA"/>
        </w:rPr>
      </w:pPr>
    </w:p>
    <w:p w14:paraId="66AE5841"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Le salarié devra travailler 81,50 jours d’ici la fin de la période de référence retenue.</w:t>
      </w:r>
    </w:p>
    <w:p w14:paraId="497CA64E"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4E04DF5E" w14:textId="77777777" w:rsidP="0082668E" w:rsidR="0082668E" w:rsidRDefault="0082668E" w:rsidRPr="00CF704D">
      <w:pPr>
        <w:widowControl w:val="0"/>
        <w:suppressAutoHyphens/>
        <w:autoSpaceDE w:val="0"/>
        <w:autoSpaceDN w:val="0"/>
        <w:spacing w:after="0" w:line="240" w:lineRule="auto"/>
        <w:jc w:val="both"/>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S’il venait à prendre les jours de congés payés acquis sur la période du 1</w:t>
      </w:r>
      <w:r w:rsidRPr="00CF704D">
        <w:rPr>
          <w:rFonts w:ascii="Trebuchet MS" w:cs="Times New Roman" w:eastAsia="Times New Roman" w:hAnsi="Trebuchet MS"/>
          <w:color w:val="auto"/>
          <w:vertAlign w:val="superscript"/>
          <w:lang w:eastAsia="ar-SA"/>
        </w:rPr>
        <w:t>er</w:t>
      </w:r>
      <w:r w:rsidRPr="00CF704D">
        <w:rPr>
          <w:rFonts w:ascii="Trebuchet MS" w:cs="Times New Roman" w:eastAsia="Times New Roman" w:hAnsi="Trebuchet MS"/>
          <w:color w:val="auto"/>
          <w:lang w:eastAsia="ar-SA"/>
        </w:rPr>
        <w:t xml:space="preserve"> juin 2022 au 31 mai 2023, alors le forfait sera réduit d’autant de jours.</w:t>
      </w:r>
    </w:p>
    <w:p w14:paraId="2BF9FB9B" w14:textId="77777777" w:rsidP="0082668E" w:rsidR="0082668E" w:rsidRDefault="0082668E" w:rsidRPr="00CF704D">
      <w:pPr>
        <w:widowControl w:val="0"/>
        <w:suppressAutoHyphens/>
        <w:autoSpaceDE w:val="0"/>
        <w:autoSpaceDN w:val="0"/>
        <w:spacing w:after="0" w:line="240" w:lineRule="auto"/>
        <w:jc w:val="both"/>
        <w:rPr>
          <w:rFonts w:ascii="Trebuchet MS" w:cs="Times New Roman" w:eastAsia="Times New Roman" w:hAnsi="Trebuchet MS"/>
          <w:color w:val="auto"/>
          <w:lang w:eastAsia="ar-SA"/>
        </w:rPr>
      </w:pPr>
    </w:p>
    <w:p w14:paraId="303636B6" w14:textId="77777777" w:rsidP="0082668E" w:rsidR="0082668E" w:rsidRDefault="0082668E" w:rsidRPr="00CF704D">
      <w:pPr>
        <w:widowControl w:val="0"/>
        <w:suppressAutoHyphens/>
        <w:autoSpaceDE w:val="0"/>
        <w:autoSpaceDN w:val="0"/>
        <w:spacing w:after="0" w:line="240" w:lineRule="auto"/>
        <w:jc w:val="both"/>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Si le jour d’embauche ne coïncide pas avec le 1</w:t>
      </w:r>
      <w:r w:rsidRPr="00CF704D">
        <w:rPr>
          <w:rFonts w:ascii="Trebuchet MS" w:cs="Times New Roman" w:eastAsia="Times New Roman" w:hAnsi="Trebuchet MS"/>
          <w:color w:val="auto"/>
          <w:vertAlign w:val="superscript"/>
          <w:lang w:eastAsia="ar-SA"/>
        </w:rPr>
        <w:t>er</w:t>
      </w:r>
      <w:r w:rsidRPr="00CF704D">
        <w:rPr>
          <w:rFonts w:ascii="Trebuchet MS" w:cs="Times New Roman" w:eastAsia="Times New Roman" w:hAnsi="Trebuchet MS"/>
          <w:color w:val="auto"/>
          <w:lang w:eastAsia="ar-SA"/>
        </w:rPr>
        <w:t xml:space="preserve"> jour du mois, la paie du mois sera proratisée en déduisant de la rémunération mensuelle forfaitaire une somme correspondant au salaire mensuel divisé par le nombre de jours ouvrés du mois considéré multiplié par le nombre de jours non travaillés. </w:t>
      </w:r>
    </w:p>
    <w:p w14:paraId="2ADDAFF2"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bookmarkStart w:id="2" w:name="_Toc525570926"/>
    </w:p>
    <w:p w14:paraId="15B3A9DD" w14:textId="7AA1F2E1" w:rsidP="003D4A4F" w:rsidR="0082668E" w:rsidRDefault="0082668E" w:rsidRPr="00CF704D">
      <w:pPr>
        <w:pStyle w:val="Paragraphedeliste"/>
        <w:numPr>
          <w:ilvl w:val="0"/>
          <w:numId w:val="9"/>
        </w:numPr>
        <w:autoSpaceDE w:val="0"/>
        <w:autoSpaceDN w:val="0"/>
        <w:spacing w:after="0" w:line="240" w:lineRule="auto"/>
        <w:jc w:val="both"/>
        <w:rPr>
          <w:rFonts w:ascii="Trebuchet MS" w:cs="Times New Roman" w:eastAsia="Times New Roman" w:hAnsi="Trebuchet MS"/>
          <w:b/>
          <w:bCs/>
          <w:i/>
        </w:rPr>
      </w:pPr>
      <w:r w:rsidRPr="00CF704D">
        <w:rPr>
          <w:rFonts w:ascii="Trebuchet MS" w:cs="Times New Roman" w:eastAsia="Times New Roman" w:hAnsi="Trebuchet MS"/>
          <w:b/>
          <w:bCs/>
          <w:i/>
        </w:rPr>
        <w:t>Prise en compte des sorties en cours d'année</w:t>
      </w:r>
      <w:bookmarkEnd w:id="2"/>
    </w:p>
    <w:p w14:paraId="2271965B" w14:textId="77777777" w:rsidP="003D4A4F" w:rsidR="003D4A4F" w:rsidRDefault="003D4A4F" w:rsidRPr="00CF704D">
      <w:pPr>
        <w:pStyle w:val="Paragraphedeliste"/>
        <w:autoSpaceDE w:val="0"/>
        <w:autoSpaceDN w:val="0"/>
        <w:spacing w:after="0" w:line="240" w:lineRule="auto"/>
        <w:jc w:val="both"/>
        <w:rPr>
          <w:rFonts w:ascii="Trebuchet MS" w:cs="Times New Roman" w:eastAsia="Times New Roman" w:hAnsi="Trebuchet MS"/>
          <w:bCs/>
          <w:color w:val="00000A"/>
          <w:u w:val="single"/>
          <w:lang w:eastAsia="ar-SA"/>
        </w:rPr>
      </w:pPr>
    </w:p>
    <w:p w14:paraId="288839AF" w14:textId="77777777" w:rsidP="0082668E" w:rsidR="0082668E" w:rsidRDefault="0082668E" w:rsidRPr="00CF704D">
      <w:pPr>
        <w:widowControl w:val="0"/>
        <w:suppressAutoHyphens/>
        <w:autoSpaceDE w:val="0"/>
        <w:autoSpaceDN w:val="0"/>
        <w:spacing w:after="0" w:line="240" w:lineRule="auto"/>
        <w:jc w:val="both"/>
        <w:rPr>
          <w:rFonts w:ascii="Trebuchet MS" w:cs="Times New Roman" w:eastAsia="Times New Roman" w:hAnsi="Trebuchet MS"/>
          <w:color w:val="auto"/>
          <w:lang w:eastAsia="ar-SA"/>
        </w:rPr>
      </w:pPr>
    </w:p>
    <w:p w14:paraId="0D19C379" w14:textId="77777777" w:rsidP="0082668E" w:rsidR="0082668E" w:rsidRDefault="0082668E" w:rsidRPr="00CF704D">
      <w:pPr>
        <w:widowControl w:val="0"/>
        <w:suppressAutoHyphens/>
        <w:autoSpaceDE w:val="0"/>
        <w:autoSpaceDN w:val="0"/>
        <w:spacing w:after="0" w:line="240" w:lineRule="auto"/>
        <w:jc w:val="both"/>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 xml:space="preserve">Le nombre de jours qui aurait dû être travaillé est déterminé en soustrayant au nombre de jours calendaires écoulés depuis le début </w:t>
      </w:r>
      <w:r w:rsidRPr="00CF704D">
        <w:rPr>
          <w:rFonts w:ascii="Trebuchet MS" w:cs="Times New Roman" w:eastAsia="Times New Roman" w:hAnsi="Trebuchet MS"/>
          <w:lang w:eastAsia="ar-SA"/>
        </w:rPr>
        <w:t>de la période de référence</w:t>
      </w:r>
      <w:r w:rsidRPr="00CF704D">
        <w:rPr>
          <w:rFonts w:ascii="Trebuchet MS" w:cs="Times New Roman" w:eastAsia="Times New Roman" w:hAnsi="Trebuchet MS"/>
          <w:color w:val="auto"/>
          <w:lang w:eastAsia="ar-SA"/>
        </w:rPr>
        <w:t xml:space="preserve"> considérée avant le départ :</w:t>
      </w:r>
    </w:p>
    <w:p w14:paraId="306CA4B7" w14:textId="77777777" w:rsidP="0082668E" w:rsidR="0082668E" w:rsidRDefault="0082668E" w:rsidRPr="00CF704D">
      <w:pPr>
        <w:widowControl w:val="0"/>
        <w:suppressAutoHyphens/>
        <w:autoSpaceDE w:val="0"/>
        <w:autoSpaceDN w:val="0"/>
        <w:spacing w:after="0" w:line="240" w:lineRule="auto"/>
        <w:jc w:val="both"/>
        <w:rPr>
          <w:rFonts w:ascii="Trebuchet MS" w:cs="Times New Roman" w:eastAsia="Times New Roman" w:hAnsi="Trebuchet MS"/>
          <w:color w:val="auto"/>
          <w:lang w:eastAsia="ar-SA"/>
        </w:rPr>
      </w:pPr>
    </w:p>
    <w:p w14:paraId="52F7DD51" w14:textId="77777777" w:rsidP="0082668E" w:rsidR="0082668E" w:rsidRDefault="0082668E" w:rsidRPr="00CF704D">
      <w:pPr>
        <w:widowControl w:val="0"/>
        <w:suppressAutoHyphens/>
        <w:autoSpaceDE w:val="0"/>
        <w:autoSpaceDN w:val="0"/>
        <w:spacing w:after="0" w:line="240" w:lineRule="auto"/>
        <w:ind w:left="720"/>
        <w:jc w:val="both"/>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 le nombre de repos hebdomadaires ;</w:t>
      </w:r>
    </w:p>
    <w:p w14:paraId="09F2484B" w14:textId="77777777" w:rsidP="0082668E" w:rsidR="0082668E" w:rsidRDefault="0082668E" w:rsidRPr="00CF704D">
      <w:pPr>
        <w:spacing w:after="0" w:line="240" w:lineRule="auto"/>
        <w:ind w:left="720"/>
        <w:jc w:val="both"/>
        <w:rPr>
          <w:rFonts w:ascii="Trebuchet MS" w:cs="Times New Roman" w:eastAsia="Times New Roman" w:hAnsi="Trebuchet MS"/>
          <w:color w:val="auto"/>
        </w:rPr>
      </w:pPr>
      <w:r w:rsidRPr="00CF704D">
        <w:rPr>
          <w:rFonts w:ascii="Trebuchet MS" w:cs="Times New Roman" w:eastAsia="Times New Roman" w:hAnsi="Trebuchet MS"/>
          <w:color w:val="auto"/>
          <w:lang w:eastAsia="ar-SA"/>
        </w:rPr>
        <w:t>- </w:t>
      </w:r>
      <w:r w:rsidRPr="00CF704D">
        <w:rPr>
          <w:rFonts w:ascii="Trebuchet MS" w:cs="Times New Roman" w:eastAsia="Times New Roman" w:hAnsi="Trebuchet MS"/>
          <w:color w:val="auto"/>
        </w:rPr>
        <w:t>le nombre de jours fériés ne tombant pas un jour de repos hebdomadaire sur la période considérée ;</w:t>
      </w:r>
    </w:p>
    <w:p w14:paraId="2ECC0CE2" w14:textId="77777777" w:rsidP="0082668E" w:rsidR="0082668E" w:rsidRDefault="0082668E" w:rsidRPr="00CF704D">
      <w:pPr>
        <w:widowControl w:val="0"/>
        <w:suppressAutoHyphens/>
        <w:autoSpaceDE w:val="0"/>
        <w:autoSpaceDN w:val="0"/>
        <w:spacing w:after="0" w:line="240" w:lineRule="auto"/>
        <w:ind w:left="720"/>
        <w:jc w:val="both"/>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 xml:space="preserve">- le prorata du nombre de repos supplémentaires pour </w:t>
      </w:r>
      <w:r w:rsidRPr="00CF704D">
        <w:rPr>
          <w:rFonts w:ascii="Trebuchet MS" w:cs="Times New Roman" w:eastAsia="Times New Roman" w:hAnsi="Trebuchet MS"/>
          <w:lang w:eastAsia="ar-SA"/>
        </w:rPr>
        <w:t>la période de référence</w:t>
      </w:r>
      <w:r w:rsidRPr="00CF704D">
        <w:rPr>
          <w:rFonts w:ascii="Trebuchet MS" w:cs="Times New Roman" w:eastAsia="Times New Roman" w:hAnsi="Trebuchet MS"/>
          <w:color w:val="auto"/>
          <w:lang w:eastAsia="ar-SA"/>
        </w:rPr>
        <w:t xml:space="preserve"> considérée.</w:t>
      </w:r>
    </w:p>
    <w:p w14:paraId="41E63067" w14:textId="77777777" w:rsidP="0082668E" w:rsidR="0082668E" w:rsidRDefault="0082668E" w:rsidRPr="00CF704D">
      <w:pPr>
        <w:autoSpaceDE w:val="0"/>
        <w:autoSpaceDN w:val="0"/>
        <w:spacing w:after="0" w:line="240" w:lineRule="auto"/>
        <w:rPr>
          <w:rFonts w:ascii="Trebuchet MS" w:cs="Times New Roman" w:eastAsia="Times New Roman" w:hAnsi="Trebuchet MS"/>
          <w:color w:val="auto"/>
          <w:lang w:eastAsia="ar-SA"/>
        </w:rPr>
      </w:pPr>
      <w:r w:rsidRPr="00CF704D">
        <w:rPr>
          <w:rFonts w:ascii="Trebuchet MS" w:cs="Times New Roman" w:eastAsia="Times New Roman" w:hAnsi="Trebuchet MS"/>
          <w:b/>
          <w:color w:val="auto"/>
          <w:lang w:eastAsia="ar-SA"/>
        </w:rPr>
        <w:lastRenderedPageBreak/>
        <w:t>À titre d'exemple</w:t>
      </w:r>
      <w:r w:rsidRPr="00CF704D">
        <w:rPr>
          <w:rFonts w:ascii="Trebuchet MS" w:cs="Times New Roman" w:eastAsia="Times New Roman" w:hAnsi="Trebuchet MS"/>
          <w:color w:val="auto"/>
          <w:lang w:eastAsia="ar-SA"/>
        </w:rPr>
        <w:t>, pour un salarié partant le 28 février 2022 :</w:t>
      </w:r>
    </w:p>
    <w:p w14:paraId="36DBBF2D" w14:textId="77777777" w:rsidP="0082668E" w:rsidR="0082668E" w:rsidRDefault="0082668E" w:rsidRPr="00CF704D">
      <w:pPr>
        <w:autoSpaceDE w:val="0"/>
        <w:autoSpaceDN w:val="0"/>
        <w:spacing w:after="0" w:line="240" w:lineRule="auto"/>
        <w:rPr>
          <w:rFonts w:ascii="Trebuchet MS" w:cs="Times New Roman" w:eastAsia="Times New Roman" w:hAnsi="Trebuchet MS"/>
          <w:color w:val="auto"/>
          <w:lang w:eastAsia="ar-SA"/>
        </w:rPr>
      </w:pPr>
    </w:p>
    <w:p w14:paraId="2742006F" w14:textId="77777777" w:rsidP="0082668E" w:rsidR="0082668E" w:rsidRDefault="0082668E" w:rsidRPr="00CF704D">
      <w:pPr>
        <w:tabs>
          <w:tab w:pos="8222" w:val="left"/>
        </w:tabs>
        <w:autoSpaceDE w:val="0"/>
        <w:autoSpaceDN w:val="0"/>
        <w:spacing w:after="0" w:line="240" w:lineRule="auto"/>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 xml:space="preserve">Nombre de jours calendaires écoulé depuis le début </w:t>
      </w:r>
      <w:r w:rsidRPr="00CF704D">
        <w:rPr>
          <w:rFonts w:ascii="Trebuchet MS" w:cs="Times New Roman" w:eastAsia="Times New Roman" w:hAnsi="Trebuchet MS"/>
          <w:lang w:eastAsia="ar-SA"/>
        </w:rPr>
        <w:t xml:space="preserve">de la période de référence </w:t>
      </w:r>
      <w:r w:rsidRPr="00CF704D">
        <w:rPr>
          <w:rFonts w:ascii="Trebuchet MS" w:cs="Times New Roman" w:eastAsia="Times New Roman" w:hAnsi="Trebuchet MS"/>
          <w:color w:val="auto"/>
          <w:lang w:eastAsia="ar-SA"/>
        </w:rPr>
        <w:t xml:space="preserve">: </w:t>
      </w:r>
      <w:r w:rsidRPr="00CF704D">
        <w:rPr>
          <w:rFonts w:ascii="Trebuchet MS" w:cs="Times New Roman" w:eastAsia="Times New Roman" w:hAnsi="Trebuchet MS"/>
          <w:color w:val="auto"/>
          <w:lang w:eastAsia="ar-SA"/>
        </w:rPr>
        <w:tab/>
        <w:t>59</w:t>
      </w:r>
    </w:p>
    <w:p w14:paraId="2A17690F" w14:textId="77777777" w:rsidP="0082668E" w:rsidR="0082668E" w:rsidRDefault="0082668E" w:rsidRPr="00CF704D">
      <w:pPr>
        <w:tabs>
          <w:tab w:pos="8222" w:val="left"/>
        </w:tabs>
        <w:autoSpaceDE w:val="0"/>
        <w:autoSpaceDN w:val="0"/>
        <w:spacing w:after="0" w:line="240" w:lineRule="auto"/>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 xml:space="preserve">- Nombre de repos hebdomadaires écoulé : </w:t>
      </w:r>
      <w:r w:rsidRPr="00CF704D">
        <w:rPr>
          <w:rFonts w:ascii="Trebuchet MS" w:cs="Times New Roman" w:eastAsia="Times New Roman" w:hAnsi="Trebuchet MS"/>
          <w:color w:val="auto"/>
          <w:lang w:eastAsia="ar-SA"/>
        </w:rPr>
        <w:tab/>
        <w:t>18</w:t>
      </w:r>
    </w:p>
    <w:p w14:paraId="5F2629E8" w14:textId="77777777" w:rsidP="0082668E" w:rsidR="0082668E" w:rsidRDefault="0082668E" w:rsidRPr="00CF704D">
      <w:pPr>
        <w:tabs>
          <w:tab w:pos="8222" w:val="left"/>
        </w:tabs>
        <w:autoSpaceDE w:val="0"/>
        <w:autoSpaceDN w:val="0"/>
        <w:spacing w:after="0" w:line="240" w:lineRule="auto"/>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 xml:space="preserve">- Jours fériés coïncidant avec un jour ouvré depuis le début </w:t>
      </w:r>
      <w:r w:rsidRPr="00CF704D">
        <w:rPr>
          <w:rFonts w:ascii="Trebuchet MS" w:cs="Times New Roman" w:eastAsia="Times New Roman" w:hAnsi="Trebuchet MS"/>
          <w:lang w:eastAsia="ar-SA"/>
        </w:rPr>
        <w:t xml:space="preserve">de la période de référence </w:t>
      </w:r>
      <w:r w:rsidRPr="00CF704D">
        <w:rPr>
          <w:rFonts w:ascii="Trebuchet MS" w:cs="Times New Roman" w:eastAsia="Times New Roman" w:hAnsi="Trebuchet MS"/>
          <w:color w:val="auto"/>
          <w:lang w:eastAsia="ar-SA"/>
        </w:rPr>
        <w:t xml:space="preserve">: </w:t>
      </w:r>
      <w:r w:rsidRPr="00CF704D">
        <w:rPr>
          <w:rFonts w:ascii="Trebuchet MS" w:cs="Times New Roman" w:eastAsia="Times New Roman" w:hAnsi="Trebuchet MS"/>
          <w:color w:val="auto"/>
          <w:lang w:eastAsia="ar-SA"/>
        </w:rPr>
        <w:tab/>
        <w:t>0</w:t>
      </w:r>
    </w:p>
    <w:p w14:paraId="562291BB" w14:textId="77777777" w:rsidP="0082668E" w:rsidR="0082668E" w:rsidRDefault="0082668E" w:rsidRPr="00CF704D">
      <w:pPr>
        <w:tabs>
          <w:tab w:pos="8222" w:val="left"/>
        </w:tabs>
        <w:autoSpaceDE w:val="0"/>
        <w:autoSpaceDN w:val="0"/>
        <w:spacing w:after="0" w:line="240" w:lineRule="auto"/>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 xml:space="preserve">- JDR proratisés (10 jours en 2022) x (59/365) = </w:t>
      </w:r>
      <w:r w:rsidRPr="00CF704D">
        <w:rPr>
          <w:rFonts w:ascii="Trebuchet MS" w:cs="Times New Roman" w:eastAsia="Times New Roman" w:hAnsi="Trebuchet MS"/>
          <w:color w:val="auto"/>
          <w:lang w:eastAsia="ar-SA"/>
        </w:rPr>
        <w:tab/>
        <w:t>1,50</w:t>
      </w:r>
    </w:p>
    <w:p w14:paraId="073D94B8" w14:textId="77777777" w:rsidP="0082668E" w:rsidR="0082668E" w:rsidRDefault="0082668E" w:rsidRPr="00CF704D">
      <w:pPr>
        <w:autoSpaceDE w:val="0"/>
        <w:autoSpaceDN w:val="0"/>
        <w:spacing w:after="0" w:line="240" w:lineRule="auto"/>
        <w:ind w:left="720"/>
        <w:rPr>
          <w:rFonts w:ascii="Trebuchet MS" w:cs="Times New Roman" w:eastAsia="Times New Roman" w:hAnsi="Trebuchet MS"/>
          <w:b/>
          <w:color w:val="auto"/>
          <w:lang w:eastAsia="ar-SA"/>
        </w:rPr>
      </w:pPr>
      <w:r w:rsidRPr="00CF704D">
        <w:rPr>
          <w:rFonts w:ascii="Trebuchet MS" w:cs="Times New Roman" w:eastAsia="Times New Roman" w:hAnsi="Trebuchet MS"/>
          <w:color w:val="auto"/>
          <w:lang w:eastAsia="ar-SA"/>
        </w:rPr>
        <w:t>-------------------------------------------------------------------------------------------</w:t>
      </w:r>
    </w:p>
    <w:p w14:paraId="607F0BE4" w14:textId="77777777" w:rsidP="0082668E" w:rsidR="0082668E" w:rsidRDefault="0082668E" w:rsidRPr="00CF704D">
      <w:pPr>
        <w:widowControl w:val="0"/>
        <w:suppressAutoHyphens/>
        <w:autoSpaceDE w:val="0"/>
        <w:autoSpaceDN w:val="0"/>
        <w:spacing w:after="0" w:line="240" w:lineRule="auto"/>
        <w:ind w:firstLine="708"/>
        <w:jc w:val="both"/>
        <w:rPr>
          <w:rFonts w:ascii="Trebuchet MS" w:cs="Times New Roman" w:eastAsia="Times New Roman" w:hAnsi="Trebuchet MS"/>
          <w:color w:val="auto"/>
          <w:lang w:eastAsia="ar-SA"/>
        </w:rPr>
      </w:pPr>
      <w:r w:rsidRPr="00CF704D">
        <w:rPr>
          <w:rFonts w:ascii="Trebuchet MS" w:cs="Times New Roman" w:eastAsia="Times New Roman" w:hAnsi="Trebuchet MS"/>
          <w:b/>
          <w:color w:val="auto"/>
          <w:lang w:eastAsia="ar-SA"/>
        </w:rPr>
        <w:t xml:space="preserve">= 39,50 jours </w:t>
      </w:r>
    </w:p>
    <w:p w14:paraId="04F81AC0"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lang w:eastAsia="ar-SA"/>
        </w:rPr>
      </w:pPr>
    </w:p>
    <w:p w14:paraId="3D26E0F6"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Le salarié doit avoir travaillé, à la date de son départ, 39,50 jours. En cas de dépassement, une régularisation de sa rémunération interviendra sur son solde de tout compte.</w:t>
      </w:r>
    </w:p>
    <w:p w14:paraId="17911376"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color w:val="auto"/>
          <w:lang w:eastAsia="ar-SA"/>
        </w:rPr>
      </w:pPr>
    </w:p>
    <w:p w14:paraId="33A46465" w14:textId="77777777" w:rsidP="0082668E" w:rsidR="0082668E" w:rsidRDefault="0082668E" w:rsidRPr="00CF704D">
      <w:pPr>
        <w:widowControl w:val="0"/>
        <w:suppressAutoHyphens/>
        <w:autoSpaceDE w:val="0"/>
        <w:autoSpaceDN w:val="0"/>
        <w:spacing w:after="0" w:line="240" w:lineRule="auto"/>
        <w:jc w:val="both"/>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En cas de nombre de jour inférieur, une retenue sur salaire égale au nombre de jours qui aurait dû être théoriquement travaillé sera effectuée.</w:t>
      </w:r>
      <w:r w:rsidRPr="00CF704D">
        <w:rPr>
          <w:rFonts w:ascii="Trebuchet MS" w:cs="Times New Roman" w:eastAsia="Times New Roman" w:hAnsi="Trebuchet MS"/>
          <w:b/>
          <w:color w:val="auto"/>
          <w:lang w:eastAsia="ar-SA"/>
        </w:rPr>
        <w:t xml:space="preserve"> </w:t>
      </w:r>
    </w:p>
    <w:p w14:paraId="44AC37F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lang w:eastAsia="ar-SA"/>
        </w:rPr>
      </w:pPr>
    </w:p>
    <w:p w14:paraId="1DEB6D80" w14:textId="77777777" w:rsidP="0082668E" w:rsidR="0082668E" w:rsidRDefault="0082668E" w:rsidRPr="00CF704D">
      <w:pPr>
        <w:widowControl w:val="0"/>
        <w:suppressAutoHyphens/>
        <w:autoSpaceDE w:val="0"/>
        <w:autoSpaceDN w:val="0"/>
        <w:spacing w:after="0" w:line="240" w:lineRule="auto"/>
        <w:jc w:val="both"/>
        <w:rPr>
          <w:rFonts w:ascii="Trebuchet MS" w:cs="Times New Roman" w:eastAsia="Times New Roman" w:hAnsi="Trebuchet MS"/>
          <w:color w:val="auto"/>
          <w:lang w:eastAsia="ar-SA"/>
        </w:rPr>
      </w:pPr>
      <w:r w:rsidRPr="00CF704D">
        <w:rPr>
          <w:rFonts w:ascii="Trebuchet MS" w:cs="Times New Roman" w:eastAsia="Times New Roman" w:hAnsi="Trebuchet MS"/>
          <w:color w:val="auto"/>
          <w:lang w:eastAsia="ar-SA"/>
        </w:rPr>
        <w:t>Si le jour de départ ne coïncide pas avec le dernier jour du mois, la paie du mois sera proratisée en déduisant de la rémunération mensuelle forfaitaire la paie une somme correspondant au salaire mensuel divisé par le nombre de jours ouvrés du mois considéré multiplié par le nombre de jours non travaillés.</w:t>
      </w:r>
    </w:p>
    <w:p w14:paraId="6BD48384" w14:textId="77777777" w:rsidP="0082668E" w:rsidR="0082668E" w:rsidRDefault="0082668E" w:rsidRPr="00CF704D">
      <w:pPr>
        <w:widowControl w:val="0"/>
        <w:suppressAutoHyphens/>
        <w:autoSpaceDE w:val="0"/>
        <w:autoSpaceDN w:val="0"/>
        <w:spacing w:after="0" w:line="240" w:lineRule="auto"/>
        <w:jc w:val="both"/>
        <w:rPr>
          <w:rFonts w:ascii="Trebuchet MS" w:cs="Times New Roman" w:eastAsia="Times New Roman" w:hAnsi="Trebuchet MS"/>
          <w:kern w:val="1"/>
          <w:lang w:eastAsia="ar-SA"/>
        </w:rPr>
      </w:pPr>
    </w:p>
    <w:p w14:paraId="52C64BC0"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i/>
        </w:rPr>
      </w:pPr>
    </w:p>
    <w:p w14:paraId="1C54D4B3" w14:textId="1D77F534" w:rsidP="003D4A4F" w:rsidR="0082668E" w:rsidRDefault="0082668E" w:rsidRPr="00CF704D">
      <w:pPr>
        <w:pStyle w:val="Paragraphedeliste"/>
        <w:numPr>
          <w:ilvl w:val="0"/>
          <w:numId w:val="9"/>
        </w:numPr>
        <w:autoSpaceDE w:val="0"/>
        <w:autoSpaceDN w:val="0"/>
        <w:spacing w:after="0" w:line="240" w:lineRule="auto"/>
        <w:jc w:val="both"/>
        <w:rPr>
          <w:rFonts w:ascii="Trebuchet MS" w:cs="Times New Roman" w:eastAsia="Times New Roman" w:hAnsi="Trebuchet MS"/>
          <w:b/>
          <w:bCs/>
          <w:i/>
        </w:rPr>
      </w:pPr>
      <w:r w:rsidRPr="00CF704D">
        <w:rPr>
          <w:rFonts w:ascii="Trebuchet MS" w:cs="Times New Roman" w:eastAsia="Times New Roman" w:hAnsi="Trebuchet MS"/>
          <w:b/>
          <w:bCs/>
          <w:i/>
        </w:rPr>
        <w:t>Prise en compte des absences</w:t>
      </w:r>
    </w:p>
    <w:p w14:paraId="7D70A998"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662732DD" w14:textId="0F639F21" w:rsidP="003D4A4F" w:rsidR="0082668E" w:rsidRDefault="0082668E" w:rsidRPr="00CF704D">
      <w:pPr>
        <w:autoSpaceDE w:val="0"/>
        <w:autoSpaceDN w:val="0"/>
        <w:spacing w:after="0" w:line="240" w:lineRule="auto"/>
        <w:jc w:val="both"/>
        <w:rPr>
          <w:rFonts w:ascii="Trebuchet MS" w:cs="Times New Roman" w:eastAsia="Times New Roman" w:hAnsi="Trebuchet MS"/>
          <w:i/>
          <w:u w:val="single"/>
        </w:rPr>
      </w:pPr>
      <w:r w:rsidRPr="00CF704D">
        <w:rPr>
          <w:rFonts w:ascii="Trebuchet MS" w:cs="Times New Roman" w:eastAsia="Times New Roman" w:hAnsi="Trebuchet MS"/>
          <w:i/>
          <w:u w:val="single"/>
        </w:rPr>
        <w:t>Incidence des absences sur les jours de repos</w:t>
      </w:r>
    </w:p>
    <w:p w14:paraId="08D731D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42A09C23" w14:textId="78AD0CDE" w:rsidP="0082668E" w:rsidR="0082668E" w:rsidRDefault="0082668E" w:rsidRPr="00CF704D">
      <w:pPr>
        <w:widowControl w:val="0"/>
        <w:kinsoku w:val="0"/>
        <w:overflowPunct w:val="0"/>
        <w:autoSpaceDN w:val="0"/>
        <w:spacing w:after="0" w:line="240" w:lineRule="auto"/>
        <w:jc w:val="both"/>
        <w:textAlignment w:val="baseline"/>
        <w:rPr>
          <w:rFonts w:ascii="Trebuchet MS" w:cs="Times New Roman" w:eastAsia="Times New Roman" w:hAnsi="Trebuchet MS"/>
          <w:color w:val="auto"/>
          <w:lang w:eastAsia="zh-CN"/>
        </w:rPr>
      </w:pPr>
      <w:r w:rsidRPr="00CF704D">
        <w:rPr>
          <w:rFonts w:ascii="Trebuchet MS" w:cs="Times New Roman" w:eastAsia="Times New Roman" w:hAnsi="Trebuchet MS"/>
          <w:color w:val="auto"/>
          <w:spacing w:val="-1"/>
          <w:lang w:eastAsia="zh-CN"/>
        </w:rPr>
        <w:t>En cas d'absence durant des jours normalement travaillés, les règles suivantes s'appliqueront:</w:t>
      </w:r>
    </w:p>
    <w:p w14:paraId="2692D50A" w14:textId="77777777" w:rsidP="0082668E" w:rsidR="0082668E" w:rsidRDefault="0082668E" w:rsidRPr="00CF704D">
      <w:pPr>
        <w:widowControl w:val="0"/>
        <w:kinsoku w:val="0"/>
        <w:overflowPunct w:val="0"/>
        <w:autoSpaceDN w:val="0"/>
        <w:spacing w:after="0" w:line="240" w:lineRule="auto"/>
        <w:jc w:val="both"/>
        <w:textAlignment w:val="baseline"/>
        <w:rPr>
          <w:rFonts w:ascii="Trebuchet MS" w:cs="Times New Roman" w:eastAsia="Times New Roman" w:hAnsi="Trebuchet MS"/>
          <w:color w:val="auto"/>
          <w:spacing w:val="-1"/>
          <w:lang w:eastAsia="zh-CN"/>
        </w:rPr>
      </w:pPr>
    </w:p>
    <w:p w14:paraId="6A03B0CE" w14:textId="77777777" w:rsidP="0082668E" w:rsidR="0082668E" w:rsidRDefault="0082668E" w:rsidRPr="00CF704D">
      <w:pPr>
        <w:widowControl w:val="0"/>
        <w:numPr>
          <w:ilvl w:val="0"/>
          <w:numId w:val="7"/>
        </w:numPr>
        <w:kinsoku w:val="0"/>
        <w:overflowPunct w:val="0"/>
        <w:autoSpaceDN w:val="0"/>
        <w:spacing w:after="0" w:line="240" w:lineRule="auto"/>
        <w:jc w:val="both"/>
        <w:textAlignment w:val="baseline"/>
        <w:rPr>
          <w:rFonts w:ascii="Trebuchet MS" w:cs="Times New Roman" w:eastAsia="Times New Roman" w:hAnsi="Trebuchet MS"/>
          <w:color w:val="auto"/>
          <w:lang w:eastAsia="zh-CN"/>
        </w:rPr>
      </w:pPr>
      <w:r w:rsidRPr="00CF704D">
        <w:rPr>
          <w:rFonts w:ascii="Trebuchet MS" w:cs="Times New Roman" w:eastAsia="Times New Roman" w:hAnsi="Trebuchet MS"/>
          <w:color w:val="auto"/>
          <w:lang w:eastAsia="zh-CN"/>
        </w:rPr>
        <w:t>toute absence pour maladie ou légalement ou conventionnellement assimilées à du temps de travail effectif sera sans incidence sur le nombre de jours de repos ;</w:t>
      </w:r>
    </w:p>
    <w:p w14:paraId="2AA2B650" w14:textId="77777777" w:rsidP="0082668E" w:rsidR="0082668E" w:rsidRDefault="0082668E" w:rsidRPr="00CF704D">
      <w:pPr>
        <w:widowControl w:val="0"/>
        <w:kinsoku w:val="0"/>
        <w:overflowPunct w:val="0"/>
        <w:autoSpaceDN w:val="0"/>
        <w:spacing w:after="0" w:line="240" w:lineRule="auto"/>
        <w:jc w:val="both"/>
        <w:textAlignment w:val="baseline"/>
        <w:rPr>
          <w:rFonts w:ascii="Trebuchet MS" w:cs="Times New Roman" w:eastAsia="Times New Roman" w:hAnsi="Trebuchet MS"/>
          <w:color w:val="auto"/>
          <w:lang w:eastAsia="zh-CN"/>
        </w:rPr>
      </w:pPr>
    </w:p>
    <w:p w14:paraId="3F38EEFC" w14:textId="77777777" w:rsidP="0082668E" w:rsidR="0082668E" w:rsidRDefault="0082668E" w:rsidRPr="00CF704D">
      <w:pPr>
        <w:widowControl w:val="0"/>
        <w:numPr>
          <w:ilvl w:val="0"/>
          <w:numId w:val="7"/>
        </w:numPr>
        <w:kinsoku w:val="0"/>
        <w:overflowPunct w:val="0"/>
        <w:autoSpaceDN w:val="0"/>
        <w:spacing w:after="0" w:line="240" w:lineRule="auto"/>
        <w:jc w:val="both"/>
        <w:textAlignment w:val="baseline"/>
        <w:rPr>
          <w:rFonts w:ascii="Trebuchet MS" w:cs="Times New Roman" w:eastAsia="Times New Roman" w:hAnsi="Trebuchet MS"/>
          <w:color w:val="auto"/>
          <w:lang w:eastAsia="zh-CN"/>
        </w:rPr>
      </w:pPr>
      <w:r w:rsidRPr="00CF704D">
        <w:rPr>
          <w:rFonts w:ascii="Trebuchet MS" w:cs="Times New Roman" w:eastAsia="Times New Roman" w:hAnsi="Trebuchet MS"/>
          <w:color w:val="auto"/>
          <w:lang w:eastAsia="zh-CN"/>
        </w:rPr>
        <w:t>les autres absences, notamment celles non rémunérées ou non indemnisées, réduiront d’autant le nombre de jours de repos.</w:t>
      </w:r>
    </w:p>
    <w:p w14:paraId="0634FDCF"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u w:val="single"/>
        </w:rPr>
      </w:pPr>
    </w:p>
    <w:p w14:paraId="39F9B3E2" w14:textId="7BDC6FCE" w:rsidP="003D4A4F" w:rsidR="0082668E" w:rsidRDefault="0082668E" w:rsidRPr="00CF704D">
      <w:pPr>
        <w:autoSpaceDE w:val="0"/>
        <w:autoSpaceDN w:val="0"/>
        <w:spacing w:after="0" w:line="240" w:lineRule="auto"/>
        <w:jc w:val="both"/>
        <w:rPr>
          <w:rFonts w:ascii="Trebuchet MS" w:cs="Times New Roman" w:eastAsia="Times New Roman" w:hAnsi="Trebuchet MS"/>
          <w:i/>
          <w:u w:val="single"/>
        </w:rPr>
      </w:pPr>
      <w:r w:rsidRPr="00CF704D">
        <w:rPr>
          <w:rFonts w:ascii="Trebuchet MS" w:cs="Times New Roman" w:eastAsia="Times New Roman" w:hAnsi="Trebuchet MS"/>
          <w:i/>
          <w:u w:val="single"/>
        </w:rPr>
        <w:t>Valorisation des absences</w:t>
      </w:r>
    </w:p>
    <w:p w14:paraId="3B76BC18" w14:textId="77777777" w:rsidP="0082668E" w:rsidR="0082668E" w:rsidRDefault="0082668E" w:rsidRPr="00CF704D">
      <w:pPr>
        <w:spacing w:after="0" w:line="240" w:lineRule="auto"/>
        <w:jc w:val="both"/>
        <w:rPr>
          <w:rFonts w:ascii="Trebuchet MS" w:cs="Times New Roman" w:eastAsia="Times New Roman" w:hAnsi="Trebuchet MS"/>
        </w:rPr>
      </w:pPr>
    </w:p>
    <w:p w14:paraId="551ABA23" w14:textId="77777777" w:rsidP="0082668E" w:rsidR="0082668E" w:rsidRDefault="0082668E" w:rsidRPr="00CF704D">
      <w:pPr>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La journée d'absence est valorisée par le rapport entre la rémunération annuelle brute et le nombre de jours de travail prévus dans la convention de forfait.</w:t>
      </w:r>
    </w:p>
    <w:p w14:paraId="7D63AD3F" w14:textId="77777777" w:rsidP="0082668E" w:rsidR="0082668E" w:rsidRDefault="0082668E" w:rsidRPr="00CF704D">
      <w:pPr>
        <w:spacing w:after="0" w:line="240" w:lineRule="auto"/>
        <w:jc w:val="both"/>
        <w:rPr>
          <w:rFonts w:ascii="Trebuchet MS" w:cs="Times New Roman" w:eastAsia="Times New Roman" w:hAnsi="Trebuchet MS"/>
        </w:rPr>
      </w:pPr>
    </w:p>
    <w:p w14:paraId="73FA5699" w14:textId="77777777" w:rsidP="0082668E" w:rsidR="0082668E" w:rsidRDefault="0082668E" w:rsidRPr="00CF704D">
      <w:pPr>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Elle est déterminée par le calcul suivant : [(rémunération brute mensuelle de base x 12) / nombre de jours travaillés prévus dans la convention de forfait] x nombre de jours d'absence.</w:t>
      </w:r>
    </w:p>
    <w:p w14:paraId="65D93094" w14:textId="77777777" w:rsidP="0082668E" w:rsidR="0082668E" w:rsidRDefault="0082668E" w:rsidRPr="00CF704D">
      <w:pPr>
        <w:spacing w:after="0" w:line="240" w:lineRule="auto"/>
        <w:jc w:val="both"/>
        <w:rPr>
          <w:rFonts w:ascii="Trebuchet MS" w:cs="Times New Roman" w:eastAsia="Times New Roman" w:hAnsi="Trebuchet MS"/>
        </w:rPr>
      </w:pPr>
    </w:p>
    <w:p w14:paraId="5829877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rPr>
      </w:pPr>
    </w:p>
    <w:p w14:paraId="4C3FAB90" w14:textId="7A2A1E49" w:rsidP="0082668E" w:rsidR="0082668E" w:rsidRDefault="0082668E" w:rsidRPr="00CF704D">
      <w:pPr>
        <w:autoSpaceDE w:val="0"/>
        <w:autoSpaceDN w:val="0"/>
        <w:spacing w:after="0" w:line="240" w:lineRule="auto"/>
        <w:jc w:val="both"/>
        <w:rPr>
          <w:rFonts w:ascii="Trebuchet MS" w:cs="Times New Roman" w:eastAsia="Times New Roman" w:hAnsi="Trebuchet MS"/>
          <w:b/>
          <w:bCs/>
          <w:i/>
          <w:iCs/>
        </w:rPr>
      </w:pPr>
      <w:r w:rsidRPr="00CF704D">
        <w:rPr>
          <w:rFonts w:ascii="Trebuchet MS" w:cs="Times New Roman" w:eastAsia="Times New Roman" w:hAnsi="Trebuchet MS"/>
          <w:b/>
          <w:bCs/>
          <w:i/>
          <w:iCs/>
        </w:rPr>
        <w:t xml:space="preserve">ARTICLE </w:t>
      </w:r>
      <w:r w:rsidR="00BC6BB7" w:rsidRPr="00CF704D">
        <w:rPr>
          <w:rFonts w:ascii="Trebuchet MS" w:cs="Times New Roman" w:eastAsia="Times New Roman" w:hAnsi="Trebuchet MS"/>
          <w:b/>
          <w:bCs/>
          <w:i/>
          <w:iCs/>
        </w:rPr>
        <w:t>6.</w:t>
      </w:r>
      <w:r w:rsidR="009572BF" w:rsidRPr="00CF704D">
        <w:rPr>
          <w:rFonts w:ascii="Trebuchet MS" w:cs="Times New Roman" w:eastAsia="Times New Roman" w:hAnsi="Trebuchet MS"/>
          <w:b/>
          <w:bCs/>
          <w:i/>
          <w:iCs/>
        </w:rPr>
        <w:t>2.6</w:t>
      </w:r>
      <w:r w:rsidRPr="00CF704D">
        <w:rPr>
          <w:rFonts w:ascii="Trebuchet MS" w:cs="Times New Roman" w:eastAsia="Times New Roman" w:hAnsi="Trebuchet MS"/>
          <w:b/>
          <w:bCs/>
          <w:i/>
          <w:iCs/>
        </w:rPr>
        <w:t xml:space="preserve"> </w:t>
      </w:r>
      <w:r w:rsidR="00BC6BB7" w:rsidRPr="00CF704D">
        <w:rPr>
          <w:rFonts w:ascii="Trebuchet MS" w:cs="Times New Roman" w:eastAsia="Times New Roman" w:hAnsi="Trebuchet MS"/>
          <w:b/>
          <w:bCs/>
          <w:i/>
          <w:iCs/>
        </w:rPr>
        <w:t>–</w:t>
      </w:r>
      <w:r w:rsidRPr="00CF704D">
        <w:rPr>
          <w:rFonts w:ascii="Trebuchet MS" w:cs="Times New Roman" w:eastAsia="Times New Roman" w:hAnsi="Trebuchet MS"/>
          <w:b/>
          <w:bCs/>
          <w:i/>
          <w:iCs/>
        </w:rPr>
        <w:t xml:space="preserve"> </w:t>
      </w:r>
      <w:r w:rsidR="00BC6BB7" w:rsidRPr="00CF704D">
        <w:rPr>
          <w:rFonts w:ascii="Trebuchet MS" w:cs="Times New Roman" w:eastAsia="Times New Roman" w:hAnsi="Trebuchet MS"/>
          <w:b/>
          <w:bCs/>
          <w:i/>
          <w:iCs/>
        </w:rPr>
        <w:t>R</w:t>
      </w:r>
      <w:r w:rsidR="009572BF" w:rsidRPr="00CF704D">
        <w:rPr>
          <w:rFonts w:ascii="Trebuchet MS" w:cs="Times New Roman" w:eastAsia="Times New Roman" w:hAnsi="Trebuchet MS"/>
          <w:b/>
          <w:bCs/>
          <w:i/>
          <w:iCs/>
        </w:rPr>
        <w:t>enonciation à des jours de repos</w:t>
      </w:r>
    </w:p>
    <w:p w14:paraId="41A59565"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0861149E"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Les salariés ayant conclu une convention individuelle de forfait en jours peuvent, s'ils le souhaitent et sous réserve d'un accord préalable écrit de l'employeur, renoncer à une partie de leurs jours de repos en contrepartie d'une rémunération majorée.</w:t>
      </w:r>
    </w:p>
    <w:p w14:paraId="0F60AB79" w14:textId="77777777" w:rsidP="0082668E" w:rsidR="0082668E" w:rsidRDefault="0082668E" w:rsidRPr="00CF704D">
      <w:pPr>
        <w:autoSpaceDE w:val="0"/>
        <w:autoSpaceDN w:val="0"/>
        <w:spacing w:after="0" w:line="240" w:lineRule="auto"/>
        <w:rPr>
          <w:rFonts w:ascii="Trebuchet MS" w:cs="Times New Roman" w:eastAsia="Times New Roman" w:hAnsi="Trebuchet MS"/>
          <w:b/>
          <w:u w:val="single"/>
        </w:rPr>
      </w:pPr>
    </w:p>
    <w:p w14:paraId="143FCC37" w14:textId="06BDAB82" w:rsidP="009572BF" w:rsidR="009572BF" w:rsidRDefault="0082668E" w:rsidRPr="00CF704D">
      <w:pPr>
        <w:pStyle w:val="Paragraphedeliste"/>
        <w:numPr>
          <w:ilvl w:val="0"/>
          <w:numId w:val="11"/>
        </w:numPr>
        <w:autoSpaceDE w:val="0"/>
        <w:autoSpaceDN w:val="0"/>
        <w:spacing w:after="0" w:line="240" w:lineRule="auto"/>
        <w:rPr>
          <w:rFonts w:ascii="Trebuchet MS" w:cs="Times New Roman" w:eastAsia="Times New Roman" w:hAnsi="Trebuchet MS"/>
          <w:b/>
          <w:i/>
        </w:rPr>
      </w:pPr>
      <w:r w:rsidRPr="00CF704D">
        <w:rPr>
          <w:rFonts w:ascii="Trebuchet MS" w:cs="Times New Roman" w:eastAsia="Times New Roman" w:hAnsi="Trebuchet MS"/>
          <w:b/>
          <w:i/>
        </w:rPr>
        <w:t>Nombre maximal de jours travaillés</w:t>
      </w:r>
      <w:r w:rsidR="009572BF" w:rsidRPr="00CF704D">
        <w:rPr>
          <w:rFonts w:ascii="Trebuchet MS" w:cs="Times New Roman" w:eastAsia="Times New Roman" w:hAnsi="Trebuchet MS"/>
          <w:b/>
          <w:i/>
        </w:rPr>
        <w:t xml:space="preserve"> </w:t>
      </w:r>
    </w:p>
    <w:p w14:paraId="0DC3C721" w14:textId="77777777" w:rsidP="0082668E" w:rsidR="0082668E" w:rsidRDefault="0082668E" w:rsidRPr="00CF704D">
      <w:pPr>
        <w:autoSpaceDE w:val="0"/>
        <w:autoSpaceDN w:val="0"/>
        <w:spacing w:after="0" w:line="240" w:lineRule="auto"/>
        <w:rPr>
          <w:rFonts w:ascii="Trebuchet MS" w:cs="Times New Roman" w:eastAsia="Times New Roman" w:hAnsi="Trebuchet MS"/>
          <w:bCs/>
          <w:u w:val="single"/>
        </w:rPr>
      </w:pPr>
    </w:p>
    <w:p w14:paraId="29BB2FB7" w14:textId="3F64EDC0" w:rsidP="00BC6BB7"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nombre maximal de jours travaillés dans l'année est de 235 jours. La renonciation à des jours de repos ne peut en aucun cas permettre de travailler au-delà de ce plafond.</w:t>
      </w:r>
    </w:p>
    <w:p w14:paraId="0D224504" w14:textId="77777777" w:rsidP="0082668E" w:rsidR="0082668E" w:rsidRDefault="0082668E" w:rsidRPr="00CF704D">
      <w:pPr>
        <w:autoSpaceDE w:val="0"/>
        <w:autoSpaceDN w:val="0"/>
        <w:spacing w:after="0" w:line="240" w:lineRule="auto"/>
        <w:rPr>
          <w:rFonts w:ascii="Trebuchet MS" w:cs="Times New Roman" w:eastAsia="Times New Roman" w:hAnsi="Trebuchet MS"/>
          <w:bCs/>
          <w:u w:val="single"/>
        </w:rPr>
      </w:pPr>
    </w:p>
    <w:p w14:paraId="76BE7381" w14:textId="0EAD1340" w:rsidP="009572BF" w:rsidR="0082668E" w:rsidRDefault="0082668E" w:rsidRPr="00CF704D">
      <w:pPr>
        <w:pStyle w:val="Paragraphedeliste"/>
        <w:numPr>
          <w:ilvl w:val="0"/>
          <w:numId w:val="11"/>
        </w:numPr>
        <w:autoSpaceDE w:val="0"/>
        <w:autoSpaceDN w:val="0"/>
        <w:spacing w:after="0" w:line="240" w:lineRule="auto"/>
        <w:rPr>
          <w:rFonts w:ascii="Trebuchet MS" w:cs="Times New Roman" w:eastAsia="Times New Roman" w:hAnsi="Trebuchet MS"/>
          <w:b/>
          <w:i/>
        </w:rPr>
      </w:pPr>
      <w:r w:rsidRPr="00CF704D">
        <w:rPr>
          <w:rFonts w:ascii="Trebuchet MS" w:cs="Times New Roman" w:eastAsia="Times New Roman" w:hAnsi="Trebuchet MS"/>
          <w:b/>
          <w:i/>
        </w:rPr>
        <w:lastRenderedPageBreak/>
        <w:t>Rémunération du temps de travail supplémentaire</w:t>
      </w:r>
    </w:p>
    <w:p w14:paraId="03621FE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666E2366"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La renonciation à des jours de repos est formalisée dans un avenant à la convention individuelle de forfait avant sa mise en œuvre. Cet avenant est valable pour l'année en cours et ne peut pas être reconduit de manière tacite.</w:t>
      </w:r>
    </w:p>
    <w:p w14:paraId="2A50FB63"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7FC8DE0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Les jours travaillés au-delà du nombre de jours prévu dans la convention de forfait font l'objet d'une majoration égal</w:t>
      </w:r>
      <w:r w:rsidRPr="00CF704D">
        <w:rPr>
          <w:rFonts w:ascii="Trebuchet MS" w:cs="Times New Roman" w:eastAsia="Times New Roman" w:hAnsi="Trebuchet MS"/>
          <w:color w:val="auto"/>
        </w:rPr>
        <w:t>e à 10 % e</w:t>
      </w:r>
      <w:r w:rsidRPr="00CF704D">
        <w:rPr>
          <w:rFonts w:ascii="Trebuchet MS" w:cs="Times New Roman" w:eastAsia="Times New Roman" w:hAnsi="Trebuchet MS"/>
        </w:rPr>
        <w:t>n application de l'avenant mentionné à l'alinéa précédent.</w:t>
      </w:r>
    </w:p>
    <w:p w14:paraId="57FB97CD" w14:textId="77777777" w:rsidP="0082668E" w:rsidR="0082668E" w:rsidRDefault="0082668E" w:rsidRPr="00CF704D">
      <w:pPr>
        <w:autoSpaceDE w:val="0"/>
        <w:autoSpaceDN w:val="0"/>
        <w:spacing w:after="0" w:line="240" w:lineRule="auto"/>
        <w:rPr>
          <w:rFonts w:ascii="Trebuchet MS" w:cs="Times New Roman" w:eastAsia="Times New Roman" w:hAnsi="Trebuchet MS"/>
          <w:b/>
          <w:bCs/>
        </w:rPr>
      </w:pPr>
    </w:p>
    <w:p w14:paraId="69FB6FB5" w14:textId="13C91F26" w:rsidP="0082668E" w:rsidR="0082668E" w:rsidRDefault="0082668E" w:rsidRPr="00CF704D">
      <w:pPr>
        <w:autoSpaceDE w:val="0"/>
        <w:autoSpaceDN w:val="0"/>
        <w:spacing w:after="0" w:line="240" w:lineRule="auto"/>
        <w:rPr>
          <w:rFonts w:ascii="Trebuchet MS" w:cs="Times New Roman" w:eastAsia="Times New Roman" w:hAnsi="Trebuchet MS"/>
          <w:b/>
          <w:bCs/>
          <w:i/>
          <w:iCs/>
        </w:rPr>
      </w:pPr>
      <w:r w:rsidRPr="00CF704D">
        <w:rPr>
          <w:rFonts w:ascii="Trebuchet MS" w:cs="Times New Roman" w:eastAsia="Times New Roman" w:hAnsi="Trebuchet MS"/>
          <w:b/>
          <w:bCs/>
          <w:i/>
          <w:iCs/>
        </w:rPr>
        <w:t xml:space="preserve">ARTICLE </w:t>
      </w:r>
      <w:r w:rsidR="00BC6BB7" w:rsidRPr="00CF704D">
        <w:rPr>
          <w:rFonts w:ascii="Trebuchet MS" w:cs="Times New Roman" w:eastAsia="Times New Roman" w:hAnsi="Trebuchet MS"/>
          <w:b/>
          <w:bCs/>
          <w:i/>
          <w:iCs/>
        </w:rPr>
        <w:t>6.</w:t>
      </w:r>
      <w:r w:rsidR="009572BF" w:rsidRPr="00CF704D">
        <w:rPr>
          <w:rFonts w:ascii="Trebuchet MS" w:cs="Times New Roman" w:eastAsia="Times New Roman" w:hAnsi="Trebuchet MS"/>
          <w:b/>
          <w:bCs/>
          <w:i/>
          <w:iCs/>
        </w:rPr>
        <w:t>2.7</w:t>
      </w:r>
      <w:r w:rsidRPr="00CF704D">
        <w:rPr>
          <w:rFonts w:ascii="Trebuchet MS" w:cs="Times New Roman" w:eastAsia="Times New Roman" w:hAnsi="Trebuchet MS"/>
          <w:b/>
          <w:bCs/>
          <w:i/>
          <w:iCs/>
        </w:rPr>
        <w:t xml:space="preserve"> </w:t>
      </w:r>
      <w:r w:rsidR="00BC6BB7" w:rsidRPr="00CF704D">
        <w:rPr>
          <w:rFonts w:ascii="Trebuchet MS" w:cs="Times New Roman" w:eastAsia="Times New Roman" w:hAnsi="Trebuchet MS"/>
          <w:b/>
          <w:bCs/>
          <w:i/>
          <w:iCs/>
        </w:rPr>
        <w:t>–</w:t>
      </w:r>
      <w:r w:rsidRPr="00CF704D">
        <w:rPr>
          <w:rFonts w:ascii="Trebuchet MS" w:cs="Times New Roman" w:eastAsia="Times New Roman" w:hAnsi="Trebuchet MS"/>
          <w:b/>
          <w:bCs/>
          <w:i/>
          <w:iCs/>
        </w:rPr>
        <w:t xml:space="preserve"> </w:t>
      </w:r>
      <w:r w:rsidR="00BC6BB7" w:rsidRPr="00CF704D">
        <w:rPr>
          <w:rFonts w:ascii="Trebuchet MS" w:cs="Times New Roman" w:eastAsia="Times New Roman" w:hAnsi="Trebuchet MS"/>
          <w:b/>
          <w:bCs/>
          <w:i/>
          <w:iCs/>
        </w:rPr>
        <w:t>F</w:t>
      </w:r>
      <w:r w:rsidR="009572BF" w:rsidRPr="00CF704D">
        <w:rPr>
          <w:rFonts w:ascii="Trebuchet MS" w:cs="Times New Roman" w:eastAsia="Times New Roman" w:hAnsi="Trebuchet MS"/>
          <w:b/>
          <w:bCs/>
          <w:i/>
          <w:iCs/>
        </w:rPr>
        <w:t>orfait en jours réduit</w:t>
      </w:r>
    </w:p>
    <w:p w14:paraId="6DF96398" w14:textId="77777777" w:rsidP="0082668E" w:rsidR="0082668E" w:rsidRDefault="0082668E" w:rsidRPr="00CF704D">
      <w:pPr>
        <w:autoSpaceDE w:val="0"/>
        <w:autoSpaceDN w:val="0"/>
        <w:spacing w:after="0" w:line="240" w:lineRule="auto"/>
        <w:rPr>
          <w:rFonts w:ascii="Trebuchet MS" w:cs="Times New Roman" w:eastAsia="Times New Roman" w:hAnsi="Trebuchet MS"/>
          <w:b/>
          <w:bCs/>
        </w:rPr>
      </w:pPr>
    </w:p>
    <w:p w14:paraId="136EAD31"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La convention individuelle de forfait en jours peut prévoir un nombre de jours travaillés réduit par l'attribution de jours de repos supplémentaires.</w:t>
      </w:r>
    </w:p>
    <w:p w14:paraId="17F6E4BB"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75B188B0"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salarié est rémunéré au prorata du nombre de jours fixé par sa convention de forfait. La charge de travail doit tenir compte de la réduction convenue.</w:t>
      </w:r>
    </w:p>
    <w:p w14:paraId="36D5AEF7"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3EA60A47" w14:textId="7D33777B" w:rsidP="0082668E" w:rsidR="0082668E" w:rsidRDefault="0082668E" w:rsidRPr="00CF704D">
      <w:pPr>
        <w:autoSpaceDE w:val="0"/>
        <w:autoSpaceDN w:val="0"/>
        <w:spacing w:after="0" w:line="240" w:lineRule="auto"/>
        <w:rPr>
          <w:rFonts w:ascii="Trebuchet MS" w:cs="Times New Roman" w:eastAsia="Times New Roman" w:hAnsi="Trebuchet MS"/>
          <w:b/>
          <w:bCs/>
          <w:i/>
          <w:iCs/>
        </w:rPr>
      </w:pPr>
      <w:r w:rsidRPr="00CF704D">
        <w:rPr>
          <w:rFonts w:ascii="Trebuchet MS" w:cs="Times New Roman" w:eastAsia="Times New Roman" w:hAnsi="Trebuchet MS"/>
          <w:b/>
          <w:bCs/>
          <w:i/>
          <w:iCs/>
        </w:rPr>
        <w:t xml:space="preserve">ARTICLE </w:t>
      </w:r>
      <w:r w:rsidR="003D4A4F" w:rsidRPr="00CF704D">
        <w:rPr>
          <w:rFonts w:ascii="Trebuchet MS" w:cs="Times New Roman" w:eastAsia="Times New Roman" w:hAnsi="Trebuchet MS"/>
          <w:b/>
          <w:bCs/>
          <w:i/>
          <w:iCs/>
        </w:rPr>
        <w:t>6.</w:t>
      </w:r>
      <w:r w:rsidR="009572BF" w:rsidRPr="00CF704D">
        <w:rPr>
          <w:rFonts w:ascii="Trebuchet MS" w:cs="Times New Roman" w:eastAsia="Times New Roman" w:hAnsi="Trebuchet MS"/>
          <w:b/>
          <w:bCs/>
          <w:i/>
          <w:iCs/>
        </w:rPr>
        <w:t>2.8 - Rémunération</w:t>
      </w:r>
    </w:p>
    <w:p w14:paraId="02E529C0" w14:textId="77777777" w:rsidP="0082668E" w:rsidR="0082668E" w:rsidRDefault="0082668E" w:rsidRPr="00CF704D">
      <w:pPr>
        <w:autoSpaceDE w:val="0"/>
        <w:autoSpaceDN w:val="0"/>
        <w:spacing w:after="0" w:line="240" w:lineRule="auto"/>
        <w:rPr>
          <w:rFonts w:ascii="Trebuchet MS" w:cs="Times New Roman" w:eastAsia="Times New Roman" w:hAnsi="Trebuchet MS"/>
          <w:b/>
          <w:bCs/>
          <w:u w:val="single"/>
        </w:rPr>
      </w:pPr>
    </w:p>
    <w:p w14:paraId="2C7F6A11"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Les salariés en forfait en jours perçoivent une rémunération mensuelle forfaitaire. Elle ne doit pas être sans rapport avec les sujétions qui leur sont imposées.</w:t>
      </w:r>
    </w:p>
    <w:p w14:paraId="2F14D450"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4D21CC2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La rémunération est fixée sur l'année et versée mensuellement indépendamment du nombre de jours travaillés dans le mois.</w:t>
      </w:r>
    </w:p>
    <w:p w14:paraId="24A15B12"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u w:val="single"/>
        </w:rPr>
      </w:pPr>
    </w:p>
    <w:p w14:paraId="5D2F7AC8"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u w:val="single"/>
        </w:rPr>
      </w:pPr>
    </w:p>
    <w:p w14:paraId="0186422C" w14:textId="31206220" w:rsidP="0082668E" w:rsidR="0082668E" w:rsidRDefault="0082668E" w:rsidRPr="00CF704D">
      <w:pPr>
        <w:autoSpaceDE w:val="0"/>
        <w:autoSpaceDN w:val="0"/>
        <w:spacing w:after="0" w:line="240" w:lineRule="auto"/>
        <w:jc w:val="both"/>
        <w:rPr>
          <w:rFonts w:ascii="Trebuchet MS" w:cs="Times New Roman" w:eastAsia="Times New Roman" w:hAnsi="Trebuchet MS"/>
          <w:b/>
          <w:bCs/>
          <w:u w:val="single"/>
        </w:rPr>
      </w:pPr>
      <w:r w:rsidRPr="00CF704D">
        <w:rPr>
          <w:rFonts w:ascii="Trebuchet MS" w:cs="Times New Roman" w:eastAsia="Times New Roman" w:hAnsi="Trebuchet MS"/>
          <w:b/>
          <w:bCs/>
          <w:u w:val="single"/>
        </w:rPr>
        <w:t xml:space="preserve">ARTICLE </w:t>
      </w:r>
      <w:r w:rsidR="009572BF" w:rsidRPr="00CF704D">
        <w:rPr>
          <w:rFonts w:ascii="Trebuchet MS" w:cs="Times New Roman" w:eastAsia="Times New Roman" w:hAnsi="Trebuchet MS"/>
          <w:b/>
          <w:bCs/>
          <w:u w:val="single"/>
        </w:rPr>
        <w:t>6.3</w:t>
      </w:r>
      <w:r w:rsidRPr="00CF704D">
        <w:rPr>
          <w:rFonts w:ascii="Trebuchet MS" w:cs="Times New Roman" w:eastAsia="Times New Roman" w:hAnsi="Trebuchet MS"/>
          <w:b/>
          <w:bCs/>
          <w:u w:val="single"/>
        </w:rPr>
        <w:t xml:space="preserve"> – SUIVI DE LA CHARGE DE TRAVAIL, ENTRETIEN INDIVIDUEL ET DROIT A LA DECONNEXION</w:t>
      </w:r>
    </w:p>
    <w:p w14:paraId="16A53A9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u w:val="single"/>
        </w:rPr>
      </w:pPr>
    </w:p>
    <w:p w14:paraId="5BC5C44B" w14:textId="7CC4806B" w:rsidP="0082668E" w:rsidR="0082668E" w:rsidRDefault="0082668E" w:rsidRPr="00CF704D">
      <w:pPr>
        <w:autoSpaceDE w:val="0"/>
        <w:autoSpaceDN w:val="0"/>
        <w:spacing w:after="0" w:line="240" w:lineRule="auto"/>
        <w:jc w:val="both"/>
        <w:rPr>
          <w:rFonts w:ascii="Trebuchet MS" w:cs="Times New Roman" w:eastAsia="Times New Roman" w:hAnsi="Trebuchet MS"/>
          <w:b/>
          <w:bCs/>
          <w:i/>
          <w:iCs/>
        </w:rPr>
      </w:pPr>
      <w:r w:rsidRPr="00CF704D">
        <w:rPr>
          <w:rFonts w:ascii="Trebuchet MS" w:cs="Times New Roman" w:eastAsia="Times New Roman" w:hAnsi="Trebuchet MS"/>
          <w:b/>
          <w:bCs/>
          <w:i/>
          <w:iCs/>
        </w:rPr>
        <w:t xml:space="preserve">ARTICLE </w:t>
      </w:r>
      <w:r w:rsidR="009572BF" w:rsidRPr="00CF704D">
        <w:rPr>
          <w:rFonts w:ascii="Trebuchet MS" w:cs="Times New Roman" w:eastAsia="Times New Roman" w:hAnsi="Trebuchet MS"/>
          <w:b/>
          <w:bCs/>
          <w:i/>
          <w:iCs/>
        </w:rPr>
        <w:t>6.3.1</w:t>
      </w:r>
      <w:r w:rsidRPr="00CF704D">
        <w:rPr>
          <w:rFonts w:ascii="Trebuchet MS" w:cs="Times New Roman" w:eastAsia="Times New Roman" w:hAnsi="Trebuchet MS"/>
          <w:b/>
          <w:bCs/>
          <w:i/>
          <w:iCs/>
        </w:rPr>
        <w:t xml:space="preserve"> - Suivi de la charge de travail</w:t>
      </w:r>
    </w:p>
    <w:p w14:paraId="4D0845E1"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rPr>
      </w:pPr>
    </w:p>
    <w:p w14:paraId="36533C0D" w14:textId="0D39A361" w:rsidP="009572BF" w:rsidR="009572BF" w:rsidRDefault="0082668E" w:rsidRPr="00CF704D">
      <w:pPr>
        <w:pStyle w:val="Paragraphedeliste"/>
        <w:numPr>
          <w:ilvl w:val="0"/>
          <w:numId w:val="12"/>
        </w:numPr>
        <w:autoSpaceDE w:val="0"/>
        <w:autoSpaceDN w:val="0"/>
        <w:spacing w:after="0" w:line="240" w:lineRule="auto"/>
        <w:jc w:val="both"/>
        <w:rPr>
          <w:rFonts w:ascii="Trebuchet MS" w:cs="Times New Roman" w:eastAsia="Times New Roman" w:hAnsi="Trebuchet MS"/>
          <w:b/>
          <w:bCs/>
          <w:i/>
        </w:rPr>
      </w:pPr>
      <w:r w:rsidRPr="00CF704D">
        <w:rPr>
          <w:rFonts w:ascii="Trebuchet MS" w:cs="Times New Roman" w:eastAsia="Times New Roman" w:hAnsi="Trebuchet MS"/>
          <w:b/>
          <w:bCs/>
          <w:i/>
        </w:rPr>
        <w:t>Relevé déclaratif des journées ou demi-journées de travail</w:t>
      </w:r>
    </w:p>
    <w:p w14:paraId="74118FCF"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Cs/>
        </w:rPr>
      </w:pPr>
    </w:p>
    <w:p w14:paraId="60C6E7FE"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Le forfait annuel en jours s'accompagne d'un décompte des journées travaillées au moyen d'un suivi objectif, fiable et contradictoire mis en place par l'employeur.</w:t>
      </w:r>
    </w:p>
    <w:p w14:paraId="49BED56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390E0AB1"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Le décompte mensuel du nombre de journées travaillées est réalisé par la transmission au responsable hiérarchique d'un récapitulatif du nombre de journées ou demi-journées de travail effectuées, selon la procédure en vigueur et le support dédié.</w:t>
      </w:r>
    </w:p>
    <w:p w14:paraId="6ABCF13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6D7E4DFA"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Ce document permettant le suivi des journées ou demi-journées de travail et de repos renseigné chaque mois par le salarié autonome est visé par le responsable hiérarchique, puis transmis au service des ressources humaines. A cette occasion, le responsable hiérarchique peut s'assurer du caractère raisonnable et de la bonne répartition de la charge de travail de l'intéressé dans le temps.</w:t>
      </w:r>
    </w:p>
    <w:p w14:paraId="218253DA"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1FD7988E" w14:textId="50C0771B" w:rsidP="0082668E" w:rsidR="0082668E" w:rsidRDefault="0082668E">
      <w:pPr>
        <w:autoSpaceDE w:val="0"/>
        <w:autoSpaceDN w:val="0"/>
        <w:spacing w:after="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Ce document constitue un véritable outil de management, en ce qu'il doit permettre d'inviter l'ensemble des salariés autonomes et leurs managers à une meilleure articulation des temps de travail et de la vie personnelle et de l'amplitude de travail. Il a également pour vocation de créer un espace de dialogue entre le salarié et son responsable hiérarchique sur la question de la charge, de l'organisation, des rythmes et des priorités de travail.</w:t>
      </w:r>
    </w:p>
    <w:p w14:paraId="02A622E6" w14:textId="3A958E19" w:rsidP="0082668E" w:rsidR="00156531" w:rsidRDefault="00156531">
      <w:pPr>
        <w:autoSpaceDE w:val="0"/>
        <w:autoSpaceDN w:val="0"/>
        <w:spacing w:after="0" w:line="240" w:lineRule="auto"/>
        <w:jc w:val="both"/>
        <w:rPr>
          <w:rFonts w:ascii="Trebuchet MS" w:cs="Times New Roman" w:eastAsia="Times New Roman" w:hAnsi="Trebuchet MS"/>
          <w:color w:val="auto"/>
        </w:rPr>
      </w:pPr>
    </w:p>
    <w:p w14:paraId="167925EF" w14:textId="77777777" w:rsidP="0082668E" w:rsidR="00156531" w:rsidRDefault="00156531" w:rsidRPr="00CF704D">
      <w:pPr>
        <w:autoSpaceDE w:val="0"/>
        <w:autoSpaceDN w:val="0"/>
        <w:spacing w:after="0" w:line="240" w:lineRule="auto"/>
        <w:jc w:val="both"/>
        <w:rPr>
          <w:rFonts w:ascii="Trebuchet MS" w:cs="Times New Roman" w:eastAsia="Times New Roman" w:hAnsi="Trebuchet MS"/>
          <w:color w:val="auto"/>
        </w:rPr>
      </w:pPr>
    </w:p>
    <w:p w14:paraId="2D044891"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color w:val="auto"/>
        </w:rPr>
      </w:pPr>
    </w:p>
    <w:p w14:paraId="533C5C55" w14:textId="5AB6292E" w:rsidP="009572BF" w:rsidR="009572BF" w:rsidRDefault="0082668E" w:rsidRPr="00CF704D">
      <w:pPr>
        <w:pStyle w:val="Paragraphedeliste"/>
        <w:numPr>
          <w:ilvl w:val="0"/>
          <w:numId w:val="12"/>
        </w:numPr>
        <w:autoSpaceDE w:val="0"/>
        <w:autoSpaceDN w:val="0"/>
        <w:spacing w:after="0" w:line="240" w:lineRule="auto"/>
        <w:jc w:val="both"/>
        <w:rPr>
          <w:rFonts w:ascii="Trebuchet MS" w:cs="Times New Roman" w:eastAsia="Times New Roman" w:hAnsi="Trebuchet MS"/>
          <w:b/>
          <w:bCs/>
          <w:i/>
        </w:rPr>
      </w:pPr>
      <w:r w:rsidRPr="00CF704D">
        <w:rPr>
          <w:rFonts w:ascii="Trebuchet MS" w:cs="Times New Roman" w:eastAsia="Times New Roman" w:hAnsi="Trebuchet MS"/>
          <w:b/>
          <w:bCs/>
          <w:i/>
        </w:rPr>
        <w:lastRenderedPageBreak/>
        <w:t>Dispositif d'alerte</w:t>
      </w:r>
    </w:p>
    <w:p w14:paraId="51B42B0E"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i/>
        </w:rPr>
      </w:pPr>
    </w:p>
    <w:p w14:paraId="07E4A51C"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salarié peut alerter par tout moyen son responsable hiérarchique sur ses difficultés dans la prise effective de ses repos quotidien et hebdomadaire et/ou sur l'organisation et sa charge de travail.</w:t>
      </w:r>
    </w:p>
    <w:p w14:paraId="699EE1A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0F43FCF8"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Il appartient au responsable hiérarchique d'organiser un entretien dans les plus brefs délais et, au plus tard, dans un délai de 30 jours. Cet entretien ne se substitue pas à celui mentionné à l'article 4.2.</w:t>
      </w:r>
    </w:p>
    <w:p w14:paraId="3E4C7123"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159D2AA7"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Au cours de l'entretien, le responsable hiérarchique analyse avec le salarié les difficultés rencontrées et met en œuvre des actions pour lui permettre de mieux maîtriser sa charge de travail et lui garantir des repos effectifs.</w:t>
      </w:r>
    </w:p>
    <w:p w14:paraId="497A0177"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6896FFEE" w14:textId="601E3823" w:rsidP="0082668E" w:rsidR="0082668E" w:rsidRDefault="0082668E" w:rsidRPr="00CF704D">
      <w:pPr>
        <w:autoSpaceDE w:val="0"/>
        <w:autoSpaceDN w:val="0"/>
        <w:spacing w:after="0" w:line="240" w:lineRule="auto"/>
        <w:jc w:val="both"/>
        <w:rPr>
          <w:rFonts w:ascii="Trebuchet MS" w:cs="Times New Roman" w:eastAsia="Times New Roman" w:hAnsi="Trebuchet MS"/>
          <w:b/>
          <w:bCs/>
          <w:i/>
          <w:iCs/>
        </w:rPr>
      </w:pPr>
      <w:r w:rsidRPr="00CF704D">
        <w:rPr>
          <w:rFonts w:ascii="Trebuchet MS" w:cs="Times New Roman" w:eastAsia="Times New Roman" w:hAnsi="Trebuchet MS"/>
          <w:b/>
          <w:bCs/>
          <w:i/>
          <w:iCs/>
        </w:rPr>
        <w:t xml:space="preserve">ARTICLE </w:t>
      </w:r>
      <w:r w:rsidR="009572BF" w:rsidRPr="00CF704D">
        <w:rPr>
          <w:rFonts w:ascii="Trebuchet MS" w:cs="Times New Roman" w:eastAsia="Times New Roman" w:hAnsi="Trebuchet MS"/>
          <w:b/>
          <w:bCs/>
          <w:i/>
          <w:iCs/>
        </w:rPr>
        <w:t>6.3.2</w:t>
      </w:r>
      <w:r w:rsidRPr="00CF704D">
        <w:rPr>
          <w:rFonts w:ascii="Trebuchet MS" w:cs="Times New Roman" w:eastAsia="Times New Roman" w:hAnsi="Trebuchet MS"/>
          <w:b/>
          <w:bCs/>
          <w:i/>
          <w:iCs/>
        </w:rPr>
        <w:t xml:space="preserve"> - Entretien individuel</w:t>
      </w:r>
    </w:p>
    <w:p w14:paraId="03E5352A"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u w:val="single"/>
        </w:rPr>
      </w:pPr>
    </w:p>
    <w:p w14:paraId="0B354EB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Afin de se conformer aux dispositions légales et veiller à la santé et à la sécurité des salariés ayant conclu une convention de forfait en jours, un entretien annuel spécifique relatif à la charge de travail sera organisé avec le responsable hiérarchique.</w:t>
      </w:r>
    </w:p>
    <w:p w14:paraId="1719C71B"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52F81D9D"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Cet entretien est distinct de l'entretien annuel d'évaluation et se tiendra une fois par an.</w:t>
      </w:r>
    </w:p>
    <w:p w14:paraId="139502D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569A3CFB"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 xml:space="preserve">Au cours de cet entretien, seront évoquées : </w:t>
      </w:r>
    </w:p>
    <w:p w14:paraId="76224B56"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1CB12080" w14:textId="77777777" w:rsidP="0082668E" w:rsidR="0082668E" w:rsidRDefault="0082668E" w:rsidRPr="00CF704D">
      <w:pPr>
        <w:numPr>
          <w:ilvl w:val="0"/>
          <w:numId w:val="4"/>
        </w:numPr>
        <w:autoSpaceDE w:val="0"/>
        <w:autoSpaceDN w:val="0"/>
        <w:spacing w:after="0" w:line="240" w:lineRule="auto"/>
        <w:ind w:firstLine="142" w:left="284"/>
        <w:jc w:val="both"/>
        <w:rPr>
          <w:rFonts w:ascii="Trebuchet MS" w:cs="Times New Roman" w:eastAsia="Times New Roman" w:hAnsi="Trebuchet MS"/>
        </w:rPr>
      </w:pPr>
      <w:r w:rsidRPr="00CF704D">
        <w:rPr>
          <w:rFonts w:ascii="Trebuchet MS" w:cs="Times New Roman" w:eastAsia="Times New Roman" w:hAnsi="Trebuchet MS"/>
        </w:rPr>
        <w:t>la charge de travail du salarié ;</w:t>
      </w:r>
    </w:p>
    <w:p w14:paraId="52388486" w14:textId="77777777" w:rsidP="0082668E" w:rsidR="0082668E" w:rsidRDefault="0082668E" w:rsidRPr="00CF704D">
      <w:pPr>
        <w:numPr>
          <w:ilvl w:val="0"/>
          <w:numId w:val="4"/>
        </w:numPr>
        <w:autoSpaceDE w:val="0"/>
        <w:autoSpaceDN w:val="0"/>
        <w:spacing w:after="0" w:line="240" w:lineRule="auto"/>
        <w:ind w:firstLine="142" w:left="284"/>
        <w:jc w:val="both"/>
        <w:rPr>
          <w:rFonts w:ascii="Trebuchet MS" w:cs="Times New Roman" w:eastAsia="Times New Roman" w:hAnsi="Trebuchet MS"/>
        </w:rPr>
      </w:pPr>
      <w:r w:rsidRPr="00CF704D">
        <w:rPr>
          <w:rFonts w:ascii="Trebuchet MS" w:cs="Times New Roman" w:eastAsia="Times New Roman" w:hAnsi="Trebuchet MS"/>
        </w:rPr>
        <w:t>l'organisation du travail dans l'entreprise ;</w:t>
      </w:r>
    </w:p>
    <w:p w14:paraId="5D40E118" w14:textId="77777777" w:rsidP="0082668E" w:rsidR="0082668E" w:rsidRDefault="0082668E" w:rsidRPr="00CF704D">
      <w:pPr>
        <w:numPr>
          <w:ilvl w:val="0"/>
          <w:numId w:val="4"/>
        </w:numPr>
        <w:autoSpaceDE w:val="0"/>
        <w:autoSpaceDN w:val="0"/>
        <w:spacing w:after="0" w:line="240" w:lineRule="auto"/>
        <w:ind w:firstLine="142" w:left="284"/>
        <w:jc w:val="both"/>
        <w:rPr>
          <w:rFonts w:ascii="Trebuchet MS" w:cs="Times New Roman" w:eastAsia="Times New Roman" w:hAnsi="Trebuchet MS"/>
        </w:rPr>
      </w:pPr>
      <w:r w:rsidRPr="00CF704D">
        <w:rPr>
          <w:rFonts w:ascii="Trebuchet MS" w:cs="Times New Roman" w:eastAsia="Times New Roman" w:hAnsi="Trebuchet MS"/>
        </w:rPr>
        <w:t>l'articulation entre son activité professionnelle et sa vie personnelle ;</w:t>
      </w:r>
    </w:p>
    <w:p w14:paraId="1D083C73" w14:textId="77777777" w:rsidP="0082668E" w:rsidR="0082668E" w:rsidRDefault="0082668E" w:rsidRPr="00CF704D">
      <w:pPr>
        <w:numPr>
          <w:ilvl w:val="0"/>
          <w:numId w:val="4"/>
        </w:numPr>
        <w:autoSpaceDE w:val="0"/>
        <w:autoSpaceDN w:val="0"/>
        <w:spacing w:after="0" w:line="240" w:lineRule="auto"/>
        <w:ind w:firstLine="142" w:left="284"/>
        <w:jc w:val="both"/>
        <w:rPr>
          <w:rFonts w:ascii="Trebuchet MS" w:cs="Times New Roman" w:eastAsia="Times New Roman" w:hAnsi="Trebuchet MS"/>
        </w:rPr>
      </w:pPr>
      <w:r w:rsidRPr="00CF704D">
        <w:rPr>
          <w:rFonts w:ascii="Trebuchet MS" w:cs="Times New Roman" w:eastAsia="Times New Roman" w:hAnsi="Trebuchet MS"/>
        </w:rPr>
        <w:t>et sa rémunération.</w:t>
      </w:r>
    </w:p>
    <w:p w14:paraId="6003BC60"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0A5E9C5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Au regard des constats effectués, le salarié et son responsable hiérarchique arrêtent ensemble les mesures de prévention et de règlement des difficultés. Les solutions et mesures sont alors consignées dans le compte-rendu de cet entretien.</w:t>
      </w:r>
    </w:p>
    <w:p w14:paraId="6AA0C444"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34965EEA"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salarié et le responsable hiérarchique examinent si possible, à l'occasion de cet entretien, la charge de travail prévisible sur la période à venir et les adaptations éventuellement nécessaires en termes d'organisation du travail.</w:t>
      </w:r>
    </w:p>
    <w:p w14:paraId="07C3F44E"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037FF7C8" w14:textId="5261C06D" w:rsidP="0082668E" w:rsidR="0082668E" w:rsidRDefault="0082668E" w:rsidRPr="00CF704D">
      <w:pPr>
        <w:autoSpaceDE w:val="0"/>
        <w:autoSpaceDN w:val="0"/>
        <w:spacing w:after="0" w:line="240" w:lineRule="auto"/>
        <w:jc w:val="both"/>
        <w:rPr>
          <w:rFonts w:ascii="Trebuchet MS" w:cs="Times New Roman" w:eastAsia="Times New Roman" w:hAnsi="Trebuchet MS"/>
          <w:b/>
          <w:bCs/>
          <w:i/>
          <w:iCs/>
        </w:rPr>
      </w:pPr>
      <w:r w:rsidRPr="00CF704D">
        <w:rPr>
          <w:rFonts w:ascii="Trebuchet MS" w:cs="Times New Roman" w:eastAsia="Times New Roman" w:hAnsi="Trebuchet MS"/>
          <w:b/>
          <w:bCs/>
          <w:i/>
          <w:iCs/>
        </w:rPr>
        <w:t xml:space="preserve">ARTICLE </w:t>
      </w:r>
      <w:r w:rsidR="009572BF" w:rsidRPr="00CF704D">
        <w:rPr>
          <w:rFonts w:ascii="Trebuchet MS" w:cs="Times New Roman" w:eastAsia="Times New Roman" w:hAnsi="Trebuchet MS"/>
          <w:b/>
          <w:bCs/>
          <w:i/>
          <w:iCs/>
        </w:rPr>
        <w:t>6.3.3</w:t>
      </w:r>
      <w:r w:rsidRPr="00CF704D">
        <w:rPr>
          <w:rFonts w:ascii="Trebuchet MS" w:cs="Times New Roman" w:eastAsia="Times New Roman" w:hAnsi="Trebuchet MS"/>
          <w:b/>
          <w:bCs/>
          <w:i/>
          <w:iCs/>
        </w:rPr>
        <w:t xml:space="preserve"> - Exercice du droit à la déconnexion</w:t>
      </w:r>
    </w:p>
    <w:p w14:paraId="5F5163E9"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b/>
          <w:bCs/>
        </w:rPr>
      </w:pPr>
    </w:p>
    <w:p w14:paraId="5072BA95"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Le salarié en forfait en jours n'est tenu de consulter ni de répondre à des courriels, messages ou appels téléphoniques professionnels en dehors de son temps de travail, pendant ses congés, ses temps de repos et absences autorisées.</w:t>
      </w:r>
    </w:p>
    <w:p w14:paraId="5C6CD745"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p>
    <w:p w14:paraId="568B568B" w14:textId="77777777" w:rsidP="0082668E" w:rsidR="0082668E" w:rsidRDefault="0082668E" w:rsidRPr="00CF704D">
      <w:pPr>
        <w:autoSpaceDE w:val="0"/>
        <w:autoSpaceDN w:val="0"/>
        <w:spacing w:after="0" w:line="240" w:lineRule="auto"/>
        <w:jc w:val="both"/>
        <w:rPr>
          <w:rFonts w:ascii="Trebuchet MS" w:cs="Times New Roman" w:eastAsia="Times New Roman" w:hAnsi="Trebuchet MS"/>
        </w:rPr>
      </w:pPr>
      <w:r w:rsidRPr="00CF704D">
        <w:rPr>
          <w:rFonts w:ascii="Trebuchet MS" w:cs="Times New Roman" w:eastAsia="Times New Roman" w:hAnsi="Trebuchet MS"/>
        </w:rPr>
        <w:t>Il est recommandé aux salariés de ne pas contacter les autres salariés, par téléphone ou courriel, en dehors des horaires habituels de travail, pendant les weekends, jours fériés et congés payés, ou pendant les périodes de suspension du contrat de travail.</w:t>
      </w:r>
    </w:p>
    <w:p w14:paraId="3A840297" w14:textId="6C4EB52F" w:rsidP="0082668E" w:rsidR="0082668E" w:rsidRDefault="0082668E">
      <w:pPr>
        <w:autoSpaceDE w:val="0"/>
        <w:autoSpaceDN w:val="0"/>
        <w:spacing w:after="0" w:line="240" w:lineRule="auto"/>
        <w:rPr>
          <w:rFonts w:ascii="Trebuchet MS" w:cs="Times New Roman" w:eastAsia="Times New Roman" w:hAnsi="Trebuchet MS"/>
          <w:b/>
          <w:bCs/>
          <w:sz w:val="24"/>
          <w:szCs w:val="24"/>
          <w:u w:val="single"/>
        </w:rPr>
      </w:pPr>
    </w:p>
    <w:p w14:paraId="2289C60F" w14:textId="1A7FFC34" w:rsidP="0082668E" w:rsidR="00156531" w:rsidRDefault="00156531">
      <w:pPr>
        <w:autoSpaceDE w:val="0"/>
        <w:autoSpaceDN w:val="0"/>
        <w:spacing w:after="0" w:line="240" w:lineRule="auto"/>
        <w:rPr>
          <w:rFonts w:ascii="Trebuchet MS" w:cs="Times New Roman" w:eastAsia="Times New Roman" w:hAnsi="Trebuchet MS"/>
          <w:b/>
          <w:bCs/>
          <w:sz w:val="24"/>
          <w:szCs w:val="24"/>
          <w:u w:val="single"/>
        </w:rPr>
      </w:pPr>
    </w:p>
    <w:p w14:paraId="3AFB06B2" w14:textId="4B3CB028" w:rsidP="0082668E" w:rsidR="00156531" w:rsidRDefault="00156531">
      <w:pPr>
        <w:autoSpaceDE w:val="0"/>
        <w:autoSpaceDN w:val="0"/>
        <w:spacing w:after="0" w:line="240" w:lineRule="auto"/>
        <w:rPr>
          <w:rFonts w:ascii="Trebuchet MS" w:cs="Times New Roman" w:eastAsia="Times New Roman" w:hAnsi="Trebuchet MS"/>
          <w:b/>
          <w:bCs/>
          <w:sz w:val="24"/>
          <w:szCs w:val="24"/>
          <w:u w:val="single"/>
        </w:rPr>
      </w:pPr>
    </w:p>
    <w:p w14:paraId="723ED209" w14:textId="6F0C857F" w:rsidP="0082668E" w:rsidR="00156531" w:rsidRDefault="00156531">
      <w:pPr>
        <w:autoSpaceDE w:val="0"/>
        <w:autoSpaceDN w:val="0"/>
        <w:spacing w:after="0" w:line="240" w:lineRule="auto"/>
        <w:rPr>
          <w:rFonts w:ascii="Trebuchet MS" w:cs="Times New Roman" w:eastAsia="Times New Roman" w:hAnsi="Trebuchet MS"/>
          <w:b/>
          <w:bCs/>
          <w:sz w:val="24"/>
          <w:szCs w:val="24"/>
          <w:u w:val="single"/>
        </w:rPr>
      </w:pPr>
    </w:p>
    <w:p w14:paraId="4E6A5E6F" w14:textId="61B5A78E" w:rsidP="0082668E" w:rsidR="00156531" w:rsidRDefault="00156531">
      <w:pPr>
        <w:autoSpaceDE w:val="0"/>
        <w:autoSpaceDN w:val="0"/>
        <w:spacing w:after="0" w:line="240" w:lineRule="auto"/>
        <w:rPr>
          <w:rFonts w:ascii="Trebuchet MS" w:cs="Times New Roman" w:eastAsia="Times New Roman" w:hAnsi="Trebuchet MS"/>
          <w:b/>
          <w:bCs/>
          <w:sz w:val="24"/>
          <w:szCs w:val="24"/>
          <w:u w:val="single"/>
        </w:rPr>
      </w:pPr>
    </w:p>
    <w:p w14:paraId="10E9ED9F" w14:textId="794DA9FA" w:rsidP="0082668E" w:rsidR="00156531" w:rsidRDefault="00156531">
      <w:pPr>
        <w:autoSpaceDE w:val="0"/>
        <w:autoSpaceDN w:val="0"/>
        <w:spacing w:after="0" w:line="240" w:lineRule="auto"/>
        <w:rPr>
          <w:rFonts w:ascii="Trebuchet MS" w:cs="Times New Roman" w:eastAsia="Times New Roman" w:hAnsi="Trebuchet MS"/>
          <w:b/>
          <w:bCs/>
          <w:sz w:val="24"/>
          <w:szCs w:val="24"/>
          <w:u w:val="single"/>
        </w:rPr>
      </w:pPr>
    </w:p>
    <w:p w14:paraId="337EC505" w14:textId="77777777" w:rsidP="0082668E" w:rsidR="00156531" w:rsidRDefault="00156531" w:rsidRPr="00CF704D">
      <w:pPr>
        <w:autoSpaceDE w:val="0"/>
        <w:autoSpaceDN w:val="0"/>
        <w:spacing w:after="0" w:line="240" w:lineRule="auto"/>
        <w:rPr>
          <w:rFonts w:ascii="Trebuchet MS" w:cs="Times New Roman" w:eastAsia="Times New Roman" w:hAnsi="Trebuchet MS"/>
          <w:b/>
          <w:bCs/>
          <w:sz w:val="24"/>
          <w:szCs w:val="24"/>
          <w:u w:val="single"/>
        </w:rPr>
      </w:pPr>
    </w:p>
    <w:p w14:paraId="5E3DAF24" w14:textId="0FDAB656" w:rsidP="00F175AA" w:rsidR="00A23BA6" w:rsidRDefault="00A23BA6" w:rsidRPr="00CF704D">
      <w:pPr>
        <w:widowControl w:val="0"/>
        <w:autoSpaceDE w:val="0"/>
        <w:autoSpaceDN w:val="0"/>
        <w:spacing w:after="0" w:line="240" w:lineRule="auto"/>
        <w:ind w:left="255" w:right="275"/>
        <w:jc w:val="both"/>
        <w:rPr>
          <w:rFonts w:ascii="Trebuchet MS" w:cs="Times New Roman" w:eastAsia="Times New Roman" w:hAnsi="Trebuchet MS"/>
          <w:color w:val="auto"/>
          <w:lang w:bidi="fr-FR"/>
        </w:rPr>
      </w:pPr>
    </w:p>
    <w:p w14:paraId="42F7ED44" w14:textId="63237596" w:rsidP="00A23BA6" w:rsidR="00A23BA6" w:rsidRDefault="008F0309" w:rsidRPr="00CF704D">
      <w:pPr>
        <w:autoSpaceDE w:val="0"/>
        <w:autoSpaceDN w:val="0"/>
        <w:adjustRightInd w:val="0"/>
        <w:spacing w:after="0" w:line="240" w:lineRule="auto"/>
        <w:jc w:val="center"/>
        <w:rPr>
          <w:rFonts w:ascii="Trebuchet MS" w:cs="Arial" w:hAnsi="Trebuchet MS"/>
          <w:b/>
          <w:color w:themeColor="accent1" w:themeShade="BF" w:val="2E74B5"/>
          <w:u w:val="single"/>
        </w:rPr>
      </w:pPr>
      <w:r w:rsidRPr="00CF704D">
        <w:rPr>
          <w:rFonts w:ascii="Trebuchet MS" w:cs="Arial" w:hAnsi="Trebuchet MS"/>
          <w:b/>
          <w:color w:themeColor="accent1" w:themeShade="BF" w:val="2E74B5"/>
          <w:u w:val="single"/>
        </w:rPr>
        <w:t xml:space="preserve">TITRE </w:t>
      </w:r>
      <w:r w:rsidR="00156531">
        <w:rPr>
          <w:rFonts w:ascii="Trebuchet MS" w:cs="Arial" w:hAnsi="Trebuchet MS"/>
          <w:b/>
          <w:color w:themeColor="accent1" w:themeShade="BF" w:val="2E74B5"/>
          <w:u w:val="single"/>
        </w:rPr>
        <w:t>7</w:t>
      </w:r>
      <w:r w:rsidR="00A23BA6" w:rsidRPr="00CF704D">
        <w:rPr>
          <w:rFonts w:ascii="Trebuchet MS" w:cs="Arial" w:hAnsi="Trebuchet MS"/>
          <w:b/>
          <w:color w:themeColor="accent1" w:themeShade="BF" w:val="2E74B5"/>
          <w:u w:val="single"/>
        </w:rPr>
        <w:t xml:space="preserve"> – DISPOSITIONS FINALES</w:t>
      </w:r>
    </w:p>
    <w:p w14:paraId="5491B95D" w14:textId="77777777" w:rsidP="00A105A4" w:rsidR="00A23BA6" w:rsidRDefault="00A23BA6" w:rsidRPr="00CF704D">
      <w:pPr>
        <w:widowControl w:val="0"/>
        <w:autoSpaceDE w:val="0"/>
        <w:autoSpaceDN w:val="0"/>
        <w:spacing w:after="0" w:line="242" w:lineRule="auto"/>
        <w:ind w:left="255" w:right="275"/>
        <w:jc w:val="both"/>
        <w:rPr>
          <w:rFonts w:ascii="Trebuchet MS" w:cs="Times New Roman" w:eastAsia="Times New Roman" w:hAnsi="Trebuchet MS"/>
          <w:color w:val="auto"/>
          <w:lang w:bidi="fr-FR"/>
        </w:rPr>
      </w:pPr>
    </w:p>
    <w:p w14:paraId="5C53601C" w14:textId="77777777" w:rsidP="00413FE9" w:rsidR="00A105A4" w:rsidRDefault="00A105A4" w:rsidRPr="00CF704D">
      <w:pPr>
        <w:widowControl w:val="0"/>
        <w:autoSpaceDE w:val="0"/>
        <w:autoSpaceDN w:val="0"/>
        <w:spacing w:after="0" w:line="240" w:lineRule="auto"/>
        <w:ind w:right="263"/>
        <w:jc w:val="both"/>
        <w:rPr>
          <w:rFonts w:ascii="Trebuchet MS" w:cs="Times New Roman" w:eastAsia="Times New Roman" w:hAnsi="Trebuchet MS"/>
          <w:color w:val="auto"/>
          <w:lang w:bidi="fr-FR"/>
        </w:rPr>
      </w:pPr>
    </w:p>
    <w:p w14:paraId="0971829C" w14:textId="77777777" w:rsidP="00413FE9" w:rsidR="00470D94" w:rsidRDefault="00470D94" w:rsidRPr="00CF704D">
      <w:pPr>
        <w:spacing w:after="0" w:line="240" w:lineRule="auto"/>
        <w:jc w:val="both"/>
        <w:rPr>
          <w:rFonts w:ascii="Trebuchet MS" w:hAnsi="Trebuchet MS"/>
          <w:b/>
          <w:u w:val="single"/>
        </w:rPr>
      </w:pPr>
    </w:p>
    <w:p w14:paraId="4A002CB4" w14:textId="07C3CB58" w:rsidP="00413FE9" w:rsidR="00470D94" w:rsidRDefault="00470D94" w:rsidRPr="00CF704D">
      <w:pPr>
        <w:spacing w:after="0" w:line="240" w:lineRule="auto"/>
        <w:ind w:hanging="10" w:left="-5" w:right="50"/>
        <w:jc w:val="both"/>
        <w:rPr>
          <w:rFonts w:ascii="Trebuchet MS" w:hAnsi="Trebuchet MS"/>
          <w:b/>
          <w:u w:val="single"/>
        </w:rPr>
      </w:pPr>
      <w:r w:rsidRPr="00CF704D">
        <w:rPr>
          <w:rFonts w:ascii="Trebuchet MS" w:hAnsi="Trebuchet MS"/>
          <w:b/>
          <w:u w:val="single"/>
        </w:rPr>
        <w:t xml:space="preserve">ARTICLE </w:t>
      </w:r>
      <w:r w:rsidR="00156531">
        <w:rPr>
          <w:rFonts w:ascii="Trebuchet MS" w:hAnsi="Trebuchet MS"/>
          <w:b/>
          <w:u w:val="single"/>
        </w:rPr>
        <w:t>7</w:t>
      </w:r>
      <w:r w:rsidR="009F4B21" w:rsidRPr="00CF704D">
        <w:rPr>
          <w:rFonts w:ascii="Trebuchet MS" w:hAnsi="Trebuchet MS"/>
          <w:b/>
          <w:u w:val="single"/>
        </w:rPr>
        <w:t>.1</w:t>
      </w:r>
      <w:r w:rsidRPr="00CF704D">
        <w:rPr>
          <w:rFonts w:ascii="Trebuchet MS" w:hAnsi="Trebuchet MS"/>
          <w:b/>
          <w:u w:val="single"/>
        </w:rPr>
        <w:t xml:space="preserve"> – DURÉE ET PRISE D’EFFET DU PRESENT ACCORD</w:t>
      </w:r>
    </w:p>
    <w:p w14:paraId="03BFDEAB" w14:textId="77777777" w:rsidP="00413FE9" w:rsidR="00470D94" w:rsidRDefault="00470D94" w:rsidRPr="00CF704D">
      <w:pPr>
        <w:spacing w:after="0" w:line="240" w:lineRule="auto"/>
        <w:jc w:val="both"/>
        <w:rPr>
          <w:rFonts w:ascii="Trebuchet MS" w:hAnsi="Trebuchet MS"/>
        </w:rPr>
      </w:pPr>
      <w:r w:rsidRPr="00CF704D">
        <w:rPr>
          <w:rFonts w:ascii="Trebuchet MS" w:hAnsi="Trebuchet MS"/>
          <w:b/>
        </w:rPr>
        <w:t xml:space="preserve"> </w:t>
      </w:r>
    </w:p>
    <w:p w14:paraId="72CE0176" w14:textId="1DE3F726" w:rsidP="00413FE9" w:rsidR="00470D94" w:rsidRDefault="00470D94" w:rsidRPr="00CF704D">
      <w:pPr>
        <w:pStyle w:val="PP"/>
        <w:spacing w:before="0" w:line="240" w:lineRule="auto"/>
        <w:rPr>
          <w:rFonts w:ascii="Trebuchet MS" w:hAnsi="Trebuchet MS"/>
          <w:sz w:val="22"/>
          <w:szCs w:val="22"/>
        </w:rPr>
      </w:pPr>
      <w:r w:rsidRPr="00CF704D">
        <w:rPr>
          <w:rFonts w:ascii="Trebuchet MS" w:hAnsi="Trebuchet MS"/>
          <w:sz w:val="22"/>
          <w:szCs w:val="22"/>
        </w:rPr>
        <w:t xml:space="preserve">L’accord est conclu pour une durée indéterminée et s’applique dès son entrée en vigueur, soit le lendemain de son dépôt à la </w:t>
      </w:r>
      <w:r w:rsidR="00B2198A" w:rsidRPr="00CF704D">
        <w:rPr>
          <w:rFonts w:ascii="Trebuchet MS" w:hAnsi="Trebuchet MS"/>
          <w:sz w:val="22"/>
          <w:szCs w:val="22"/>
        </w:rPr>
        <w:t>DREETS</w:t>
      </w:r>
      <w:r w:rsidRPr="00CF704D">
        <w:rPr>
          <w:rFonts w:ascii="Trebuchet MS" w:hAnsi="Trebuchet MS"/>
          <w:sz w:val="22"/>
          <w:szCs w:val="22"/>
        </w:rPr>
        <w:t xml:space="preserve"> et au C</w:t>
      </w:r>
      <w:r w:rsidR="00641EDE" w:rsidRPr="00CF704D">
        <w:rPr>
          <w:rFonts w:ascii="Trebuchet MS" w:hAnsi="Trebuchet MS"/>
          <w:sz w:val="22"/>
          <w:szCs w:val="22"/>
        </w:rPr>
        <w:t>onseil de Prud’hommes.</w:t>
      </w:r>
    </w:p>
    <w:p w14:paraId="35531486" w14:textId="77777777" w:rsidP="00413FE9" w:rsidR="00413FE9" w:rsidRDefault="00413FE9" w:rsidRPr="00CF704D">
      <w:pPr>
        <w:pStyle w:val="PP"/>
        <w:spacing w:before="0" w:line="240" w:lineRule="auto"/>
        <w:rPr>
          <w:rFonts w:ascii="Trebuchet MS" w:hAnsi="Trebuchet MS"/>
          <w:sz w:val="22"/>
          <w:szCs w:val="22"/>
        </w:rPr>
      </w:pPr>
    </w:p>
    <w:p w14:paraId="641B06AC" w14:textId="77777777" w:rsidP="00413FE9" w:rsidR="00470D94" w:rsidRDefault="00470D94" w:rsidRPr="00CF704D">
      <w:pPr>
        <w:pStyle w:val="PP"/>
        <w:spacing w:before="0" w:line="240" w:lineRule="auto"/>
        <w:rPr>
          <w:rFonts w:ascii="Trebuchet MS" w:hAnsi="Trebuchet MS"/>
          <w:sz w:val="22"/>
          <w:szCs w:val="22"/>
        </w:rPr>
      </w:pPr>
    </w:p>
    <w:p w14:paraId="6C28A307" w14:textId="654C8708" w:rsidP="00413FE9" w:rsidR="00641EDE" w:rsidRDefault="000A421B" w:rsidRPr="00CF704D">
      <w:pPr>
        <w:spacing w:after="0" w:line="240" w:lineRule="auto"/>
        <w:jc w:val="both"/>
        <w:rPr>
          <w:rFonts w:ascii="Trebuchet MS" w:hAnsi="Trebuchet MS"/>
          <w:b/>
          <w:u w:val="single"/>
        </w:rPr>
      </w:pPr>
      <w:r w:rsidRPr="00CF704D">
        <w:rPr>
          <w:rFonts w:ascii="Trebuchet MS" w:hAnsi="Trebuchet MS"/>
          <w:b/>
          <w:u w:val="single"/>
        </w:rPr>
        <w:t xml:space="preserve">ARTICLE </w:t>
      </w:r>
      <w:r w:rsidR="00156531">
        <w:rPr>
          <w:rFonts w:ascii="Trebuchet MS" w:hAnsi="Trebuchet MS"/>
          <w:b/>
          <w:u w:val="single"/>
        </w:rPr>
        <w:t>7</w:t>
      </w:r>
      <w:r w:rsidR="009F4B21" w:rsidRPr="00CF704D">
        <w:rPr>
          <w:rFonts w:ascii="Trebuchet MS" w:hAnsi="Trebuchet MS"/>
          <w:b/>
          <w:u w:val="single"/>
        </w:rPr>
        <w:t>.2</w:t>
      </w:r>
      <w:r w:rsidR="00641EDE" w:rsidRPr="00CF704D">
        <w:rPr>
          <w:rFonts w:ascii="Trebuchet MS" w:hAnsi="Trebuchet MS"/>
          <w:b/>
          <w:u w:val="single"/>
        </w:rPr>
        <w:t xml:space="preserve"> – </w:t>
      </w:r>
      <w:r w:rsidR="0006564C" w:rsidRPr="00CF704D">
        <w:rPr>
          <w:rFonts w:ascii="Trebuchet MS" w:hAnsi="Trebuchet MS"/>
          <w:b/>
          <w:u w:val="single"/>
        </w:rPr>
        <w:t xml:space="preserve">MODALITES DE </w:t>
      </w:r>
      <w:r w:rsidR="00641EDE" w:rsidRPr="00CF704D">
        <w:rPr>
          <w:rFonts w:ascii="Trebuchet MS" w:hAnsi="Trebuchet MS"/>
          <w:b/>
          <w:u w:val="single"/>
        </w:rPr>
        <w:t>SUIVI DE L’ACCORD</w:t>
      </w:r>
    </w:p>
    <w:p w14:paraId="6E033F06" w14:textId="77777777" w:rsidP="00413FE9" w:rsidR="00641EDE" w:rsidRDefault="00641EDE" w:rsidRPr="00CF704D">
      <w:pPr>
        <w:pStyle w:val="PP"/>
        <w:spacing w:before="0" w:line="240" w:lineRule="auto"/>
        <w:rPr>
          <w:rFonts w:ascii="Trebuchet MS" w:hAnsi="Trebuchet MS"/>
          <w:sz w:val="22"/>
          <w:szCs w:val="22"/>
        </w:rPr>
      </w:pPr>
    </w:p>
    <w:p w14:paraId="7B331C7A" w14:textId="77777777" w:rsidP="0006564C" w:rsidR="0006564C" w:rsidRDefault="0006564C" w:rsidRPr="00CF704D">
      <w:pPr>
        <w:spacing w:after="0" w:line="252" w:lineRule="auto"/>
        <w:jc w:val="both"/>
        <w:rPr>
          <w:rFonts w:ascii="Trebuchet MS" w:cs="Century" w:eastAsia="Times New Roman" w:hAnsi="Trebuchet MS"/>
          <w:color w:val="auto"/>
          <w:lang w:eastAsia="en-US"/>
        </w:rPr>
      </w:pPr>
      <w:r w:rsidRPr="00CF704D">
        <w:rPr>
          <w:rFonts w:ascii="Trebuchet MS" w:cs="Century" w:eastAsia="Times New Roman" w:hAnsi="Trebuchet MS"/>
          <w:color w:val="auto"/>
          <w:lang w:eastAsia="en-US"/>
        </w:rPr>
        <w:t xml:space="preserve">Afin de réaliser un suivi de l’application du présent accord, une réunion annuelle pourra être organisée à la demande soit d’un des salariés, soit le cas échéant des représentants du personnel. </w:t>
      </w:r>
    </w:p>
    <w:p w14:paraId="72D87472" w14:textId="77777777" w:rsidP="0006564C" w:rsidR="0006564C" w:rsidRDefault="0006564C" w:rsidRPr="00CF704D">
      <w:pPr>
        <w:spacing w:after="0" w:line="252" w:lineRule="auto"/>
        <w:jc w:val="both"/>
        <w:rPr>
          <w:rFonts w:ascii="Trebuchet MS" w:cs="Century" w:eastAsia="Times New Roman" w:hAnsi="Trebuchet MS"/>
          <w:color w:val="auto"/>
          <w:lang w:eastAsia="en-US"/>
        </w:rPr>
      </w:pPr>
    </w:p>
    <w:p w14:paraId="74F82AA1" w14:textId="77777777" w:rsidP="0006564C" w:rsidR="0006564C" w:rsidRDefault="0006564C" w:rsidRPr="00CF704D">
      <w:pPr>
        <w:spacing w:after="0" w:line="252" w:lineRule="auto"/>
        <w:jc w:val="both"/>
        <w:rPr>
          <w:rFonts w:ascii="Trebuchet MS" w:cs="Century" w:eastAsia="Times New Roman" w:hAnsi="Trebuchet MS"/>
          <w:color w:val="auto"/>
          <w:lang w:eastAsia="en-US"/>
        </w:rPr>
      </w:pPr>
      <w:r w:rsidRPr="00CF704D">
        <w:rPr>
          <w:rFonts w:ascii="Trebuchet MS" w:cs="Century" w:eastAsia="Times New Roman" w:hAnsi="Trebuchet MS"/>
          <w:color w:val="auto"/>
          <w:lang w:eastAsia="en-US"/>
        </w:rPr>
        <w:t>Cette réunion sera consacrée au bilan d’application de l’accord. A cette occasion seront évoquées les difficultés d’application qui auront été constatées ainsi que les éventuelles mesures d’ajustement proposées.</w:t>
      </w:r>
    </w:p>
    <w:p w14:paraId="6F884E02" w14:textId="77777777" w:rsidP="0006564C" w:rsidR="0006564C" w:rsidRDefault="0006564C" w:rsidRPr="00CF704D">
      <w:pPr>
        <w:spacing w:after="0" w:line="252" w:lineRule="auto"/>
        <w:jc w:val="both"/>
        <w:rPr>
          <w:rFonts w:ascii="Trebuchet MS" w:cs="Century" w:eastAsia="Times New Roman" w:hAnsi="Trebuchet MS"/>
          <w:color w:val="auto"/>
          <w:lang w:eastAsia="en-US"/>
        </w:rPr>
      </w:pPr>
    </w:p>
    <w:p w14:paraId="5B2595BD" w14:textId="77777777" w:rsidP="0006564C" w:rsidR="0006564C" w:rsidRDefault="0006564C" w:rsidRPr="0082668E">
      <w:pPr>
        <w:spacing w:after="0" w:line="252" w:lineRule="auto"/>
        <w:jc w:val="both"/>
        <w:rPr>
          <w:rFonts w:ascii="Trebuchet MS" w:cs="Century" w:eastAsia="Times New Roman" w:hAnsi="Trebuchet MS"/>
          <w:color w:val="auto"/>
          <w:lang w:eastAsia="en-US"/>
        </w:rPr>
      </w:pPr>
      <w:r w:rsidRPr="00CF704D">
        <w:rPr>
          <w:rFonts w:ascii="Trebuchet MS" w:cs="Century" w:eastAsia="Times New Roman" w:hAnsi="Trebuchet MS"/>
          <w:color w:val="auto"/>
          <w:lang w:eastAsia="en-US"/>
        </w:rPr>
        <w:t>Par ailleurs</w:t>
      </w:r>
      <w:r w:rsidRPr="0082668E">
        <w:rPr>
          <w:rFonts w:ascii="Trebuchet MS" w:cs="Century" w:eastAsia="Times New Roman" w:hAnsi="Trebuchet MS"/>
          <w:color w:val="auto"/>
          <w:lang w:eastAsia="en-US"/>
        </w:rPr>
        <w:t>, en cas d'évolution législative ou conventionnelle susceptible de remettre en cause tout ou partie des dispositions du présent accord, les parties signataires conviennent de se réunir à nouveau afin d'adapter lesdites dispositions.</w:t>
      </w:r>
    </w:p>
    <w:p w14:paraId="5DC5A3A8" w14:textId="77777777" w:rsidP="00413FE9" w:rsidR="00CD5989" w:rsidRDefault="00CD5989" w:rsidRPr="0082668E">
      <w:pPr>
        <w:pStyle w:val="PP"/>
        <w:spacing w:before="0" w:line="240" w:lineRule="auto"/>
        <w:rPr>
          <w:rFonts w:ascii="Trebuchet MS" w:hAnsi="Trebuchet MS"/>
          <w:sz w:val="22"/>
          <w:szCs w:val="22"/>
        </w:rPr>
      </w:pPr>
    </w:p>
    <w:p w14:paraId="7BDBE998" w14:textId="77777777" w:rsidP="00413FE9" w:rsidR="00470D94" w:rsidRDefault="00470D94" w:rsidRPr="0082668E">
      <w:pPr>
        <w:spacing w:after="0" w:line="240" w:lineRule="auto"/>
        <w:jc w:val="both"/>
        <w:rPr>
          <w:rStyle w:val="txt1"/>
          <w:rFonts w:ascii="Trebuchet MS" w:cs="Times New Roman" w:hAnsi="Trebuchet MS"/>
          <w:sz w:val="22"/>
          <w:szCs w:val="22"/>
        </w:rPr>
      </w:pPr>
    </w:p>
    <w:p w14:paraId="3E9D68C0" w14:textId="4C250E80" w:rsidP="00413FE9" w:rsidR="00470D94" w:rsidRDefault="000A421B" w:rsidRPr="0082668E">
      <w:pPr>
        <w:spacing w:after="0" w:line="240" w:lineRule="auto"/>
        <w:jc w:val="both"/>
        <w:rPr>
          <w:rFonts w:ascii="Trebuchet MS" w:hAnsi="Trebuchet MS"/>
          <w:u w:val="single"/>
        </w:rPr>
      </w:pPr>
      <w:r w:rsidRPr="0082668E">
        <w:rPr>
          <w:rFonts w:ascii="Trebuchet MS" w:hAnsi="Trebuchet MS"/>
          <w:b/>
          <w:u w:val="single"/>
        </w:rPr>
        <w:t xml:space="preserve">ARTICLE </w:t>
      </w:r>
      <w:r w:rsidR="00156531">
        <w:rPr>
          <w:rFonts w:ascii="Trebuchet MS" w:hAnsi="Trebuchet MS"/>
          <w:b/>
          <w:u w:val="single"/>
        </w:rPr>
        <w:t>7</w:t>
      </w:r>
      <w:r w:rsidR="009F4B21" w:rsidRPr="0082668E">
        <w:rPr>
          <w:rFonts w:ascii="Trebuchet MS" w:hAnsi="Trebuchet MS"/>
          <w:b/>
          <w:u w:val="single"/>
        </w:rPr>
        <w:t>.3</w:t>
      </w:r>
      <w:r w:rsidR="00470D94" w:rsidRPr="0082668E">
        <w:rPr>
          <w:rFonts w:ascii="Trebuchet MS" w:hAnsi="Trebuchet MS"/>
          <w:b/>
          <w:u w:val="single"/>
        </w:rPr>
        <w:t xml:space="preserve"> – RÉVISION DE L’ACCORD</w:t>
      </w:r>
    </w:p>
    <w:p w14:paraId="37C86365" w14:textId="77777777" w:rsidP="00413FE9" w:rsidR="00470D94" w:rsidRDefault="00470D94" w:rsidRPr="0082668E">
      <w:pPr>
        <w:spacing w:after="0" w:line="240" w:lineRule="auto"/>
        <w:jc w:val="both"/>
        <w:rPr>
          <w:rFonts w:ascii="Trebuchet MS" w:hAnsi="Trebuchet MS"/>
        </w:rPr>
      </w:pPr>
    </w:p>
    <w:p w14:paraId="4607076C" w14:textId="77777777" w:rsidP="00413FE9" w:rsidR="00CD5989" w:rsidRDefault="00470D94" w:rsidRPr="0082668E">
      <w:pPr>
        <w:autoSpaceDE w:val="0"/>
        <w:autoSpaceDN w:val="0"/>
        <w:adjustRightInd w:val="0"/>
        <w:spacing w:after="0" w:line="240" w:lineRule="auto"/>
        <w:jc w:val="both"/>
        <w:rPr>
          <w:rFonts w:ascii="Trebuchet MS" w:cs="Arial" w:eastAsia="Arial" w:hAnsi="Trebuchet MS"/>
          <w:color w:val="auto"/>
        </w:rPr>
      </w:pPr>
      <w:r w:rsidRPr="0082668E">
        <w:rPr>
          <w:rFonts w:ascii="Trebuchet MS" w:cs="Arial" w:eastAsia="Arial" w:hAnsi="Trebuchet MS"/>
          <w:color w:val="auto"/>
        </w:rPr>
        <w:t>Une réunion de négociation sera organisée à l’initiative de la direction de la Société dans un délai maximum de trois mois suivant la réception de la demande de révision.</w:t>
      </w:r>
    </w:p>
    <w:p w14:paraId="1D99E4C6" w14:textId="16B48E62" w:rsidP="00413FE9" w:rsidR="00470D94" w:rsidRDefault="00470D94" w:rsidRPr="0082668E">
      <w:pPr>
        <w:autoSpaceDE w:val="0"/>
        <w:autoSpaceDN w:val="0"/>
        <w:adjustRightInd w:val="0"/>
        <w:spacing w:after="0" w:line="240" w:lineRule="auto"/>
        <w:jc w:val="both"/>
        <w:rPr>
          <w:rFonts w:ascii="Trebuchet MS" w:cs="Arial" w:eastAsia="Arial" w:hAnsi="Trebuchet MS"/>
          <w:color w:val="auto"/>
        </w:rPr>
      </w:pPr>
    </w:p>
    <w:p w14:paraId="33EA338E" w14:textId="77777777" w:rsidP="00413FE9" w:rsidR="00470D94" w:rsidRDefault="00470D94" w:rsidRPr="0082668E">
      <w:pPr>
        <w:autoSpaceDE w:val="0"/>
        <w:autoSpaceDN w:val="0"/>
        <w:adjustRightInd w:val="0"/>
        <w:spacing w:after="0" w:line="240" w:lineRule="auto"/>
        <w:jc w:val="both"/>
        <w:rPr>
          <w:rFonts w:ascii="Trebuchet MS" w:cs="Arial" w:eastAsia="Arial" w:hAnsi="Trebuchet MS"/>
          <w:color w:val="auto"/>
        </w:rPr>
      </w:pPr>
      <w:r w:rsidRPr="0082668E">
        <w:rPr>
          <w:rFonts w:ascii="Trebuchet MS" w:cs="Arial" w:eastAsia="Arial" w:hAnsi="Trebuchet MS"/>
          <w:color w:val="auto"/>
        </w:rPr>
        <w:t>Les dispositions de l’accord dont la révision est demandée resteront en vigueur jusqu’à la conclusion d’un nouvel accord, ou à défaut, seront maintenues.</w:t>
      </w:r>
    </w:p>
    <w:p w14:paraId="3AC8AE32" w14:textId="77777777" w:rsidP="00413FE9" w:rsidR="00470D94" w:rsidRDefault="00470D94" w:rsidRPr="0082668E">
      <w:pPr>
        <w:autoSpaceDE w:val="0"/>
        <w:autoSpaceDN w:val="0"/>
        <w:adjustRightInd w:val="0"/>
        <w:spacing w:after="0" w:line="240" w:lineRule="auto"/>
        <w:jc w:val="both"/>
        <w:rPr>
          <w:rFonts w:ascii="Trebuchet MS" w:cs="Arial" w:eastAsia="Arial" w:hAnsi="Trebuchet MS"/>
          <w:color w:val="auto"/>
        </w:rPr>
      </w:pPr>
      <w:r w:rsidRPr="0082668E">
        <w:rPr>
          <w:rFonts w:ascii="Trebuchet MS" w:cs="Arial" w:eastAsia="Arial" w:hAnsi="Trebuchet MS"/>
          <w:color w:val="auto"/>
        </w:rPr>
        <w:br/>
        <w:t>La révision prendra la forme d’un avenant. Les dispositions de l’avenant portant révision se substitueront de plein droit à celles de l’accord qu’elles modifient et seront opposables à la Société et aux salariés liés par l’accord, soit à la date qui aura été expressément convenue, soit, à défaut, à compter du jour qui suivra son dépôt auprès des administrations compétentes.</w:t>
      </w:r>
    </w:p>
    <w:p w14:paraId="3FCF8550" w14:textId="77777777" w:rsidP="00413FE9" w:rsidR="00470D94" w:rsidRDefault="00470D94" w:rsidRPr="0082668E">
      <w:pPr>
        <w:autoSpaceDE w:val="0"/>
        <w:autoSpaceDN w:val="0"/>
        <w:adjustRightInd w:val="0"/>
        <w:spacing w:after="0" w:line="240" w:lineRule="auto"/>
        <w:jc w:val="both"/>
        <w:rPr>
          <w:rFonts w:ascii="Trebuchet MS" w:cs="Arial" w:eastAsia="Arial" w:hAnsi="Trebuchet MS"/>
          <w:color w:val="auto"/>
        </w:rPr>
      </w:pPr>
    </w:p>
    <w:p w14:paraId="173A1D0A" w14:textId="77777777" w:rsidP="00413FE9" w:rsidR="00470D94" w:rsidRDefault="00470D94" w:rsidRPr="0082668E">
      <w:pPr>
        <w:autoSpaceDE w:val="0"/>
        <w:autoSpaceDN w:val="0"/>
        <w:adjustRightInd w:val="0"/>
        <w:spacing w:after="0" w:line="240" w:lineRule="auto"/>
        <w:jc w:val="both"/>
        <w:rPr>
          <w:rFonts w:ascii="Trebuchet MS" w:cs="Arial" w:eastAsia="Arial" w:hAnsi="Trebuchet MS"/>
          <w:color w:val="auto"/>
        </w:rPr>
      </w:pPr>
    </w:p>
    <w:p w14:paraId="2B78CD58" w14:textId="4C860AD9" w:rsidP="00413FE9" w:rsidR="00470D94" w:rsidRDefault="000A421B" w:rsidRPr="0082668E">
      <w:pPr>
        <w:autoSpaceDE w:val="0"/>
        <w:autoSpaceDN w:val="0"/>
        <w:adjustRightInd w:val="0"/>
        <w:spacing w:after="0" w:line="240" w:lineRule="auto"/>
        <w:jc w:val="both"/>
        <w:rPr>
          <w:rFonts w:ascii="Trebuchet MS" w:hAnsi="Trebuchet MS"/>
          <w:b/>
          <w:u w:val="single"/>
        </w:rPr>
      </w:pPr>
      <w:r w:rsidRPr="0082668E">
        <w:rPr>
          <w:rFonts w:ascii="Trebuchet MS" w:hAnsi="Trebuchet MS"/>
          <w:b/>
          <w:u w:val="single"/>
        </w:rPr>
        <w:t xml:space="preserve">ARTICLE </w:t>
      </w:r>
      <w:r w:rsidR="00156531">
        <w:rPr>
          <w:rFonts w:ascii="Trebuchet MS" w:hAnsi="Trebuchet MS"/>
          <w:b/>
          <w:u w:val="single"/>
        </w:rPr>
        <w:t>7</w:t>
      </w:r>
      <w:r w:rsidR="009F4B21" w:rsidRPr="0082668E">
        <w:rPr>
          <w:rFonts w:ascii="Trebuchet MS" w:hAnsi="Trebuchet MS"/>
          <w:b/>
          <w:u w:val="single"/>
        </w:rPr>
        <w:t>.4</w:t>
      </w:r>
      <w:r w:rsidR="00470D94" w:rsidRPr="0082668E">
        <w:rPr>
          <w:rFonts w:ascii="Trebuchet MS" w:hAnsi="Trebuchet MS"/>
          <w:b/>
          <w:u w:val="single"/>
        </w:rPr>
        <w:t xml:space="preserve"> – DÉNONCIATION DE L’ACCORD</w:t>
      </w:r>
    </w:p>
    <w:p w14:paraId="546A7219" w14:textId="77777777" w:rsidP="00413FE9" w:rsidR="00470D94" w:rsidRDefault="00470D94" w:rsidRPr="0082668E">
      <w:pPr>
        <w:autoSpaceDE w:val="0"/>
        <w:autoSpaceDN w:val="0"/>
        <w:adjustRightInd w:val="0"/>
        <w:spacing w:after="0" w:line="240" w:lineRule="auto"/>
        <w:jc w:val="both"/>
        <w:rPr>
          <w:rFonts w:ascii="Trebuchet MS" w:hAnsi="Trebuchet MS"/>
          <w:b/>
          <w:u w:val="single"/>
        </w:rPr>
      </w:pPr>
    </w:p>
    <w:p w14:paraId="2B89C02A" w14:textId="77777777" w:rsidP="00413FE9" w:rsidR="00D139CC" w:rsidRDefault="00470D94" w:rsidRPr="0082668E">
      <w:pPr>
        <w:autoSpaceDE w:val="0"/>
        <w:autoSpaceDN w:val="0"/>
        <w:adjustRightInd w:val="0"/>
        <w:spacing w:after="0" w:line="240" w:lineRule="auto"/>
        <w:jc w:val="both"/>
        <w:rPr>
          <w:rFonts w:ascii="Trebuchet MS" w:cs="Arial" w:eastAsia="Arial" w:hAnsi="Trebuchet MS"/>
          <w:color w:val="auto"/>
        </w:rPr>
      </w:pPr>
      <w:r w:rsidRPr="0082668E">
        <w:rPr>
          <w:rFonts w:ascii="Trebuchet MS" w:cs="Arial" w:eastAsia="Arial" w:hAnsi="Trebuchet MS"/>
          <w:color w:val="auto"/>
        </w:rPr>
        <w:t>L’accord peut être dénoncé, à tout moment, par l'une ou l'autre des parties signataires, sous réserve de respecter un préavis de trois mois.</w:t>
      </w:r>
    </w:p>
    <w:p w14:paraId="678DC2BB" w14:textId="77777777" w:rsidP="00413FE9" w:rsidR="00D139CC" w:rsidRDefault="00D139CC" w:rsidRPr="0082668E">
      <w:pPr>
        <w:autoSpaceDE w:val="0"/>
        <w:autoSpaceDN w:val="0"/>
        <w:adjustRightInd w:val="0"/>
        <w:spacing w:after="0" w:line="240" w:lineRule="auto"/>
        <w:jc w:val="both"/>
        <w:rPr>
          <w:rFonts w:ascii="Trebuchet MS" w:cs="Arial" w:eastAsia="Arial" w:hAnsi="Trebuchet MS"/>
          <w:color w:val="auto"/>
        </w:rPr>
      </w:pPr>
    </w:p>
    <w:p w14:paraId="77C4A739" w14:textId="77777777" w:rsidP="00D139CC" w:rsidR="00D139CC" w:rsidRDefault="00D139CC" w:rsidRPr="0082668E">
      <w:pPr>
        <w:spacing w:after="0" w:line="240" w:lineRule="auto"/>
        <w:jc w:val="both"/>
        <w:rPr>
          <w:rFonts w:ascii="Trebuchet MS" w:cs="Century" w:eastAsia="Times New Roman" w:hAnsi="Trebuchet MS"/>
          <w:bCs/>
          <w:iCs/>
          <w:color w:val="auto"/>
          <w:lang w:eastAsia="en-US"/>
        </w:rPr>
      </w:pPr>
      <w:r w:rsidRPr="0082668E">
        <w:rPr>
          <w:rFonts w:ascii="Trebuchet MS" w:cs="Century" w:eastAsia="Times New Roman" w:hAnsi="Trebuchet MS"/>
          <w:bCs/>
          <w:iCs/>
          <w:color w:val="auto"/>
          <w:lang w:eastAsia="en-US"/>
        </w:rPr>
        <w:t>La dénonciation est notifiée à chacune des autres parties signataires et doit donner lieu à dépôt conformément à l'article L. 2261-9 du Code du travail.</w:t>
      </w:r>
    </w:p>
    <w:p w14:paraId="40D55962" w14:textId="53D2E003" w:rsidP="00413FE9" w:rsidR="00D139CC" w:rsidRDefault="00D139CC" w:rsidRPr="0082668E">
      <w:pPr>
        <w:autoSpaceDE w:val="0"/>
        <w:autoSpaceDN w:val="0"/>
        <w:adjustRightInd w:val="0"/>
        <w:spacing w:after="0" w:line="240" w:lineRule="auto"/>
        <w:jc w:val="both"/>
        <w:rPr>
          <w:rFonts w:ascii="Trebuchet MS" w:cs="Arial" w:eastAsia="Arial" w:hAnsi="Trebuchet MS"/>
          <w:color w:val="auto"/>
        </w:rPr>
      </w:pPr>
    </w:p>
    <w:p w14:paraId="25205CA8" w14:textId="77777777" w:rsidP="00D139CC" w:rsidR="00D139CC" w:rsidRDefault="00D139CC" w:rsidRPr="0082668E">
      <w:pPr>
        <w:spacing w:after="0" w:line="240" w:lineRule="auto"/>
        <w:jc w:val="both"/>
        <w:rPr>
          <w:rFonts w:ascii="Trebuchet MS" w:cs="Century" w:eastAsia="Times New Roman" w:hAnsi="Trebuchet MS"/>
          <w:bCs/>
          <w:iCs/>
          <w:color w:val="auto"/>
          <w:lang w:eastAsia="en-US"/>
        </w:rPr>
      </w:pPr>
      <w:r w:rsidRPr="0082668E">
        <w:rPr>
          <w:rFonts w:ascii="Trebuchet MS" w:cs="Century" w:eastAsia="Times New Roman" w:hAnsi="Trebuchet MS"/>
          <w:bCs/>
          <w:iCs/>
          <w:color w:val="auto"/>
          <w:lang w:eastAsia="en-US"/>
        </w:rPr>
        <w:t>La dénonciation prend effet au terme d'un préavis de trois mois. À cette date, l'accord dénoncé continue de produire effet conformément aux dispositions légales pendant un an, sauf application d'un accord de substitution.</w:t>
      </w:r>
    </w:p>
    <w:p w14:paraId="400DBD5F" w14:textId="6A26C2CC" w:rsidP="00413FE9" w:rsidR="00D139CC" w:rsidRDefault="00D139CC" w:rsidRPr="0082668E">
      <w:pPr>
        <w:autoSpaceDE w:val="0"/>
        <w:autoSpaceDN w:val="0"/>
        <w:adjustRightInd w:val="0"/>
        <w:spacing w:after="0" w:line="240" w:lineRule="auto"/>
        <w:jc w:val="both"/>
        <w:rPr>
          <w:rFonts w:ascii="Trebuchet MS" w:cs="Arial" w:eastAsia="Arial" w:hAnsi="Trebuchet MS"/>
          <w:color w:val="auto"/>
        </w:rPr>
      </w:pPr>
    </w:p>
    <w:p w14:paraId="7193A2E9" w14:textId="77777777" w:rsidP="00D139CC" w:rsidR="00D139CC" w:rsidRDefault="00D139CC" w:rsidRPr="0082668E">
      <w:pPr>
        <w:spacing w:after="0" w:line="240" w:lineRule="auto"/>
        <w:jc w:val="both"/>
        <w:rPr>
          <w:rFonts w:ascii="Trebuchet MS" w:cs="Century" w:eastAsia="Times New Roman" w:hAnsi="Trebuchet MS"/>
          <w:bCs/>
          <w:iCs/>
          <w:color w:val="auto"/>
          <w:lang w:eastAsia="en-US"/>
        </w:rPr>
      </w:pPr>
      <w:r w:rsidRPr="0082668E">
        <w:rPr>
          <w:rFonts w:ascii="Trebuchet MS" w:cs="Century" w:eastAsia="Times New Roman" w:hAnsi="Trebuchet MS"/>
          <w:bCs/>
          <w:iCs/>
          <w:color w:val="auto"/>
          <w:lang w:eastAsia="en-US"/>
        </w:rPr>
        <w:lastRenderedPageBreak/>
        <w:t>En cas de dénonciation du présent accord collectif et en l'absence de conclusion d'un nouvel accord, dans le délai requis, le présent accord cessera de produire effet.</w:t>
      </w:r>
    </w:p>
    <w:p w14:paraId="54DE3972" w14:textId="77777777" w:rsidP="00413FE9" w:rsidR="00156531" w:rsidRDefault="00156531" w:rsidRPr="0082668E">
      <w:pPr>
        <w:autoSpaceDE w:val="0"/>
        <w:autoSpaceDN w:val="0"/>
        <w:adjustRightInd w:val="0"/>
        <w:spacing w:after="0" w:line="240" w:lineRule="auto"/>
        <w:jc w:val="both"/>
        <w:rPr>
          <w:rFonts w:ascii="Trebuchet MS" w:cs="Arial" w:eastAsia="Arial" w:hAnsi="Trebuchet MS"/>
          <w:color w:val="auto"/>
        </w:rPr>
      </w:pPr>
    </w:p>
    <w:p w14:paraId="3B485ACC" w14:textId="1FF1909A" w:rsidP="00A23BA6" w:rsidR="00A23BA6" w:rsidRDefault="00A23BA6" w:rsidRPr="0082668E">
      <w:pPr>
        <w:spacing w:after="0" w:line="240" w:lineRule="auto"/>
        <w:jc w:val="both"/>
        <w:rPr>
          <w:rFonts w:ascii="Trebuchet MS" w:hAnsi="Trebuchet MS"/>
          <w:b/>
          <w:u w:val="single"/>
        </w:rPr>
      </w:pPr>
    </w:p>
    <w:p w14:paraId="2D50F4CD" w14:textId="36D99C4C" w:rsidP="00A23BA6" w:rsidR="00A23BA6" w:rsidRDefault="000A421B" w:rsidRPr="0082668E">
      <w:pPr>
        <w:spacing w:after="0" w:line="240" w:lineRule="auto"/>
        <w:jc w:val="both"/>
        <w:rPr>
          <w:rFonts w:ascii="Trebuchet MS" w:hAnsi="Trebuchet MS"/>
          <w:b/>
          <w:u w:val="single"/>
        </w:rPr>
      </w:pPr>
      <w:r w:rsidRPr="0082668E">
        <w:rPr>
          <w:rFonts w:ascii="Trebuchet MS" w:hAnsi="Trebuchet MS"/>
          <w:b/>
          <w:u w:val="single"/>
        </w:rPr>
        <w:t xml:space="preserve">ARTICLE </w:t>
      </w:r>
      <w:r w:rsidR="00156531">
        <w:rPr>
          <w:rFonts w:ascii="Trebuchet MS" w:hAnsi="Trebuchet MS"/>
          <w:b/>
          <w:u w:val="single"/>
        </w:rPr>
        <w:t>7</w:t>
      </w:r>
      <w:r w:rsidR="009F4B21" w:rsidRPr="0082668E">
        <w:rPr>
          <w:rFonts w:ascii="Trebuchet MS" w:hAnsi="Trebuchet MS"/>
          <w:b/>
          <w:u w:val="single"/>
        </w:rPr>
        <w:t>.5</w:t>
      </w:r>
      <w:r w:rsidR="00A23BA6" w:rsidRPr="0082668E">
        <w:rPr>
          <w:rFonts w:ascii="Trebuchet MS" w:hAnsi="Trebuchet MS"/>
          <w:b/>
          <w:u w:val="single"/>
        </w:rPr>
        <w:t xml:space="preserve"> – DEPOT ET AFFICHAGE DE L’ACCORD</w:t>
      </w:r>
    </w:p>
    <w:p w14:paraId="1145273C" w14:textId="77777777" w:rsidP="00A23BA6" w:rsidR="00A23BA6" w:rsidRDefault="00A23BA6" w:rsidRPr="0082668E">
      <w:pPr>
        <w:spacing w:after="0" w:line="240" w:lineRule="auto"/>
        <w:jc w:val="both"/>
        <w:rPr>
          <w:rFonts w:ascii="Trebuchet MS" w:hAnsi="Trebuchet MS"/>
          <w:b/>
          <w:u w:val="single"/>
        </w:rPr>
      </w:pPr>
    </w:p>
    <w:p w14:paraId="4267AA1A" w14:textId="368A25F8" w:rsidP="00A23BA6" w:rsidR="00A23BA6" w:rsidRDefault="00A23BA6" w:rsidRPr="0082668E">
      <w:pPr>
        <w:spacing w:after="0" w:line="240" w:lineRule="auto"/>
        <w:jc w:val="both"/>
        <w:rPr>
          <w:rFonts w:ascii="Trebuchet MS" w:hAnsi="Trebuchet MS"/>
        </w:rPr>
      </w:pPr>
      <w:r w:rsidRPr="0082668E">
        <w:rPr>
          <w:rFonts w:ascii="Trebuchet MS" w:hAnsi="Trebuchet MS"/>
        </w:rPr>
        <w:t xml:space="preserve">Le présent accord sera déposé sur la plateforme dédiée </w:t>
      </w:r>
      <w:r w:rsidRPr="0082668E">
        <w:rPr>
          <w:rFonts w:ascii="Trebuchet MS" w:hAnsi="Trebuchet MS"/>
          <w:u w:val="single"/>
        </w:rPr>
        <w:t>www.teleaccords.travail-emploi.gouv.fr</w:t>
      </w:r>
      <w:r w:rsidRPr="0082668E">
        <w:rPr>
          <w:rFonts w:ascii="Trebuchet MS" w:hAnsi="Trebuchet MS"/>
        </w:rPr>
        <w:t>, assortis des   éléments d’information prévus par la réglementation en vigueur, le dépôt sur cette plateforme valant dépôt auprès de la D</w:t>
      </w:r>
      <w:r w:rsidR="00B2198A" w:rsidRPr="0082668E">
        <w:rPr>
          <w:rFonts w:ascii="Trebuchet MS" w:hAnsi="Trebuchet MS"/>
        </w:rPr>
        <w:t>REETS</w:t>
      </w:r>
      <w:r w:rsidRPr="0082668E">
        <w:rPr>
          <w:rFonts w:ascii="Trebuchet MS" w:hAnsi="Trebuchet MS"/>
        </w:rPr>
        <w:t>.</w:t>
      </w:r>
    </w:p>
    <w:p w14:paraId="0E4E6DB5" w14:textId="69AF1954" w:rsidP="00A23BA6" w:rsidR="00641EDE" w:rsidRDefault="00641EDE" w:rsidRPr="0082668E">
      <w:pPr>
        <w:spacing w:after="0" w:line="240" w:lineRule="auto"/>
        <w:jc w:val="both"/>
        <w:rPr>
          <w:rFonts w:ascii="Trebuchet MS" w:hAnsi="Trebuchet MS"/>
        </w:rPr>
      </w:pPr>
    </w:p>
    <w:p w14:paraId="793A1426" w14:textId="77777777" w:rsidP="00641EDE" w:rsidR="00641EDE" w:rsidRDefault="00641EDE" w:rsidRPr="0082668E">
      <w:pPr>
        <w:spacing w:after="0" w:line="240" w:lineRule="auto"/>
        <w:jc w:val="both"/>
        <w:rPr>
          <w:rFonts w:ascii="Trebuchet MS" w:hAnsi="Trebuchet MS"/>
        </w:rPr>
      </w:pPr>
      <w:r w:rsidRPr="0082668E">
        <w:rPr>
          <w:rFonts w:ascii="Trebuchet MS" w:hAnsi="Trebuchet MS"/>
        </w:rPr>
        <w:t>Les parties sont par ailleurs convenues d’établir une version anonymisée de l’accord (sans mention des noms et prénoms des négociateurs et des signataires) qui sera publiée sur la base de données nationale.</w:t>
      </w:r>
    </w:p>
    <w:p w14:paraId="1DF58914" w14:textId="77777777" w:rsidP="00A23BA6" w:rsidR="00A23BA6" w:rsidRDefault="00A23BA6" w:rsidRPr="0082668E">
      <w:pPr>
        <w:spacing w:after="0" w:line="240" w:lineRule="auto"/>
        <w:jc w:val="both"/>
        <w:rPr>
          <w:rFonts w:ascii="Trebuchet MS" w:hAnsi="Trebuchet MS"/>
        </w:rPr>
      </w:pPr>
    </w:p>
    <w:p w14:paraId="6F9891BD" w14:textId="1AB26955" w:rsidP="00A23BA6" w:rsidR="00A23BA6" w:rsidRDefault="00A23BA6" w:rsidRPr="0082668E">
      <w:pPr>
        <w:spacing w:after="0" w:line="240" w:lineRule="auto"/>
        <w:jc w:val="both"/>
        <w:rPr>
          <w:rFonts w:ascii="Trebuchet MS" w:hAnsi="Trebuchet MS"/>
        </w:rPr>
      </w:pPr>
      <w:r w:rsidRPr="0082668E">
        <w:rPr>
          <w:rFonts w:ascii="Trebuchet MS" w:hAnsi="Trebuchet MS"/>
        </w:rPr>
        <w:t xml:space="preserve">Un exemplaire sera également déposé auprès du secrétariat du greffe du Conseil de Prud'hommes compétent. </w:t>
      </w:r>
    </w:p>
    <w:p w14:paraId="33C1988B" w14:textId="107EB759" w:rsidP="00A23BA6" w:rsidR="00A23BA6" w:rsidRDefault="00A23BA6" w:rsidRPr="0082668E">
      <w:pPr>
        <w:spacing w:after="0" w:line="240" w:lineRule="auto"/>
        <w:jc w:val="both"/>
        <w:rPr>
          <w:rFonts w:ascii="Trebuchet MS" w:hAnsi="Trebuchet MS"/>
        </w:rPr>
      </w:pPr>
    </w:p>
    <w:p w14:paraId="2505D9C0" w14:textId="77777777" w:rsidP="00A23BA6" w:rsidR="00A23BA6" w:rsidRDefault="00A23BA6" w:rsidRPr="0082668E">
      <w:pPr>
        <w:spacing w:after="0" w:line="240" w:lineRule="auto"/>
        <w:jc w:val="both"/>
        <w:rPr>
          <w:rFonts w:ascii="Trebuchet MS" w:hAnsi="Trebuchet MS"/>
        </w:rPr>
      </w:pPr>
      <w:r w:rsidRPr="0082668E">
        <w:rPr>
          <w:rFonts w:ascii="Trebuchet MS" w:hAnsi="Trebuchet MS"/>
        </w:rPr>
        <w:t>Un exemplaire sera remis à chaque partie signataire.</w:t>
      </w:r>
    </w:p>
    <w:p w14:paraId="6C7F58A3" w14:textId="77777777" w:rsidP="00A23BA6" w:rsidR="00A23BA6" w:rsidRDefault="00A23BA6" w:rsidRPr="0082668E">
      <w:pPr>
        <w:spacing w:after="0" w:line="240" w:lineRule="auto"/>
        <w:jc w:val="both"/>
        <w:rPr>
          <w:rFonts w:ascii="Trebuchet MS" w:hAnsi="Trebuchet MS"/>
        </w:rPr>
      </w:pPr>
    </w:p>
    <w:p w14:paraId="1B1B4662" w14:textId="3763D682" w:rsidP="00A23BA6" w:rsidR="00A23BA6" w:rsidRDefault="00A23BA6" w:rsidRPr="0082668E">
      <w:pPr>
        <w:spacing w:after="0" w:line="240" w:lineRule="auto"/>
        <w:jc w:val="both"/>
        <w:rPr>
          <w:rFonts w:ascii="Trebuchet MS" w:hAnsi="Trebuchet MS"/>
        </w:rPr>
      </w:pPr>
    </w:p>
    <w:p w14:paraId="0C290582" w14:textId="6ABA7E87" w:rsidP="00A23BA6" w:rsidR="00A23BA6" w:rsidRDefault="00A23BA6" w:rsidRPr="0082668E">
      <w:pPr>
        <w:spacing w:after="0" w:line="240" w:lineRule="auto"/>
        <w:jc w:val="both"/>
        <w:rPr>
          <w:rFonts w:ascii="Trebuchet MS" w:hAnsi="Trebuchet MS"/>
        </w:rPr>
      </w:pPr>
      <w:r w:rsidRPr="0082668E">
        <w:rPr>
          <w:rFonts w:ascii="Trebuchet MS" w:hAnsi="Trebuchet MS"/>
        </w:rPr>
        <w:t>Le présent accord sera affiché dans les locaux de la Société.</w:t>
      </w:r>
    </w:p>
    <w:p w14:paraId="1B02D47B" w14:textId="4EF44278" w:rsidP="00D92BBC" w:rsidR="00D92BBC" w:rsidRDefault="00D92BBC" w:rsidRPr="0082668E">
      <w:pPr>
        <w:jc w:val="both"/>
        <w:rPr>
          <w:rFonts w:ascii="Trebuchet MS" w:hAnsi="Trebuchet MS"/>
        </w:rPr>
      </w:pPr>
    </w:p>
    <w:p w14:paraId="5D3D6929" w14:textId="71F94656" w:rsidP="009A4576" w:rsidR="009A4576" w:rsidRDefault="009A4576" w:rsidRPr="0082668E">
      <w:pPr>
        <w:pStyle w:val="PP"/>
        <w:spacing w:before="0" w:line="240" w:lineRule="auto"/>
        <w:rPr>
          <w:rFonts w:ascii="Trebuchet MS" w:hAnsi="Trebuchet MS"/>
          <w:sz w:val="22"/>
          <w:szCs w:val="22"/>
        </w:rPr>
      </w:pPr>
    </w:p>
    <w:p w14:paraId="28821250" w14:textId="77777777" w:rsidP="009A4576" w:rsidR="009A4576" w:rsidRDefault="009A4576" w:rsidRPr="0082668E">
      <w:pPr>
        <w:pStyle w:val="PP"/>
        <w:spacing w:before="0" w:line="240" w:lineRule="auto"/>
        <w:rPr>
          <w:rFonts w:ascii="Trebuchet MS" w:hAnsi="Trebuchet MS"/>
          <w:sz w:val="22"/>
          <w:szCs w:val="22"/>
        </w:rPr>
      </w:pPr>
    </w:p>
    <w:p w14:paraId="61C8C49D" w14:textId="77777777" w:rsidP="009A4576" w:rsidR="009A4576" w:rsidRDefault="009A4576" w:rsidRPr="0082668E">
      <w:pPr>
        <w:pStyle w:val="PP"/>
        <w:spacing w:before="0" w:line="240" w:lineRule="auto"/>
        <w:rPr>
          <w:rFonts w:ascii="Trebuchet MS" w:hAnsi="Trebuchet MS"/>
          <w:sz w:val="22"/>
          <w:szCs w:val="22"/>
        </w:rPr>
      </w:pPr>
    </w:p>
    <w:p w14:paraId="331CDD6C" w14:textId="558E9BEA" w:rsidP="00352794" w:rsidR="00641EDE" w:rsidRDefault="00352794" w:rsidRPr="0082668E">
      <w:pPr>
        <w:pStyle w:val="PP"/>
        <w:tabs>
          <w:tab w:pos="8505" w:val="left"/>
        </w:tabs>
        <w:spacing w:before="0" w:line="240" w:lineRule="auto"/>
        <w:jc w:val="left"/>
        <w:rPr>
          <w:rFonts w:ascii="Trebuchet MS" w:hAnsi="Trebuchet MS"/>
          <w:sz w:val="22"/>
          <w:szCs w:val="22"/>
        </w:rPr>
      </w:pPr>
      <w:r w:rsidRPr="0082668E">
        <w:rPr>
          <w:rFonts w:ascii="Trebuchet MS" w:hAnsi="Trebuchet MS"/>
          <w:sz w:val="22"/>
          <w:szCs w:val="22"/>
        </w:rPr>
        <w:t xml:space="preserve">Fait </w:t>
      </w:r>
      <w:r w:rsidR="00641EDE" w:rsidRPr="0082668E">
        <w:rPr>
          <w:rFonts w:ascii="Trebuchet MS" w:hAnsi="Trebuchet MS"/>
          <w:sz w:val="22"/>
          <w:szCs w:val="22"/>
        </w:rPr>
        <w:t xml:space="preserve">en </w:t>
      </w:r>
      <w:r w:rsidR="00670C18" w:rsidRPr="0082668E">
        <w:rPr>
          <w:rFonts w:ascii="Trebuchet MS" w:hAnsi="Trebuchet MS"/>
          <w:sz w:val="22"/>
          <w:szCs w:val="22"/>
        </w:rPr>
        <w:t>3</w:t>
      </w:r>
      <w:r w:rsidR="00641EDE" w:rsidRPr="0082668E">
        <w:rPr>
          <w:rFonts w:ascii="Trebuchet MS" w:hAnsi="Trebuchet MS"/>
          <w:sz w:val="22"/>
          <w:szCs w:val="22"/>
        </w:rPr>
        <w:t xml:space="preserve"> exemplaires,</w:t>
      </w:r>
    </w:p>
    <w:p w14:paraId="5DBDA377" w14:textId="29383697" w:rsidP="00352794" w:rsidR="00352794" w:rsidRDefault="00641EDE" w:rsidRPr="00156531">
      <w:pPr>
        <w:pStyle w:val="PP"/>
        <w:tabs>
          <w:tab w:pos="8505" w:val="left"/>
        </w:tabs>
        <w:spacing w:before="0" w:line="240" w:lineRule="auto"/>
        <w:jc w:val="left"/>
        <w:rPr>
          <w:rFonts w:ascii="Trebuchet MS" w:hAnsi="Trebuchet MS"/>
          <w:sz w:val="22"/>
          <w:szCs w:val="22"/>
        </w:rPr>
      </w:pPr>
      <w:r w:rsidRPr="0082668E">
        <w:rPr>
          <w:rFonts w:ascii="Trebuchet MS" w:hAnsi="Trebuchet MS"/>
          <w:sz w:val="22"/>
          <w:szCs w:val="22"/>
        </w:rPr>
        <w:t>A</w:t>
      </w:r>
      <w:r w:rsidR="00352794" w:rsidRPr="0082668E">
        <w:rPr>
          <w:rFonts w:ascii="Trebuchet MS" w:hAnsi="Trebuchet MS"/>
          <w:sz w:val="22"/>
          <w:szCs w:val="22"/>
        </w:rPr>
        <w:t xml:space="preserve"> </w:t>
      </w:r>
      <w:r w:rsidR="00B2198A" w:rsidRPr="0082668E">
        <w:rPr>
          <w:rFonts w:ascii="Trebuchet MS" w:hAnsi="Trebuchet MS"/>
          <w:sz w:val="22"/>
          <w:szCs w:val="22"/>
        </w:rPr>
        <w:t xml:space="preserve">L’ILE </w:t>
      </w:r>
      <w:r w:rsidR="00B2198A" w:rsidRPr="00156531">
        <w:rPr>
          <w:rFonts w:ascii="Trebuchet MS" w:hAnsi="Trebuchet MS"/>
          <w:sz w:val="22"/>
          <w:szCs w:val="22"/>
        </w:rPr>
        <w:t>D’YEU</w:t>
      </w:r>
      <w:r w:rsidR="00352794" w:rsidRPr="00156531">
        <w:rPr>
          <w:rFonts w:ascii="Trebuchet MS" w:hAnsi="Trebuchet MS"/>
          <w:sz w:val="22"/>
          <w:szCs w:val="22"/>
        </w:rPr>
        <w:t>,</w:t>
      </w:r>
    </w:p>
    <w:p w14:paraId="346F0346" w14:textId="204FA0CD" w:rsidP="00D92BBC" w:rsidR="00D92BBC" w:rsidRDefault="00D92BBC" w:rsidRPr="00156531">
      <w:pPr>
        <w:pStyle w:val="16"/>
        <w:jc w:val="both"/>
        <w:rPr>
          <w:rFonts w:ascii="Trebuchet MS" w:hAnsi="Trebuchet MS"/>
          <w:sz w:val="22"/>
          <w:szCs w:val="22"/>
        </w:rPr>
      </w:pPr>
      <w:r w:rsidRPr="00156531">
        <w:rPr>
          <w:rFonts w:ascii="Trebuchet MS" w:hAnsi="Trebuchet MS"/>
          <w:sz w:val="22"/>
          <w:szCs w:val="22"/>
        </w:rPr>
        <w:t>L</w:t>
      </w:r>
      <w:r w:rsidR="001C6876" w:rsidRPr="00156531">
        <w:rPr>
          <w:rFonts w:ascii="Trebuchet MS" w:hAnsi="Trebuchet MS"/>
          <w:sz w:val="22"/>
          <w:szCs w:val="22"/>
        </w:rPr>
        <w:t xml:space="preserve">e </w:t>
      </w:r>
      <w:r w:rsidR="00CF704D" w:rsidRPr="00156531">
        <w:rPr>
          <w:rFonts w:ascii="Trebuchet MS" w:hAnsi="Trebuchet MS"/>
          <w:sz w:val="22"/>
          <w:szCs w:val="22"/>
        </w:rPr>
        <w:t>1</w:t>
      </w:r>
      <w:r w:rsidR="00CF704D" w:rsidRPr="00156531">
        <w:rPr>
          <w:rFonts w:ascii="Trebuchet MS" w:hAnsi="Trebuchet MS"/>
          <w:sz w:val="22"/>
          <w:szCs w:val="22"/>
          <w:vertAlign w:val="superscript"/>
        </w:rPr>
        <w:t>er</w:t>
      </w:r>
      <w:r w:rsidR="00CF704D" w:rsidRPr="00156531">
        <w:rPr>
          <w:rFonts w:ascii="Trebuchet MS" w:hAnsi="Trebuchet MS"/>
          <w:sz w:val="22"/>
          <w:szCs w:val="22"/>
        </w:rPr>
        <w:t xml:space="preserve"> février 2022</w:t>
      </w:r>
      <w:r w:rsidRPr="00156531">
        <w:rPr>
          <w:rFonts w:ascii="Trebuchet MS" w:hAnsi="Trebuchet MS"/>
          <w:sz w:val="22"/>
          <w:szCs w:val="22"/>
        </w:rPr>
        <w:t>.</w:t>
      </w:r>
    </w:p>
    <w:p w14:paraId="21DD50E6" w14:textId="77777777" w:rsidP="00D92BBC" w:rsidR="00D92BBC" w:rsidRDefault="00D92BBC" w:rsidRPr="00156531">
      <w:pPr>
        <w:pStyle w:val="16"/>
        <w:tabs>
          <w:tab w:pos="5761" w:val="clear"/>
          <w:tab w:pos="5670" w:val="left"/>
        </w:tabs>
        <w:jc w:val="both"/>
        <w:rPr>
          <w:rFonts w:ascii="Trebuchet MS" w:hAnsi="Trebuchet MS"/>
          <w:b/>
          <w:sz w:val="22"/>
          <w:szCs w:val="22"/>
        </w:rPr>
      </w:pPr>
    </w:p>
    <w:p w14:paraId="4275516F" w14:textId="4B604E24" w:rsidP="00742A0A" w:rsidR="00D92BBC" w:rsidRDefault="006A496D" w:rsidRPr="00156531">
      <w:pPr>
        <w:pStyle w:val="16"/>
        <w:tabs>
          <w:tab w:pos="5761" w:val="clear"/>
          <w:tab w:pos="5529" w:val="left"/>
        </w:tabs>
        <w:jc w:val="both"/>
        <w:rPr>
          <w:rFonts w:ascii="Trebuchet MS" w:hAnsi="Trebuchet MS"/>
          <w:sz w:val="22"/>
          <w:szCs w:val="22"/>
        </w:rPr>
      </w:pPr>
      <w:r w:rsidRPr="00156531">
        <w:rPr>
          <w:rFonts w:ascii="Trebuchet MS" w:hAnsi="Trebuchet MS"/>
          <w:b/>
          <w:sz w:val="22"/>
          <w:szCs w:val="22"/>
        </w:rPr>
        <w:t>Pour l</w:t>
      </w:r>
      <w:r w:rsidR="00D92BBC" w:rsidRPr="00156531">
        <w:rPr>
          <w:rFonts w:ascii="Trebuchet MS" w:hAnsi="Trebuchet MS"/>
          <w:b/>
          <w:sz w:val="22"/>
          <w:szCs w:val="22"/>
        </w:rPr>
        <w:t>e Personnel</w:t>
      </w:r>
      <w:r w:rsidR="00D92BBC" w:rsidRPr="00156531">
        <w:rPr>
          <w:rFonts w:ascii="Trebuchet MS" w:hAnsi="Trebuchet MS"/>
          <w:b/>
          <w:sz w:val="22"/>
          <w:szCs w:val="22"/>
        </w:rPr>
        <w:tab/>
      </w:r>
      <w:r w:rsidR="00D92BBC" w:rsidRPr="00156531">
        <w:rPr>
          <w:rFonts w:ascii="Trebuchet MS" w:hAnsi="Trebuchet MS"/>
          <w:sz w:val="22"/>
          <w:szCs w:val="22"/>
        </w:rPr>
        <w:tab/>
      </w:r>
      <w:r w:rsidR="00D92BBC" w:rsidRPr="00156531">
        <w:rPr>
          <w:rFonts w:ascii="Trebuchet MS" w:hAnsi="Trebuchet MS"/>
          <w:b/>
          <w:sz w:val="22"/>
          <w:szCs w:val="22"/>
        </w:rPr>
        <w:t xml:space="preserve">Pour la société </w:t>
      </w:r>
      <w:r w:rsidR="00B2198A" w:rsidRPr="00156531">
        <w:rPr>
          <w:rFonts w:ascii="Trebuchet MS" w:hAnsi="Trebuchet MS"/>
          <w:b/>
          <w:sz w:val="22"/>
          <w:szCs w:val="22"/>
        </w:rPr>
        <w:t>L’AUTO BECANE</w:t>
      </w:r>
    </w:p>
    <w:p w14:paraId="29C1ECE9" w14:textId="77777777" w:rsidP="00D92BBC" w:rsidR="00D92BBC" w:rsidRDefault="00D92BBC" w:rsidRPr="0082668E">
      <w:pPr>
        <w:pStyle w:val="16"/>
        <w:tabs>
          <w:tab w:pos="5761" w:val="clear"/>
          <w:tab w:pos="5670" w:val="left"/>
        </w:tabs>
        <w:jc w:val="both"/>
        <w:rPr>
          <w:rFonts w:ascii="Trebuchet MS" w:hAnsi="Trebuchet MS"/>
          <w:sz w:val="22"/>
          <w:szCs w:val="22"/>
          <w:u w:val="single"/>
        </w:rPr>
      </w:pPr>
      <w:r w:rsidRPr="00156531">
        <w:rPr>
          <w:rFonts w:ascii="Trebuchet MS" w:hAnsi="Trebuchet MS"/>
          <w:sz w:val="22"/>
          <w:szCs w:val="22"/>
        </w:rPr>
        <w:t>(statuant à la majorité</w:t>
      </w:r>
      <w:r w:rsidRPr="0082668E">
        <w:rPr>
          <w:rFonts w:ascii="Trebuchet MS" w:hAnsi="Trebuchet MS"/>
          <w:sz w:val="22"/>
          <w:szCs w:val="22"/>
        </w:rPr>
        <w:t xml:space="preserve"> des deux tiers)</w:t>
      </w:r>
      <w:r w:rsidRPr="0082668E">
        <w:rPr>
          <w:rFonts w:ascii="Trebuchet MS" w:hAnsi="Trebuchet MS"/>
          <w:sz w:val="22"/>
          <w:szCs w:val="22"/>
        </w:rPr>
        <w:tab/>
      </w:r>
    </w:p>
    <w:p w14:paraId="14176653" w14:textId="33D885AF" w:rsidP="00AA37BD" w:rsidR="00E827E3" w:rsidRDefault="00D92BBC" w:rsidRPr="0082668E">
      <w:pPr>
        <w:pStyle w:val="16"/>
        <w:tabs>
          <w:tab w:pos="5761" w:val="clear"/>
          <w:tab w:pos="5670" w:val="left"/>
        </w:tabs>
        <w:jc w:val="both"/>
        <w:rPr>
          <w:rFonts w:ascii="Trebuchet MS" w:hAnsi="Trebuchet MS"/>
          <w:sz w:val="22"/>
          <w:szCs w:val="22"/>
        </w:rPr>
      </w:pPr>
      <w:r w:rsidRPr="0082668E">
        <w:rPr>
          <w:rFonts w:ascii="Trebuchet MS" w:hAnsi="Trebuchet MS"/>
          <w:sz w:val="22"/>
          <w:szCs w:val="22"/>
        </w:rPr>
        <w:t>(selon procès-verbal annexé)</w:t>
      </w:r>
      <w:r w:rsidRPr="0082668E">
        <w:rPr>
          <w:rFonts w:ascii="Trebuchet MS" w:hAnsi="Trebuchet MS"/>
          <w:sz w:val="22"/>
          <w:szCs w:val="22"/>
        </w:rPr>
        <w:tab/>
      </w:r>
    </w:p>
    <w:p w14:paraId="148D5CD9" w14:textId="568EFA64" w:rsidP="00AA37BD" w:rsidR="00AA37BD" w:rsidRDefault="00AA37BD" w:rsidRPr="0082668E">
      <w:pPr>
        <w:pStyle w:val="16"/>
        <w:tabs>
          <w:tab w:pos="5761" w:val="clear"/>
          <w:tab w:pos="5670" w:val="left"/>
        </w:tabs>
        <w:jc w:val="both"/>
        <w:rPr>
          <w:rFonts w:ascii="Trebuchet MS" w:hAnsi="Trebuchet MS"/>
          <w:sz w:val="22"/>
          <w:szCs w:val="22"/>
        </w:rPr>
      </w:pPr>
    </w:p>
    <w:p w14:paraId="280C7CE9" w14:textId="77777777" w:rsidP="00AA37BD" w:rsidR="00742A0A" w:rsidRDefault="00742A0A" w:rsidRPr="0082668E">
      <w:pPr>
        <w:pStyle w:val="16"/>
        <w:tabs>
          <w:tab w:pos="5761" w:val="clear"/>
          <w:tab w:pos="5670" w:val="left"/>
        </w:tabs>
        <w:jc w:val="both"/>
        <w:rPr>
          <w:rFonts w:ascii="Trebuchet MS" w:hAnsi="Trebuchet MS"/>
          <w:sz w:val="22"/>
          <w:szCs w:val="22"/>
        </w:rPr>
      </w:pPr>
    </w:p>
    <w:p w14:paraId="5082C22B" w14:textId="57D88953" w:rsidP="00AA37BD" w:rsidR="00AA37BD" w:rsidRDefault="00AA37BD" w:rsidRPr="0082668E">
      <w:pPr>
        <w:pStyle w:val="16"/>
        <w:tabs>
          <w:tab w:pos="5761" w:val="clear"/>
          <w:tab w:pos="5670" w:val="left"/>
        </w:tabs>
        <w:jc w:val="both"/>
        <w:rPr>
          <w:rFonts w:ascii="Trebuchet MS" w:hAnsi="Trebuchet MS"/>
          <w:sz w:val="22"/>
          <w:szCs w:val="22"/>
        </w:rPr>
      </w:pPr>
    </w:p>
    <w:p w14:paraId="29190A0C" w14:textId="5300D653" w:rsidP="00AA37BD" w:rsidR="00B63754" w:rsidRDefault="00B63754" w:rsidRPr="0082668E">
      <w:pPr>
        <w:pStyle w:val="16"/>
        <w:tabs>
          <w:tab w:pos="5761" w:val="clear"/>
          <w:tab w:pos="5670" w:val="left"/>
        </w:tabs>
        <w:jc w:val="both"/>
        <w:rPr>
          <w:rFonts w:ascii="Trebuchet MS" w:hAnsi="Trebuchet MS"/>
          <w:sz w:val="22"/>
          <w:szCs w:val="22"/>
        </w:rPr>
      </w:pPr>
    </w:p>
    <w:p w14:paraId="622B10E8" w14:textId="2B0BB23D" w:rsidP="00AA37BD" w:rsidR="00B63754" w:rsidRDefault="00B63754" w:rsidRPr="0082668E">
      <w:pPr>
        <w:pStyle w:val="16"/>
        <w:tabs>
          <w:tab w:pos="5761" w:val="clear"/>
          <w:tab w:pos="5670" w:val="left"/>
        </w:tabs>
        <w:jc w:val="both"/>
        <w:rPr>
          <w:rFonts w:ascii="Trebuchet MS" w:hAnsi="Trebuchet MS"/>
          <w:sz w:val="22"/>
          <w:szCs w:val="22"/>
        </w:rPr>
      </w:pPr>
    </w:p>
    <w:p w14:paraId="7AC19D35" w14:textId="255DF047" w:rsidP="00AA37BD" w:rsidR="00B63754" w:rsidRDefault="00B63754" w:rsidRPr="0082668E">
      <w:pPr>
        <w:pStyle w:val="16"/>
        <w:tabs>
          <w:tab w:pos="5761" w:val="clear"/>
          <w:tab w:pos="5670" w:val="left"/>
        </w:tabs>
        <w:jc w:val="both"/>
        <w:rPr>
          <w:rFonts w:ascii="Trebuchet MS" w:hAnsi="Trebuchet MS"/>
          <w:sz w:val="22"/>
          <w:szCs w:val="22"/>
        </w:rPr>
      </w:pPr>
    </w:p>
    <w:p w14:paraId="1FD79522" w14:textId="0C413799" w:rsidP="00AA37BD" w:rsidR="00B63754" w:rsidRDefault="00B63754" w:rsidRPr="0082668E">
      <w:pPr>
        <w:pStyle w:val="16"/>
        <w:tabs>
          <w:tab w:pos="5761" w:val="clear"/>
          <w:tab w:pos="5670" w:val="left"/>
        </w:tabs>
        <w:jc w:val="both"/>
        <w:rPr>
          <w:rFonts w:ascii="Trebuchet MS" w:hAnsi="Trebuchet MS"/>
          <w:sz w:val="22"/>
          <w:szCs w:val="22"/>
        </w:rPr>
      </w:pPr>
    </w:p>
    <w:p w14:paraId="3CFE9A56" w14:textId="2FAF700B" w:rsidP="00AA37BD" w:rsidR="00B63754" w:rsidRDefault="00B63754" w:rsidRPr="0082668E">
      <w:pPr>
        <w:pStyle w:val="16"/>
        <w:tabs>
          <w:tab w:pos="5761" w:val="clear"/>
          <w:tab w:pos="5670" w:val="left"/>
        </w:tabs>
        <w:jc w:val="both"/>
        <w:rPr>
          <w:rFonts w:ascii="Trebuchet MS" w:hAnsi="Trebuchet MS"/>
          <w:sz w:val="22"/>
          <w:szCs w:val="22"/>
        </w:rPr>
      </w:pPr>
    </w:p>
    <w:p w14:paraId="786A3228" w14:textId="73EDD06C" w:rsidP="00AA37BD" w:rsidR="00B63754" w:rsidRDefault="00B63754" w:rsidRPr="0082668E">
      <w:pPr>
        <w:pStyle w:val="16"/>
        <w:tabs>
          <w:tab w:pos="5761" w:val="clear"/>
          <w:tab w:pos="5670" w:val="left"/>
        </w:tabs>
        <w:jc w:val="both"/>
        <w:rPr>
          <w:rFonts w:ascii="Trebuchet MS" w:hAnsi="Trebuchet MS"/>
          <w:sz w:val="22"/>
          <w:szCs w:val="22"/>
        </w:rPr>
      </w:pPr>
    </w:p>
    <w:p w14:paraId="0561BBC5" w14:textId="69FAF6A9" w:rsidP="00AA37BD" w:rsidR="00B63754" w:rsidRDefault="00B63754" w:rsidRPr="0082668E">
      <w:pPr>
        <w:pStyle w:val="16"/>
        <w:tabs>
          <w:tab w:pos="5761" w:val="clear"/>
          <w:tab w:pos="5670" w:val="left"/>
        </w:tabs>
        <w:jc w:val="both"/>
        <w:rPr>
          <w:rFonts w:ascii="Trebuchet MS" w:hAnsi="Trebuchet MS"/>
          <w:sz w:val="22"/>
          <w:szCs w:val="22"/>
        </w:rPr>
      </w:pPr>
    </w:p>
    <w:p w14:paraId="5BD5AF6C" w14:textId="2C06275D" w:rsidP="00AA37BD" w:rsidR="00B63754" w:rsidRDefault="00B63754" w:rsidRPr="0082668E">
      <w:pPr>
        <w:pStyle w:val="16"/>
        <w:tabs>
          <w:tab w:pos="5761" w:val="clear"/>
          <w:tab w:pos="5670" w:val="left"/>
        </w:tabs>
        <w:jc w:val="both"/>
        <w:rPr>
          <w:rFonts w:ascii="Trebuchet MS" w:hAnsi="Trebuchet MS"/>
          <w:sz w:val="22"/>
          <w:szCs w:val="22"/>
        </w:rPr>
      </w:pPr>
    </w:p>
    <w:p w14:paraId="0320EBB6" w14:textId="722BCFB2" w:rsidP="00AA37BD" w:rsidR="00B63754" w:rsidRDefault="00B63754" w:rsidRPr="0082668E">
      <w:pPr>
        <w:pStyle w:val="16"/>
        <w:tabs>
          <w:tab w:pos="5761" w:val="clear"/>
          <w:tab w:pos="5670" w:val="left"/>
        </w:tabs>
        <w:jc w:val="both"/>
        <w:rPr>
          <w:rFonts w:ascii="Trebuchet MS" w:hAnsi="Trebuchet MS"/>
          <w:sz w:val="22"/>
          <w:szCs w:val="22"/>
        </w:rPr>
      </w:pPr>
    </w:p>
    <w:p w14:paraId="15CBC7BE" w14:textId="4065ED06" w:rsidP="00AA37BD" w:rsidR="00B63754" w:rsidRDefault="00B63754" w:rsidRPr="0082668E">
      <w:pPr>
        <w:pStyle w:val="16"/>
        <w:tabs>
          <w:tab w:pos="5761" w:val="clear"/>
          <w:tab w:pos="5670" w:val="left"/>
        </w:tabs>
        <w:jc w:val="both"/>
        <w:rPr>
          <w:rFonts w:ascii="Trebuchet MS" w:hAnsi="Trebuchet MS"/>
          <w:sz w:val="22"/>
          <w:szCs w:val="22"/>
        </w:rPr>
      </w:pPr>
    </w:p>
    <w:p w14:paraId="2142D619" w14:textId="21592B8F" w:rsidP="00AA37BD" w:rsidR="00B63754" w:rsidRDefault="00B63754">
      <w:pPr>
        <w:pStyle w:val="16"/>
        <w:tabs>
          <w:tab w:pos="5761" w:val="clear"/>
          <w:tab w:pos="5670" w:val="left"/>
        </w:tabs>
        <w:jc w:val="both"/>
        <w:rPr>
          <w:rFonts w:ascii="Trebuchet MS" w:hAnsi="Trebuchet MS"/>
          <w:sz w:val="22"/>
          <w:szCs w:val="22"/>
        </w:rPr>
      </w:pPr>
    </w:p>
    <w:p w14:paraId="74E8BF26" w14:textId="1FFA0978" w:rsidP="00AA37BD" w:rsidR="00156531" w:rsidRDefault="00156531">
      <w:pPr>
        <w:pStyle w:val="16"/>
        <w:tabs>
          <w:tab w:pos="5761" w:val="clear"/>
          <w:tab w:pos="5670" w:val="left"/>
        </w:tabs>
        <w:jc w:val="both"/>
        <w:rPr>
          <w:rFonts w:ascii="Trebuchet MS" w:hAnsi="Trebuchet MS"/>
          <w:sz w:val="22"/>
          <w:szCs w:val="22"/>
        </w:rPr>
      </w:pPr>
    </w:p>
    <w:p w14:paraId="564A1363" w14:textId="72D6B226" w:rsidP="00AA37BD" w:rsidR="00156531" w:rsidRDefault="00156531">
      <w:pPr>
        <w:pStyle w:val="16"/>
        <w:tabs>
          <w:tab w:pos="5761" w:val="clear"/>
          <w:tab w:pos="5670" w:val="left"/>
        </w:tabs>
        <w:jc w:val="both"/>
        <w:rPr>
          <w:rFonts w:ascii="Trebuchet MS" w:hAnsi="Trebuchet MS"/>
          <w:sz w:val="22"/>
          <w:szCs w:val="22"/>
        </w:rPr>
      </w:pPr>
    </w:p>
    <w:p w14:paraId="317D5F4E" w14:textId="31BE04C9" w:rsidP="00AA37BD" w:rsidR="00156531" w:rsidRDefault="00156531">
      <w:pPr>
        <w:pStyle w:val="16"/>
        <w:tabs>
          <w:tab w:pos="5761" w:val="clear"/>
          <w:tab w:pos="5670" w:val="left"/>
        </w:tabs>
        <w:jc w:val="both"/>
        <w:rPr>
          <w:rFonts w:ascii="Trebuchet MS" w:hAnsi="Trebuchet MS"/>
          <w:sz w:val="22"/>
          <w:szCs w:val="22"/>
        </w:rPr>
      </w:pPr>
    </w:p>
    <w:p w14:paraId="61CA5781" w14:textId="77777777" w:rsidP="00AA37BD" w:rsidR="00156531" w:rsidRDefault="00156531" w:rsidRPr="0082668E">
      <w:pPr>
        <w:pStyle w:val="16"/>
        <w:tabs>
          <w:tab w:pos="5761" w:val="clear"/>
          <w:tab w:pos="5670" w:val="left"/>
        </w:tabs>
        <w:jc w:val="both"/>
        <w:rPr>
          <w:rFonts w:ascii="Trebuchet MS" w:hAnsi="Trebuchet MS"/>
          <w:sz w:val="22"/>
          <w:szCs w:val="22"/>
        </w:rPr>
      </w:pPr>
    </w:p>
    <w:p w14:paraId="70CC1E0D" w14:textId="589AA4F8" w:rsidP="00AA37BD" w:rsidR="00B63754" w:rsidRDefault="00B63754" w:rsidRPr="0082668E">
      <w:pPr>
        <w:pStyle w:val="16"/>
        <w:tabs>
          <w:tab w:pos="5761" w:val="clear"/>
          <w:tab w:pos="5670" w:val="left"/>
        </w:tabs>
        <w:jc w:val="both"/>
        <w:rPr>
          <w:rFonts w:ascii="Trebuchet MS" w:hAnsi="Trebuchet MS"/>
          <w:sz w:val="22"/>
          <w:szCs w:val="22"/>
        </w:rPr>
      </w:pPr>
    </w:p>
    <w:p w14:paraId="66474652" w14:textId="118753C6" w:rsidP="00AA37BD" w:rsidR="00B63754" w:rsidRDefault="00B63754" w:rsidRPr="0082668E">
      <w:pPr>
        <w:pStyle w:val="16"/>
        <w:tabs>
          <w:tab w:pos="5761" w:val="clear"/>
          <w:tab w:pos="5670" w:val="left"/>
        </w:tabs>
        <w:jc w:val="both"/>
        <w:rPr>
          <w:rFonts w:ascii="Trebuchet MS" w:hAnsi="Trebuchet MS"/>
          <w:sz w:val="22"/>
          <w:szCs w:val="22"/>
        </w:rPr>
      </w:pPr>
    </w:p>
    <w:p w14:paraId="74498273" w14:textId="77777777" w:rsidP="009572BF" w:rsidR="00352794" w:rsidRDefault="00352794" w:rsidRPr="0082668E">
      <w:pPr>
        <w:pStyle w:val="PP"/>
        <w:spacing w:before="0"/>
        <w:rPr>
          <w:rFonts w:ascii="Trebuchet MS" w:cs="Arial" w:hAnsi="Trebuchet MS"/>
          <w:b/>
          <w:bCs/>
          <w:szCs w:val="24"/>
        </w:rPr>
      </w:pPr>
    </w:p>
    <w:p w14:paraId="6B036ACF" w14:textId="4CD66EA4" w:rsidP="00156531" w:rsidR="00156531" w:rsidRDefault="00156531" w:rsidRPr="0082668E">
      <w:pPr>
        <w:pStyle w:val="PP"/>
        <w:pBdr>
          <w:top w:color="auto" w:space="1" w:sz="4" w:val="single"/>
          <w:left w:color="auto" w:space="4" w:sz="4" w:val="single"/>
          <w:bottom w:color="auto" w:space="1" w:sz="4" w:val="single"/>
          <w:right w:color="auto" w:space="4" w:sz="4" w:val="single"/>
        </w:pBdr>
        <w:shd w:color="auto" w:fill="D9D9D9" w:themeFill="background1" w:themeFillShade="D9" w:val="clear"/>
        <w:spacing w:before="0" w:line="360" w:lineRule="auto"/>
        <w:jc w:val="center"/>
        <w:rPr>
          <w:rFonts w:ascii="Trebuchet MS" w:hAnsi="Trebuchet MS"/>
          <w:b/>
          <w:sz w:val="20"/>
        </w:rPr>
      </w:pPr>
      <w:r>
        <w:rPr>
          <w:rFonts w:ascii="Trebuchet MS" w:hAnsi="Trebuchet MS"/>
          <w:b/>
          <w:sz w:val="20"/>
        </w:rPr>
        <w:lastRenderedPageBreak/>
        <w:t>ANNEXE 1</w:t>
      </w:r>
    </w:p>
    <w:p w14:paraId="7D257C89" w14:textId="60244FE2" w:rsidP="00156531" w:rsidR="00156531" w:rsidRDefault="00156531">
      <w:pPr>
        <w:pStyle w:val="PP"/>
        <w:pBdr>
          <w:top w:color="auto" w:space="1" w:sz="4" w:val="single"/>
          <w:left w:color="auto" w:space="4" w:sz="4" w:val="single"/>
          <w:bottom w:color="auto" w:space="1" w:sz="4" w:val="single"/>
          <w:right w:color="auto" w:space="4" w:sz="4" w:val="single"/>
        </w:pBdr>
        <w:shd w:color="auto" w:fill="D9D9D9" w:themeFill="background1" w:themeFillShade="D9" w:val="clear"/>
        <w:spacing w:before="0" w:line="360" w:lineRule="auto"/>
        <w:jc w:val="center"/>
        <w:rPr>
          <w:rFonts w:ascii="Trebuchet MS" w:hAnsi="Trebuchet MS"/>
          <w:b/>
          <w:sz w:val="20"/>
        </w:rPr>
      </w:pPr>
      <w:r>
        <w:rPr>
          <w:rFonts w:ascii="Trebuchet MS" w:hAnsi="Trebuchet MS"/>
          <w:b/>
          <w:sz w:val="20"/>
        </w:rPr>
        <w:t>EXEMPLE DE CALCUL DU NOMBRE DE JOURS DE REPOS (JDR)</w:t>
      </w:r>
    </w:p>
    <w:p w14:paraId="6C198A55" w14:textId="4E79B2D1" w:rsidP="00156531" w:rsidR="00156531" w:rsidRDefault="00156531" w:rsidRPr="0082668E">
      <w:pPr>
        <w:pStyle w:val="PP"/>
        <w:pBdr>
          <w:top w:color="auto" w:space="1" w:sz="4" w:val="single"/>
          <w:left w:color="auto" w:space="4" w:sz="4" w:val="single"/>
          <w:bottom w:color="auto" w:space="1" w:sz="4" w:val="single"/>
          <w:right w:color="auto" w:space="4" w:sz="4" w:val="single"/>
        </w:pBdr>
        <w:shd w:color="auto" w:fill="D9D9D9" w:themeFill="background1" w:themeFillShade="D9" w:val="clear"/>
        <w:spacing w:before="0" w:line="360" w:lineRule="auto"/>
        <w:jc w:val="center"/>
        <w:rPr>
          <w:rFonts w:ascii="Trebuchet MS" w:hAnsi="Trebuchet MS"/>
          <w:b/>
          <w:sz w:val="20"/>
        </w:rPr>
      </w:pPr>
      <w:r>
        <w:rPr>
          <w:rFonts w:ascii="Trebuchet MS" w:hAnsi="Trebuchet MS"/>
          <w:b/>
          <w:sz w:val="20"/>
        </w:rPr>
        <w:t>POUR UNE ANNEE CIVILE COMPLETE</w:t>
      </w:r>
    </w:p>
    <w:p w14:paraId="2AB17EE0"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b/>
          <w:color w:val="auto"/>
        </w:rPr>
      </w:pPr>
    </w:p>
    <w:p w14:paraId="765D223A" w14:textId="77777777" w:rsidP="009572BF" w:rsidR="009572BF" w:rsidRDefault="009572BF" w:rsidRPr="00CF704D">
      <w:pPr>
        <w:autoSpaceDE w:val="0"/>
        <w:autoSpaceDN w:val="0"/>
        <w:spacing w:after="0" w:before="120" w:line="240" w:lineRule="auto"/>
        <w:jc w:val="center"/>
        <w:rPr>
          <w:rFonts w:ascii="Trebuchet MS" w:cs="Times New Roman" w:eastAsia="Times New Roman" w:hAnsi="Trebuchet MS"/>
          <w:b/>
          <w:color w:val="auto"/>
        </w:rPr>
      </w:pPr>
      <w:r w:rsidRPr="00CF704D">
        <w:rPr>
          <w:rFonts w:ascii="Trebuchet MS" w:cs="Times New Roman" w:eastAsia="Times New Roman" w:hAnsi="Trebuchet MS"/>
          <w:b/>
          <w:color w:val="auto"/>
        </w:rPr>
        <w:t>Exemple de l’année 2022</w:t>
      </w:r>
    </w:p>
    <w:p w14:paraId="6DF6F684"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b/>
          <w:color w:val="auto"/>
        </w:rPr>
      </w:pPr>
    </w:p>
    <w:p w14:paraId="365C1213"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r w:rsidRPr="00CF704D">
        <w:rPr>
          <w:rFonts w:ascii="Trebuchet MS" w:cs="Times New Roman" w:eastAsia="Times New Roman" w:hAnsi="Trebuchet MS"/>
          <w:b/>
          <w:color w:val="auto"/>
        </w:rPr>
        <w:t>I/ Détermination du nombre de jours potentiellement travaillés en 2022 :</w:t>
      </w:r>
    </w:p>
    <w:p w14:paraId="052E40F1"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b/>
          <w:color w:val="auto"/>
        </w:rPr>
      </w:pPr>
    </w:p>
    <w:p w14:paraId="5A7E0F74"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Il s’agit du nombre de jours calendaires de l’année diminués :</w:t>
      </w:r>
    </w:p>
    <w:p w14:paraId="3123ADEF"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 du nombre de repos hebdomadaires sur la période de référence ;</w:t>
      </w:r>
    </w:p>
    <w:p w14:paraId="40D466AB" w14:textId="77777777" w:rsidP="009572BF" w:rsidR="009572BF" w:rsidRDefault="009572BF" w:rsidRPr="00CF704D">
      <w:pPr>
        <w:tabs>
          <w:tab w:pos="284" w:val="left"/>
        </w:tabs>
        <w:autoSpaceDE w:val="0"/>
        <w:autoSpaceDN w:val="0"/>
        <w:spacing w:after="0" w:before="12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 du nombre de jours de congés payés ouvrés dû sur la période de référence ;</w:t>
      </w:r>
    </w:p>
    <w:p w14:paraId="2F73747B" w14:textId="77777777" w:rsidP="009572BF" w:rsidR="009572BF" w:rsidRDefault="009572BF" w:rsidRPr="00CF704D">
      <w:pPr>
        <w:autoSpaceDE w:val="0"/>
        <w:autoSpaceDN w:val="0"/>
        <w:spacing w:after="0" w:before="120" w:line="240" w:lineRule="auto"/>
        <w:ind w:hanging="284" w:left="284"/>
        <w:jc w:val="both"/>
        <w:rPr>
          <w:rFonts w:ascii="Trebuchet MS" w:cs="Times New Roman" w:eastAsia="Times New Roman" w:hAnsi="Trebuchet MS"/>
          <w:color w:val="auto"/>
        </w:rPr>
      </w:pPr>
      <w:r w:rsidRPr="00CF704D">
        <w:rPr>
          <w:rFonts w:ascii="Trebuchet MS" w:cs="Times New Roman" w:eastAsia="Times New Roman" w:hAnsi="Trebuchet MS"/>
          <w:color w:val="auto"/>
        </w:rPr>
        <w:t>– du nombre de jours fériés ne tombant pas un jour de repos hebdomadaire sur la période de référence.</w:t>
      </w:r>
    </w:p>
    <w:p w14:paraId="7B485BA9"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p>
    <w:p w14:paraId="21F15F74"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Soit pour l’année 2022 :</w:t>
      </w:r>
    </w:p>
    <w:p w14:paraId="43E79EC3"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p>
    <w:p w14:paraId="27C26C78"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365 jours dans l’année – (105 jours de repos hebdomadaires + 25 jours de congés payés + 7 jours fériés en semaine) = 228 jours</w:t>
      </w:r>
    </w:p>
    <w:p w14:paraId="68C7F1F6"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p>
    <w:p w14:paraId="599A5750"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b/>
          <w:color w:val="auto"/>
        </w:rPr>
      </w:pPr>
      <w:r w:rsidRPr="00CF704D">
        <w:rPr>
          <w:rFonts w:ascii="Trebuchet MS" w:cs="Times New Roman" w:eastAsia="Times New Roman" w:hAnsi="Trebuchet MS"/>
          <w:b/>
          <w:color w:val="auto"/>
        </w:rPr>
        <w:t>II/ Détermination du nombre théorique de jours non travaillés sur la période :</w:t>
      </w:r>
    </w:p>
    <w:p w14:paraId="111475F3"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b/>
          <w:color w:val="auto"/>
        </w:rPr>
      </w:pPr>
    </w:p>
    <w:p w14:paraId="58FDB59B"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Il s’agit de la différence entre le nombre de jours potentiellement travaillés sur 2020 et le nombre de jours compris dans le forfait soit :</w:t>
      </w:r>
    </w:p>
    <w:p w14:paraId="182CDC58"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p>
    <w:p w14:paraId="0C0DD811"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228 jours potentiellement travaillés – 218 jours au forfait = 10 jours de repos</w:t>
      </w:r>
    </w:p>
    <w:p w14:paraId="0A26AB38" w14:textId="77777777" w:rsidP="009572BF" w:rsidR="009572BF" w:rsidRDefault="009572BF" w:rsidRPr="00CF704D">
      <w:pPr>
        <w:autoSpaceDE w:val="0"/>
        <w:autoSpaceDN w:val="0"/>
        <w:spacing w:after="0" w:before="120" w:line="240" w:lineRule="auto"/>
        <w:jc w:val="both"/>
        <w:rPr>
          <w:rFonts w:ascii="Trebuchet MS" w:cs="Times New Roman" w:eastAsia="Times New Roman" w:hAnsi="Trebuchet MS"/>
          <w:color w:val="auto"/>
        </w:rPr>
      </w:pPr>
    </w:p>
    <w:p w14:paraId="088328D0" w14:textId="77777777" w:rsidP="009572BF" w:rsidR="009572BF" w:rsidRDefault="009572BF" w:rsidRPr="009572BF">
      <w:pPr>
        <w:autoSpaceDE w:val="0"/>
        <w:autoSpaceDN w:val="0"/>
        <w:spacing w:after="0" w:before="120" w:line="240" w:lineRule="auto"/>
        <w:jc w:val="both"/>
        <w:rPr>
          <w:rFonts w:ascii="Trebuchet MS" w:cs="Times New Roman" w:eastAsia="Times New Roman" w:hAnsi="Trebuchet MS"/>
          <w:color w:val="auto"/>
        </w:rPr>
      </w:pPr>
      <w:r w:rsidRPr="00CF704D">
        <w:rPr>
          <w:rFonts w:ascii="Trebuchet MS" w:cs="Times New Roman" w:eastAsia="Times New Roman" w:hAnsi="Trebuchet MS"/>
          <w:color w:val="auto"/>
        </w:rPr>
        <w:t>Le nombre de JDR au titre de l’année 2022 (pour une année complète de travail en forfait jours) est de 10 jours.</w:t>
      </w:r>
    </w:p>
    <w:p w14:paraId="2AC16025" w14:textId="77777777" w:rsidP="009572BF" w:rsidR="009572BF" w:rsidRDefault="009572BF" w:rsidRPr="009572BF">
      <w:pPr>
        <w:autoSpaceDE w:val="0"/>
        <w:autoSpaceDN w:val="0"/>
        <w:spacing w:after="0" w:before="120" w:line="240" w:lineRule="auto"/>
        <w:jc w:val="both"/>
        <w:rPr>
          <w:rFonts w:ascii="Trebuchet MS" w:cs="Times New Roman" w:eastAsia="Times New Roman" w:hAnsi="Trebuchet MS"/>
          <w:color w:val="auto"/>
        </w:rPr>
      </w:pPr>
    </w:p>
    <w:p w14:paraId="3F314E88" w14:textId="26696B3F" w:rsidP="009572BF" w:rsidR="009572BF" w:rsidRDefault="009572BF"/>
    <w:p w14:paraId="35440829" w14:textId="0DF9D02F" w:rsidP="00156531" w:rsidR="00156531" w:rsidRDefault="00156531" w:rsidRPr="00156531"/>
    <w:p w14:paraId="43B452E5" w14:textId="77DD0164" w:rsidP="00156531" w:rsidR="00156531" w:rsidRDefault="00156531" w:rsidRPr="00156531"/>
    <w:p w14:paraId="748B503D" w14:textId="1F921831" w:rsidP="00156531" w:rsidR="00156531" w:rsidRDefault="00156531" w:rsidRPr="00156531"/>
    <w:p w14:paraId="42B6D629" w14:textId="7B42ABDF" w:rsidP="00156531" w:rsidR="00156531" w:rsidRDefault="00156531"/>
    <w:p w14:paraId="47C88711" w14:textId="72F27728" w:rsidP="00156531" w:rsidR="00156531" w:rsidRDefault="00156531"/>
    <w:p w14:paraId="5AD22D85" w14:textId="595F6F08" w:rsidP="00156531" w:rsidR="00156531" w:rsidRDefault="00156531"/>
    <w:p w14:paraId="3D335D7F" w14:textId="77777777" w:rsidP="00156531" w:rsidR="00156531" w:rsidRDefault="00156531"/>
    <w:p w14:paraId="350CDE4D" w14:textId="1612D1B3" w:rsidP="00156531" w:rsidR="00156531" w:rsidRDefault="00156531" w:rsidRPr="0082668E">
      <w:pPr>
        <w:pStyle w:val="PP"/>
        <w:pBdr>
          <w:top w:color="auto" w:space="1" w:sz="4" w:val="single"/>
          <w:left w:color="auto" w:space="4" w:sz="4" w:val="single"/>
          <w:bottom w:color="auto" w:space="1" w:sz="4" w:val="single"/>
          <w:right w:color="auto" w:space="4" w:sz="4" w:val="single"/>
        </w:pBdr>
        <w:shd w:color="auto" w:fill="D9D9D9" w:themeFill="background1" w:themeFillShade="D9" w:val="clear"/>
        <w:spacing w:before="0" w:line="360" w:lineRule="auto"/>
        <w:jc w:val="center"/>
        <w:rPr>
          <w:rFonts w:ascii="Trebuchet MS" w:hAnsi="Trebuchet MS"/>
          <w:b/>
          <w:sz w:val="20"/>
        </w:rPr>
      </w:pPr>
      <w:r w:rsidRPr="0082668E">
        <w:rPr>
          <w:rFonts w:ascii="Trebuchet MS" w:hAnsi="Trebuchet MS"/>
          <w:b/>
          <w:sz w:val="20"/>
        </w:rPr>
        <w:lastRenderedPageBreak/>
        <w:t xml:space="preserve">ANNEXE </w:t>
      </w:r>
      <w:r>
        <w:rPr>
          <w:rFonts w:ascii="Trebuchet MS" w:hAnsi="Trebuchet MS"/>
          <w:b/>
          <w:sz w:val="20"/>
        </w:rPr>
        <w:t>2</w:t>
      </w:r>
      <w:r w:rsidRPr="0082668E">
        <w:rPr>
          <w:rFonts w:ascii="Trebuchet MS" w:hAnsi="Trebuchet MS"/>
          <w:b/>
          <w:sz w:val="20"/>
        </w:rPr>
        <w:t xml:space="preserve"> </w:t>
      </w:r>
    </w:p>
    <w:p w14:paraId="49B9126E" w14:textId="77777777" w:rsidP="00156531" w:rsidR="00156531" w:rsidRDefault="00156531" w:rsidRPr="0082668E">
      <w:pPr>
        <w:pStyle w:val="PP"/>
        <w:pBdr>
          <w:top w:color="auto" w:space="1" w:sz="4" w:val="single"/>
          <w:left w:color="auto" w:space="4" w:sz="4" w:val="single"/>
          <w:bottom w:color="auto" w:space="1" w:sz="4" w:val="single"/>
          <w:right w:color="auto" w:space="4" w:sz="4" w:val="single"/>
        </w:pBdr>
        <w:shd w:color="auto" w:fill="D9D9D9" w:themeFill="background1" w:themeFillShade="D9" w:val="clear"/>
        <w:spacing w:before="0" w:line="360" w:lineRule="auto"/>
        <w:jc w:val="center"/>
        <w:rPr>
          <w:rFonts w:ascii="Trebuchet MS" w:hAnsi="Trebuchet MS"/>
          <w:b/>
          <w:sz w:val="20"/>
        </w:rPr>
      </w:pPr>
      <w:r w:rsidRPr="0082668E">
        <w:rPr>
          <w:rFonts w:ascii="Trebuchet MS" w:hAnsi="Trebuchet MS"/>
          <w:b/>
          <w:sz w:val="20"/>
        </w:rPr>
        <w:t>PROCES-VERBAL D’EMARGEMENT ET DE RATIFICATION DE L’ACCORD D’ENTREPRISE</w:t>
      </w:r>
    </w:p>
    <w:p w14:paraId="5C04D35C" w14:textId="77777777" w:rsidP="00156531" w:rsidR="00156531" w:rsidRDefault="00156531" w:rsidRPr="0082668E">
      <w:pPr>
        <w:pStyle w:val="PP"/>
        <w:rPr>
          <w:rFonts w:ascii="Trebuchet MS" w:hAnsi="Trebuchet MS"/>
          <w:sz w:val="22"/>
          <w:szCs w:val="22"/>
        </w:rPr>
      </w:pPr>
    </w:p>
    <w:p w14:paraId="402D629D" w14:textId="77777777" w:rsidP="00156531" w:rsidR="00156531" w:rsidRDefault="00156531" w:rsidRPr="0082668E">
      <w:pPr>
        <w:ind w:right="249"/>
        <w:jc w:val="both"/>
        <w:rPr>
          <w:rFonts w:ascii="Trebuchet MS" w:hAnsi="Trebuchet MS"/>
          <w:b/>
        </w:rPr>
      </w:pPr>
      <w:r w:rsidRPr="0082668E">
        <w:rPr>
          <w:rFonts w:ascii="Trebuchet MS" w:cs="Arial" w:hAnsi="Trebuchet MS"/>
        </w:rPr>
        <w:t xml:space="preserve">Les salariés de la société L’AUTO BECANE qui ont signé ci-après, reconnaissent avoir pris connaissance du présent accord d'intéressement, reçu toutes les informations utiles concernant son fonctionnement et participe à sa ratification à la majorité des 2/3 au moins, afin qu’il soit déposé sur </w:t>
      </w:r>
      <w:r w:rsidRPr="0082668E">
        <w:rPr>
          <w:rFonts w:ascii="Trebuchet MS" w:hAnsi="Trebuchet MS"/>
        </w:rPr>
        <w:t>la plateforme de téléprocédure dédiée du Ministère du travail.</w:t>
      </w:r>
      <w:r w:rsidRPr="0082668E">
        <w:rPr>
          <w:rFonts w:ascii="Trebuchet MS" w:hAnsi="Trebuchet MS"/>
          <w:b/>
        </w:rPr>
        <w:t xml:space="preserve"> </w:t>
      </w:r>
    </w:p>
    <w:p w14:paraId="282CF3FC" w14:textId="77777777" w:rsidP="00156531" w:rsidR="00156531" w:rsidRDefault="00156531" w:rsidRPr="0082668E">
      <w:pPr>
        <w:ind w:right="249"/>
        <w:jc w:val="both"/>
        <w:rPr>
          <w:rFonts w:ascii="Trebuchet MS" w:hAnsi="Trebuchet MS"/>
          <w:b/>
        </w:rPr>
      </w:pPr>
    </w:p>
    <w:p w14:paraId="5F98C0F1" w14:textId="77777777" w:rsidP="00156531" w:rsidR="00156531" w:rsidRDefault="00156531" w:rsidRPr="0082668E">
      <w:pPr>
        <w:pStyle w:val="PP"/>
        <w:rPr>
          <w:rFonts w:ascii="Trebuchet MS" w:hAnsi="Trebuchet MS"/>
          <w:sz w:val="22"/>
          <w:szCs w:val="22"/>
        </w:rPr>
      </w:pPr>
      <w:r w:rsidRPr="0082668E">
        <w:rPr>
          <w:rFonts w:ascii="Trebuchet MS" w:cs="Arial" w:hAnsi="Trebuchet MS"/>
          <w:b/>
          <w:sz w:val="22"/>
          <w:szCs w:val="22"/>
        </w:rPr>
        <w:t>LISTE DES SALARIES INSCRITS A L’EFFECTIF DE L’ENTREPRISE</w:t>
      </w:r>
    </w:p>
    <w:p w14:paraId="022ED8D0" w14:textId="77777777" w:rsidP="00156531" w:rsidR="00156531" w:rsidRDefault="00156531" w:rsidRPr="0082668E">
      <w:pPr>
        <w:pStyle w:val="PP"/>
        <w:rPr>
          <w:rFonts w:ascii="Trebuchet MS" w:hAnsi="Trebuchet MS"/>
          <w:sz w:val="22"/>
          <w:szCs w:val="22"/>
        </w:rPr>
      </w:pPr>
    </w:p>
    <w:tbl>
      <w:tblPr>
        <w:tblW w:type="auto" w:w="0"/>
        <w:tblBorders>
          <w:top w:color="auto" w:space="0" w:sz="4" w:val="single"/>
          <w:bottom w:color="auto" w:space="0" w:sz="4" w:val="single"/>
          <w:insideH w:color="auto" w:space="0" w:sz="4" w:val="dotted"/>
        </w:tblBorders>
        <w:tblCellMar>
          <w:left w:type="dxa" w:w="70"/>
          <w:right w:type="dxa" w:w="70"/>
        </w:tblCellMar>
        <w:tblLook w:firstColumn="0" w:firstRow="0" w:lastColumn="0" w:lastRow="0" w:noHBand="0" w:noVBand="0" w:val="0000"/>
      </w:tblPr>
      <w:tblGrid>
        <w:gridCol w:w="2764"/>
        <w:gridCol w:w="3188"/>
        <w:gridCol w:w="2976"/>
      </w:tblGrid>
      <w:tr w14:paraId="426AF248" w14:textId="77777777" w:rsidR="00156531" w:rsidRPr="0082668E" w:rsidTr="00420159">
        <w:trPr>
          <w:trHeight w:val="770"/>
        </w:trPr>
        <w:tc>
          <w:tcPr>
            <w:tcW w:type="dxa" w:w="2764"/>
            <w:tcBorders>
              <w:top w:color="auto" w:space="0" w:sz="4" w:val="single"/>
              <w:bottom w:color="auto" w:space="0" w:sz="4" w:val="single"/>
            </w:tcBorders>
          </w:tcPr>
          <w:p w14:paraId="5A404F52" w14:textId="77777777" w:rsidP="00420159" w:rsidR="00156531" w:rsidRDefault="00156531" w:rsidRPr="0082668E">
            <w:pPr>
              <w:pStyle w:val="PP"/>
              <w:spacing w:after="120" w:before="120" w:line="240" w:lineRule="auto"/>
              <w:jc w:val="left"/>
              <w:rPr>
                <w:rFonts w:ascii="Trebuchet MS" w:hAnsi="Trebuchet MS"/>
                <w:b/>
                <w:bCs/>
                <w:sz w:val="22"/>
                <w:szCs w:val="22"/>
              </w:rPr>
            </w:pPr>
            <w:r w:rsidRPr="0082668E">
              <w:rPr>
                <w:rFonts w:ascii="Trebuchet MS" w:hAnsi="Trebuchet MS"/>
                <w:b/>
                <w:bCs/>
                <w:sz w:val="22"/>
                <w:szCs w:val="22"/>
              </w:rPr>
              <w:t>NOM</w:t>
            </w:r>
          </w:p>
        </w:tc>
        <w:tc>
          <w:tcPr>
            <w:tcW w:type="dxa" w:w="3188"/>
            <w:tcBorders>
              <w:top w:color="auto" w:space="0" w:sz="4" w:val="single"/>
              <w:bottom w:color="auto" w:space="0" w:sz="4" w:val="single"/>
            </w:tcBorders>
          </w:tcPr>
          <w:p w14:paraId="702FD9A0" w14:textId="77777777" w:rsidP="00420159" w:rsidR="00156531" w:rsidRDefault="00156531" w:rsidRPr="0082668E">
            <w:pPr>
              <w:pStyle w:val="PP"/>
              <w:spacing w:after="120" w:before="120" w:line="240" w:lineRule="auto"/>
              <w:jc w:val="left"/>
              <w:rPr>
                <w:rFonts w:ascii="Trebuchet MS" w:hAnsi="Trebuchet MS"/>
                <w:b/>
                <w:bCs/>
                <w:sz w:val="22"/>
                <w:szCs w:val="22"/>
              </w:rPr>
            </w:pPr>
            <w:r w:rsidRPr="0082668E">
              <w:rPr>
                <w:rFonts w:ascii="Trebuchet MS" w:hAnsi="Trebuchet MS"/>
                <w:b/>
                <w:bCs/>
                <w:sz w:val="22"/>
                <w:szCs w:val="22"/>
              </w:rPr>
              <w:t>Prénom</w:t>
            </w:r>
          </w:p>
        </w:tc>
        <w:tc>
          <w:tcPr>
            <w:tcW w:type="dxa" w:w="2976"/>
            <w:tcBorders>
              <w:top w:color="auto" w:space="0" w:sz="4" w:val="single"/>
              <w:bottom w:color="auto" w:space="0" w:sz="4" w:val="single"/>
            </w:tcBorders>
          </w:tcPr>
          <w:p w14:paraId="76BCC1FD" w14:textId="77777777" w:rsidP="00420159" w:rsidR="00156531" w:rsidRDefault="00156531" w:rsidRPr="0082668E">
            <w:pPr>
              <w:pStyle w:val="PP"/>
              <w:spacing w:after="120" w:before="120" w:line="240" w:lineRule="auto"/>
              <w:jc w:val="center"/>
              <w:rPr>
                <w:rFonts w:ascii="Trebuchet MS" w:hAnsi="Trebuchet MS"/>
                <w:b/>
                <w:bCs/>
                <w:sz w:val="22"/>
                <w:szCs w:val="22"/>
              </w:rPr>
            </w:pPr>
            <w:r w:rsidRPr="0082668E">
              <w:rPr>
                <w:rFonts w:ascii="Trebuchet MS" w:hAnsi="Trebuchet MS"/>
                <w:b/>
                <w:bCs/>
                <w:sz w:val="22"/>
                <w:szCs w:val="22"/>
              </w:rPr>
              <w:t>Signature</w:t>
            </w:r>
          </w:p>
        </w:tc>
      </w:tr>
      <w:tr w14:paraId="645437FE" w14:textId="77777777" w:rsidR="00506999" w:rsidRPr="0082668E" w:rsidTr="00420159">
        <w:trPr>
          <w:trHeight w:val="839"/>
        </w:trPr>
        <w:tc>
          <w:tcPr>
            <w:tcW w:type="dxa" w:w="2764"/>
          </w:tcPr>
          <w:p w14:paraId="1BDD993D" w14:textId="71C1BA65" w:rsidP="00506999" w:rsidR="00506999" w:rsidRDefault="00506999" w:rsidRPr="0082668E">
            <w:pPr>
              <w:pStyle w:val="PP"/>
              <w:spacing w:after="240" w:before="240" w:line="240" w:lineRule="auto"/>
              <w:rPr>
                <w:rFonts w:ascii="Trebuchet MS" w:hAnsi="Trebuchet MS"/>
                <w:sz w:val="22"/>
                <w:szCs w:val="22"/>
              </w:rPr>
            </w:pPr>
            <w:r w:rsidRPr="007F39CB">
              <w:rPr>
                <w:rFonts w:ascii="Trebuchet MS" w:hAnsi="Trebuchet MS"/>
              </w:rPr>
              <w:t>XXXXXXXXXXXXXXXX</w:t>
            </w:r>
          </w:p>
        </w:tc>
        <w:tc>
          <w:tcPr>
            <w:tcW w:type="dxa" w:w="3188"/>
          </w:tcPr>
          <w:p w14:paraId="1F4C6DE9" w14:textId="3E340EB3" w:rsidP="00506999" w:rsidR="00506999" w:rsidRDefault="00506999" w:rsidRPr="0082668E">
            <w:pPr>
              <w:pStyle w:val="PP"/>
              <w:spacing w:after="240" w:before="240" w:line="240" w:lineRule="auto"/>
              <w:rPr>
                <w:rFonts w:ascii="Trebuchet MS" w:hAnsi="Trebuchet MS"/>
                <w:sz w:val="22"/>
                <w:szCs w:val="22"/>
              </w:rPr>
            </w:pPr>
            <w:r w:rsidRPr="007F39CB">
              <w:rPr>
                <w:rFonts w:ascii="Trebuchet MS" w:hAnsi="Trebuchet MS"/>
              </w:rPr>
              <w:t>XXXXXXXXXXXXXXXX</w:t>
            </w:r>
          </w:p>
        </w:tc>
        <w:tc>
          <w:tcPr>
            <w:tcW w:type="dxa" w:w="2976"/>
          </w:tcPr>
          <w:p w14:paraId="522158B0" w14:textId="77777777" w:rsidP="00506999" w:rsidR="00506999" w:rsidRDefault="00506999" w:rsidRPr="0082668E">
            <w:pPr>
              <w:pStyle w:val="PP"/>
              <w:spacing w:after="240" w:before="240" w:line="240" w:lineRule="auto"/>
              <w:rPr>
                <w:rFonts w:ascii="Trebuchet MS" w:hAnsi="Trebuchet MS"/>
                <w:sz w:val="22"/>
                <w:szCs w:val="22"/>
                <w:highlight w:val="yellow"/>
              </w:rPr>
            </w:pPr>
          </w:p>
        </w:tc>
      </w:tr>
      <w:tr w14:paraId="539DD6CA" w14:textId="77777777" w:rsidR="00506999" w:rsidRPr="0082668E" w:rsidTr="00420159">
        <w:trPr>
          <w:trHeight w:val="839"/>
        </w:trPr>
        <w:tc>
          <w:tcPr>
            <w:tcW w:type="dxa" w:w="2764"/>
          </w:tcPr>
          <w:p w14:paraId="0DF5063C" w14:textId="49EEBF6A" w:rsidP="00506999" w:rsidR="00506999" w:rsidRDefault="00506999" w:rsidRPr="0082668E">
            <w:pPr>
              <w:pStyle w:val="PP"/>
              <w:spacing w:after="240" w:before="240" w:line="240" w:lineRule="auto"/>
              <w:rPr>
                <w:rFonts w:ascii="Trebuchet MS" w:hAnsi="Trebuchet MS"/>
                <w:sz w:val="22"/>
                <w:szCs w:val="22"/>
              </w:rPr>
            </w:pPr>
            <w:r w:rsidRPr="00013065">
              <w:rPr>
                <w:rFonts w:ascii="Trebuchet MS" w:hAnsi="Trebuchet MS"/>
              </w:rPr>
              <w:t>XXXXXXXXXXXXXXXX</w:t>
            </w:r>
          </w:p>
        </w:tc>
        <w:tc>
          <w:tcPr>
            <w:tcW w:type="dxa" w:w="3188"/>
          </w:tcPr>
          <w:p w14:paraId="0BFCE20C" w14:textId="0A031E55" w:rsidP="00506999" w:rsidR="00506999" w:rsidRDefault="00506999" w:rsidRPr="0082668E">
            <w:pPr>
              <w:pStyle w:val="PP"/>
              <w:spacing w:after="240" w:before="240" w:line="240" w:lineRule="auto"/>
              <w:rPr>
                <w:rFonts w:ascii="Trebuchet MS" w:hAnsi="Trebuchet MS"/>
                <w:sz w:val="22"/>
                <w:szCs w:val="22"/>
              </w:rPr>
            </w:pPr>
            <w:r w:rsidRPr="00013065">
              <w:rPr>
                <w:rFonts w:ascii="Trebuchet MS" w:hAnsi="Trebuchet MS"/>
              </w:rPr>
              <w:t>XXXXXXXXXXXXXXXX</w:t>
            </w:r>
          </w:p>
        </w:tc>
        <w:tc>
          <w:tcPr>
            <w:tcW w:type="dxa" w:w="2976"/>
          </w:tcPr>
          <w:p w14:paraId="7F78AD50" w14:textId="77777777" w:rsidP="00506999" w:rsidR="00506999" w:rsidRDefault="00506999" w:rsidRPr="0082668E">
            <w:pPr>
              <w:pStyle w:val="PP"/>
              <w:spacing w:after="240" w:before="240" w:line="240" w:lineRule="auto"/>
              <w:rPr>
                <w:rFonts w:ascii="Trebuchet MS" w:hAnsi="Trebuchet MS"/>
                <w:sz w:val="22"/>
                <w:szCs w:val="22"/>
                <w:highlight w:val="yellow"/>
              </w:rPr>
            </w:pPr>
          </w:p>
        </w:tc>
      </w:tr>
      <w:tr w14:paraId="64E41C33" w14:textId="77777777" w:rsidR="00506999" w:rsidRPr="00820F12" w:rsidTr="00420159">
        <w:trPr>
          <w:trHeight w:val="839"/>
        </w:trPr>
        <w:tc>
          <w:tcPr>
            <w:tcW w:type="dxa" w:w="2764"/>
          </w:tcPr>
          <w:p w14:paraId="6945DF9E" w14:textId="2BD468F9" w:rsidP="00506999" w:rsidR="00506999" w:rsidRDefault="00506999" w:rsidRPr="00820F12">
            <w:pPr>
              <w:pStyle w:val="PP"/>
              <w:spacing w:after="240" w:before="240" w:line="240" w:lineRule="auto"/>
              <w:rPr>
                <w:rFonts w:ascii="Trebuchet MS" w:hAnsi="Trebuchet MS"/>
                <w:sz w:val="22"/>
                <w:szCs w:val="22"/>
              </w:rPr>
            </w:pPr>
            <w:r w:rsidRPr="000F546B">
              <w:rPr>
                <w:rFonts w:ascii="Trebuchet MS" w:hAnsi="Trebuchet MS"/>
              </w:rPr>
              <w:t>XXXXXXXXXXXXXXXX</w:t>
            </w:r>
          </w:p>
        </w:tc>
        <w:tc>
          <w:tcPr>
            <w:tcW w:type="dxa" w:w="3188"/>
          </w:tcPr>
          <w:p w14:paraId="38A0A13E" w14:textId="3FD92DC4" w:rsidP="00506999" w:rsidR="00506999" w:rsidRDefault="00506999" w:rsidRPr="00820F12">
            <w:pPr>
              <w:pStyle w:val="PP"/>
              <w:spacing w:after="240" w:before="240" w:line="240" w:lineRule="auto"/>
              <w:rPr>
                <w:rFonts w:ascii="Trebuchet MS" w:hAnsi="Trebuchet MS"/>
                <w:sz w:val="22"/>
                <w:szCs w:val="22"/>
              </w:rPr>
            </w:pPr>
            <w:r w:rsidRPr="000F546B">
              <w:rPr>
                <w:rFonts w:ascii="Trebuchet MS" w:hAnsi="Trebuchet MS"/>
              </w:rPr>
              <w:t>XXXXXXXXXXXXXXXX</w:t>
            </w:r>
          </w:p>
        </w:tc>
        <w:tc>
          <w:tcPr>
            <w:tcW w:type="dxa" w:w="2976"/>
          </w:tcPr>
          <w:p w14:paraId="05569022" w14:textId="77777777" w:rsidP="00506999" w:rsidR="00506999" w:rsidRDefault="00506999" w:rsidRPr="00820F12">
            <w:pPr>
              <w:pStyle w:val="PP"/>
              <w:spacing w:after="240" w:before="240" w:line="240" w:lineRule="auto"/>
              <w:rPr>
                <w:rFonts w:ascii="Trebuchet MS" w:hAnsi="Trebuchet MS"/>
                <w:sz w:val="22"/>
                <w:szCs w:val="22"/>
                <w:highlight w:val="yellow"/>
              </w:rPr>
            </w:pPr>
          </w:p>
        </w:tc>
      </w:tr>
      <w:tr w14:paraId="2B65879F" w14:textId="77777777" w:rsidR="00506999" w:rsidRPr="00820F12" w:rsidTr="00420159">
        <w:trPr>
          <w:trHeight w:val="839"/>
        </w:trPr>
        <w:tc>
          <w:tcPr>
            <w:tcW w:type="dxa" w:w="2764"/>
          </w:tcPr>
          <w:p w14:paraId="1E1AC50B" w14:textId="1E2D5565" w:rsidP="00506999" w:rsidR="00506999" w:rsidRDefault="00506999">
            <w:pPr>
              <w:pStyle w:val="PP"/>
              <w:spacing w:after="240" w:before="240" w:line="240" w:lineRule="auto"/>
              <w:rPr>
                <w:rFonts w:ascii="Trebuchet MS" w:hAnsi="Trebuchet MS"/>
                <w:sz w:val="22"/>
                <w:szCs w:val="22"/>
              </w:rPr>
            </w:pPr>
            <w:r w:rsidRPr="00722505">
              <w:rPr>
                <w:rFonts w:ascii="Trebuchet MS" w:hAnsi="Trebuchet MS"/>
              </w:rPr>
              <w:t>XXXXXXXXXXXXXXXX</w:t>
            </w:r>
          </w:p>
        </w:tc>
        <w:tc>
          <w:tcPr>
            <w:tcW w:type="dxa" w:w="3188"/>
          </w:tcPr>
          <w:p w14:paraId="0405FBC9" w14:textId="2B32B3F3" w:rsidP="00506999" w:rsidR="00506999" w:rsidRDefault="00506999">
            <w:pPr>
              <w:pStyle w:val="PP"/>
              <w:spacing w:after="240" w:before="240" w:line="240" w:lineRule="auto"/>
              <w:rPr>
                <w:rFonts w:ascii="Trebuchet MS" w:hAnsi="Trebuchet MS"/>
                <w:sz w:val="22"/>
                <w:szCs w:val="22"/>
              </w:rPr>
            </w:pPr>
            <w:r w:rsidRPr="00722505">
              <w:rPr>
                <w:rFonts w:ascii="Trebuchet MS" w:hAnsi="Trebuchet MS"/>
              </w:rPr>
              <w:t>XXXXXXXXXXXXXXXX</w:t>
            </w:r>
          </w:p>
        </w:tc>
        <w:tc>
          <w:tcPr>
            <w:tcW w:type="dxa" w:w="2976"/>
          </w:tcPr>
          <w:p w14:paraId="7498F7C0" w14:textId="77777777" w:rsidP="00506999" w:rsidR="00506999" w:rsidRDefault="00506999" w:rsidRPr="00820F12">
            <w:pPr>
              <w:pStyle w:val="PP"/>
              <w:spacing w:after="240" w:before="240" w:line="240" w:lineRule="auto"/>
              <w:rPr>
                <w:rFonts w:ascii="Trebuchet MS" w:hAnsi="Trebuchet MS"/>
                <w:sz w:val="22"/>
                <w:szCs w:val="22"/>
                <w:highlight w:val="yellow"/>
              </w:rPr>
            </w:pPr>
          </w:p>
        </w:tc>
      </w:tr>
      <w:tr w14:paraId="2B85617C" w14:textId="77777777" w:rsidR="00506999" w:rsidRPr="00820F12" w:rsidTr="00420159">
        <w:trPr>
          <w:trHeight w:val="839"/>
        </w:trPr>
        <w:tc>
          <w:tcPr>
            <w:tcW w:type="dxa" w:w="2764"/>
          </w:tcPr>
          <w:p w14:paraId="7110B6CD" w14:textId="0E3F0359" w:rsidP="00506999" w:rsidR="00506999" w:rsidRDefault="00506999" w:rsidRPr="00820F12">
            <w:pPr>
              <w:pStyle w:val="PP"/>
              <w:spacing w:after="240" w:before="240" w:line="240" w:lineRule="auto"/>
              <w:rPr>
                <w:rFonts w:ascii="Trebuchet MS" w:hAnsi="Trebuchet MS"/>
                <w:sz w:val="22"/>
                <w:szCs w:val="22"/>
              </w:rPr>
            </w:pPr>
            <w:r w:rsidRPr="00BF7414">
              <w:rPr>
                <w:rFonts w:ascii="Trebuchet MS" w:hAnsi="Trebuchet MS"/>
              </w:rPr>
              <w:t>XXXXXXXXXXXXXXXX</w:t>
            </w:r>
          </w:p>
        </w:tc>
        <w:tc>
          <w:tcPr>
            <w:tcW w:type="dxa" w:w="3188"/>
          </w:tcPr>
          <w:p w14:paraId="2941C0B9" w14:textId="43458FC2" w:rsidP="00506999" w:rsidR="00506999" w:rsidRDefault="00506999" w:rsidRPr="00820F12">
            <w:pPr>
              <w:pStyle w:val="PP"/>
              <w:spacing w:after="240" w:before="240" w:line="240" w:lineRule="auto"/>
              <w:rPr>
                <w:rFonts w:ascii="Trebuchet MS" w:hAnsi="Trebuchet MS"/>
                <w:sz w:val="22"/>
                <w:szCs w:val="22"/>
              </w:rPr>
            </w:pPr>
            <w:r w:rsidRPr="00BF7414">
              <w:rPr>
                <w:rFonts w:ascii="Trebuchet MS" w:hAnsi="Trebuchet MS"/>
              </w:rPr>
              <w:t>XXXXXXXXXXXXXXXX</w:t>
            </w:r>
          </w:p>
        </w:tc>
        <w:tc>
          <w:tcPr>
            <w:tcW w:type="dxa" w:w="2976"/>
          </w:tcPr>
          <w:p w14:paraId="5A8B428F" w14:textId="77777777" w:rsidP="00506999" w:rsidR="00506999" w:rsidRDefault="00506999" w:rsidRPr="00820F12">
            <w:pPr>
              <w:pStyle w:val="PP"/>
              <w:spacing w:after="240" w:before="240" w:line="240" w:lineRule="auto"/>
              <w:rPr>
                <w:rFonts w:ascii="Trebuchet MS" w:hAnsi="Trebuchet MS"/>
                <w:sz w:val="22"/>
                <w:szCs w:val="22"/>
                <w:highlight w:val="yellow"/>
              </w:rPr>
            </w:pPr>
          </w:p>
        </w:tc>
      </w:tr>
      <w:tr w14:paraId="479B27B2" w14:textId="77777777" w:rsidR="00506999" w:rsidRPr="00820F12" w:rsidTr="00420159">
        <w:trPr>
          <w:trHeight w:val="839"/>
        </w:trPr>
        <w:tc>
          <w:tcPr>
            <w:tcW w:type="dxa" w:w="2764"/>
          </w:tcPr>
          <w:p w14:paraId="36F99D5A" w14:textId="171D9E12" w:rsidP="00506999" w:rsidR="00506999" w:rsidRDefault="00506999" w:rsidRPr="00820F12">
            <w:pPr>
              <w:pStyle w:val="PP"/>
              <w:spacing w:after="240" w:before="240" w:line="240" w:lineRule="auto"/>
              <w:rPr>
                <w:rFonts w:ascii="Trebuchet MS" w:hAnsi="Trebuchet MS"/>
                <w:sz w:val="22"/>
                <w:szCs w:val="22"/>
              </w:rPr>
            </w:pPr>
            <w:r w:rsidRPr="006E761F">
              <w:rPr>
                <w:rFonts w:ascii="Trebuchet MS" w:hAnsi="Trebuchet MS"/>
              </w:rPr>
              <w:t>XXXXXXXXXXXXXXXX</w:t>
            </w:r>
          </w:p>
        </w:tc>
        <w:tc>
          <w:tcPr>
            <w:tcW w:type="dxa" w:w="3188"/>
          </w:tcPr>
          <w:p w14:paraId="21164E3A" w14:textId="1ED8C551" w:rsidP="00506999" w:rsidR="00506999" w:rsidRDefault="00506999" w:rsidRPr="00820F12">
            <w:pPr>
              <w:pStyle w:val="PP"/>
              <w:spacing w:after="240" w:before="240" w:line="240" w:lineRule="auto"/>
              <w:rPr>
                <w:rFonts w:ascii="Trebuchet MS" w:hAnsi="Trebuchet MS"/>
                <w:sz w:val="22"/>
                <w:szCs w:val="22"/>
              </w:rPr>
            </w:pPr>
            <w:r w:rsidRPr="006E761F">
              <w:rPr>
                <w:rFonts w:ascii="Trebuchet MS" w:hAnsi="Trebuchet MS"/>
              </w:rPr>
              <w:t>XXXXXXXXXXXXXXXX</w:t>
            </w:r>
          </w:p>
        </w:tc>
        <w:tc>
          <w:tcPr>
            <w:tcW w:type="dxa" w:w="2976"/>
          </w:tcPr>
          <w:p w14:paraId="6FC3DA50" w14:textId="77777777" w:rsidP="00506999" w:rsidR="00506999" w:rsidRDefault="00506999" w:rsidRPr="00820F12">
            <w:pPr>
              <w:pStyle w:val="PP"/>
              <w:spacing w:after="240" w:before="240" w:line="240" w:lineRule="auto"/>
              <w:rPr>
                <w:rFonts w:ascii="Trebuchet MS" w:hAnsi="Trebuchet MS"/>
                <w:sz w:val="22"/>
                <w:szCs w:val="22"/>
                <w:highlight w:val="yellow"/>
              </w:rPr>
            </w:pPr>
          </w:p>
        </w:tc>
      </w:tr>
    </w:tbl>
    <w:p w14:paraId="264EC297" w14:textId="77777777" w:rsidP="00156531" w:rsidR="00156531" w:rsidRDefault="00156531" w:rsidRPr="00820F12">
      <w:pPr>
        <w:pStyle w:val="PP"/>
        <w:ind w:right="566"/>
        <w:rPr>
          <w:rFonts w:ascii="Trebuchet MS" w:hAnsi="Trebuchet MS"/>
          <w:iCs/>
          <w:sz w:val="22"/>
          <w:szCs w:val="22"/>
        </w:rPr>
      </w:pPr>
    </w:p>
    <w:p w14:paraId="368BD60D" w14:textId="73B14147" w:rsidP="00156531" w:rsidR="00156531" w:rsidRDefault="00156531" w:rsidRPr="00820F12">
      <w:pPr>
        <w:pStyle w:val="PP"/>
        <w:tabs>
          <w:tab w:pos="8505" w:val="left"/>
        </w:tabs>
        <w:spacing w:before="0" w:line="240" w:lineRule="auto"/>
        <w:ind w:right="566"/>
        <w:rPr>
          <w:rFonts w:ascii="Trebuchet MS" w:hAnsi="Trebuchet MS"/>
          <w:iCs/>
          <w:sz w:val="22"/>
          <w:szCs w:val="22"/>
        </w:rPr>
      </w:pPr>
      <w:r w:rsidRPr="00820F12">
        <w:rPr>
          <w:rFonts w:ascii="Trebuchet MS" w:hAnsi="Trebuchet MS"/>
          <w:iCs/>
          <w:sz w:val="22"/>
          <w:szCs w:val="22"/>
        </w:rPr>
        <w:t xml:space="preserve">Nombre total de signataires : </w:t>
      </w:r>
      <w:r w:rsidR="00506999">
        <w:rPr>
          <w:rFonts w:ascii="Trebuchet MS" w:hAnsi="Trebuchet MS"/>
          <w:iCs/>
          <w:sz w:val="22"/>
          <w:szCs w:val="22"/>
        </w:rPr>
        <w:t>5</w:t>
      </w:r>
    </w:p>
    <w:p w14:paraId="2D9F773B" w14:textId="77777777" w:rsidP="00156531" w:rsidR="00156531" w:rsidRDefault="00156531" w:rsidRPr="00820F12">
      <w:pPr>
        <w:pStyle w:val="PP"/>
        <w:tabs>
          <w:tab w:pos="8505" w:val="left"/>
        </w:tabs>
        <w:spacing w:before="0" w:line="240" w:lineRule="auto"/>
        <w:ind w:right="566"/>
        <w:rPr>
          <w:rFonts w:ascii="Trebuchet MS" w:hAnsi="Trebuchet MS"/>
          <w:iCs/>
          <w:sz w:val="22"/>
          <w:szCs w:val="22"/>
          <w:highlight w:val="yellow"/>
        </w:rPr>
      </w:pPr>
      <w:r w:rsidRPr="00820F12">
        <w:rPr>
          <w:rFonts w:ascii="Trebuchet MS" w:hAnsi="Trebuchet MS"/>
          <w:iCs/>
          <w:sz w:val="22"/>
          <w:szCs w:val="22"/>
        </w:rPr>
        <w:t>Nombre total de salariés dans l’entreprise à la date de signature :</w:t>
      </w:r>
      <w:r>
        <w:rPr>
          <w:rFonts w:ascii="Trebuchet MS" w:hAnsi="Trebuchet MS"/>
          <w:iCs/>
          <w:sz w:val="22"/>
          <w:szCs w:val="22"/>
        </w:rPr>
        <w:t xml:space="preserve"> 6</w:t>
      </w:r>
    </w:p>
    <w:p w14:paraId="59ADE959" w14:textId="77777777" w:rsidP="00156531" w:rsidR="00156531" w:rsidRDefault="00156531" w:rsidRPr="00820F12">
      <w:pPr>
        <w:pStyle w:val="PP"/>
        <w:tabs>
          <w:tab w:pos="8505" w:val="left"/>
        </w:tabs>
        <w:spacing w:before="0" w:line="240" w:lineRule="auto"/>
        <w:ind w:right="566"/>
        <w:rPr>
          <w:rFonts w:ascii="Trebuchet MS" w:hAnsi="Trebuchet MS"/>
          <w:iCs/>
          <w:sz w:val="22"/>
          <w:szCs w:val="22"/>
          <w:highlight w:val="yellow"/>
        </w:rPr>
      </w:pPr>
    </w:p>
    <w:p w14:paraId="7FDDF024" w14:textId="77777777" w:rsidP="00156531" w:rsidR="00156531" w:rsidRDefault="00156531" w:rsidRPr="00820F12">
      <w:pPr>
        <w:tabs>
          <w:tab w:pos="8505" w:val="left"/>
        </w:tabs>
        <w:spacing w:after="0" w:line="240" w:lineRule="auto"/>
        <w:jc w:val="both"/>
        <w:rPr>
          <w:rFonts w:ascii="Trebuchet MS" w:hAnsi="Trebuchet MS"/>
        </w:rPr>
      </w:pPr>
      <w:r w:rsidRPr="00820F12">
        <w:rPr>
          <w:rFonts w:ascii="Trebuchet MS" w:hAnsi="Trebuchet MS"/>
        </w:rPr>
        <w:t>La majorité des 2/3 requise est atteinte.</w:t>
      </w:r>
    </w:p>
    <w:p w14:paraId="00529C1A" w14:textId="77777777" w:rsidP="00156531" w:rsidR="00156531" w:rsidRDefault="00156531" w:rsidRPr="00820F12">
      <w:pPr>
        <w:tabs>
          <w:tab w:pos="8505" w:val="left"/>
        </w:tabs>
        <w:spacing w:after="0" w:line="240" w:lineRule="auto"/>
        <w:jc w:val="both"/>
        <w:rPr>
          <w:rFonts w:ascii="Trebuchet MS" w:hAnsi="Trebuchet MS"/>
        </w:rPr>
      </w:pPr>
      <w:r w:rsidRPr="00820F12">
        <w:rPr>
          <w:rFonts w:ascii="Trebuchet MS" w:hAnsi="Trebuchet MS"/>
        </w:rPr>
        <w:t>En conséquence de quoi, l’Accord d’intéressement est ratifié.</w:t>
      </w:r>
    </w:p>
    <w:p w14:paraId="7C3B5135" w14:textId="77777777" w:rsidP="00156531" w:rsidR="00156531" w:rsidRDefault="00156531" w:rsidRPr="00820F12">
      <w:pPr>
        <w:pStyle w:val="PP"/>
        <w:tabs>
          <w:tab w:pos="8505" w:val="left"/>
        </w:tabs>
        <w:spacing w:before="0" w:line="240" w:lineRule="auto"/>
        <w:ind w:right="566"/>
        <w:rPr>
          <w:rFonts w:ascii="Trebuchet MS" w:hAnsi="Trebuchet MS"/>
          <w:iCs/>
          <w:sz w:val="22"/>
          <w:szCs w:val="22"/>
        </w:rPr>
      </w:pPr>
    </w:p>
    <w:p w14:paraId="0AA74E34" w14:textId="77777777" w:rsidP="00156531" w:rsidR="00156531" w:rsidRDefault="00156531" w:rsidRPr="00820F12">
      <w:pPr>
        <w:pStyle w:val="PP"/>
        <w:tabs>
          <w:tab w:pos="8505" w:val="left"/>
        </w:tabs>
        <w:jc w:val="right"/>
        <w:rPr>
          <w:rFonts w:ascii="Trebuchet MS" w:hAnsi="Trebuchet MS"/>
          <w:sz w:val="22"/>
          <w:szCs w:val="22"/>
        </w:rPr>
      </w:pPr>
    </w:p>
    <w:p w14:paraId="4F6FCAA0" w14:textId="77777777" w:rsidP="00156531" w:rsidR="00156531" w:rsidRDefault="00156531" w:rsidRPr="00156531">
      <w:pPr>
        <w:pStyle w:val="PP"/>
        <w:tabs>
          <w:tab w:pos="8505" w:val="left"/>
        </w:tabs>
        <w:spacing w:before="0" w:line="240" w:lineRule="auto"/>
        <w:jc w:val="right"/>
        <w:rPr>
          <w:rFonts w:ascii="Trebuchet MS" w:hAnsi="Trebuchet MS"/>
          <w:sz w:val="22"/>
          <w:szCs w:val="22"/>
        </w:rPr>
      </w:pPr>
      <w:r w:rsidRPr="00156531">
        <w:rPr>
          <w:rFonts w:ascii="Trebuchet MS" w:hAnsi="Trebuchet MS"/>
          <w:sz w:val="22"/>
          <w:szCs w:val="22"/>
        </w:rPr>
        <w:t>Fait à L’ILE D’YEU,</w:t>
      </w:r>
    </w:p>
    <w:p w14:paraId="0EBD3CA3" w14:textId="77777777" w:rsidP="00156531" w:rsidR="00156531" w:rsidRDefault="00156531" w:rsidRPr="00820F12">
      <w:pPr>
        <w:pStyle w:val="16"/>
        <w:tabs>
          <w:tab w:pos="8505" w:val="left"/>
        </w:tabs>
        <w:jc w:val="right"/>
        <w:rPr>
          <w:rFonts w:ascii="Trebuchet MS" w:hAnsi="Trebuchet MS"/>
          <w:sz w:val="22"/>
          <w:szCs w:val="22"/>
        </w:rPr>
      </w:pPr>
      <w:r w:rsidRPr="00156531">
        <w:rPr>
          <w:rFonts w:ascii="Trebuchet MS" w:hAnsi="Trebuchet MS"/>
          <w:sz w:val="22"/>
          <w:szCs w:val="22"/>
        </w:rPr>
        <w:t>Le 14 février 2022.</w:t>
      </w:r>
    </w:p>
    <w:p w14:paraId="0CCBEAE5" w14:textId="77777777" w:rsidP="00156531" w:rsidR="00156531" w:rsidRDefault="00156531" w:rsidRPr="00820F12">
      <w:pPr>
        <w:tabs>
          <w:tab w:pos="8505" w:val="left"/>
        </w:tabs>
        <w:rPr>
          <w:rFonts w:ascii="Trebuchet MS" w:hAnsi="Trebuchet MS"/>
        </w:rPr>
      </w:pPr>
    </w:p>
    <w:p w14:paraId="05FF1715" w14:textId="77777777" w:rsidP="00156531" w:rsidR="00156531" w:rsidRDefault="00156531">
      <w:pPr>
        <w:rPr>
          <w:rFonts w:ascii="Trebuchet MS" w:cs="Arial" w:eastAsia="Times New Roman" w:hAnsi="Trebuchet MS"/>
          <w:b/>
          <w:bCs/>
          <w:color w:val="auto"/>
          <w:sz w:val="24"/>
          <w:szCs w:val="24"/>
        </w:rPr>
      </w:pPr>
    </w:p>
    <w:p w14:paraId="5846F409" w14:textId="77777777" w:rsidP="00156531" w:rsidR="00156531" w:rsidRDefault="00156531" w:rsidRPr="00156531"/>
    <w:sectPr w:rsidR="00156531" w:rsidRPr="00156531">
      <w:headerReference r:id="rId8" w:type="even"/>
      <w:headerReference r:id="rId9" w:type="default"/>
      <w:footerReference r:id="rId10" w:type="even"/>
      <w:footerReference r:id="rId11" w:type="default"/>
      <w:headerReference r:id="rId12" w:type="first"/>
      <w:footerReference r:id="rId13" w:type="first"/>
      <w:footnotePr>
        <w:numRestart w:val="eachPage"/>
      </w:footnotePr>
      <w:pgSz w:h="16838" w:w="11906"/>
      <w:pgMar w:bottom="1418" w:footer="720" w:gutter="0" w:header="720" w:left="1416" w:right="1365" w:top="147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9E7CC" w14:textId="77777777" w:rsidR="00930676" w:rsidRDefault="00930676">
      <w:pPr>
        <w:spacing w:after="0" w:line="240" w:lineRule="auto"/>
      </w:pPr>
      <w:r>
        <w:separator/>
      </w:r>
    </w:p>
  </w:endnote>
  <w:endnote w:type="continuationSeparator" w:id="0">
    <w:p w14:paraId="6BAF009E" w14:textId="77777777" w:rsidR="00930676" w:rsidRDefault="00930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tima">
    <w:panose1 w:val="00000000000000000000"/>
    <w:charset w:val="00"/>
    <w:family w:val="swiss"/>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01T">
    <w:panose1 w:val="00000000000000000000"/>
    <w:charset w:val="00"/>
    <w:family w:val="roman"/>
    <w:notTrueType/>
    <w:pitch w:val="variable"/>
    <w:sig w:usb0="00000003" w:usb1="00000000" w:usb2="00000000" w:usb3="00000000" w:csb0="00000001" w:csb1="00000000"/>
  </w:font>
  <w:font w:name="Franklin Gothic Book">
    <w:altName w:val="Franklin Gothic Book"/>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7DC0285" w14:textId="77777777" w:rsidR="00930676" w:rsidRDefault="00930676">
    <w:pPr>
      <w:shd w:color="auto" w:fill="2E74B5" w:val="clear"/>
      <w:spacing w:after="30"/>
      <w:ind w:right="52"/>
      <w:jc w:val="right"/>
    </w:pPr>
    <w:r>
      <w:fldChar w:fldCharType="begin"/>
    </w:r>
    <w:r>
      <w:instrText xml:space="preserve"> PAGE   \* MERGEFORMAT </w:instrText>
    </w:r>
    <w:r>
      <w:fldChar w:fldCharType="separate"/>
    </w:r>
    <w:r>
      <w:rPr>
        <w:b/>
        <w:color w:val="FFFFFF"/>
        <w:sz w:val="14"/>
      </w:rPr>
      <w:t>2</w:t>
    </w:r>
    <w:r>
      <w:rPr>
        <w:b/>
        <w:color w:val="FFFFFF"/>
        <w:sz w:val="14"/>
      </w:rPr>
      <w:fldChar w:fldCharType="end"/>
    </w:r>
    <w:r>
      <w:rPr>
        <w:b/>
        <w:color w:val="FFFFFF"/>
        <w:sz w:val="14"/>
      </w:rPr>
      <w:t xml:space="preserve"> </w:t>
    </w:r>
  </w:p>
  <w:p w14:paraId="1E594F35" w14:textId="77777777" w:rsidR="00930676" w:rsidRDefault="00930676">
    <w:pPr>
      <w:spacing w:after="0" w:line="239" w:lineRule="auto"/>
      <w:ind w:firstLine="629" w:left="4129"/>
    </w:pPr>
    <w:r>
      <w:rPr>
        <w:sz w:val="18"/>
      </w:rPr>
      <w:t xml:space="preserve">AIDE À LA NEGOCIATION D’UN ACCORD D’INTERESSEMENT Imprimé-type : les clauses impératives d’un accord d’intéressement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878547021"/>
      <w:docPartObj>
        <w:docPartGallery w:val="Page Numbers (Bottom of Page)"/>
        <w:docPartUnique/>
      </w:docPartObj>
    </w:sdtPr>
    <w:sdtEndPr/>
    <w:sdtContent>
      <w:p w14:paraId="380200A1" w14:textId="5C5322DF" w:rsidR="00930676" w:rsidRDefault="00930676">
        <w:pPr>
          <w:pStyle w:val="Pieddepage"/>
          <w:jc w:val="right"/>
        </w:pPr>
        <w:r>
          <w:fldChar w:fldCharType="begin"/>
        </w:r>
        <w:r>
          <w:instrText>PAGE   \* MERGEFORMAT</w:instrText>
        </w:r>
        <w:r>
          <w:fldChar w:fldCharType="separate"/>
        </w:r>
        <w:r w:rsidR="00295C41">
          <w:rPr>
            <w:noProof/>
          </w:rPr>
          <w:t>15</w:t>
        </w:r>
        <w:r>
          <w:fldChar w:fldCharType="end"/>
        </w:r>
      </w:p>
    </w:sdtContent>
  </w:sdt>
  <w:p w14:paraId="3FDEFC80" w14:textId="77777777" w:rsidR="00930676" w:rsidRDefault="00930676">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CDF38C4" w14:textId="77777777" w:rsidR="00930676" w:rsidRDefault="00930676">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7CFA88C5" w14:textId="77777777" w:rsidR="00930676" w:rsidRDefault="00930676">
      <w:pPr>
        <w:spacing w:after="0"/>
      </w:pPr>
      <w:r>
        <w:separator/>
      </w:r>
    </w:p>
  </w:footnote>
  <w:footnote w:id="0" w:type="continuationSeparator">
    <w:p w14:paraId="57E1F709" w14:textId="77777777" w:rsidR="00930676" w:rsidRDefault="00930676">
      <w:pPr>
        <w:spacing w:after="0"/>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CCC1227" w14:textId="29AA4FD2" w:rsidR="00930676" w:rsidRDefault="00930676">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74FB25C" w14:textId="05C50715" w:rsidR="00930676" w:rsidRDefault="00930676">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AFE28FD" w14:textId="0944A63E" w:rsidR="00930676" w:rsidRDefault="00930676">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468147F"/>
    <w:multiLevelType w:val="hybridMultilevel"/>
    <w:tmpl w:val="156E80D0"/>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71C2F4A"/>
    <w:multiLevelType w:val="multilevel"/>
    <w:tmpl w:val="E08867B8"/>
    <w:lvl w:ilvl="0">
      <w:start w:val="3"/>
      <w:numFmt w:val="bullet"/>
      <w:lvlText w:val="-"/>
      <w:lvlJc w:val="left"/>
      <w:pPr>
        <w:ind w:hanging="360" w:left="720"/>
      </w:pPr>
      <w:rPr>
        <w:rFonts w:ascii="Calibri" w:hAnsi="Calibri"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15:restartNumberingAfterBreak="0" w:abstractNumId="2">
    <w:nsid w:val="2AF956CC"/>
    <w:multiLevelType w:val="hybridMultilevel"/>
    <w:tmpl w:val="257C7546"/>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3A26123E"/>
    <w:multiLevelType w:val="hybridMultilevel"/>
    <w:tmpl w:val="0BDC4AD6"/>
    <w:lvl w:ilvl="0" w:tplc="4B14B024">
      <w:start w:val="1"/>
      <w:numFmt w:val="bullet"/>
      <w:lvlText w:val="-"/>
      <w:lvlJc w:val="left"/>
      <w:pPr>
        <w:ind w:hanging="360" w:left="720"/>
      </w:pPr>
      <w:rPr>
        <w:rFonts w:ascii="Calibri" w:hAnsi="Calibri"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3FF96B77"/>
    <w:multiLevelType w:val="hybridMultilevel"/>
    <w:tmpl w:val="3EA6F5A0"/>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51AB43A3"/>
    <w:multiLevelType w:val="hybridMultilevel"/>
    <w:tmpl w:val="5F84D83E"/>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6">
    <w:nsid w:val="562D5042"/>
    <w:multiLevelType w:val="hybridMultilevel"/>
    <w:tmpl w:val="6084FD80"/>
    <w:lvl w:ilvl="0" w:tplc="9F5E4A1C">
      <w:start w:val="1"/>
      <w:numFmt w:val="bullet"/>
      <w:pStyle w:val="EFLitemtiret"/>
      <w:lvlText w:val="-"/>
      <w:lvlJc w:val="left"/>
      <w:pPr>
        <w:ind w:hanging="360" w:left="1287"/>
      </w:pPr>
      <w:rPr>
        <w:rFonts w:ascii="Times New Roman" w:hAnsi="Times New Roman" w:hint="default"/>
      </w:rPr>
    </w:lvl>
    <w:lvl w:ilvl="1" w:tentative="1" w:tplc="040C0003">
      <w:start w:val="1"/>
      <w:numFmt w:val="bullet"/>
      <w:lvlText w:val="o"/>
      <w:lvlJc w:val="left"/>
      <w:pPr>
        <w:ind w:hanging="360" w:left="2007"/>
      </w:pPr>
      <w:rPr>
        <w:rFonts w:ascii="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7">
    <w:nsid w:val="60917891"/>
    <w:multiLevelType w:val="multilevel"/>
    <w:tmpl w:val="53BA94FE"/>
    <w:lvl w:ilvl="0">
      <w:numFmt w:val="bullet"/>
      <w:lvlText w:val="-"/>
      <w:lvlJc w:val="left"/>
      <w:rPr>
        <w:rFonts w:ascii="Calibri" w:hAnsi="Calibri" w:hint="default"/>
        <w:sz w:val="22"/>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15:restartNumberingAfterBreak="0" w:abstractNumId="8">
    <w:nsid w:val="7D0A2DC2"/>
    <w:multiLevelType w:val="multilevel"/>
    <w:tmpl w:val="4DC25B68"/>
    <w:lvl w:ilvl="0">
      <w:numFmt w:val="bullet"/>
      <w:lvlText w:val="-"/>
      <w:lvlJc w:val="left"/>
      <w:pPr>
        <w:tabs>
          <w:tab w:pos="720" w:val="num"/>
        </w:tabs>
        <w:ind w:hanging="360" w:left="720"/>
      </w:pPr>
      <w:rPr>
        <w:rFonts w:ascii="Times New Roman" w:hAnsi="Times New Roman"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15:restartNumberingAfterBreak="0" w:abstractNumId="9">
    <w:nsid w:val="7D503E69"/>
    <w:multiLevelType w:val="multilevel"/>
    <w:tmpl w:val="FFA2B860"/>
    <w:lvl w:ilvl="0">
      <w:start w:val="1"/>
      <w:numFmt w:val="bullet"/>
      <w:lvlText w:val=""/>
      <w:lvlJc w:val="left"/>
      <w:pPr>
        <w:ind w:hanging="360" w:left="720"/>
      </w:pPr>
      <w:rPr>
        <w:rFonts w:ascii="Symbol" w:hAnsi="Symbol"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15:restartNumberingAfterBreak="0" w:abstractNumId="10">
    <w:nsid w:val="7D6D1A65"/>
    <w:multiLevelType w:val="hybridMultilevel"/>
    <w:tmpl w:val="C34E3EF4"/>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1">
    <w:nsid w:val="7EA30F67"/>
    <w:multiLevelType w:val="hybridMultilevel"/>
    <w:tmpl w:val="56CC2FEA"/>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0"/>
  </w:num>
  <w:num w:numId="2">
    <w:abstractNumId w:val="7"/>
  </w:num>
  <w:num w:numId="3">
    <w:abstractNumId w:val="1"/>
  </w:num>
  <w:num w:numId="4">
    <w:abstractNumId w:val="6"/>
  </w:num>
  <w:num w:numId="5">
    <w:abstractNumId w:val="3"/>
  </w:num>
  <w:num w:numId="6">
    <w:abstractNumId w:val="8"/>
  </w:num>
  <w:num w:numId="7">
    <w:abstractNumId w:val="9"/>
  </w:num>
  <w:num w:numId="8">
    <w:abstractNumId w:val="5"/>
  </w:num>
  <w:num w:numId="9">
    <w:abstractNumId w:val="10"/>
  </w:num>
  <w:num w:numId="10">
    <w:abstractNumId w:val="2"/>
  </w:num>
  <w:num w:numId="11">
    <w:abstractNumId w:val="4"/>
  </w:num>
  <w:num w:numId="12">
    <w:abstractNumId w:val="11"/>
  </w:num>
  <w:numIdMacAtCleanup w:val="3"/>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efaultTabStop w:val="708"/>
  <w:hyphenationZone w:val="425"/>
  <w:characterSpacingControl w:val="doNotCompress"/>
  <w:hdrShapeDefaults>
    <o:shapedefaults spidmax="14337" v:ext="edit"/>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CE3"/>
    <w:rsid w:val="000112CA"/>
    <w:rsid w:val="00027F74"/>
    <w:rsid w:val="000454A2"/>
    <w:rsid w:val="00052D2A"/>
    <w:rsid w:val="0006564C"/>
    <w:rsid w:val="00071257"/>
    <w:rsid w:val="0009564C"/>
    <w:rsid w:val="000A17FF"/>
    <w:rsid w:val="000A421B"/>
    <w:rsid w:val="000B2D48"/>
    <w:rsid w:val="000B305D"/>
    <w:rsid w:val="000B5645"/>
    <w:rsid w:val="000C412E"/>
    <w:rsid w:val="000E0CB8"/>
    <w:rsid w:val="000F3B8C"/>
    <w:rsid w:val="001049AD"/>
    <w:rsid w:val="00106635"/>
    <w:rsid w:val="00131B3C"/>
    <w:rsid w:val="00133689"/>
    <w:rsid w:val="0013456F"/>
    <w:rsid w:val="00140CC3"/>
    <w:rsid w:val="00156531"/>
    <w:rsid w:val="001631FB"/>
    <w:rsid w:val="00165545"/>
    <w:rsid w:val="001840CD"/>
    <w:rsid w:val="001C6876"/>
    <w:rsid w:val="001D53DD"/>
    <w:rsid w:val="001E564F"/>
    <w:rsid w:val="001E5BCF"/>
    <w:rsid w:val="001F7E8C"/>
    <w:rsid w:val="00202CD5"/>
    <w:rsid w:val="00205111"/>
    <w:rsid w:val="0020726C"/>
    <w:rsid w:val="00213D46"/>
    <w:rsid w:val="0022503F"/>
    <w:rsid w:val="00233EC0"/>
    <w:rsid w:val="00260103"/>
    <w:rsid w:val="002636A7"/>
    <w:rsid w:val="00264DD5"/>
    <w:rsid w:val="00274B21"/>
    <w:rsid w:val="00275F80"/>
    <w:rsid w:val="00295C41"/>
    <w:rsid w:val="002A19D2"/>
    <w:rsid w:val="002B282B"/>
    <w:rsid w:val="002D72F0"/>
    <w:rsid w:val="002E495D"/>
    <w:rsid w:val="002F2591"/>
    <w:rsid w:val="0032456E"/>
    <w:rsid w:val="00335CD1"/>
    <w:rsid w:val="00352794"/>
    <w:rsid w:val="00375D82"/>
    <w:rsid w:val="00396BF0"/>
    <w:rsid w:val="003A44C4"/>
    <w:rsid w:val="003B0FEF"/>
    <w:rsid w:val="003C34A2"/>
    <w:rsid w:val="003C565B"/>
    <w:rsid w:val="003D46B1"/>
    <w:rsid w:val="003D4A4F"/>
    <w:rsid w:val="003F2F71"/>
    <w:rsid w:val="00401E2D"/>
    <w:rsid w:val="00404545"/>
    <w:rsid w:val="00413FE9"/>
    <w:rsid w:val="00417DF4"/>
    <w:rsid w:val="00451993"/>
    <w:rsid w:val="00470D94"/>
    <w:rsid w:val="00490CE3"/>
    <w:rsid w:val="00497EA3"/>
    <w:rsid w:val="004A39FD"/>
    <w:rsid w:val="004A3B23"/>
    <w:rsid w:val="004D12C8"/>
    <w:rsid w:val="004E236D"/>
    <w:rsid w:val="004E64AD"/>
    <w:rsid w:val="004F2122"/>
    <w:rsid w:val="004F683F"/>
    <w:rsid w:val="00500659"/>
    <w:rsid w:val="00506999"/>
    <w:rsid w:val="0051167E"/>
    <w:rsid w:val="00523302"/>
    <w:rsid w:val="00530D17"/>
    <w:rsid w:val="00532A37"/>
    <w:rsid w:val="00557366"/>
    <w:rsid w:val="005720EA"/>
    <w:rsid w:val="00587928"/>
    <w:rsid w:val="00590189"/>
    <w:rsid w:val="00595D61"/>
    <w:rsid w:val="0059724B"/>
    <w:rsid w:val="005A7780"/>
    <w:rsid w:val="005A7BD3"/>
    <w:rsid w:val="005B4184"/>
    <w:rsid w:val="005F1A4C"/>
    <w:rsid w:val="005F6844"/>
    <w:rsid w:val="00603DC1"/>
    <w:rsid w:val="00605DD3"/>
    <w:rsid w:val="00610CAC"/>
    <w:rsid w:val="00637867"/>
    <w:rsid w:val="00641EDE"/>
    <w:rsid w:val="00646A2B"/>
    <w:rsid w:val="006552D5"/>
    <w:rsid w:val="0065630C"/>
    <w:rsid w:val="00666302"/>
    <w:rsid w:val="00670C18"/>
    <w:rsid w:val="00675E89"/>
    <w:rsid w:val="00682CC5"/>
    <w:rsid w:val="00683AED"/>
    <w:rsid w:val="00683BED"/>
    <w:rsid w:val="00690B96"/>
    <w:rsid w:val="0069268B"/>
    <w:rsid w:val="00695497"/>
    <w:rsid w:val="00696E93"/>
    <w:rsid w:val="006977B6"/>
    <w:rsid w:val="006A496D"/>
    <w:rsid w:val="006A71BA"/>
    <w:rsid w:val="006B36C1"/>
    <w:rsid w:val="006C1014"/>
    <w:rsid w:val="006C66C2"/>
    <w:rsid w:val="006D76D0"/>
    <w:rsid w:val="006F2735"/>
    <w:rsid w:val="006F4BF3"/>
    <w:rsid w:val="006F76C0"/>
    <w:rsid w:val="00713304"/>
    <w:rsid w:val="0071577A"/>
    <w:rsid w:val="007254FC"/>
    <w:rsid w:val="00733826"/>
    <w:rsid w:val="00742A0A"/>
    <w:rsid w:val="00750EB2"/>
    <w:rsid w:val="0078313C"/>
    <w:rsid w:val="00792D1F"/>
    <w:rsid w:val="007A18D7"/>
    <w:rsid w:val="007A3D40"/>
    <w:rsid w:val="007A3DCB"/>
    <w:rsid w:val="007A4CE6"/>
    <w:rsid w:val="007B026C"/>
    <w:rsid w:val="007B540C"/>
    <w:rsid w:val="007B71EA"/>
    <w:rsid w:val="007D1018"/>
    <w:rsid w:val="007D7632"/>
    <w:rsid w:val="007E33C5"/>
    <w:rsid w:val="007E684A"/>
    <w:rsid w:val="00803191"/>
    <w:rsid w:val="0080561E"/>
    <w:rsid w:val="00807008"/>
    <w:rsid w:val="00807009"/>
    <w:rsid w:val="0082668E"/>
    <w:rsid w:val="0084677A"/>
    <w:rsid w:val="00853166"/>
    <w:rsid w:val="00853A3B"/>
    <w:rsid w:val="00853CA9"/>
    <w:rsid w:val="008632C1"/>
    <w:rsid w:val="00877EDC"/>
    <w:rsid w:val="008935CD"/>
    <w:rsid w:val="008C7CB8"/>
    <w:rsid w:val="008D43FF"/>
    <w:rsid w:val="008F0309"/>
    <w:rsid w:val="008F7965"/>
    <w:rsid w:val="00903BA7"/>
    <w:rsid w:val="00927DFB"/>
    <w:rsid w:val="00930676"/>
    <w:rsid w:val="0095456A"/>
    <w:rsid w:val="009572BF"/>
    <w:rsid w:val="009641BF"/>
    <w:rsid w:val="00964496"/>
    <w:rsid w:val="00970E0C"/>
    <w:rsid w:val="0097306F"/>
    <w:rsid w:val="0097754A"/>
    <w:rsid w:val="00977A37"/>
    <w:rsid w:val="00982E47"/>
    <w:rsid w:val="00986D7D"/>
    <w:rsid w:val="00991D2F"/>
    <w:rsid w:val="009A4576"/>
    <w:rsid w:val="009A6335"/>
    <w:rsid w:val="009B44A5"/>
    <w:rsid w:val="009F4B21"/>
    <w:rsid w:val="00A04C1C"/>
    <w:rsid w:val="00A105A4"/>
    <w:rsid w:val="00A12FA1"/>
    <w:rsid w:val="00A148BE"/>
    <w:rsid w:val="00A23BA6"/>
    <w:rsid w:val="00A349D3"/>
    <w:rsid w:val="00A45BE3"/>
    <w:rsid w:val="00A77F87"/>
    <w:rsid w:val="00AA37BD"/>
    <w:rsid w:val="00AA508D"/>
    <w:rsid w:val="00AB1ADA"/>
    <w:rsid w:val="00AB33D4"/>
    <w:rsid w:val="00AB41C7"/>
    <w:rsid w:val="00AC081D"/>
    <w:rsid w:val="00AC4481"/>
    <w:rsid w:val="00AD1C4E"/>
    <w:rsid w:val="00AF5C78"/>
    <w:rsid w:val="00B00BA7"/>
    <w:rsid w:val="00B2198A"/>
    <w:rsid w:val="00B51B8D"/>
    <w:rsid w:val="00B55534"/>
    <w:rsid w:val="00B57DB5"/>
    <w:rsid w:val="00B6346F"/>
    <w:rsid w:val="00B63754"/>
    <w:rsid w:val="00B66466"/>
    <w:rsid w:val="00B82C17"/>
    <w:rsid w:val="00BA4C81"/>
    <w:rsid w:val="00BA7F6C"/>
    <w:rsid w:val="00BB0DC5"/>
    <w:rsid w:val="00BB674D"/>
    <w:rsid w:val="00BC2ACE"/>
    <w:rsid w:val="00BC32E9"/>
    <w:rsid w:val="00BC6366"/>
    <w:rsid w:val="00BC6BB7"/>
    <w:rsid w:val="00C01EAB"/>
    <w:rsid w:val="00C15324"/>
    <w:rsid w:val="00C1672E"/>
    <w:rsid w:val="00C216E0"/>
    <w:rsid w:val="00C23106"/>
    <w:rsid w:val="00C251C6"/>
    <w:rsid w:val="00C25839"/>
    <w:rsid w:val="00C31D94"/>
    <w:rsid w:val="00C31F88"/>
    <w:rsid w:val="00C33437"/>
    <w:rsid w:val="00C34FC5"/>
    <w:rsid w:val="00C3725F"/>
    <w:rsid w:val="00C47A4F"/>
    <w:rsid w:val="00C5241E"/>
    <w:rsid w:val="00C52697"/>
    <w:rsid w:val="00C53902"/>
    <w:rsid w:val="00C63593"/>
    <w:rsid w:val="00C7008D"/>
    <w:rsid w:val="00C87F8A"/>
    <w:rsid w:val="00CA43AB"/>
    <w:rsid w:val="00CB199C"/>
    <w:rsid w:val="00CB7919"/>
    <w:rsid w:val="00CC085A"/>
    <w:rsid w:val="00CC312B"/>
    <w:rsid w:val="00CD25B3"/>
    <w:rsid w:val="00CD5989"/>
    <w:rsid w:val="00CF59F4"/>
    <w:rsid w:val="00CF704D"/>
    <w:rsid w:val="00D05CA2"/>
    <w:rsid w:val="00D139CC"/>
    <w:rsid w:val="00D25C1F"/>
    <w:rsid w:val="00D34CB7"/>
    <w:rsid w:val="00D521F8"/>
    <w:rsid w:val="00D715DA"/>
    <w:rsid w:val="00D83A3F"/>
    <w:rsid w:val="00D92BBC"/>
    <w:rsid w:val="00DA182A"/>
    <w:rsid w:val="00DA4201"/>
    <w:rsid w:val="00DB369C"/>
    <w:rsid w:val="00DB4CF4"/>
    <w:rsid w:val="00DB6871"/>
    <w:rsid w:val="00DC5841"/>
    <w:rsid w:val="00E10803"/>
    <w:rsid w:val="00E21A5C"/>
    <w:rsid w:val="00E25CDC"/>
    <w:rsid w:val="00E41E79"/>
    <w:rsid w:val="00E44CFE"/>
    <w:rsid w:val="00E47BB1"/>
    <w:rsid w:val="00E63539"/>
    <w:rsid w:val="00E646EE"/>
    <w:rsid w:val="00E72F6E"/>
    <w:rsid w:val="00E77C87"/>
    <w:rsid w:val="00E827E3"/>
    <w:rsid w:val="00E843B4"/>
    <w:rsid w:val="00EA0D61"/>
    <w:rsid w:val="00EB5DBB"/>
    <w:rsid w:val="00EE0D88"/>
    <w:rsid w:val="00EE4B5F"/>
    <w:rsid w:val="00EF01E5"/>
    <w:rsid w:val="00EF7F36"/>
    <w:rsid w:val="00F0760D"/>
    <w:rsid w:val="00F175AA"/>
    <w:rsid w:val="00F22A94"/>
    <w:rsid w:val="00F410A2"/>
    <w:rsid w:val="00F65F8B"/>
    <w:rsid w:val="00F66617"/>
    <w:rsid w:val="00F80D49"/>
    <w:rsid w:val="00F92443"/>
    <w:rsid w:val="00F94D66"/>
    <w:rsid w:val="00FB3381"/>
    <w:rsid w:val="00FC15CE"/>
    <w:rsid w:val="00FD5358"/>
    <w:rsid w:val="00FD5CC8"/>
    <w:rsid w:val="00FF563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4337" v:ext="edit"/>
    <o:shapelayout v:ext="edit">
      <o:idmap data="1" v:ext="edit"/>
    </o:shapelayout>
  </w:shapeDefaults>
  <w:decimalSymbol w:val=","/>
  <w:listSeparator w:val=";"/>
  <w14:docId w14:val="538A7358"/>
  <w15:docId w15:val="{20713398-13DD-4CAA-AE7E-739E17E3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fr-FR"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rFonts w:ascii="Calibri" w:cs="Calibri" w:eastAsia="Calibri" w:hAnsi="Calibri"/>
      <w:color w:val="000000"/>
    </w:rPr>
  </w:style>
  <w:style w:styleId="Titre1" w:type="paragraph">
    <w:name w:val="heading 1"/>
    <w:next w:val="Normal"/>
    <w:link w:val="Titre1Car"/>
    <w:uiPriority w:val="9"/>
    <w:unhideWhenUsed/>
    <w:qFormat/>
    <w:pPr>
      <w:keepNext/>
      <w:keepLines/>
      <w:spacing w:after="0" w:line="265" w:lineRule="auto"/>
      <w:ind w:hanging="10" w:left="10"/>
      <w:outlineLvl w:val="0"/>
    </w:pPr>
    <w:rPr>
      <w:rFonts w:ascii="Calibri" w:cs="Calibri" w:eastAsia="Calibri" w:hAnsi="Calibri"/>
      <w:b/>
      <w:color w:val="FFFFFF"/>
      <w:sz w:val="24"/>
      <w:shd w:color="auto" w:fill="2E74B5" w:val="clear"/>
    </w:rPr>
  </w:style>
  <w:style w:styleId="Titre2" w:type="paragraph">
    <w:name w:val="heading 2"/>
    <w:next w:val="Normal"/>
    <w:link w:val="Titre2Car"/>
    <w:uiPriority w:val="9"/>
    <w:unhideWhenUsed/>
    <w:qFormat/>
    <w:pPr>
      <w:keepNext/>
      <w:keepLines/>
      <w:spacing w:after="157"/>
      <w:outlineLvl w:val="1"/>
    </w:pPr>
    <w:rPr>
      <w:rFonts w:ascii="Calibri" w:cs="Calibri" w:eastAsia="Calibri" w:hAnsi="Calibri"/>
      <w:b/>
      <w:color w:val="000000"/>
      <w:sz w:val="20"/>
      <w:u w:color="000000" w:val="single"/>
      <w:shd w:color="auto" w:fill="D3D3D3" w:val="clear"/>
    </w:rPr>
  </w:style>
  <w:style w:styleId="Titre4" w:type="paragraph">
    <w:name w:val="heading 4"/>
    <w:basedOn w:val="Normal"/>
    <w:next w:val="Normal"/>
    <w:link w:val="Titre4Car"/>
    <w:uiPriority w:val="9"/>
    <w:semiHidden/>
    <w:unhideWhenUsed/>
    <w:qFormat/>
    <w:rsid w:val="008F0309"/>
    <w:pPr>
      <w:keepNext/>
      <w:keepLines/>
      <w:spacing w:after="0" w:before="40"/>
      <w:outlineLvl w:val="3"/>
    </w:pPr>
    <w:rPr>
      <w:rFonts w:asciiTheme="majorHAnsi" w:cstheme="majorBidi" w:eastAsiaTheme="majorEastAsia" w:hAnsiTheme="majorHAnsi"/>
      <w:i/>
      <w:iCs/>
      <w:color w:themeColor="accent1" w:themeShade="BF" w:val="2E74B5"/>
    </w:rPr>
  </w:style>
  <w:style w:styleId="Titre7" w:type="paragraph">
    <w:name w:val="heading 7"/>
    <w:basedOn w:val="Normal"/>
    <w:next w:val="Normal"/>
    <w:link w:val="Titre7Car"/>
    <w:uiPriority w:val="9"/>
    <w:semiHidden/>
    <w:unhideWhenUsed/>
    <w:qFormat/>
    <w:rsid w:val="00F94D66"/>
    <w:pPr>
      <w:keepNext/>
      <w:keepLines/>
      <w:spacing w:after="0" w:before="40"/>
      <w:outlineLvl w:val="6"/>
    </w:pPr>
    <w:rPr>
      <w:rFonts w:asciiTheme="majorHAnsi" w:cstheme="majorBidi" w:eastAsiaTheme="majorEastAsia" w:hAnsiTheme="majorHAnsi"/>
      <w:i/>
      <w:iCs/>
      <w:color w:themeColor="accent1" w:themeShade="7F" w:val="1F4D78"/>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2Car" w:type="character">
    <w:name w:val="Titre 2 Car"/>
    <w:link w:val="Titre2"/>
    <w:rPr>
      <w:rFonts w:ascii="Calibri" w:cs="Calibri" w:eastAsia="Calibri" w:hAnsi="Calibri"/>
      <w:b/>
      <w:color w:val="000000"/>
      <w:sz w:val="20"/>
      <w:u w:color="000000" w:val="single"/>
      <w:shd w:color="auto" w:fill="D3D3D3" w:val="clear"/>
    </w:rPr>
  </w:style>
  <w:style w:customStyle="1" w:styleId="Titre1Car" w:type="character">
    <w:name w:val="Titre 1 Car"/>
    <w:link w:val="Titre1"/>
    <w:rPr>
      <w:rFonts w:ascii="Calibri" w:cs="Calibri" w:eastAsia="Calibri" w:hAnsi="Calibri"/>
      <w:b/>
      <w:color w:val="FFFFFF"/>
      <w:sz w:val="24"/>
      <w:shd w:color="auto" w:fill="2E74B5" w:val="clear"/>
    </w:rPr>
  </w:style>
  <w:style w:customStyle="1" w:styleId="footnotedescription" w:type="paragraph">
    <w:name w:val="footnote description"/>
    <w:next w:val="Normal"/>
    <w:link w:val="footnotedescriptionChar"/>
    <w:hidden/>
    <w:pPr>
      <w:spacing w:after="0"/>
    </w:pPr>
    <w:rPr>
      <w:rFonts w:ascii="Calibri" w:cs="Calibri" w:eastAsia="Calibri" w:hAnsi="Calibri"/>
      <w:color w:val="000000"/>
      <w:sz w:val="20"/>
    </w:rPr>
  </w:style>
  <w:style w:customStyle="1" w:styleId="footnotedescriptionChar" w:type="character">
    <w:name w:val="footnote description Char"/>
    <w:link w:val="footnotedescription"/>
    <w:rPr>
      <w:rFonts w:ascii="Calibri" w:cs="Calibri" w:eastAsia="Calibri" w:hAnsi="Calibri"/>
      <w:color w:val="000000"/>
      <w:sz w:val="20"/>
    </w:rPr>
  </w:style>
  <w:style w:customStyle="1" w:styleId="footnotemark" w:type="character">
    <w:name w:val="footnote mark"/>
    <w:hidden/>
    <w:rPr>
      <w:rFonts w:ascii="Calibri" w:cs="Calibri" w:eastAsia="Calibri" w:hAnsi="Calibri"/>
      <w:color w:val="000000"/>
      <w:sz w:val="20"/>
      <w:vertAlign w:val="superscript"/>
    </w:rPr>
  </w:style>
  <w:style w:customStyle="1" w:styleId="TableGrid" w:type="table">
    <w:name w:val="TableGrid"/>
    <w:pPr>
      <w:spacing w:after="0" w:line="240" w:lineRule="auto"/>
    </w:pPr>
    <w:tblPr>
      <w:tblCellMar>
        <w:top w:type="dxa" w:w="0"/>
        <w:left w:type="dxa" w:w="0"/>
        <w:bottom w:type="dxa" w:w="0"/>
        <w:right w:type="dxa" w:w="0"/>
      </w:tblCellMar>
    </w:tblPr>
  </w:style>
  <w:style w:customStyle="1" w:styleId="link" w:type="character">
    <w:name w:val="link"/>
    <w:rsid w:val="00CD25B3"/>
  </w:style>
  <w:style w:styleId="Lienhypertexte" w:type="character">
    <w:name w:val="Hyperlink"/>
    <w:uiPriority w:val="99"/>
    <w:unhideWhenUsed/>
    <w:rsid w:val="00CD25B3"/>
    <w:rPr>
      <w:color w:val="0000FF"/>
      <w:u w:val="single"/>
    </w:rPr>
  </w:style>
  <w:style w:customStyle="1" w:styleId="PP" w:type="paragraph">
    <w:name w:val="PP"/>
    <w:basedOn w:val="Normal"/>
    <w:uiPriority w:val="99"/>
    <w:rsid w:val="00523302"/>
    <w:pPr>
      <w:keepLines/>
      <w:spacing w:after="0" w:before="160" w:line="260" w:lineRule="exact"/>
      <w:jc w:val="both"/>
    </w:pPr>
    <w:rPr>
      <w:rFonts w:ascii="CG Times (WN)" w:cs="Times New Roman" w:eastAsia="Times New Roman" w:hAnsi="CG Times (WN)"/>
      <w:color w:val="auto"/>
      <w:sz w:val="24"/>
      <w:szCs w:val="20"/>
    </w:rPr>
  </w:style>
  <w:style w:styleId="En-tte" w:type="paragraph">
    <w:name w:val="header"/>
    <w:basedOn w:val="Normal"/>
    <w:link w:val="En-tteCar"/>
    <w:unhideWhenUsed/>
    <w:rsid w:val="002B282B"/>
    <w:pPr>
      <w:tabs>
        <w:tab w:pos="4536" w:val="center"/>
        <w:tab w:pos="9072" w:val="right"/>
      </w:tabs>
      <w:spacing w:after="0" w:line="240" w:lineRule="auto"/>
    </w:pPr>
  </w:style>
  <w:style w:customStyle="1" w:styleId="En-tteCar" w:type="character">
    <w:name w:val="En-tête Car"/>
    <w:basedOn w:val="Policepardfaut"/>
    <w:link w:val="En-tte"/>
    <w:rsid w:val="002B282B"/>
    <w:rPr>
      <w:rFonts w:ascii="Calibri" w:cs="Calibri" w:eastAsia="Calibri" w:hAnsi="Calibri"/>
      <w:color w:val="000000"/>
    </w:rPr>
  </w:style>
  <w:style w:styleId="Pieddepage" w:type="paragraph">
    <w:name w:val="footer"/>
    <w:basedOn w:val="Normal"/>
    <w:link w:val="PieddepageCar"/>
    <w:uiPriority w:val="99"/>
    <w:unhideWhenUsed/>
    <w:rsid w:val="002B282B"/>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2B282B"/>
    <w:rPr>
      <w:rFonts w:ascii="Calibri" w:cs="Calibri" w:eastAsia="Calibri" w:hAnsi="Calibri"/>
      <w:color w:val="000000"/>
    </w:rPr>
  </w:style>
  <w:style w:styleId="Paragraphedeliste" w:type="paragraph">
    <w:name w:val="List Paragraph"/>
    <w:basedOn w:val="Normal"/>
    <w:link w:val="ParagraphedelisteCar"/>
    <w:uiPriority w:val="34"/>
    <w:qFormat/>
    <w:rsid w:val="00807009"/>
    <w:pPr>
      <w:ind w:left="720"/>
      <w:contextualSpacing/>
    </w:pPr>
  </w:style>
  <w:style w:customStyle="1" w:styleId="txt1" w:type="character">
    <w:name w:val="txt1"/>
    <w:rsid w:val="00D92BBC"/>
    <w:rPr>
      <w:rFonts w:ascii="Arial" w:cs="Arial" w:hAnsi="Arial" w:hint="default"/>
      <w:b w:val="0"/>
      <w:bCs w:val="0"/>
      <w:color w:val="000000"/>
      <w:spacing w:val="0"/>
      <w:sz w:val="18"/>
      <w:szCs w:val="18"/>
    </w:rPr>
  </w:style>
  <w:style w:customStyle="1" w:styleId="rtx" w:type="character">
    <w:name w:val="rtx"/>
    <w:rsid w:val="00D92BBC"/>
  </w:style>
  <w:style w:customStyle="1" w:styleId="TC" w:type="paragraph">
    <w:name w:val="TC"/>
    <w:basedOn w:val="Normal"/>
    <w:next w:val="Titre1"/>
    <w:rsid w:val="00D92BBC"/>
    <w:pPr>
      <w:keepLines/>
      <w:spacing w:after="1680" w:before="720" w:line="360" w:lineRule="exact"/>
      <w:jc w:val="right"/>
    </w:pPr>
    <w:rPr>
      <w:rFonts w:ascii="Optima" w:cs="Times New Roman" w:eastAsia="Times New Roman" w:hAnsi="Optima"/>
      <w:b/>
      <w:color w:val="auto"/>
      <w:sz w:val="36"/>
      <w:szCs w:val="20"/>
    </w:rPr>
  </w:style>
  <w:style w:customStyle="1" w:styleId="16" w:type="paragraph">
    <w:name w:val="16"/>
    <w:rsid w:val="00D92BBC"/>
    <w:pPr>
      <w:tabs>
        <w:tab w:pos="1730" w:val="center"/>
        <w:tab w:pos="5761" w:val="center"/>
      </w:tabs>
      <w:spacing w:after="0" w:line="260" w:lineRule="exact"/>
    </w:pPr>
    <w:rPr>
      <w:rFonts w:ascii="CG Times (W1)" w:cs="Times New Roman" w:eastAsia="Times New Roman" w:hAnsi="CG Times (W1)"/>
      <w:sz w:val="24"/>
      <w:szCs w:val="20"/>
    </w:rPr>
  </w:style>
  <w:style w:styleId="Numrodepage" w:type="character">
    <w:name w:val="page number"/>
    <w:basedOn w:val="Policepardfaut"/>
    <w:rsid w:val="00D92BBC"/>
  </w:style>
  <w:style w:styleId="Marquedecommentaire" w:type="character">
    <w:name w:val="annotation reference"/>
    <w:basedOn w:val="Policepardfaut"/>
    <w:unhideWhenUsed/>
    <w:rsid w:val="00646A2B"/>
    <w:rPr>
      <w:sz w:val="16"/>
      <w:szCs w:val="16"/>
    </w:rPr>
  </w:style>
  <w:style w:styleId="Commentaire" w:type="paragraph">
    <w:name w:val="annotation text"/>
    <w:basedOn w:val="Normal"/>
    <w:link w:val="CommentaireCar"/>
    <w:unhideWhenUsed/>
    <w:rsid w:val="00646A2B"/>
    <w:pPr>
      <w:spacing w:line="240" w:lineRule="auto"/>
    </w:pPr>
    <w:rPr>
      <w:sz w:val="20"/>
      <w:szCs w:val="20"/>
    </w:rPr>
  </w:style>
  <w:style w:customStyle="1" w:styleId="CommentaireCar" w:type="character">
    <w:name w:val="Commentaire Car"/>
    <w:basedOn w:val="Policepardfaut"/>
    <w:link w:val="Commentaire"/>
    <w:rsid w:val="00646A2B"/>
    <w:rPr>
      <w:rFonts w:ascii="Calibri" w:cs="Calibri" w:eastAsia="Calibri" w:hAnsi="Calibri"/>
      <w:color w:val="000000"/>
      <w:sz w:val="20"/>
      <w:szCs w:val="20"/>
    </w:rPr>
  </w:style>
  <w:style w:styleId="Objetducommentaire" w:type="paragraph">
    <w:name w:val="annotation subject"/>
    <w:basedOn w:val="Commentaire"/>
    <w:next w:val="Commentaire"/>
    <w:link w:val="ObjetducommentaireCar"/>
    <w:uiPriority w:val="99"/>
    <w:semiHidden/>
    <w:unhideWhenUsed/>
    <w:rsid w:val="00646A2B"/>
    <w:rPr>
      <w:b/>
      <w:bCs/>
    </w:rPr>
  </w:style>
  <w:style w:customStyle="1" w:styleId="ObjetducommentaireCar" w:type="character">
    <w:name w:val="Objet du commentaire Car"/>
    <w:basedOn w:val="CommentaireCar"/>
    <w:link w:val="Objetducommentaire"/>
    <w:uiPriority w:val="99"/>
    <w:semiHidden/>
    <w:rsid w:val="00646A2B"/>
    <w:rPr>
      <w:rFonts w:ascii="Calibri" w:cs="Calibri" w:eastAsia="Calibri" w:hAnsi="Calibri"/>
      <w:b/>
      <w:bCs/>
      <w:color w:val="000000"/>
      <w:sz w:val="20"/>
      <w:szCs w:val="20"/>
    </w:rPr>
  </w:style>
  <w:style w:styleId="Textedebulles" w:type="paragraph">
    <w:name w:val="Balloon Text"/>
    <w:basedOn w:val="Normal"/>
    <w:link w:val="TextedebullesCar"/>
    <w:uiPriority w:val="99"/>
    <w:semiHidden/>
    <w:unhideWhenUsed/>
    <w:rsid w:val="00646A2B"/>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646A2B"/>
    <w:rPr>
      <w:rFonts w:ascii="Segoe UI" w:cs="Segoe UI" w:eastAsia="Calibri" w:hAnsi="Segoe UI"/>
      <w:color w:val="000000"/>
      <w:sz w:val="18"/>
      <w:szCs w:val="18"/>
    </w:rPr>
  </w:style>
  <w:style w:styleId="lev" w:type="character">
    <w:name w:val="Strong"/>
    <w:basedOn w:val="Policepardfaut"/>
    <w:uiPriority w:val="22"/>
    <w:qFormat/>
    <w:rsid w:val="00027F74"/>
    <w:rPr>
      <w:b/>
      <w:bCs/>
    </w:rPr>
  </w:style>
  <w:style w:customStyle="1" w:styleId="R1" w:type="paragraph">
    <w:name w:val="R1"/>
    <w:basedOn w:val="Normal"/>
    <w:rsid w:val="000B5645"/>
    <w:pPr>
      <w:keepLines/>
      <w:tabs>
        <w:tab w:pos="284" w:val="left"/>
      </w:tabs>
      <w:spacing w:after="0" w:before="160" w:line="260" w:lineRule="exact"/>
      <w:ind w:hanging="283" w:left="283"/>
      <w:jc w:val="both"/>
    </w:pPr>
    <w:rPr>
      <w:rFonts w:ascii="CG Times (WN)" w:cs="Times New Roman" w:eastAsia="Times New Roman" w:hAnsi="CG Times (WN)"/>
      <w:color w:val="auto"/>
      <w:sz w:val="24"/>
      <w:szCs w:val="20"/>
    </w:rPr>
  </w:style>
  <w:style w:customStyle="1" w:styleId="ElAppp" w:type="paragraph">
    <w:name w:val="ElApp_p"/>
    <w:basedOn w:val="Normal"/>
    <w:rsid w:val="00BB0DC5"/>
    <w:pPr>
      <w:spacing w:after="0" w:line="240" w:lineRule="auto"/>
    </w:pPr>
    <w:rPr>
      <w:rFonts w:ascii="Arial" w:cs="Arial" w:eastAsia="Arial" w:hAnsi="Arial"/>
      <w:color w:val="auto"/>
      <w:sz w:val="15"/>
      <w:szCs w:val="15"/>
    </w:rPr>
  </w:style>
  <w:style w:customStyle="1" w:styleId="ElAppchoix" w:type="paragraph">
    <w:name w:val="ElApp_choix"/>
    <w:basedOn w:val="Normal"/>
    <w:rsid w:val="00F0760D"/>
    <w:pPr>
      <w:spacing w:after="0" w:line="240" w:lineRule="auto"/>
    </w:pPr>
    <w:rPr>
      <w:rFonts w:ascii="Times New Roman" w:cs="Times New Roman" w:eastAsia="Times New Roman" w:hAnsi="Times New Roman"/>
      <w:color w:val="auto"/>
      <w:sz w:val="24"/>
      <w:szCs w:val="24"/>
    </w:rPr>
  </w:style>
  <w:style w:customStyle="1" w:styleId="ElApplarge" w:type="character">
    <w:name w:val="ElApp_large"/>
    <w:basedOn w:val="Policepardfaut"/>
    <w:rsid w:val="00F0760D"/>
    <w:rPr>
      <w:sz w:val="27"/>
      <w:szCs w:val="27"/>
    </w:rPr>
  </w:style>
  <w:style w:styleId="Grilledutableau" w:type="table">
    <w:name w:val="Table Grid"/>
    <w:basedOn w:val="TableauNormal"/>
    <w:uiPriority w:val="39"/>
    <w:rsid w:val="00375D8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tre7Car" w:type="character">
    <w:name w:val="Titre 7 Car"/>
    <w:basedOn w:val="Policepardfaut"/>
    <w:link w:val="Titre7"/>
    <w:uiPriority w:val="9"/>
    <w:semiHidden/>
    <w:rsid w:val="00F94D66"/>
    <w:rPr>
      <w:rFonts w:asciiTheme="majorHAnsi" w:cstheme="majorBidi" w:eastAsiaTheme="majorEastAsia" w:hAnsiTheme="majorHAnsi"/>
      <w:i/>
      <w:iCs/>
      <w:color w:themeColor="accent1" w:themeShade="7F" w:val="1F4D78"/>
    </w:rPr>
  </w:style>
  <w:style w:customStyle="1" w:styleId="Standard" w:type="paragraph">
    <w:name w:val="Standard"/>
    <w:rsid w:val="00E21A5C"/>
    <w:pPr>
      <w:spacing w:after="0" w:line="240" w:lineRule="auto"/>
      <w:ind w:right="-1"/>
      <w:jc w:val="both"/>
    </w:pPr>
    <w:rPr>
      <w:rFonts w:ascii="BR-01T" w:cs="Times New Roman" w:eastAsia="Times New Roman" w:hAnsi="BR-01T"/>
      <w:noProof/>
      <w:sz w:val="20"/>
      <w:szCs w:val="20"/>
    </w:rPr>
  </w:style>
  <w:style w:styleId="Corpsdetexte" w:type="paragraph">
    <w:name w:val="Body Text"/>
    <w:basedOn w:val="Normal"/>
    <w:link w:val="CorpsdetexteCar"/>
    <w:uiPriority w:val="1"/>
    <w:qFormat/>
    <w:rsid w:val="00C23106"/>
    <w:pPr>
      <w:widowControl w:val="0"/>
      <w:autoSpaceDE w:val="0"/>
      <w:autoSpaceDN w:val="0"/>
      <w:spacing w:after="0" w:line="240" w:lineRule="auto"/>
    </w:pPr>
    <w:rPr>
      <w:rFonts w:ascii="Times New Roman" w:cs="Times New Roman" w:eastAsia="Times New Roman" w:hAnsi="Times New Roman"/>
      <w:color w:val="auto"/>
      <w:lang w:bidi="fr-FR"/>
    </w:rPr>
  </w:style>
  <w:style w:customStyle="1" w:styleId="CorpsdetexteCar" w:type="character">
    <w:name w:val="Corps de texte Car"/>
    <w:basedOn w:val="Policepardfaut"/>
    <w:link w:val="Corpsdetexte"/>
    <w:uiPriority w:val="1"/>
    <w:rsid w:val="00C23106"/>
    <w:rPr>
      <w:rFonts w:ascii="Times New Roman" w:cs="Times New Roman" w:eastAsia="Times New Roman" w:hAnsi="Times New Roman"/>
      <w:lang w:bidi="fr-FR"/>
    </w:rPr>
  </w:style>
  <w:style w:styleId="NormalWeb" w:type="paragraph">
    <w:name w:val="Normal (Web)"/>
    <w:basedOn w:val="Normal"/>
    <w:uiPriority w:val="99"/>
    <w:unhideWhenUsed/>
    <w:qFormat/>
    <w:rsid w:val="00140CC3"/>
    <w:pPr>
      <w:spacing w:after="100" w:afterAutospacing="1" w:before="100" w:beforeAutospacing="1" w:line="240" w:lineRule="auto"/>
    </w:pPr>
    <w:rPr>
      <w:rFonts w:ascii="Times New Roman" w:cs="Times New Roman" w:eastAsia="Times New Roman" w:hAnsi="Times New Roman"/>
      <w:color w:val="auto"/>
      <w:sz w:val="24"/>
      <w:szCs w:val="24"/>
    </w:rPr>
  </w:style>
  <w:style w:customStyle="1" w:styleId="ElApptexteEL" w:type="character">
    <w:name w:val="ElApp_texteEL"/>
    <w:rsid w:val="00D521F8"/>
    <w:rPr>
      <w:color w:val="000000"/>
      <w:sz w:val="20"/>
      <w:szCs w:val="20"/>
    </w:rPr>
  </w:style>
  <w:style w:customStyle="1" w:styleId="ElAppnet" w:type="character">
    <w:name w:val="ElApp_net"/>
    <w:rsid w:val="00807008"/>
    <w:rPr>
      <w:color w:val="0000FF"/>
    </w:rPr>
  </w:style>
  <w:style w:customStyle="1" w:styleId="Titre4Car" w:type="character">
    <w:name w:val="Titre 4 Car"/>
    <w:basedOn w:val="Policepardfaut"/>
    <w:link w:val="Titre4"/>
    <w:uiPriority w:val="9"/>
    <w:semiHidden/>
    <w:rsid w:val="008F0309"/>
    <w:rPr>
      <w:rFonts w:asciiTheme="majorHAnsi" w:cstheme="majorBidi" w:eastAsiaTheme="majorEastAsia" w:hAnsiTheme="majorHAnsi"/>
      <w:i/>
      <w:iCs/>
      <w:color w:themeColor="accent1" w:themeShade="BF" w:val="2E74B5"/>
    </w:rPr>
  </w:style>
  <w:style w:customStyle="1" w:styleId="EFLtitresousarticle" w:type="paragraph">
    <w:name w:val="EFLtitresousarticle"/>
    <w:basedOn w:val="Normal"/>
    <w:rsid w:val="003C565B"/>
    <w:pPr>
      <w:autoSpaceDE w:val="0"/>
      <w:autoSpaceDN w:val="0"/>
      <w:spacing w:after="220" w:before="440" w:line="260" w:lineRule="exact"/>
    </w:pPr>
    <w:rPr>
      <w:rFonts w:ascii="Times New Roman" w:cs="Times New Roman" w:eastAsia="Times New Roman" w:hAnsi="Times New Roman"/>
      <w:b/>
      <w:bCs/>
      <w:u w:val="single"/>
    </w:rPr>
  </w:style>
  <w:style w:customStyle="1" w:styleId="articletitre1" w:type="paragraph">
    <w:name w:val="article_titre1"/>
    <w:basedOn w:val="Normal"/>
    <w:qFormat/>
    <w:rsid w:val="00B2198A"/>
    <w:pPr>
      <w:spacing w:after="0" w:line="270" w:lineRule="atLeast"/>
    </w:pPr>
    <w:rPr>
      <w:rFonts w:ascii="Arial" w:cs="Arial" w:eastAsia="Times New Roman" w:hAnsi="Arial"/>
      <w:b/>
      <w:bCs/>
      <w:color w:val="auto"/>
      <w:sz w:val="18"/>
      <w:szCs w:val="18"/>
      <w:lang w:eastAsia="zh-CN"/>
    </w:rPr>
  </w:style>
  <w:style w:customStyle="1" w:styleId="ElApptiartf" w:type="character">
    <w:name w:val="ElApp_tiartf"/>
    <w:qFormat/>
    <w:rsid w:val="00C33437"/>
    <w:rPr>
      <w:b/>
      <w:sz w:val="15"/>
    </w:rPr>
  </w:style>
  <w:style w:styleId="Sansinterligne" w:type="paragraph">
    <w:name w:val="No Spacing"/>
    <w:qFormat/>
    <w:rsid w:val="00B00BA7"/>
    <w:pPr>
      <w:spacing w:after="0" w:line="240" w:lineRule="auto"/>
    </w:pPr>
    <w:rPr>
      <w:rFonts w:ascii="Franklin Gothic Book" w:cs="Times New Roman" w:eastAsia="Times New Roman" w:hAnsi="Franklin Gothic Book"/>
      <w:lang w:eastAsia="zh-CN"/>
    </w:rPr>
  </w:style>
  <w:style w:customStyle="1" w:styleId="EFLnormal" w:type="paragraph">
    <w:name w:val="EFLnormal"/>
    <w:basedOn w:val="Normal"/>
    <w:link w:val="EFLnormalCar"/>
    <w:rsid w:val="003C34A2"/>
    <w:pPr>
      <w:autoSpaceDE w:val="0"/>
      <w:autoSpaceDN w:val="0"/>
      <w:spacing w:after="0" w:before="120" w:line="260" w:lineRule="exact"/>
      <w:jc w:val="both"/>
    </w:pPr>
    <w:rPr>
      <w:rFonts w:ascii="Times New Roman" w:cs="Times New Roman" w:eastAsia="Times New Roman" w:hAnsi="Times New Roman"/>
    </w:rPr>
  </w:style>
  <w:style w:customStyle="1" w:styleId="EFLnormalCar" w:type="character">
    <w:name w:val="EFLnormal Car"/>
    <w:link w:val="EFLnormal"/>
    <w:locked/>
    <w:rsid w:val="003C34A2"/>
    <w:rPr>
      <w:rFonts w:ascii="Times New Roman" w:cs="Times New Roman" w:eastAsia="Times New Roman" w:hAnsi="Times New Roman"/>
      <w:color w:val="000000"/>
    </w:rPr>
  </w:style>
  <w:style w:customStyle="1" w:styleId="EFLtitrearticle" w:type="paragraph">
    <w:name w:val="EFLtitrearticle"/>
    <w:basedOn w:val="EFLnormal"/>
    <w:rsid w:val="0082668E"/>
    <w:pPr>
      <w:spacing w:after="220" w:before="440"/>
      <w:jc w:val="left"/>
    </w:pPr>
    <w:rPr>
      <w:b/>
      <w:bCs/>
    </w:rPr>
  </w:style>
  <w:style w:customStyle="1" w:styleId="EFLitemtiret" w:type="paragraph">
    <w:name w:val="EFLitemtiret"/>
    <w:basedOn w:val="Normal"/>
    <w:rsid w:val="0082668E"/>
    <w:pPr>
      <w:numPr>
        <w:numId w:val="4"/>
      </w:numPr>
      <w:autoSpaceDE w:val="0"/>
      <w:autoSpaceDN w:val="0"/>
      <w:spacing w:after="0" w:line="260" w:lineRule="exact"/>
      <w:ind w:firstLine="142" w:left="284"/>
      <w:jc w:val="both"/>
    </w:pPr>
    <w:rPr>
      <w:rFonts w:ascii="Times New Roman" w:cs="Times New Roman" w:eastAsia="Times New Roman" w:hAnsi="Times New Roman"/>
    </w:rPr>
  </w:style>
  <w:style w:customStyle="1" w:styleId="EFLtitresoussousarticle" w:type="paragraph">
    <w:name w:val="EFLtitresoussousarticle"/>
    <w:basedOn w:val="EFLtitresousarticle"/>
    <w:rsid w:val="0082668E"/>
    <w:rPr>
      <w:b w:val="0"/>
    </w:rPr>
  </w:style>
  <w:style w:customStyle="1" w:styleId="EFLouvertureliste" w:type="paragraph">
    <w:name w:val="EFLouvertureliste"/>
    <w:basedOn w:val="EFLnormal"/>
    <w:rsid w:val="0082668E"/>
    <w:pPr>
      <w:spacing w:before="240" w:line="240" w:lineRule="auto"/>
      <w:jc w:val="left"/>
    </w:pPr>
  </w:style>
  <w:style w:customStyle="1" w:styleId="ParagraphedelisteCar" w:type="character">
    <w:name w:val="Paragraphe de liste Car"/>
    <w:basedOn w:val="Policepardfaut"/>
    <w:link w:val="Paragraphedeliste"/>
    <w:uiPriority w:val="34"/>
    <w:locked/>
    <w:rsid w:val="0082668E"/>
    <w:rPr>
      <w:rFonts w:ascii="Calibri" w:cs="Calibri" w:eastAsia="Calibri" w:hAnsi="Calibri"/>
      <w:color w:val="000000"/>
    </w:rPr>
  </w:style>
  <w:style w:styleId="Accentuation" w:type="character">
    <w:name w:val="Emphasis"/>
    <w:basedOn w:val="Policepardfaut"/>
    <w:uiPriority w:val="20"/>
    <w:qFormat/>
    <w:rsid w:val="0082668E"/>
    <w:rPr>
      <w:rFonts w:cs="Times New Roman"/>
      <w:i/>
      <w:iCs/>
    </w:rPr>
  </w:style>
  <w:style w:customStyle="1" w:styleId="Style1" w:type="paragraph">
    <w:name w:val="Style 1"/>
    <w:basedOn w:val="Normal"/>
    <w:qFormat/>
    <w:rsid w:val="0082668E"/>
    <w:pPr>
      <w:widowControl w:val="0"/>
      <w:autoSpaceDE w:val="0"/>
      <w:spacing w:after="0" w:line="240" w:lineRule="auto"/>
    </w:pPr>
    <w:rPr>
      <w:rFonts w:ascii="Times New Roman" w:cs="Times New Roman" w:eastAsia="Times New Roman" w:hAnsi="Times New Roman"/>
      <w:color w:val="auto"/>
      <w:sz w:val="20"/>
      <w:szCs w:val="20"/>
      <w:lang w:eastAsia="zh-CN"/>
    </w:rPr>
  </w:style>
  <w:style w:customStyle="1" w:styleId="CharacterStyle1" w:type="character">
    <w:name w:val="Character Style 1"/>
    <w:qFormat/>
    <w:rsid w:val="0082668E"/>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8733">
      <w:bodyDiv w:val="1"/>
      <w:marLeft w:val="0"/>
      <w:marRight w:val="0"/>
      <w:marTop w:val="0"/>
      <w:marBottom w:val="0"/>
      <w:divBdr>
        <w:top w:val="none" w:sz="0" w:space="0" w:color="auto"/>
        <w:left w:val="none" w:sz="0" w:space="0" w:color="auto"/>
        <w:bottom w:val="none" w:sz="0" w:space="0" w:color="auto"/>
        <w:right w:val="none" w:sz="0" w:space="0" w:color="auto"/>
      </w:divBdr>
    </w:div>
    <w:div w:id="98449793">
      <w:bodyDiv w:val="1"/>
      <w:marLeft w:val="0"/>
      <w:marRight w:val="0"/>
      <w:marTop w:val="0"/>
      <w:marBottom w:val="0"/>
      <w:divBdr>
        <w:top w:val="none" w:sz="0" w:space="0" w:color="auto"/>
        <w:left w:val="none" w:sz="0" w:space="0" w:color="auto"/>
        <w:bottom w:val="none" w:sz="0" w:space="0" w:color="auto"/>
        <w:right w:val="none" w:sz="0" w:space="0" w:color="auto"/>
      </w:divBdr>
    </w:div>
    <w:div w:id="147868377">
      <w:bodyDiv w:val="1"/>
      <w:marLeft w:val="0"/>
      <w:marRight w:val="0"/>
      <w:marTop w:val="0"/>
      <w:marBottom w:val="0"/>
      <w:divBdr>
        <w:top w:val="none" w:sz="0" w:space="0" w:color="auto"/>
        <w:left w:val="none" w:sz="0" w:space="0" w:color="auto"/>
        <w:bottom w:val="none" w:sz="0" w:space="0" w:color="auto"/>
        <w:right w:val="none" w:sz="0" w:space="0" w:color="auto"/>
      </w:divBdr>
    </w:div>
    <w:div w:id="444809095">
      <w:bodyDiv w:val="1"/>
      <w:marLeft w:val="0"/>
      <w:marRight w:val="0"/>
      <w:marTop w:val="0"/>
      <w:marBottom w:val="0"/>
      <w:divBdr>
        <w:top w:val="none" w:sz="0" w:space="0" w:color="auto"/>
        <w:left w:val="none" w:sz="0" w:space="0" w:color="auto"/>
        <w:bottom w:val="none" w:sz="0" w:space="0" w:color="auto"/>
        <w:right w:val="none" w:sz="0" w:space="0" w:color="auto"/>
      </w:divBdr>
    </w:div>
    <w:div w:id="1154179212">
      <w:bodyDiv w:val="1"/>
      <w:marLeft w:val="0"/>
      <w:marRight w:val="0"/>
      <w:marTop w:val="0"/>
      <w:marBottom w:val="0"/>
      <w:divBdr>
        <w:top w:val="none" w:sz="0" w:space="0" w:color="auto"/>
        <w:left w:val="none" w:sz="0" w:space="0" w:color="auto"/>
        <w:bottom w:val="none" w:sz="0" w:space="0" w:color="auto"/>
        <w:right w:val="none" w:sz="0" w:space="0" w:color="auto"/>
      </w:divBdr>
    </w:div>
    <w:div w:id="1842969270">
      <w:bodyDiv w:val="1"/>
      <w:marLeft w:val="0"/>
      <w:marRight w:val="0"/>
      <w:marTop w:val="0"/>
      <w:marBottom w:val="0"/>
      <w:divBdr>
        <w:top w:val="none" w:sz="0" w:space="0" w:color="auto"/>
        <w:left w:val="none" w:sz="0" w:space="0" w:color="auto"/>
        <w:bottom w:val="none" w:sz="0" w:space="0" w:color="auto"/>
        <w:right w:val="none" w:sz="0" w:space="0" w:color="auto"/>
      </w:divBdr>
      <w:divsChild>
        <w:div w:id="1910460596">
          <w:marLeft w:val="0"/>
          <w:marRight w:val="0"/>
          <w:marTop w:val="6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01339-0977-4B42-86F9-65D1B381B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15</Pages>
  <Words>4804</Words>
  <Characters>26422</Characters>
  <Application>Microsoft Office Word</Application>
  <DocSecurity>0</DocSecurity>
  <Lines>220</Lines>
  <Paragraphs>62</Paragraphs>
  <ScaleCrop>false</ScaleCrop>
  <HeadingPairs>
    <vt:vector baseType="variant" size="2">
      <vt:variant>
        <vt:lpstr>Titre</vt:lpstr>
      </vt:variant>
      <vt:variant>
        <vt:i4>1</vt:i4>
      </vt:variant>
    </vt:vector>
  </HeadingPairs>
  <TitlesOfParts>
    <vt:vector baseType="lpstr" size="1">
      <vt:lpstr/>
    </vt:vector>
  </TitlesOfParts>
  <Company>BDO FRANCE SAS</Company>
  <LinksUpToDate>false</LinksUpToDate>
  <CharactersWithSpaces>31164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2020-12-18T17:37:00Z</dcterms:created>
  <cp:lastPrinted>2020-01-15T13:40:00Z</cp:lastPrinted>
  <dcterms:modified xsi:type="dcterms:W3CDTF">2022-02-24T17:07:00Z</dcterms:modified>
  <cp:revision>38</cp:revision>
</cp:coreProperties>
</file>