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106C1351" w14:textId="18540275" w:rsidP="00BD219C" w:rsidR="00BD219C" w:rsidRDefault="00BD219C" w:rsidRPr="00DA7373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="Trebuchet MS" w:hAnsi="Trebuchet MS"/>
          <w:b/>
          <w:bCs/>
          <w:sz w:val="40"/>
          <w:szCs w:val="40"/>
        </w:rPr>
      </w:pPr>
      <w:r w:rsidRPr="00DA7373">
        <w:rPr>
          <w:rFonts w:ascii="Trebuchet MS" w:hAnsi="Trebuchet MS"/>
          <w:b/>
          <w:bCs/>
          <w:sz w:val="40"/>
          <w:szCs w:val="40"/>
        </w:rPr>
        <w:t xml:space="preserve">ACCORD COLLECTIF </w:t>
      </w:r>
      <w:r w:rsidR="00755959" w:rsidRPr="00DA7373">
        <w:rPr>
          <w:rFonts w:ascii="Trebuchet MS" w:hAnsi="Trebuchet MS"/>
          <w:b/>
          <w:bCs/>
          <w:sz w:val="40"/>
          <w:szCs w:val="40"/>
        </w:rPr>
        <w:t>DE TRAVAIL</w:t>
      </w:r>
    </w:p>
    <w:p w14:paraId="473307B4" w14:textId="77777777" w:rsidP="00BD219C" w:rsidR="008730D3" w:rsidRDefault="008730D3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="Trebuchet MS" w:hAnsi="Trebuchet MS"/>
          <w:b/>
          <w:bCs/>
          <w:sz w:val="40"/>
          <w:szCs w:val="40"/>
        </w:rPr>
      </w:pPr>
      <w:r>
        <w:rPr>
          <w:rFonts w:ascii="Trebuchet MS" w:hAnsi="Trebuchet MS"/>
          <w:b/>
          <w:bCs/>
          <w:sz w:val="40"/>
          <w:szCs w:val="40"/>
        </w:rPr>
        <w:t>RELATIF À LA</w:t>
      </w:r>
    </w:p>
    <w:p w14:paraId="15AED55E" w14:textId="1CD23474" w:rsidP="00BD219C" w:rsidR="004F3FBF" w:rsidRDefault="008730D3" w:rsidRPr="00DA7373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="Trebuchet MS" w:hAnsi="Trebuchet MS"/>
          <w:b/>
          <w:bCs/>
          <w:sz w:val="40"/>
          <w:szCs w:val="40"/>
        </w:rPr>
      </w:pPr>
      <w:r>
        <w:rPr>
          <w:rFonts w:ascii="Trebuchet MS" w:hAnsi="Trebuchet MS"/>
          <w:b/>
          <w:bCs/>
          <w:sz w:val="40"/>
          <w:szCs w:val="40"/>
        </w:rPr>
        <w:t>RÉALISATION D’HEURES SUPPLÉMENTAIRES</w:t>
      </w:r>
    </w:p>
    <w:p w14:paraId="2C0DDF29" w14:textId="2B36EF4E" w:rsidP="00BD219C" w:rsidR="00BD219C" w:rsidRDefault="00BD219C" w:rsidRPr="00DA7373">
      <w:pPr>
        <w:jc w:val="center"/>
        <w:rPr>
          <w:rFonts w:ascii="Trebuchet MS" w:hAnsi="Trebuchet MS"/>
          <w:b/>
          <w:bCs/>
          <w:sz w:val="28"/>
          <w:szCs w:val="28"/>
        </w:rPr>
      </w:pPr>
    </w:p>
    <w:p w14:paraId="0C6BDDEE" w14:textId="74F2F9E8" w:rsidP="00BD219C" w:rsidR="0070453B" w:rsidRDefault="00C10237" w:rsidRPr="00C10237">
      <w:p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Accord conclu entre :</w:t>
      </w:r>
    </w:p>
    <w:p w14:paraId="5C146DF7" w14:textId="60600899" w:rsidP="00F86F49" w:rsidR="00FE00C9" w:rsidRDefault="00C10237" w:rsidRPr="00DA7373">
      <w:pPr>
        <w:rPr>
          <w:rFonts w:ascii="Trebuchet MS" w:hAnsi="Trebuchet MS"/>
          <w:b/>
          <w:bCs/>
          <w:sz w:val="28"/>
          <w:szCs w:val="28"/>
        </w:rPr>
      </w:pPr>
      <w:r>
        <w:rPr>
          <w:rFonts w:ascii="Trebuchet MS" w:hAnsi="Trebuchet MS"/>
          <w:b/>
          <w:bCs/>
          <w:sz w:val="28"/>
          <w:szCs w:val="28"/>
        </w:rPr>
        <w:t>L’Entreprise</w:t>
      </w:r>
      <w:r w:rsidR="0013121E" w:rsidRPr="00DA7373">
        <w:rPr>
          <w:rFonts w:ascii="Trebuchet MS" w:hAnsi="Trebuchet MS"/>
          <w:b/>
          <w:bCs/>
          <w:sz w:val="28"/>
          <w:szCs w:val="28"/>
        </w:rPr>
        <w:t xml:space="preserve"> «</w:t>
      </w:r>
      <w:r w:rsidR="00E65954" w:rsidRPr="00DA7373">
        <w:rPr>
          <w:rFonts w:ascii="Trebuchet MS" w:hAnsi="Trebuchet MS"/>
          <w:b/>
          <w:bCs/>
          <w:sz w:val="28"/>
          <w:szCs w:val="28"/>
        </w:rPr>
        <w:t xml:space="preserve"> PREYSTA NORD </w:t>
      </w:r>
      <w:r w:rsidR="0013121E" w:rsidRPr="00DA7373">
        <w:rPr>
          <w:rFonts w:ascii="Trebuchet MS" w:hAnsi="Trebuchet MS"/>
          <w:b/>
          <w:bCs/>
          <w:sz w:val="28"/>
          <w:szCs w:val="28"/>
        </w:rPr>
        <w:t>»</w:t>
      </w:r>
    </w:p>
    <w:p w14:paraId="16CB92F8" w14:textId="43C83F0F" w:rsidP="00FE00C9" w:rsidR="00FE00C9" w:rsidRDefault="00FE00C9" w:rsidRPr="00DA7373">
      <w:pPr>
        <w:spacing w:line="280" w:lineRule="exact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SIRET : </w:t>
      </w:r>
      <w:r w:rsidR="00FA1F2E" w:rsidRPr="00DA7373">
        <w:rPr>
          <w:rFonts w:ascii="Trebuchet MS" w:hAnsi="Trebuchet MS"/>
          <w:sz w:val="28"/>
          <w:szCs w:val="28"/>
        </w:rPr>
        <w:t>799 554 852 00027</w:t>
      </w:r>
    </w:p>
    <w:p w14:paraId="1AD1FFB3" w14:textId="57F31CF9" w:rsidP="00FE00C9" w:rsidR="00FE00C9" w:rsidRDefault="00FE00C9" w:rsidRPr="00DA7373">
      <w:pPr>
        <w:spacing w:line="280" w:lineRule="exact"/>
        <w:jc w:val="both"/>
        <w:rPr>
          <w:rFonts w:ascii="Trebuchet MS" w:hAnsi="Trebuchet MS"/>
          <w:iCs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NAF : </w:t>
      </w:r>
      <w:r w:rsidR="00EE7DDE" w:rsidRPr="00DA7373">
        <w:rPr>
          <w:rFonts w:ascii="Trebuchet MS" w:hAnsi="Trebuchet MS"/>
          <w:sz w:val="28"/>
          <w:szCs w:val="28"/>
        </w:rPr>
        <w:t>7112B</w:t>
      </w:r>
    </w:p>
    <w:p w14:paraId="054B3412" w14:textId="423EAE5E" w:rsidP="00FE00C9" w:rsidR="00FE00C9" w:rsidRDefault="00FE00C9" w:rsidRPr="00DA7373">
      <w:pPr>
        <w:spacing w:line="280" w:lineRule="exact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Dont le siège social est situé </w:t>
      </w:r>
      <w:r w:rsidR="005F4189" w:rsidRPr="00DA7373">
        <w:rPr>
          <w:rFonts w:ascii="Trebuchet MS" w:hAnsi="Trebuchet MS"/>
          <w:iCs/>
          <w:sz w:val="28"/>
          <w:szCs w:val="28"/>
        </w:rPr>
        <w:t xml:space="preserve">au </w:t>
      </w:r>
      <w:r w:rsidR="00FD715F" w:rsidRPr="00DA7373">
        <w:rPr>
          <w:rFonts w:ascii="Trebuchet MS" w:hAnsi="Trebuchet MS"/>
          <w:iCs/>
          <w:sz w:val="28"/>
          <w:szCs w:val="28"/>
        </w:rPr>
        <w:t xml:space="preserve">10 </w:t>
      </w:r>
      <w:r w:rsidR="00993A00" w:rsidRPr="00DA7373">
        <w:rPr>
          <w:rFonts w:ascii="Trebuchet MS" w:hAnsi="Trebuchet MS"/>
          <w:iCs/>
          <w:sz w:val="28"/>
          <w:szCs w:val="28"/>
        </w:rPr>
        <w:t>Chemin du Noir Mouton – 59300 VALENCIENNES</w:t>
      </w:r>
      <w:r w:rsidR="00437C2B" w:rsidRPr="00DA7373">
        <w:rPr>
          <w:rFonts w:ascii="Trebuchet MS" w:hAnsi="Trebuchet MS"/>
          <w:iCs/>
          <w:sz w:val="28"/>
          <w:szCs w:val="28"/>
        </w:rPr>
        <w:t>,</w:t>
      </w:r>
    </w:p>
    <w:p w14:paraId="3119594D" w14:textId="199D5726" w:rsidP="00FE00C9" w:rsidR="00FE00C9" w:rsidRDefault="00FE00C9" w:rsidRPr="00DA7373">
      <w:pPr>
        <w:spacing w:line="280" w:lineRule="exact"/>
        <w:jc w:val="both"/>
        <w:rPr>
          <w:rFonts w:ascii="Trebuchet MS" w:hAnsi="Trebuchet MS"/>
          <w:sz w:val="28"/>
          <w:szCs w:val="28"/>
        </w:rPr>
      </w:pPr>
      <w:r w:rsidRPr="00B609D3">
        <w:rPr>
          <w:rFonts w:ascii="Trebuchet MS" w:hAnsi="Trebuchet MS"/>
          <w:sz w:val="28"/>
          <w:szCs w:val="28"/>
        </w:rPr>
        <w:t xml:space="preserve">Agissant par l’intermédiaire de </w:t>
      </w:r>
      <w:r w:rsidR="00EC2F81">
        <w:rPr>
          <w:rFonts w:ascii="Trebuchet MS" w:hAnsi="Trebuchet MS"/>
          <w:b/>
          <w:bCs/>
          <w:iCs/>
          <w:sz w:val="28"/>
          <w:szCs w:val="28"/>
        </w:rPr>
        <w:t>XXXXXXX</w:t>
      </w:r>
      <w:r w:rsidRPr="00B609D3">
        <w:rPr>
          <w:rFonts w:ascii="Trebuchet MS" w:hAnsi="Trebuchet MS"/>
          <w:bCs/>
          <w:sz w:val="28"/>
          <w:szCs w:val="28"/>
        </w:rPr>
        <w:t>,</w:t>
      </w:r>
      <w:r w:rsidRPr="00B609D3">
        <w:rPr>
          <w:rFonts w:ascii="Trebuchet MS" w:hAnsi="Trebuchet MS"/>
          <w:sz w:val="28"/>
          <w:szCs w:val="28"/>
        </w:rPr>
        <w:t xml:space="preserve"> en sa qualité </w:t>
      </w:r>
      <w:r w:rsidR="00B609D3" w:rsidRPr="00B609D3">
        <w:rPr>
          <w:rFonts w:ascii="Trebuchet MS" w:hAnsi="Trebuchet MS"/>
          <w:sz w:val="28"/>
          <w:szCs w:val="28"/>
        </w:rPr>
        <w:t>d’Employeur</w:t>
      </w:r>
      <w:r w:rsidRPr="00B609D3">
        <w:rPr>
          <w:rFonts w:ascii="Trebuchet MS" w:hAnsi="Trebuchet MS"/>
          <w:sz w:val="28"/>
          <w:szCs w:val="28"/>
        </w:rPr>
        <w:t>.</w:t>
      </w:r>
    </w:p>
    <w:p w14:paraId="23DEE24A" w14:textId="6722AA12" w:rsidP="0070453B" w:rsidR="00124C71" w:rsidRDefault="00124C71" w:rsidRPr="00DA7373">
      <w:pPr>
        <w:ind w:left="4956"/>
        <w:jc w:val="both"/>
        <w:rPr>
          <w:rFonts w:ascii="Trebuchet MS" w:hAnsi="Trebuchet MS"/>
          <w:b/>
          <w:bCs/>
          <w:sz w:val="28"/>
          <w:szCs w:val="28"/>
        </w:rPr>
      </w:pPr>
      <w:r w:rsidRPr="00DA7373">
        <w:rPr>
          <w:rFonts w:ascii="Trebuchet MS" w:hAnsi="Trebuchet MS"/>
          <w:b/>
          <w:bCs/>
          <w:sz w:val="28"/>
          <w:szCs w:val="28"/>
        </w:rPr>
        <w:t>D’une part,</w:t>
      </w:r>
    </w:p>
    <w:p w14:paraId="37E36216" w14:textId="453B5C05" w:rsidP="00124C71" w:rsidR="00124C71" w:rsidRDefault="00124C71" w:rsidRPr="00DA7373">
      <w:pPr>
        <w:jc w:val="both"/>
        <w:rPr>
          <w:rFonts w:ascii="Trebuchet MS" w:hAnsi="Trebuchet MS"/>
          <w:sz w:val="28"/>
          <w:szCs w:val="28"/>
        </w:rPr>
      </w:pPr>
    </w:p>
    <w:p w14:paraId="1145FDA4" w14:textId="0DEFBE96" w:rsidP="00124C71" w:rsidR="00124C71" w:rsidRDefault="00124C71" w:rsidRPr="00C10237">
      <w:p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C10237">
        <w:rPr>
          <w:rFonts w:ascii="Trebuchet MS" w:hAnsi="Trebuchet MS"/>
          <w:b/>
          <w:bCs/>
          <w:sz w:val="28"/>
          <w:szCs w:val="28"/>
          <w:u w:val="single"/>
        </w:rPr>
        <w:t>E</w:t>
      </w:r>
      <w:r w:rsidR="00C10237" w:rsidRPr="00C10237">
        <w:rPr>
          <w:rFonts w:ascii="Trebuchet MS" w:hAnsi="Trebuchet MS"/>
          <w:b/>
          <w:bCs/>
          <w:sz w:val="28"/>
          <w:szCs w:val="28"/>
          <w:u w:val="single"/>
        </w:rPr>
        <w:t>t</w:t>
      </w:r>
      <w:r w:rsidRPr="00C10237">
        <w:rPr>
          <w:rFonts w:ascii="Trebuchet MS" w:hAnsi="Trebuchet MS"/>
          <w:b/>
          <w:bCs/>
          <w:sz w:val="28"/>
          <w:szCs w:val="28"/>
          <w:u w:val="single"/>
        </w:rPr>
        <w:t> :</w:t>
      </w:r>
    </w:p>
    <w:p w14:paraId="14EF1626" w14:textId="3826BCCB" w:rsidP="00124C71" w:rsidR="00124C71" w:rsidRDefault="00124C71" w:rsidRPr="00DA7373">
      <w:pPr>
        <w:jc w:val="both"/>
        <w:rPr>
          <w:rFonts w:ascii="Trebuchet MS" w:hAnsi="Trebuchet MS"/>
          <w:b/>
          <w:bCs/>
          <w:sz w:val="28"/>
          <w:szCs w:val="28"/>
        </w:rPr>
      </w:pPr>
      <w:r w:rsidRPr="00DA7373">
        <w:rPr>
          <w:rFonts w:ascii="Trebuchet MS" w:hAnsi="Trebuchet MS"/>
          <w:b/>
          <w:bCs/>
          <w:sz w:val="28"/>
          <w:szCs w:val="28"/>
        </w:rPr>
        <w:t xml:space="preserve">Les </w:t>
      </w:r>
      <w:r w:rsidR="00BB2D9A" w:rsidRPr="00DA7373">
        <w:rPr>
          <w:rFonts w:ascii="Trebuchet MS" w:hAnsi="Trebuchet MS"/>
          <w:b/>
          <w:bCs/>
          <w:sz w:val="28"/>
          <w:szCs w:val="28"/>
        </w:rPr>
        <w:t>membres élus titulaires du Comité Social et Economique</w:t>
      </w:r>
      <w:r w:rsidR="00941C20" w:rsidRPr="00DA7373">
        <w:rPr>
          <w:rFonts w:ascii="Trebuchet MS" w:hAnsi="Trebuchet MS"/>
          <w:b/>
          <w:bCs/>
          <w:sz w:val="28"/>
          <w:szCs w:val="28"/>
        </w:rPr>
        <w:t>.</w:t>
      </w:r>
    </w:p>
    <w:p w14:paraId="1E3E4CCC" w14:textId="761DA93E" w:rsidP="0070453B" w:rsidR="008A7D7E" w:rsidRDefault="008A7D7E" w:rsidRPr="00DA7373">
      <w:pPr>
        <w:ind w:left="4956"/>
        <w:jc w:val="both"/>
        <w:rPr>
          <w:rFonts w:ascii="Trebuchet MS" w:hAnsi="Trebuchet MS"/>
          <w:b/>
          <w:bCs/>
          <w:sz w:val="28"/>
          <w:szCs w:val="28"/>
        </w:rPr>
      </w:pPr>
      <w:r w:rsidRPr="00DA7373">
        <w:rPr>
          <w:rFonts w:ascii="Trebuchet MS" w:hAnsi="Trebuchet MS"/>
          <w:b/>
          <w:bCs/>
          <w:sz w:val="28"/>
          <w:szCs w:val="28"/>
        </w:rPr>
        <w:t>D’autre part,</w:t>
      </w:r>
    </w:p>
    <w:p w14:paraId="6AF2A323" w14:textId="6EAE6AD4" w:rsidP="008A7D7E" w:rsidR="008A7D7E" w:rsidRDefault="008A7D7E" w:rsidRPr="00DA7373">
      <w:pPr>
        <w:ind w:left="6372"/>
        <w:jc w:val="both"/>
        <w:rPr>
          <w:rFonts w:ascii="Trebuchet MS" w:hAnsi="Trebuchet MS"/>
          <w:b/>
          <w:bCs/>
          <w:sz w:val="28"/>
          <w:szCs w:val="28"/>
        </w:rPr>
      </w:pPr>
    </w:p>
    <w:p w14:paraId="3BF5B48C" w14:textId="61A7D187" w:rsidP="000D5C80" w:rsidR="000D5C80" w:rsidRDefault="008A7D7E" w:rsidRPr="00DA7373">
      <w:pPr>
        <w:ind w:left="4956"/>
        <w:jc w:val="both"/>
        <w:rPr>
          <w:rFonts w:ascii="Trebuchet MS" w:hAnsi="Trebuchet MS"/>
          <w:b/>
          <w:bCs/>
          <w:sz w:val="28"/>
          <w:szCs w:val="28"/>
        </w:rPr>
      </w:pPr>
      <w:r w:rsidRPr="00DA7373">
        <w:rPr>
          <w:rFonts w:ascii="Trebuchet MS" w:hAnsi="Trebuchet MS"/>
          <w:b/>
          <w:bCs/>
          <w:sz w:val="28"/>
          <w:szCs w:val="28"/>
        </w:rPr>
        <w:t xml:space="preserve">Ci-après désignés ensemble « les </w:t>
      </w:r>
      <w:r w:rsidR="00EF745D" w:rsidRPr="00DA7373">
        <w:rPr>
          <w:rFonts w:ascii="Trebuchet MS" w:hAnsi="Trebuchet MS"/>
          <w:b/>
          <w:bCs/>
          <w:sz w:val="28"/>
          <w:szCs w:val="28"/>
        </w:rPr>
        <w:t>P</w:t>
      </w:r>
      <w:r w:rsidRPr="00DA7373">
        <w:rPr>
          <w:rFonts w:ascii="Trebuchet MS" w:hAnsi="Trebuchet MS"/>
          <w:b/>
          <w:bCs/>
          <w:sz w:val="28"/>
          <w:szCs w:val="28"/>
        </w:rPr>
        <w:t>arties ».</w:t>
      </w:r>
    </w:p>
    <w:p w14:paraId="577FEB25" w14:textId="36063D2F" w:rsidP="000D5C80" w:rsidR="002906E3" w:rsidRDefault="002906E3" w:rsidRPr="00DA7373">
      <w:pPr>
        <w:jc w:val="both"/>
        <w:rPr>
          <w:rStyle w:val="lev"/>
          <w:rFonts w:ascii="Trebuchet MS" w:hAnsi="Trebuchet MS"/>
          <w:color w:val="auto"/>
          <w:sz w:val="28"/>
          <w:szCs w:val="28"/>
        </w:rPr>
      </w:pPr>
      <w:r w:rsidRPr="00DA7373">
        <w:rPr>
          <w:rStyle w:val="lev"/>
          <w:b w:val="0"/>
          <w:bCs w:val="0"/>
          <w:color w:val="auto"/>
          <w:sz w:val="28"/>
          <w:szCs w:val="28"/>
        </w:rPr>
        <w:br w:type="page"/>
      </w:r>
    </w:p>
    <w:p w14:paraId="69E4EED0" w14:textId="39499903" w:rsidP="0070453B" w:rsidR="006A6250" w:rsidRDefault="006A6250" w:rsidRPr="00DA7373">
      <w:pPr>
        <w:jc w:val="center"/>
        <w:rPr>
          <w:rStyle w:val="lev"/>
          <w:b w:val="0"/>
          <w:bCs w:val="0"/>
          <w:color w:val="auto"/>
          <w:sz w:val="28"/>
          <w:szCs w:val="28"/>
        </w:rPr>
      </w:pPr>
      <w:r w:rsidRPr="00DA7373">
        <w:rPr>
          <w:rStyle w:val="lev"/>
          <w:b w:val="0"/>
          <w:bCs w:val="0"/>
          <w:color w:val="auto"/>
          <w:sz w:val="28"/>
          <w:szCs w:val="28"/>
        </w:rPr>
        <w:lastRenderedPageBreak/>
        <w:t>PRÉAMBULE :</w:t>
      </w:r>
    </w:p>
    <w:p w14:paraId="59E4BA49" w14:textId="31F2F7AA" w:rsidP="00CB174C" w:rsidR="00876E17" w:rsidRDefault="00E4195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Le présent accord a pour objet </w:t>
      </w:r>
      <w:r w:rsidR="00836026" w:rsidRPr="00DA7373">
        <w:rPr>
          <w:rFonts w:ascii="Trebuchet MS" w:hAnsi="Trebuchet MS"/>
          <w:sz w:val="28"/>
          <w:szCs w:val="28"/>
        </w:rPr>
        <w:t xml:space="preserve">de mettre en place </w:t>
      </w:r>
      <w:r w:rsidR="0015196F" w:rsidRPr="00DA7373">
        <w:rPr>
          <w:rFonts w:ascii="Trebuchet MS" w:hAnsi="Trebuchet MS"/>
          <w:sz w:val="28"/>
          <w:szCs w:val="28"/>
        </w:rPr>
        <w:t xml:space="preserve">un dispositif </w:t>
      </w:r>
      <w:r w:rsidR="004A01EA" w:rsidRPr="00DA7373">
        <w:rPr>
          <w:rFonts w:ascii="Trebuchet MS" w:hAnsi="Trebuchet MS"/>
          <w:sz w:val="28"/>
          <w:szCs w:val="28"/>
        </w:rPr>
        <w:t>d’aménagement du temps de travail</w:t>
      </w:r>
      <w:r w:rsidR="008A411C">
        <w:rPr>
          <w:rFonts w:ascii="Trebuchet MS" w:hAnsi="Trebuchet MS"/>
          <w:sz w:val="28"/>
          <w:szCs w:val="28"/>
        </w:rPr>
        <w:t xml:space="preserve"> visant tout particulièrement la réalisation d’heures supplémentaires et</w:t>
      </w:r>
      <w:r w:rsidR="004A01EA" w:rsidRPr="00DA7373">
        <w:rPr>
          <w:rFonts w:ascii="Trebuchet MS" w:hAnsi="Trebuchet MS"/>
          <w:sz w:val="28"/>
          <w:szCs w:val="28"/>
        </w:rPr>
        <w:t xml:space="preserve"> qui se traduit</w:t>
      </w:r>
      <w:r w:rsidR="006C0B78">
        <w:rPr>
          <w:rFonts w:ascii="Trebuchet MS" w:hAnsi="Trebuchet MS"/>
          <w:sz w:val="28"/>
          <w:szCs w:val="28"/>
        </w:rPr>
        <w:t xml:space="preserve">, </w:t>
      </w:r>
      <w:r w:rsidR="00CB174C">
        <w:rPr>
          <w:rFonts w:ascii="Trebuchet MS" w:hAnsi="Trebuchet MS"/>
          <w:sz w:val="28"/>
          <w:szCs w:val="28"/>
        </w:rPr>
        <w:t>d’une part</w:t>
      </w:r>
      <w:r w:rsidR="006C0B78">
        <w:rPr>
          <w:rFonts w:ascii="Trebuchet MS" w:hAnsi="Trebuchet MS"/>
          <w:sz w:val="28"/>
          <w:szCs w:val="28"/>
        </w:rPr>
        <w:t xml:space="preserve">, par </w:t>
      </w:r>
      <w:r w:rsidR="00F65281">
        <w:rPr>
          <w:rFonts w:ascii="Trebuchet MS" w:hAnsi="Trebuchet MS"/>
          <w:sz w:val="28"/>
          <w:szCs w:val="28"/>
        </w:rPr>
        <w:t>l</w:t>
      </w:r>
      <w:r w:rsidR="0090769B">
        <w:rPr>
          <w:rFonts w:ascii="Trebuchet MS" w:hAnsi="Trebuchet MS"/>
          <w:sz w:val="28"/>
          <w:szCs w:val="28"/>
        </w:rPr>
        <w:t xml:space="preserve">e fait de </w:t>
      </w:r>
      <w:r w:rsidR="00C152FF">
        <w:rPr>
          <w:rFonts w:ascii="Trebuchet MS" w:hAnsi="Trebuchet MS"/>
          <w:sz w:val="28"/>
          <w:szCs w:val="28"/>
        </w:rPr>
        <w:t>fixer la durée maximale d</w:t>
      </w:r>
      <w:r w:rsidR="00D03710">
        <w:rPr>
          <w:rFonts w:ascii="Trebuchet MS" w:hAnsi="Trebuchet MS"/>
          <w:sz w:val="28"/>
          <w:szCs w:val="28"/>
        </w:rPr>
        <w:t xml:space="preserve">e travail à </w:t>
      </w:r>
      <w:r w:rsidR="00CB159B">
        <w:rPr>
          <w:rFonts w:ascii="Trebuchet MS" w:hAnsi="Trebuchet MS"/>
          <w:sz w:val="28"/>
          <w:szCs w:val="28"/>
        </w:rPr>
        <w:t>quarante-six heures maximum</w:t>
      </w:r>
      <w:r w:rsidR="00047945">
        <w:rPr>
          <w:rFonts w:ascii="Trebuchet MS" w:hAnsi="Trebuchet MS"/>
          <w:sz w:val="28"/>
          <w:szCs w:val="28"/>
        </w:rPr>
        <w:t xml:space="preserve"> sur une période de douze semaines consécutives conformément aux dispositions </w:t>
      </w:r>
      <w:r w:rsidR="00CB174C">
        <w:rPr>
          <w:rFonts w:ascii="Trebuchet MS" w:hAnsi="Trebuchet MS"/>
          <w:sz w:val="28"/>
          <w:szCs w:val="28"/>
        </w:rPr>
        <w:t>légales en vigueur</w:t>
      </w:r>
      <w:r w:rsidR="000D1073">
        <w:rPr>
          <w:rFonts w:ascii="Trebuchet MS" w:hAnsi="Trebuchet MS"/>
          <w:sz w:val="28"/>
          <w:szCs w:val="28"/>
        </w:rPr>
        <w:t xml:space="preserve"> (article L3121-23 du code du travail</w:t>
      </w:r>
      <w:r w:rsidR="00F61C34">
        <w:rPr>
          <w:rFonts w:ascii="Trebuchet MS" w:hAnsi="Trebuchet MS"/>
          <w:sz w:val="28"/>
          <w:szCs w:val="28"/>
        </w:rPr>
        <w:t>)</w:t>
      </w:r>
      <w:r w:rsidR="00CB174C">
        <w:rPr>
          <w:rFonts w:ascii="Trebuchet MS" w:hAnsi="Trebuchet MS"/>
          <w:sz w:val="28"/>
          <w:szCs w:val="28"/>
        </w:rPr>
        <w:t xml:space="preserve"> et, d’autre part, par la mise en place </w:t>
      </w:r>
      <w:r w:rsidR="00A625DF">
        <w:rPr>
          <w:rFonts w:ascii="Trebuchet MS" w:hAnsi="Trebuchet MS"/>
          <w:sz w:val="28"/>
          <w:szCs w:val="28"/>
        </w:rPr>
        <w:t xml:space="preserve">d’un dispositif de </w:t>
      </w:r>
      <w:r w:rsidR="004E7C24" w:rsidRPr="00DA7373">
        <w:rPr>
          <w:rFonts w:ascii="Trebuchet MS" w:hAnsi="Trebuchet MS"/>
          <w:sz w:val="28"/>
          <w:szCs w:val="28"/>
        </w:rPr>
        <w:t>« repos compensateur de remplacement »</w:t>
      </w:r>
      <w:r w:rsidR="00C96425" w:rsidRPr="00DA7373">
        <w:rPr>
          <w:rFonts w:ascii="Trebuchet MS" w:hAnsi="Trebuchet MS"/>
          <w:sz w:val="28"/>
          <w:szCs w:val="28"/>
        </w:rPr>
        <w:t xml:space="preserve"> en </w:t>
      </w:r>
      <w:r w:rsidR="00C40FAD" w:rsidRPr="00DA7373">
        <w:rPr>
          <w:rFonts w:ascii="Trebuchet MS" w:hAnsi="Trebuchet MS"/>
          <w:sz w:val="28"/>
          <w:szCs w:val="28"/>
        </w:rPr>
        <w:t xml:space="preserve">vertu de la </w:t>
      </w:r>
      <w:r w:rsidR="00433401" w:rsidRPr="00DA7373">
        <w:rPr>
          <w:rFonts w:ascii="Trebuchet MS" w:hAnsi="Trebuchet MS"/>
          <w:sz w:val="28"/>
          <w:szCs w:val="28"/>
        </w:rPr>
        <w:t>« </w:t>
      </w:r>
      <w:r w:rsidR="00C40FAD" w:rsidRPr="00DA7373">
        <w:rPr>
          <w:rFonts w:ascii="Trebuchet MS" w:hAnsi="Trebuchet MS"/>
          <w:sz w:val="28"/>
          <w:szCs w:val="28"/>
        </w:rPr>
        <w:t>convention collec</w:t>
      </w:r>
      <w:r w:rsidR="00FD060B" w:rsidRPr="00DA7373">
        <w:rPr>
          <w:rFonts w:ascii="Trebuchet MS" w:hAnsi="Trebuchet MS"/>
          <w:sz w:val="28"/>
          <w:szCs w:val="28"/>
        </w:rPr>
        <w:t>tive nationale des bureaux d’études techniques, des cabinets d’ingénieurs-conseils et des sociétés de conseils du 15 décembre 1987</w:t>
      </w:r>
      <w:r w:rsidR="00433401" w:rsidRPr="00DA7373">
        <w:rPr>
          <w:rFonts w:ascii="Trebuchet MS" w:hAnsi="Trebuchet MS"/>
          <w:sz w:val="28"/>
          <w:szCs w:val="28"/>
        </w:rPr>
        <w:t> » (I</w:t>
      </w:r>
      <w:r w:rsidR="00B33ABE" w:rsidRPr="00DA7373">
        <w:rPr>
          <w:rFonts w:ascii="Trebuchet MS" w:hAnsi="Trebuchet MS"/>
          <w:sz w:val="28"/>
          <w:szCs w:val="28"/>
        </w:rPr>
        <w:t>DCC n°1486</w:t>
      </w:r>
      <w:r w:rsidR="00CA04C5" w:rsidRPr="00DA7373">
        <w:rPr>
          <w:rFonts w:ascii="Trebuchet MS" w:hAnsi="Trebuchet MS"/>
          <w:sz w:val="28"/>
          <w:szCs w:val="28"/>
        </w:rPr>
        <w:t> ; Numéro de brochure : 30</w:t>
      </w:r>
      <w:r w:rsidR="00A63A71" w:rsidRPr="00DA7373">
        <w:rPr>
          <w:rFonts w:ascii="Trebuchet MS" w:hAnsi="Trebuchet MS"/>
          <w:sz w:val="28"/>
          <w:szCs w:val="28"/>
        </w:rPr>
        <w:t>18</w:t>
      </w:r>
      <w:r w:rsidR="00B33ABE" w:rsidRPr="00DA7373">
        <w:rPr>
          <w:rFonts w:ascii="Trebuchet MS" w:hAnsi="Trebuchet MS"/>
          <w:sz w:val="28"/>
          <w:szCs w:val="28"/>
        </w:rPr>
        <w:t>)</w:t>
      </w:r>
      <w:r w:rsidR="00036671" w:rsidRPr="00DA7373">
        <w:rPr>
          <w:rFonts w:ascii="Trebuchet MS" w:hAnsi="Trebuchet MS"/>
          <w:sz w:val="28"/>
          <w:szCs w:val="28"/>
        </w:rPr>
        <w:t xml:space="preserve"> applicable à l</w:t>
      </w:r>
      <w:r w:rsidR="005F54B2">
        <w:rPr>
          <w:rFonts w:ascii="Trebuchet MS" w:hAnsi="Trebuchet MS"/>
          <w:sz w:val="28"/>
          <w:szCs w:val="28"/>
        </w:rPr>
        <w:t>’Entreprise</w:t>
      </w:r>
      <w:r w:rsidR="00FD060B" w:rsidRPr="00DA7373">
        <w:rPr>
          <w:rFonts w:ascii="Trebuchet MS" w:hAnsi="Trebuchet MS"/>
          <w:sz w:val="28"/>
          <w:szCs w:val="28"/>
        </w:rPr>
        <w:t>.</w:t>
      </w:r>
    </w:p>
    <w:p w14:paraId="71501530" w14:textId="4DE7D333" w:rsidP="00C8744F" w:rsidR="00073644" w:rsidRDefault="00464C83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S’agissant</w:t>
      </w:r>
      <w:r w:rsidR="004A01EA" w:rsidRPr="00DA7373">
        <w:rPr>
          <w:rFonts w:ascii="Trebuchet MS" w:hAnsi="Trebuchet MS"/>
          <w:sz w:val="28"/>
          <w:szCs w:val="28"/>
        </w:rPr>
        <w:t xml:space="preserve"> du repos compensateur de remplacement,</w:t>
      </w:r>
      <w:r w:rsidR="00036671" w:rsidRPr="00DA7373">
        <w:rPr>
          <w:rFonts w:ascii="Trebuchet MS" w:hAnsi="Trebuchet MS"/>
          <w:sz w:val="28"/>
          <w:szCs w:val="28"/>
        </w:rPr>
        <w:t xml:space="preserve"> la convention collective octroie la possibilité de remplacer </w:t>
      </w:r>
      <w:r w:rsidR="002B581C">
        <w:rPr>
          <w:rFonts w:ascii="Trebuchet MS" w:hAnsi="Trebuchet MS"/>
          <w:sz w:val="28"/>
          <w:szCs w:val="28"/>
        </w:rPr>
        <w:t>le</w:t>
      </w:r>
      <w:r w:rsidR="00036671" w:rsidRPr="00DA7373">
        <w:rPr>
          <w:rFonts w:ascii="Trebuchet MS" w:hAnsi="Trebuchet MS"/>
          <w:sz w:val="28"/>
          <w:szCs w:val="28"/>
        </w:rPr>
        <w:t xml:space="preserve"> </w:t>
      </w:r>
      <w:r w:rsidR="002B581C">
        <w:rPr>
          <w:rFonts w:ascii="Trebuchet MS" w:hAnsi="Trebuchet MS"/>
          <w:sz w:val="28"/>
          <w:szCs w:val="28"/>
        </w:rPr>
        <w:t>p</w:t>
      </w:r>
      <w:r w:rsidR="00036671" w:rsidRPr="00DA7373">
        <w:rPr>
          <w:rFonts w:ascii="Trebuchet MS" w:hAnsi="Trebuchet MS"/>
          <w:sz w:val="28"/>
          <w:szCs w:val="28"/>
        </w:rPr>
        <w:t xml:space="preserve">aiement </w:t>
      </w:r>
      <w:r w:rsidR="002B581C">
        <w:rPr>
          <w:rFonts w:ascii="Trebuchet MS" w:hAnsi="Trebuchet MS"/>
          <w:sz w:val="28"/>
          <w:szCs w:val="28"/>
        </w:rPr>
        <w:t>d’</w:t>
      </w:r>
      <w:r w:rsidR="00036671" w:rsidRPr="00DA7373">
        <w:rPr>
          <w:rFonts w:ascii="Trebuchet MS" w:hAnsi="Trebuchet MS"/>
          <w:sz w:val="28"/>
          <w:szCs w:val="28"/>
        </w:rPr>
        <w:t>heures supplémentaires</w:t>
      </w:r>
      <w:r w:rsidR="002B581C">
        <w:rPr>
          <w:rFonts w:ascii="Trebuchet MS" w:hAnsi="Trebuchet MS"/>
          <w:sz w:val="28"/>
          <w:szCs w:val="28"/>
        </w:rPr>
        <w:t xml:space="preserve"> réalisées</w:t>
      </w:r>
      <w:r w:rsidR="00036671" w:rsidRPr="00DA7373">
        <w:rPr>
          <w:rFonts w:ascii="Trebuchet MS" w:hAnsi="Trebuchet MS"/>
          <w:sz w:val="28"/>
          <w:szCs w:val="28"/>
        </w:rPr>
        <w:t xml:space="preserve"> par un repos équivalent par accord d’entreprise</w:t>
      </w:r>
      <w:r w:rsidR="00C8744F" w:rsidRPr="00DA7373">
        <w:rPr>
          <w:rFonts w:ascii="Trebuchet MS" w:hAnsi="Trebuchet MS"/>
          <w:sz w:val="28"/>
          <w:szCs w:val="28"/>
        </w:rPr>
        <w:t>.</w:t>
      </w:r>
    </w:p>
    <w:p w14:paraId="5DE8F344" w14:textId="58CA5420" w:rsidP="000855BD" w:rsidR="00FE55D1" w:rsidRDefault="00C8744F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La mise en œuvre </w:t>
      </w:r>
      <w:r w:rsidR="007317FE">
        <w:rPr>
          <w:rFonts w:ascii="Trebuchet MS" w:hAnsi="Trebuchet MS"/>
          <w:sz w:val="28"/>
          <w:szCs w:val="28"/>
        </w:rPr>
        <w:t xml:space="preserve">de tels dispositifs d’aménagement du temps de travail </w:t>
      </w:r>
      <w:r w:rsidR="00094738">
        <w:rPr>
          <w:rFonts w:ascii="Trebuchet MS" w:hAnsi="Trebuchet MS"/>
          <w:sz w:val="28"/>
          <w:szCs w:val="28"/>
        </w:rPr>
        <w:t>a</w:t>
      </w:r>
      <w:r w:rsidR="00E67113" w:rsidRPr="00DA7373">
        <w:rPr>
          <w:rFonts w:ascii="Trebuchet MS" w:hAnsi="Trebuchet MS"/>
          <w:sz w:val="28"/>
          <w:szCs w:val="28"/>
        </w:rPr>
        <w:t xml:space="preserve"> </w:t>
      </w:r>
      <w:r w:rsidR="007317FE">
        <w:rPr>
          <w:rFonts w:ascii="Trebuchet MS" w:hAnsi="Trebuchet MS"/>
          <w:sz w:val="28"/>
          <w:szCs w:val="28"/>
        </w:rPr>
        <w:t>pour</w:t>
      </w:r>
      <w:r w:rsidR="00E67113" w:rsidRPr="00DA7373">
        <w:rPr>
          <w:rFonts w:ascii="Trebuchet MS" w:hAnsi="Trebuchet MS"/>
          <w:sz w:val="28"/>
          <w:szCs w:val="28"/>
        </w:rPr>
        <w:t xml:space="preserve"> but de mieux répondre aux besoins de </w:t>
      </w:r>
      <w:r w:rsidR="00FE55D1">
        <w:rPr>
          <w:rFonts w:ascii="Trebuchet MS" w:hAnsi="Trebuchet MS"/>
          <w:sz w:val="28"/>
          <w:szCs w:val="28"/>
        </w:rPr>
        <w:t xml:space="preserve">notre </w:t>
      </w:r>
      <w:r w:rsidR="00E67113" w:rsidRPr="00DA7373">
        <w:rPr>
          <w:rFonts w:ascii="Trebuchet MS" w:hAnsi="Trebuchet MS"/>
          <w:sz w:val="28"/>
          <w:szCs w:val="28"/>
        </w:rPr>
        <w:t>activité</w:t>
      </w:r>
      <w:r w:rsidR="004362BA">
        <w:rPr>
          <w:rFonts w:ascii="Trebuchet MS" w:hAnsi="Trebuchet MS"/>
          <w:sz w:val="28"/>
          <w:szCs w:val="28"/>
        </w:rPr>
        <w:t xml:space="preserve"> en raison des demandes de nos clients</w:t>
      </w:r>
      <w:r w:rsidR="00FE55D1">
        <w:rPr>
          <w:rFonts w:ascii="Trebuchet MS" w:hAnsi="Trebuchet MS"/>
          <w:sz w:val="28"/>
          <w:szCs w:val="28"/>
        </w:rPr>
        <w:t xml:space="preserve"> qui peuvent</w:t>
      </w:r>
      <w:r w:rsidR="002854E4">
        <w:rPr>
          <w:rFonts w:ascii="Trebuchet MS" w:hAnsi="Trebuchet MS"/>
          <w:sz w:val="28"/>
          <w:szCs w:val="28"/>
        </w:rPr>
        <w:t xml:space="preserve"> </w:t>
      </w:r>
      <w:r w:rsidR="00533E37">
        <w:rPr>
          <w:rFonts w:ascii="Trebuchet MS" w:hAnsi="Trebuchet MS"/>
          <w:sz w:val="28"/>
          <w:szCs w:val="28"/>
        </w:rPr>
        <w:t xml:space="preserve">avoir davantage besoin </w:t>
      </w:r>
      <w:r w:rsidR="000855BD">
        <w:rPr>
          <w:rFonts w:ascii="Trebuchet MS" w:hAnsi="Trebuchet MS"/>
          <w:sz w:val="28"/>
          <w:szCs w:val="28"/>
        </w:rPr>
        <w:t xml:space="preserve">de nos services et de la réalisation de prestation par nos salariés déjà en mission chez ces clients. </w:t>
      </w:r>
      <w:r w:rsidR="005F5A5D">
        <w:rPr>
          <w:rFonts w:ascii="Trebuchet MS" w:hAnsi="Trebuchet MS"/>
          <w:sz w:val="28"/>
          <w:szCs w:val="28"/>
        </w:rPr>
        <w:t xml:space="preserve">Cela permet également à </w:t>
      </w:r>
      <w:r w:rsidR="001902CF">
        <w:rPr>
          <w:rFonts w:ascii="Trebuchet MS" w:hAnsi="Trebuchet MS"/>
          <w:sz w:val="28"/>
          <w:szCs w:val="28"/>
        </w:rPr>
        <w:t>certains de nos salariés de travailler plus et, ainsi, d’augmenter leur rémunération.</w:t>
      </w:r>
    </w:p>
    <w:p w14:paraId="7A6F21F0" w14:textId="20B621F1" w:rsidP="00C770AE" w:rsidR="00930C83" w:rsidRDefault="00A658F9">
      <w:pPr>
        <w:ind w:firstLine="708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Ensuite, concernant la mise en place d’un dispositif de repos compensateur de remplacement, cela permet de mieux répon</w:t>
      </w:r>
      <w:r w:rsidR="004B144E" w:rsidRPr="00DA7373">
        <w:rPr>
          <w:rFonts w:ascii="Trebuchet MS" w:hAnsi="Trebuchet MS"/>
          <w:sz w:val="28"/>
          <w:szCs w:val="28"/>
        </w:rPr>
        <w:t>dre</w:t>
      </w:r>
      <w:r w:rsidR="00C8744F" w:rsidRPr="00DA7373">
        <w:rPr>
          <w:rFonts w:ascii="Trebuchet MS" w:hAnsi="Trebuchet MS"/>
          <w:sz w:val="28"/>
          <w:szCs w:val="28"/>
        </w:rPr>
        <w:t xml:space="preserve"> aux aspirations </w:t>
      </w:r>
      <w:r>
        <w:rPr>
          <w:rFonts w:ascii="Trebuchet MS" w:hAnsi="Trebuchet MS"/>
          <w:sz w:val="28"/>
          <w:szCs w:val="28"/>
        </w:rPr>
        <w:t>d’une partie de notre</w:t>
      </w:r>
      <w:r w:rsidR="00C8744F" w:rsidRPr="00DA7373">
        <w:rPr>
          <w:rFonts w:ascii="Trebuchet MS" w:hAnsi="Trebuchet MS"/>
          <w:sz w:val="28"/>
          <w:szCs w:val="28"/>
        </w:rPr>
        <w:t xml:space="preserve"> personnel de bénéficier de jours de repos </w:t>
      </w:r>
      <w:r w:rsidR="00973DF7" w:rsidRPr="00DA7373">
        <w:rPr>
          <w:rFonts w:ascii="Trebuchet MS" w:hAnsi="Trebuchet MS"/>
          <w:sz w:val="28"/>
          <w:szCs w:val="28"/>
        </w:rPr>
        <w:t>supplémentaires</w:t>
      </w:r>
      <w:r w:rsidR="004B144E" w:rsidRPr="00DA7373">
        <w:rPr>
          <w:rFonts w:ascii="Trebuchet MS" w:hAnsi="Trebuchet MS"/>
          <w:sz w:val="28"/>
          <w:szCs w:val="28"/>
        </w:rPr>
        <w:t xml:space="preserve"> lorsque les salariés sont amenés à effectuer des heures supplémentaires</w:t>
      </w:r>
      <w:r w:rsidR="00171D1E" w:rsidRPr="00DA7373">
        <w:rPr>
          <w:rFonts w:ascii="Trebuchet MS" w:hAnsi="Trebuchet MS"/>
          <w:sz w:val="28"/>
          <w:szCs w:val="28"/>
        </w:rPr>
        <w:t>.</w:t>
      </w:r>
    </w:p>
    <w:p w14:paraId="0B17132C" w14:textId="5DE3DAA4" w:rsidP="000D1073" w:rsidR="000D1073" w:rsidRDefault="000D1073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  <w:t>Le dispositif de « repos compensateur de remplacement » est mis en œuvre dans le respect des dispositions légales prévues au code du travail aux dispositions des articles L3121-33 et suivants.</w:t>
      </w:r>
    </w:p>
    <w:p w14:paraId="6C3563BE" w14:textId="30B312AF" w:rsidP="000D1073" w:rsidR="00872E8F" w:rsidRDefault="00973DF7" w:rsidRPr="000D10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En </w:t>
      </w:r>
      <w:r w:rsidR="00C770AE">
        <w:rPr>
          <w:rFonts w:ascii="Trebuchet MS" w:hAnsi="Trebuchet MS"/>
          <w:sz w:val="28"/>
          <w:szCs w:val="28"/>
        </w:rPr>
        <w:t>complément de ce dispositif de repos compensateur de remplacement</w:t>
      </w:r>
      <w:r w:rsidRPr="00DA7373">
        <w:rPr>
          <w:rFonts w:ascii="Trebuchet MS" w:hAnsi="Trebuchet MS"/>
          <w:sz w:val="28"/>
          <w:szCs w:val="28"/>
        </w:rPr>
        <w:t>,</w:t>
      </w:r>
      <w:r w:rsidR="00187415">
        <w:rPr>
          <w:rFonts w:ascii="Trebuchet MS" w:hAnsi="Trebuchet MS"/>
          <w:sz w:val="28"/>
          <w:szCs w:val="28"/>
        </w:rPr>
        <w:t xml:space="preserve"> ce présent accord augmente également le contingent d’heures supplémentaires afin de mieux</w:t>
      </w:r>
      <w:r w:rsidRPr="00DA7373">
        <w:rPr>
          <w:rFonts w:ascii="Trebuchet MS" w:hAnsi="Trebuchet MS"/>
          <w:sz w:val="28"/>
          <w:szCs w:val="28"/>
        </w:rPr>
        <w:t xml:space="preserve"> répondre </w:t>
      </w:r>
      <w:r w:rsidR="009D152C" w:rsidRPr="00DA7373">
        <w:rPr>
          <w:rFonts w:ascii="Trebuchet MS" w:hAnsi="Trebuchet MS"/>
          <w:sz w:val="28"/>
          <w:szCs w:val="28"/>
        </w:rPr>
        <w:t xml:space="preserve">à certaines nécessités organisationnelles </w:t>
      </w:r>
      <w:r w:rsidR="00EA34FD" w:rsidRPr="00DA7373">
        <w:rPr>
          <w:rFonts w:ascii="Trebuchet MS" w:hAnsi="Trebuchet MS"/>
          <w:sz w:val="28"/>
          <w:szCs w:val="28"/>
        </w:rPr>
        <w:t>de</w:t>
      </w:r>
      <w:r w:rsidR="00551AD3">
        <w:rPr>
          <w:rFonts w:ascii="Trebuchet MS" w:hAnsi="Trebuchet MS"/>
          <w:sz w:val="28"/>
          <w:szCs w:val="28"/>
        </w:rPr>
        <w:t xml:space="preserve"> l’Entreprise</w:t>
      </w:r>
      <w:r w:rsidR="00EA34FD" w:rsidRPr="00DA7373">
        <w:rPr>
          <w:rFonts w:ascii="Trebuchet MS" w:hAnsi="Trebuchet MS"/>
          <w:sz w:val="28"/>
          <w:szCs w:val="28"/>
        </w:rPr>
        <w:t>.</w:t>
      </w:r>
    </w:p>
    <w:p w14:paraId="2775484C" w14:textId="77777777" w:rsidR="00262285" w:rsidRDefault="00262285" w:rsidRPr="00DA7373">
      <w:r w:rsidRPr="00DA7373">
        <w:br w:type="page"/>
      </w:r>
    </w:p>
    <w:sdt>
      <w:sdtPr>
        <w:rPr>
          <w:rFonts w:asciiTheme="minorHAnsi" w:cstheme="minorBidi" w:eastAsiaTheme="minorEastAsia" w:hAnsiTheme="minorHAnsi"/>
          <w:color w:val="auto"/>
          <w:sz w:val="22"/>
          <w:szCs w:val="22"/>
        </w:rPr>
        <w:id w:val="17017382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AFC76C" w14:textId="4C385081" w:rsidP="00797981" w:rsidR="00C4235F" w:rsidRDefault="00C4235F" w:rsidRPr="00DA7373">
          <w:pPr>
            <w:pStyle w:val="En-ttedetabledesmatires"/>
          </w:pPr>
          <w:r w:rsidRPr="00DA7373">
            <w:t>Table des matières</w:t>
          </w:r>
        </w:p>
        <w:p w14:paraId="7E3FAA2F" w14:textId="6CFDE6DB" w:rsidR="00F962DD" w:rsidRDefault="00C4235F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r w:rsidRPr="00DA7373">
            <w:fldChar w:fldCharType="begin"/>
          </w:r>
          <w:r w:rsidRPr="00DA7373">
            <w:instrText xml:space="preserve"> TOC \o "1-3" \h \z \u </w:instrText>
          </w:r>
          <w:r w:rsidRPr="00DA7373">
            <w:fldChar w:fldCharType="separate"/>
          </w:r>
          <w:hyperlink w:anchor="_Toc153878142" w:history="1">
            <w:r w:rsidR="00F962DD" w:rsidRPr="00614634">
              <w:rPr>
                <w:rStyle w:val="Lienhypertexte"/>
                <w:noProof/>
              </w:rPr>
              <w:t>ARTICLE I – OBJET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_Toc153878142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4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6B70C5DB" w14:textId="68138C8D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43" w:history="1">
            <w:r w:rsidR="00F962DD" w:rsidRPr="00614634">
              <w:rPr>
                <w:rStyle w:val="Lienhypertexte"/>
                <w:noProof/>
              </w:rPr>
              <w:t>ARTICLE II – BÉNÉFICIAIRES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_Toc153878143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4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60635B44" w14:textId="1D275DED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44" w:history="1">
            <w:r w:rsidR="00F962DD" w:rsidRPr="00614634">
              <w:rPr>
                <w:rStyle w:val="Lienhypertexte"/>
                <w:noProof/>
              </w:rPr>
              <w:t>ARTICLE III – DURÉE MAXIMALE DE TRAVAIL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_Toc153878144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4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5EB13185" w14:textId="79DABF26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45" w:history="1">
            <w:r w:rsidR="00F962DD" w:rsidRPr="00614634">
              <w:rPr>
                <w:rStyle w:val="Lienhypertexte"/>
                <w:noProof/>
              </w:rPr>
              <w:t>ARTICLE IV – CONTINGENT D’HEURES SUPPLÉMENTAIRES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_Toc153878145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4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4EC591C8" w14:textId="643D5D17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46" w:history="1">
            <w:r w:rsidR="00F962DD" w:rsidRPr="00614634">
              <w:rPr>
                <w:rStyle w:val="Lienhypertexte"/>
                <w:noProof/>
              </w:rPr>
              <w:t>ARTICLE V – REPOS COMPENSATEUR DE REMPLACEMENT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_Toc153878146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5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0C769707" w14:textId="41E7FC46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47" w:history="1">
            <w:r w:rsidR="00F962DD" w:rsidRPr="00614634">
              <w:rPr>
                <w:rStyle w:val="Lienhypertexte"/>
                <w:noProof/>
              </w:rPr>
              <w:t>ARTICLE VI – MODALITÉS DE PRISE DES REPOS DE COMPENSATEUR DE REMPLACEMENT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_Toc153878147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5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3C8C9433" w14:textId="712585D0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48" w:history="1">
            <w:r w:rsidR="00F962DD" w:rsidRPr="00614634">
              <w:rPr>
                <w:rStyle w:val="Lienhypertexte"/>
                <w:noProof/>
              </w:rPr>
              <w:t>ARTICLE VII – CONCLUSION ET DURÉE DE L’ACCORD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_Toc153878148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7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781E4C41" w14:textId="4D77BA5D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49" w:history="1">
            <w:r w:rsidR="00F962DD" w:rsidRPr="00614634">
              <w:rPr>
                <w:rStyle w:val="Lienhypertexte"/>
                <w:noProof/>
              </w:rPr>
              <w:t>ARTICLE VIII – DÉNONCIATION DE L’ACCORD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_Toc153878149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7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3D6050C0" w14:textId="6B28795F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50" w:history="1">
            <w:r w:rsidR="00F962DD" w:rsidRPr="00614634">
              <w:rPr>
                <w:rStyle w:val="Lienhypertexte"/>
                <w:noProof/>
              </w:rPr>
              <w:t>ARTICLE IX – RÉVISION DE L’ACCORD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_Toc153878150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7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3306A866" w14:textId="48F477F5" w:rsidR="00F962DD" w:rsidRDefault="00000000">
          <w:pPr>
            <w:pStyle w:val="TM1"/>
            <w:tabs>
              <w:tab w:leader="dot" w:pos="9062" w:val="right"/>
            </w:tabs>
            <w:rPr>
              <w:noProof/>
              <w:kern w:val="2"/>
              <w14:ligatures w14:val="standardContextual"/>
            </w:rPr>
          </w:pPr>
          <w:hyperlink w:anchor="_Toc153878151" w:history="1">
            <w:r w:rsidR="00F962DD" w:rsidRPr="00614634">
              <w:rPr>
                <w:rStyle w:val="Lienhypertexte"/>
                <w:noProof/>
              </w:rPr>
              <w:t>ARTICLE X – PUBLICITÉ ET DÉPÔT</w:t>
            </w:r>
            <w:r w:rsidR="00F962DD">
              <w:rPr>
                <w:noProof/>
                <w:webHidden/>
              </w:rPr>
              <w:tab/>
            </w:r>
            <w:r w:rsidR="00F962DD">
              <w:rPr>
                <w:noProof/>
                <w:webHidden/>
              </w:rPr>
              <w:fldChar w:fldCharType="begin"/>
            </w:r>
            <w:r w:rsidR="00F962DD">
              <w:rPr>
                <w:noProof/>
                <w:webHidden/>
              </w:rPr>
              <w:instrText xml:space="preserve"> PAGEREF _Toc153878151 \h </w:instrText>
            </w:r>
            <w:r w:rsidR="00F962DD">
              <w:rPr>
                <w:noProof/>
                <w:webHidden/>
              </w:rPr>
            </w:r>
            <w:r w:rsidR="00F962DD">
              <w:rPr>
                <w:noProof/>
                <w:webHidden/>
              </w:rPr>
              <w:fldChar w:fldCharType="separate"/>
            </w:r>
            <w:r w:rsidR="004A207A">
              <w:rPr>
                <w:noProof/>
                <w:webHidden/>
              </w:rPr>
              <w:t>8</w:t>
            </w:r>
            <w:r w:rsidR="00F962DD">
              <w:rPr>
                <w:noProof/>
                <w:webHidden/>
              </w:rPr>
              <w:fldChar w:fldCharType="end"/>
            </w:r>
          </w:hyperlink>
        </w:p>
        <w:p w14:paraId="7F82805A" w14:textId="217711F2" w:rsidR="00C4235F" w:rsidRDefault="00C4235F" w:rsidRPr="00DA7373">
          <w:r w:rsidRPr="00DA7373">
            <w:rPr>
              <w:b/>
              <w:bCs/>
            </w:rPr>
            <w:fldChar w:fldCharType="end"/>
          </w:r>
        </w:p>
      </w:sdtContent>
    </w:sdt>
    <w:p w14:paraId="035E4038" w14:textId="2B1A6BE0" w:rsidP="00C4235F" w:rsidR="006A6250" w:rsidRDefault="006A6250" w:rsidRPr="00DA7373">
      <w:pPr>
        <w:jc w:val="both"/>
        <w:rPr>
          <w:rFonts w:ascii="Trebuchet MS" w:hAnsi="Trebuchet MS"/>
          <w:sz w:val="28"/>
          <w:szCs w:val="28"/>
        </w:rPr>
      </w:pPr>
    </w:p>
    <w:p w14:paraId="51D24A42" w14:textId="77777777" w:rsidP="0041501E" w:rsidR="006A6250" w:rsidRDefault="006A6250" w:rsidRPr="00DA7373">
      <w:pPr>
        <w:jc w:val="both"/>
        <w:rPr>
          <w:rFonts w:ascii="Trebuchet MS" w:hAnsi="Trebuchet MS"/>
          <w:sz w:val="28"/>
          <w:szCs w:val="28"/>
        </w:rPr>
      </w:pPr>
    </w:p>
    <w:p w14:paraId="1E04BC78" w14:textId="77777777" w:rsidP="0041501E" w:rsidR="0041501E" w:rsidRDefault="0041501E" w:rsidRPr="00DA7373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br w:type="page"/>
      </w:r>
    </w:p>
    <w:p w14:paraId="06B6AC8D" w14:textId="34E92539" w:rsidP="00F52C9C" w:rsidR="006A6250" w:rsidRDefault="005004D9" w:rsidRPr="00DA7373">
      <w:pPr>
        <w:pStyle w:val="Titre1"/>
        <w:rPr>
          <w:rStyle w:val="lev"/>
          <w:b w:val="0"/>
          <w:bCs w:val="0"/>
          <w:color w:val="auto"/>
          <w:sz w:val="28"/>
        </w:rPr>
      </w:pPr>
      <w:bookmarkStart w:id="0" w:name="_Toc153878142"/>
      <w:r w:rsidRPr="00DA7373">
        <w:rPr>
          <w:rStyle w:val="lev"/>
          <w:b w:val="0"/>
          <w:bCs w:val="0"/>
          <w:color w:val="auto"/>
          <w:sz w:val="28"/>
        </w:rPr>
        <w:lastRenderedPageBreak/>
        <w:t xml:space="preserve">ARTICLE I </w:t>
      </w:r>
      <w:r w:rsidR="00326C34" w:rsidRPr="00DA7373">
        <w:rPr>
          <w:rStyle w:val="lev"/>
          <w:b w:val="0"/>
          <w:bCs w:val="0"/>
          <w:color w:val="auto"/>
          <w:sz w:val="28"/>
        </w:rPr>
        <w:t>–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E34BFD" w:rsidRPr="00DA7373">
        <w:rPr>
          <w:rStyle w:val="lev"/>
          <w:b w:val="0"/>
          <w:bCs w:val="0"/>
          <w:color w:val="auto"/>
          <w:sz w:val="28"/>
        </w:rPr>
        <w:t>OBJET</w:t>
      </w:r>
      <w:bookmarkEnd w:id="0"/>
    </w:p>
    <w:p w14:paraId="23DD7D75" w14:textId="77777777" w:rsidP="002520AA" w:rsidR="002520AA" w:rsidRDefault="002520AA" w:rsidRPr="00DA7373">
      <w:pPr>
        <w:rPr>
          <w:sz w:val="28"/>
          <w:szCs w:val="28"/>
        </w:rPr>
      </w:pPr>
    </w:p>
    <w:p w14:paraId="57A8B323" w14:textId="48D32FC7" w:rsidP="00A80112" w:rsidR="00BF728A" w:rsidRDefault="00BF728A">
      <w:pPr>
        <w:ind w:firstLine="708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 xml:space="preserve">Ce présent accord comporte diverses dispositions qui ont </w:t>
      </w:r>
      <w:r w:rsidR="005F7B8B">
        <w:rPr>
          <w:rFonts w:ascii="Trebuchet MS" w:hAnsi="Trebuchet MS"/>
          <w:sz w:val="28"/>
          <w:szCs w:val="28"/>
        </w:rPr>
        <w:t xml:space="preserve">des effets sur </w:t>
      </w:r>
      <w:r w:rsidR="00846859">
        <w:rPr>
          <w:rFonts w:ascii="Trebuchet MS" w:hAnsi="Trebuchet MS"/>
          <w:sz w:val="28"/>
          <w:szCs w:val="28"/>
        </w:rPr>
        <w:t>la réalisation</w:t>
      </w:r>
      <w:r w:rsidR="005F7B8B">
        <w:rPr>
          <w:rFonts w:ascii="Trebuchet MS" w:hAnsi="Trebuchet MS"/>
          <w:sz w:val="28"/>
          <w:szCs w:val="28"/>
        </w:rPr>
        <w:t xml:space="preserve"> </w:t>
      </w:r>
      <w:r w:rsidR="00B12C6E">
        <w:rPr>
          <w:rFonts w:ascii="Trebuchet MS" w:hAnsi="Trebuchet MS"/>
          <w:sz w:val="28"/>
          <w:szCs w:val="28"/>
        </w:rPr>
        <w:t>des heures</w:t>
      </w:r>
      <w:r w:rsidR="005F7B8B">
        <w:rPr>
          <w:rFonts w:ascii="Trebuchet MS" w:hAnsi="Trebuchet MS"/>
          <w:sz w:val="28"/>
          <w:szCs w:val="28"/>
        </w:rPr>
        <w:t xml:space="preserve"> supplémentaires.</w:t>
      </w:r>
    </w:p>
    <w:p w14:paraId="2F55CFC5" w14:textId="0D5A973F" w:rsidP="00A80112" w:rsidR="005004D9" w:rsidRDefault="00F5423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Tout d’abord, ce présent accord augmente la durée maximale de travail sur une période de douze semaines consécutives. Ensuite, a</w:t>
      </w:r>
      <w:r w:rsidR="009A36CF">
        <w:rPr>
          <w:rFonts w:ascii="Trebuchet MS" w:hAnsi="Trebuchet MS"/>
          <w:sz w:val="28"/>
          <w:szCs w:val="28"/>
        </w:rPr>
        <w:t>fin</w:t>
      </w:r>
      <w:r w:rsidR="00E34BFD" w:rsidRPr="00DA7373">
        <w:rPr>
          <w:rFonts w:ascii="Trebuchet MS" w:hAnsi="Trebuchet MS"/>
          <w:sz w:val="28"/>
          <w:szCs w:val="28"/>
        </w:rPr>
        <w:t xml:space="preserve"> de bénéficier d’un repos supplémentaire </w:t>
      </w:r>
      <w:r w:rsidR="0002137E">
        <w:rPr>
          <w:rFonts w:ascii="Trebuchet MS" w:hAnsi="Trebuchet MS"/>
          <w:sz w:val="28"/>
          <w:szCs w:val="28"/>
        </w:rPr>
        <w:t>en plus des</w:t>
      </w:r>
      <w:r w:rsidR="008A5D1D" w:rsidRPr="00DA7373">
        <w:rPr>
          <w:rFonts w:ascii="Trebuchet MS" w:hAnsi="Trebuchet MS"/>
          <w:sz w:val="28"/>
          <w:szCs w:val="28"/>
        </w:rPr>
        <w:t xml:space="preserve"> </w:t>
      </w:r>
      <w:r w:rsidR="00891362" w:rsidRPr="00DA7373">
        <w:rPr>
          <w:rFonts w:ascii="Trebuchet MS" w:hAnsi="Trebuchet MS"/>
          <w:sz w:val="28"/>
          <w:szCs w:val="28"/>
        </w:rPr>
        <w:t xml:space="preserve">congés payés annuels des salariés, </w:t>
      </w:r>
      <w:r w:rsidR="00123325" w:rsidRPr="00DA7373">
        <w:rPr>
          <w:rFonts w:ascii="Trebuchet MS" w:hAnsi="Trebuchet MS"/>
          <w:sz w:val="28"/>
          <w:szCs w:val="28"/>
        </w:rPr>
        <w:t xml:space="preserve">ce présent accord a pour objet de permettre la conversion </w:t>
      </w:r>
      <w:r w:rsidR="00E73578" w:rsidRPr="00DA7373">
        <w:rPr>
          <w:rFonts w:ascii="Trebuchet MS" w:hAnsi="Trebuchet MS"/>
          <w:sz w:val="28"/>
          <w:szCs w:val="28"/>
        </w:rPr>
        <w:t>d’une partie des</w:t>
      </w:r>
      <w:r w:rsidR="008D0AF2" w:rsidRPr="00DA7373">
        <w:rPr>
          <w:rFonts w:ascii="Trebuchet MS" w:hAnsi="Trebuchet MS"/>
          <w:sz w:val="28"/>
          <w:szCs w:val="28"/>
        </w:rPr>
        <w:t xml:space="preserve"> heures supplémentaires</w:t>
      </w:r>
      <w:r w:rsidR="00874980" w:rsidRPr="00DA7373">
        <w:rPr>
          <w:rFonts w:ascii="Trebuchet MS" w:hAnsi="Trebuchet MS"/>
          <w:sz w:val="28"/>
          <w:szCs w:val="28"/>
        </w:rPr>
        <w:t xml:space="preserve"> réalisées par </w:t>
      </w:r>
      <w:r w:rsidR="00462E11" w:rsidRPr="00DA7373">
        <w:rPr>
          <w:rFonts w:ascii="Trebuchet MS" w:hAnsi="Trebuchet MS"/>
          <w:sz w:val="28"/>
          <w:szCs w:val="28"/>
        </w:rPr>
        <w:t xml:space="preserve">les salariés </w:t>
      </w:r>
      <w:r w:rsidR="00123325" w:rsidRPr="00DA7373">
        <w:rPr>
          <w:rFonts w:ascii="Trebuchet MS" w:hAnsi="Trebuchet MS"/>
          <w:sz w:val="28"/>
          <w:szCs w:val="28"/>
        </w:rPr>
        <w:t xml:space="preserve">en </w:t>
      </w:r>
      <w:r w:rsidR="00CE0E04" w:rsidRPr="00DA7373">
        <w:rPr>
          <w:rFonts w:ascii="Trebuchet MS" w:hAnsi="Trebuchet MS"/>
          <w:sz w:val="28"/>
          <w:szCs w:val="28"/>
        </w:rPr>
        <w:t>repos compensateur de remplacement</w:t>
      </w:r>
      <w:r w:rsidR="00462E11" w:rsidRPr="00DA7373">
        <w:rPr>
          <w:rFonts w:ascii="Trebuchet MS" w:hAnsi="Trebuchet MS"/>
          <w:sz w:val="28"/>
          <w:szCs w:val="28"/>
        </w:rPr>
        <w:t>.</w:t>
      </w:r>
      <w:r w:rsidR="009A36CF">
        <w:rPr>
          <w:rFonts w:ascii="Trebuchet MS" w:hAnsi="Trebuchet MS"/>
          <w:sz w:val="28"/>
          <w:szCs w:val="28"/>
        </w:rPr>
        <w:t xml:space="preserve"> </w:t>
      </w:r>
      <w:r w:rsidR="0002137E">
        <w:rPr>
          <w:rFonts w:ascii="Trebuchet MS" w:hAnsi="Trebuchet MS"/>
          <w:sz w:val="28"/>
          <w:szCs w:val="28"/>
        </w:rPr>
        <w:t>Enfin, ce</w:t>
      </w:r>
      <w:r w:rsidR="009A36CF">
        <w:rPr>
          <w:rFonts w:ascii="Trebuchet MS" w:hAnsi="Trebuchet MS"/>
          <w:sz w:val="28"/>
          <w:szCs w:val="28"/>
        </w:rPr>
        <w:t xml:space="preserve"> présent accord </w:t>
      </w:r>
      <w:r w:rsidR="005B00C3">
        <w:rPr>
          <w:rFonts w:ascii="Trebuchet MS" w:hAnsi="Trebuchet MS"/>
          <w:sz w:val="28"/>
          <w:szCs w:val="28"/>
        </w:rPr>
        <w:t xml:space="preserve">augmente </w:t>
      </w:r>
      <w:r w:rsidR="005D0D32">
        <w:rPr>
          <w:rFonts w:ascii="Trebuchet MS" w:hAnsi="Trebuchet MS"/>
          <w:sz w:val="28"/>
          <w:szCs w:val="28"/>
        </w:rPr>
        <w:t>le volume d’heures du</w:t>
      </w:r>
      <w:r w:rsidR="005B00C3">
        <w:rPr>
          <w:rFonts w:ascii="Trebuchet MS" w:hAnsi="Trebuchet MS"/>
          <w:sz w:val="28"/>
          <w:szCs w:val="28"/>
        </w:rPr>
        <w:t xml:space="preserve"> contingent d’heures supplémentaires.</w:t>
      </w:r>
    </w:p>
    <w:p w14:paraId="699C564E" w14:textId="77777777" w:rsidP="00A661F3" w:rsidR="002520AA" w:rsidRDefault="002520AA" w:rsidRPr="00DA7373">
      <w:pPr>
        <w:ind w:firstLine="708"/>
        <w:jc w:val="both"/>
        <w:rPr>
          <w:rStyle w:val="lev"/>
          <w:rFonts w:ascii="Trebuchet MS" w:hAnsi="Trebuchet MS"/>
          <w:b w:val="0"/>
          <w:bCs w:val="0"/>
          <w:color w:val="auto"/>
          <w:sz w:val="28"/>
          <w:szCs w:val="28"/>
        </w:rPr>
      </w:pPr>
    </w:p>
    <w:p w14:paraId="4AA348E0" w14:textId="7A3DCD0F" w:rsidP="002A0BD5" w:rsidR="006A6250" w:rsidRDefault="005004D9" w:rsidRPr="00DA7373">
      <w:pPr>
        <w:pStyle w:val="Titre1"/>
        <w:jc w:val="both"/>
        <w:rPr>
          <w:rStyle w:val="lev"/>
          <w:b w:val="0"/>
          <w:bCs w:val="0"/>
          <w:color w:val="auto"/>
          <w:sz w:val="28"/>
        </w:rPr>
      </w:pPr>
      <w:bookmarkStart w:id="1" w:name="_Toc153878143"/>
      <w:r w:rsidRPr="00DA7373">
        <w:rPr>
          <w:rStyle w:val="lev"/>
          <w:b w:val="0"/>
          <w:bCs w:val="0"/>
          <w:color w:val="auto"/>
          <w:sz w:val="28"/>
        </w:rPr>
        <w:t xml:space="preserve">ARTICLE II </w:t>
      </w:r>
      <w:r w:rsidR="004946D7" w:rsidRPr="00DA7373">
        <w:rPr>
          <w:rStyle w:val="lev"/>
          <w:b w:val="0"/>
          <w:bCs w:val="0"/>
          <w:color w:val="auto"/>
          <w:sz w:val="28"/>
        </w:rPr>
        <w:t>–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4946D7" w:rsidRPr="00DA7373">
        <w:rPr>
          <w:rStyle w:val="lev"/>
          <w:b w:val="0"/>
          <w:bCs w:val="0"/>
          <w:color w:val="auto"/>
          <w:sz w:val="28"/>
        </w:rPr>
        <w:t>BÉNÉFICIAIRES</w:t>
      </w:r>
      <w:bookmarkEnd w:id="1"/>
    </w:p>
    <w:p w14:paraId="65CF03F2" w14:textId="77777777" w:rsidP="002520AA" w:rsidR="002520AA" w:rsidRDefault="002520AA" w:rsidRPr="00DA7373">
      <w:pPr>
        <w:rPr>
          <w:sz w:val="28"/>
          <w:szCs w:val="28"/>
        </w:rPr>
      </w:pPr>
    </w:p>
    <w:p w14:paraId="38D1A695" w14:textId="537BE228" w:rsidP="00BF728A" w:rsidR="006D5E3A" w:rsidRDefault="00A641E9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Les dispositions du présent accord concernent les salariés à temps complet</w:t>
      </w:r>
      <w:r w:rsidR="00BF728A">
        <w:rPr>
          <w:rFonts w:ascii="Trebuchet MS" w:hAnsi="Trebuchet MS"/>
          <w:sz w:val="28"/>
          <w:szCs w:val="28"/>
        </w:rPr>
        <w:t xml:space="preserve"> réalisant des heures supplémentaires.</w:t>
      </w:r>
    </w:p>
    <w:p w14:paraId="6BDAD496" w14:textId="77777777" w:rsidP="000D3DD4" w:rsidR="002520AA" w:rsidRDefault="002520AA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</w:p>
    <w:p w14:paraId="09D10C48" w14:textId="6B7EBF8D" w:rsidP="002A0BD5" w:rsidR="00206B85" w:rsidRDefault="00206B85" w:rsidRPr="00DA7373">
      <w:pPr>
        <w:pStyle w:val="Titre1"/>
        <w:jc w:val="both"/>
        <w:rPr>
          <w:rStyle w:val="lev"/>
          <w:b w:val="0"/>
          <w:bCs w:val="0"/>
          <w:color w:val="auto"/>
          <w:sz w:val="28"/>
        </w:rPr>
      </w:pPr>
      <w:bookmarkStart w:id="2" w:name="_Toc153878144"/>
      <w:r w:rsidRPr="00DA7373">
        <w:rPr>
          <w:rStyle w:val="lev"/>
          <w:b w:val="0"/>
          <w:bCs w:val="0"/>
          <w:color w:val="auto"/>
          <w:sz w:val="28"/>
        </w:rPr>
        <w:t>ARTICLE II</w:t>
      </w:r>
      <w:r w:rsidR="00E774B9" w:rsidRPr="00DA7373">
        <w:rPr>
          <w:rStyle w:val="lev"/>
          <w:b w:val="0"/>
          <w:bCs w:val="0"/>
          <w:color w:val="auto"/>
          <w:sz w:val="28"/>
        </w:rPr>
        <w:t>I</w:t>
      </w:r>
      <w:r w:rsidRPr="00DA7373">
        <w:rPr>
          <w:rStyle w:val="lev"/>
          <w:b w:val="0"/>
          <w:bCs w:val="0"/>
          <w:color w:val="auto"/>
          <w:sz w:val="28"/>
        </w:rPr>
        <w:t xml:space="preserve"> – </w:t>
      </w:r>
      <w:r w:rsidR="00F002DE" w:rsidRPr="00DA7373">
        <w:rPr>
          <w:rStyle w:val="lev"/>
          <w:b w:val="0"/>
          <w:bCs w:val="0"/>
          <w:color w:val="auto"/>
          <w:sz w:val="28"/>
        </w:rPr>
        <w:t xml:space="preserve">DURÉE </w:t>
      </w:r>
      <w:r w:rsidR="00846859">
        <w:rPr>
          <w:rStyle w:val="lev"/>
          <w:b w:val="0"/>
          <w:bCs w:val="0"/>
          <w:color w:val="auto"/>
          <w:sz w:val="28"/>
        </w:rPr>
        <w:t xml:space="preserve">MAXIMALE DE </w:t>
      </w:r>
      <w:r w:rsidR="00406B90">
        <w:rPr>
          <w:rStyle w:val="lev"/>
          <w:b w:val="0"/>
          <w:bCs w:val="0"/>
          <w:color w:val="auto"/>
          <w:sz w:val="28"/>
        </w:rPr>
        <w:t>TRAVAIL</w:t>
      </w:r>
      <w:bookmarkEnd w:id="2"/>
    </w:p>
    <w:p w14:paraId="33D0E8EB" w14:textId="77777777" w:rsidP="00206B85" w:rsidR="00206B85" w:rsidRDefault="00206B85" w:rsidRPr="00DA7373">
      <w:pPr>
        <w:rPr>
          <w:sz w:val="28"/>
          <w:szCs w:val="28"/>
        </w:rPr>
      </w:pPr>
    </w:p>
    <w:p w14:paraId="6066DDFA" w14:textId="77B2ADE5" w:rsidP="002A0BF5" w:rsidR="001F4C47" w:rsidRDefault="00206B85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</w:t>
      </w:r>
      <w:r w:rsidR="00406B90">
        <w:rPr>
          <w:rFonts w:ascii="Trebuchet MS" w:hAnsi="Trebuchet MS"/>
          <w:sz w:val="28"/>
          <w:szCs w:val="28"/>
        </w:rPr>
        <w:t>a durée</w:t>
      </w:r>
      <w:r w:rsidR="00C54383">
        <w:rPr>
          <w:rFonts w:ascii="Trebuchet MS" w:hAnsi="Trebuchet MS"/>
          <w:sz w:val="28"/>
          <w:szCs w:val="28"/>
        </w:rPr>
        <w:t xml:space="preserve"> </w:t>
      </w:r>
      <w:r w:rsidR="004B1FF7">
        <w:rPr>
          <w:rFonts w:ascii="Trebuchet MS" w:hAnsi="Trebuchet MS"/>
          <w:sz w:val="28"/>
          <w:szCs w:val="28"/>
        </w:rPr>
        <w:t xml:space="preserve">hebdomadaire de travail calculée sur une période de douze semaines consécutives est portée à un maximum de quarante-six heures, au lieu de </w:t>
      </w:r>
      <w:r w:rsidR="0032009A">
        <w:rPr>
          <w:rFonts w:ascii="Trebuchet MS" w:hAnsi="Trebuchet MS"/>
          <w:sz w:val="28"/>
          <w:szCs w:val="28"/>
        </w:rPr>
        <w:t xml:space="preserve">quarante-quatre heures. L’augmentation de cette durée maximale est réalisée conformément aux dispositions prévues à l’article L3121-23 du code du travail. Les autres dispositions légales </w:t>
      </w:r>
      <w:r w:rsidR="009473A1">
        <w:rPr>
          <w:rFonts w:ascii="Trebuchet MS" w:hAnsi="Trebuchet MS"/>
          <w:sz w:val="28"/>
          <w:szCs w:val="28"/>
        </w:rPr>
        <w:t xml:space="preserve">et réglementaires </w:t>
      </w:r>
      <w:r w:rsidR="0032009A">
        <w:rPr>
          <w:rFonts w:ascii="Trebuchet MS" w:hAnsi="Trebuchet MS"/>
          <w:sz w:val="28"/>
          <w:szCs w:val="28"/>
        </w:rPr>
        <w:t>relatives aux durées maximales de travail restent applicables.</w:t>
      </w:r>
    </w:p>
    <w:p w14:paraId="28C6E7F7" w14:textId="77777777" w:rsidP="00E87E63" w:rsidR="00D74C47" w:rsidRDefault="00D74C47" w:rsidRPr="00DA7373">
      <w:pPr>
        <w:jc w:val="both"/>
        <w:rPr>
          <w:rFonts w:ascii="Trebuchet MS" w:hAnsi="Trebuchet MS"/>
          <w:sz w:val="28"/>
          <w:szCs w:val="28"/>
        </w:rPr>
      </w:pPr>
    </w:p>
    <w:p w14:paraId="771E87B5" w14:textId="15CE6281" w:rsidP="00CC39D5" w:rsidR="00CC39D5" w:rsidRDefault="00CC39D5" w:rsidRPr="00DA7373">
      <w:pPr>
        <w:pStyle w:val="Titre1"/>
        <w:jc w:val="both"/>
        <w:rPr>
          <w:rStyle w:val="lev"/>
          <w:b w:val="0"/>
          <w:bCs w:val="0"/>
          <w:color w:val="auto"/>
          <w:sz w:val="28"/>
        </w:rPr>
      </w:pPr>
      <w:bookmarkStart w:id="3" w:name="_Toc153878145"/>
      <w:r w:rsidRPr="00DA7373">
        <w:rPr>
          <w:rStyle w:val="lev"/>
          <w:b w:val="0"/>
          <w:bCs w:val="0"/>
          <w:color w:val="auto"/>
          <w:sz w:val="28"/>
        </w:rPr>
        <w:t xml:space="preserve">ARTICLE </w:t>
      </w:r>
      <w:r w:rsidR="0004513F">
        <w:rPr>
          <w:rStyle w:val="lev"/>
          <w:b w:val="0"/>
          <w:bCs w:val="0"/>
          <w:color w:val="auto"/>
          <w:sz w:val="28"/>
        </w:rPr>
        <w:t>IV</w:t>
      </w:r>
      <w:r w:rsidR="00902979" w:rsidRPr="00DA7373">
        <w:rPr>
          <w:rStyle w:val="lev"/>
          <w:b w:val="0"/>
          <w:bCs w:val="0"/>
          <w:color w:val="auto"/>
          <w:sz w:val="28"/>
        </w:rPr>
        <w:t xml:space="preserve"> –</w:t>
      </w:r>
      <w:r w:rsidR="002A0BF5">
        <w:rPr>
          <w:rStyle w:val="lev"/>
          <w:b w:val="0"/>
          <w:bCs w:val="0"/>
          <w:color w:val="auto"/>
          <w:sz w:val="28"/>
        </w:rPr>
        <w:t xml:space="preserve"> </w:t>
      </w:r>
      <w:r w:rsidR="00264E36" w:rsidRPr="00DA7373">
        <w:rPr>
          <w:rStyle w:val="lev"/>
          <w:b w:val="0"/>
          <w:bCs w:val="0"/>
          <w:color w:val="auto"/>
          <w:sz w:val="28"/>
        </w:rPr>
        <w:t>CONTINGENT D’HEURES SUPPLÉMENTAIRES</w:t>
      </w:r>
      <w:bookmarkEnd w:id="3"/>
    </w:p>
    <w:p w14:paraId="69492436" w14:textId="77777777" w:rsidP="00CC39D5" w:rsidR="00CC39D5" w:rsidRDefault="00CC39D5" w:rsidRPr="00DA7373">
      <w:pPr>
        <w:rPr>
          <w:sz w:val="28"/>
          <w:szCs w:val="28"/>
        </w:rPr>
      </w:pPr>
    </w:p>
    <w:p w14:paraId="0003B164" w14:textId="5FFD2C48" w:rsidP="005818A9" w:rsidR="001F4859" w:rsidRDefault="00245D83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En application des dispositions de l’article L3121-33 du code du travail, le</w:t>
      </w:r>
      <w:r w:rsidR="005818A9" w:rsidRPr="00DA7373">
        <w:rPr>
          <w:rFonts w:ascii="Trebuchet MS" w:hAnsi="Trebuchet MS"/>
          <w:sz w:val="28"/>
          <w:szCs w:val="28"/>
        </w:rPr>
        <w:t xml:space="preserve"> contingent d’heures su</w:t>
      </w:r>
      <w:r w:rsidR="00E852B5" w:rsidRPr="00DA7373">
        <w:rPr>
          <w:rFonts w:ascii="Trebuchet MS" w:hAnsi="Trebuchet MS"/>
          <w:sz w:val="28"/>
          <w:szCs w:val="28"/>
        </w:rPr>
        <w:t xml:space="preserve">pplémentaires </w:t>
      </w:r>
      <w:r w:rsidR="00ED2836" w:rsidRPr="00DA7373">
        <w:rPr>
          <w:rFonts w:ascii="Trebuchet MS" w:hAnsi="Trebuchet MS"/>
          <w:sz w:val="28"/>
          <w:szCs w:val="28"/>
        </w:rPr>
        <w:t xml:space="preserve">est rehaussé à </w:t>
      </w:r>
      <w:r w:rsidR="009D6D41">
        <w:rPr>
          <w:rFonts w:ascii="Trebuchet MS" w:hAnsi="Trebuchet MS"/>
          <w:sz w:val="28"/>
          <w:szCs w:val="28"/>
        </w:rPr>
        <w:t>5</w:t>
      </w:r>
      <w:r w:rsidR="00723D6F">
        <w:rPr>
          <w:rFonts w:ascii="Trebuchet MS" w:hAnsi="Trebuchet MS"/>
          <w:sz w:val="28"/>
          <w:szCs w:val="28"/>
        </w:rPr>
        <w:t>15</w:t>
      </w:r>
      <w:r w:rsidR="00ED2836" w:rsidRPr="00DA7373">
        <w:rPr>
          <w:rFonts w:ascii="Trebuchet MS" w:hAnsi="Trebuchet MS"/>
          <w:sz w:val="28"/>
          <w:szCs w:val="28"/>
        </w:rPr>
        <w:t xml:space="preserve"> heur</w:t>
      </w:r>
      <w:r w:rsidR="0065407D" w:rsidRPr="00DA7373">
        <w:rPr>
          <w:rFonts w:ascii="Trebuchet MS" w:hAnsi="Trebuchet MS"/>
          <w:sz w:val="28"/>
          <w:szCs w:val="28"/>
        </w:rPr>
        <w:t>es.</w:t>
      </w:r>
    </w:p>
    <w:p w14:paraId="1512A543" w14:textId="77777777" w:rsidP="00206B85" w:rsidR="00D74C47" w:rsidRDefault="00D74C47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</w:p>
    <w:p w14:paraId="6FD24263" w14:textId="4A7B343F" w:rsidP="002A0BD5" w:rsidR="00DF1E31" w:rsidRDefault="005004D9" w:rsidRPr="00DA7373">
      <w:pPr>
        <w:pStyle w:val="Titre1"/>
        <w:jc w:val="both"/>
        <w:rPr>
          <w:rStyle w:val="lev"/>
          <w:b w:val="0"/>
          <w:bCs w:val="0"/>
          <w:color w:val="auto"/>
          <w:sz w:val="28"/>
        </w:rPr>
      </w:pPr>
      <w:bookmarkStart w:id="4" w:name="_Toc153878146"/>
      <w:r w:rsidRPr="00DA7373">
        <w:rPr>
          <w:rStyle w:val="lev"/>
          <w:b w:val="0"/>
          <w:bCs w:val="0"/>
          <w:color w:val="auto"/>
          <w:sz w:val="28"/>
        </w:rPr>
        <w:t xml:space="preserve">ARTICLE </w:t>
      </w:r>
      <w:r w:rsidR="0004513F">
        <w:rPr>
          <w:rStyle w:val="lev"/>
          <w:b w:val="0"/>
          <w:bCs w:val="0"/>
          <w:color w:val="auto"/>
          <w:sz w:val="28"/>
        </w:rPr>
        <w:t>V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5A0DB4" w:rsidRPr="00DA7373">
        <w:rPr>
          <w:rStyle w:val="lev"/>
          <w:b w:val="0"/>
          <w:bCs w:val="0"/>
          <w:color w:val="auto"/>
          <w:sz w:val="28"/>
        </w:rPr>
        <w:t>–</w:t>
      </w:r>
      <w:r w:rsidR="0004513F">
        <w:rPr>
          <w:rStyle w:val="lev"/>
          <w:b w:val="0"/>
          <w:bCs w:val="0"/>
          <w:color w:val="auto"/>
          <w:sz w:val="28"/>
        </w:rPr>
        <w:t xml:space="preserve"> </w:t>
      </w:r>
      <w:r w:rsidR="00CC5BAF" w:rsidRPr="00DA7373">
        <w:rPr>
          <w:rStyle w:val="lev"/>
          <w:b w:val="0"/>
          <w:bCs w:val="0"/>
          <w:color w:val="auto"/>
          <w:sz w:val="28"/>
        </w:rPr>
        <w:t>REPOS COMPENSATEUR DE REMPLACEMENT</w:t>
      </w:r>
      <w:bookmarkEnd w:id="4"/>
    </w:p>
    <w:p w14:paraId="49DE83F7" w14:textId="77777777" w:rsidP="002520AA" w:rsidR="002520AA" w:rsidRDefault="002520AA" w:rsidRPr="00DA7373">
      <w:pPr>
        <w:rPr>
          <w:sz w:val="28"/>
          <w:szCs w:val="28"/>
        </w:rPr>
      </w:pPr>
    </w:p>
    <w:p w14:paraId="63BDBB83" w14:textId="5CBD06A7" w:rsidP="008C449D" w:rsidR="00867337" w:rsidRDefault="00695667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</w:r>
      <w:r w:rsidR="00867337">
        <w:rPr>
          <w:rFonts w:ascii="Trebuchet MS" w:hAnsi="Trebuchet MS"/>
          <w:sz w:val="28"/>
          <w:szCs w:val="28"/>
        </w:rPr>
        <w:t xml:space="preserve">Le </w:t>
      </w:r>
      <w:r w:rsidR="00225ADF">
        <w:rPr>
          <w:rFonts w:ascii="Trebuchet MS" w:hAnsi="Trebuchet MS"/>
          <w:sz w:val="28"/>
          <w:szCs w:val="28"/>
        </w:rPr>
        <w:t xml:space="preserve">salarié </w:t>
      </w:r>
      <w:r w:rsidR="00613B68">
        <w:rPr>
          <w:rFonts w:ascii="Trebuchet MS" w:hAnsi="Trebuchet MS"/>
          <w:sz w:val="28"/>
          <w:szCs w:val="28"/>
        </w:rPr>
        <w:t>bénéficie</w:t>
      </w:r>
      <w:r w:rsidR="00225ADF">
        <w:rPr>
          <w:rFonts w:ascii="Trebuchet MS" w:hAnsi="Trebuchet MS"/>
          <w:sz w:val="28"/>
          <w:szCs w:val="28"/>
        </w:rPr>
        <w:t xml:space="preserve"> d’un repos compensateur de remplacement en lieu et place </w:t>
      </w:r>
      <w:r w:rsidR="005D29C8">
        <w:rPr>
          <w:rFonts w:ascii="Trebuchet MS" w:hAnsi="Trebuchet MS"/>
          <w:sz w:val="28"/>
          <w:szCs w:val="28"/>
        </w:rPr>
        <w:t>d’une partie</w:t>
      </w:r>
      <w:r w:rsidR="00225ADF">
        <w:rPr>
          <w:rFonts w:ascii="Trebuchet MS" w:hAnsi="Trebuchet MS"/>
          <w:sz w:val="28"/>
          <w:szCs w:val="28"/>
        </w:rPr>
        <w:t xml:space="preserve"> </w:t>
      </w:r>
      <w:r w:rsidR="00B77024">
        <w:rPr>
          <w:rFonts w:ascii="Trebuchet MS" w:hAnsi="Trebuchet MS"/>
          <w:sz w:val="28"/>
          <w:szCs w:val="28"/>
        </w:rPr>
        <w:t>de ses heures supplémentaires réalisées.</w:t>
      </w:r>
    </w:p>
    <w:p w14:paraId="12C15FC2" w14:textId="6AEE859E" w:rsidP="005D29C8" w:rsidR="005D29C8" w:rsidRDefault="00961F2E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</w:r>
      <w:r w:rsidR="00A72059">
        <w:rPr>
          <w:rFonts w:ascii="Trebuchet MS" w:hAnsi="Trebuchet MS"/>
          <w:sz w:val="28"/>
          <w:szCs w:val="28"/>
        </w:rPr>
        <w:t>Ces repos compensateurs s’appliquent à la 3</w:t>
      </w:r>
      <w:r w:rsidR="00774282">
        <w:rPr>
          <w:rFonts w:ascii="Trebuchet MS" w:hAnsi="Trebuchet MS"/>
          <w:sz w:val="28"/>
          <w:szCs w:val="28"/>
        </w:rPr>
        <w:t>6</w:t>
      </w:r>
      <w:r w:rsidR="00A72059" w:rsidRPr="00A72059">
        <w:rPr>
          <w:rFonts w:ascii="Trebuchet MS" w:hAnsi="Trebuchet MS"/>
          <w:sz w:val="28"/>
          <w:szCs w:val="28"/>
          <w:vertAlign w:val="superscript"/>
        </w:rPr>
        <w:t>ème</w:t>
      </w:r>
      <w:r w:rsidR="00A72059">
        <w:rPr>
          <w:rFonts w:ascii="Trebuchet MS" w:hAnsi="Trebuchet MS"/>
          <w:sz w:val="28"/>
          <w:szCs w:val="28"/>
        </w:rPr>
        <w:t xml:space="preserve"> et à la </w:t>
      </w:r>
      <w:r w:rsidR="00774282">
        <w:rPr>
          <w:rFonts w:ascii="Trebuchet MS" w:hAnsi="Trebuchet MS"/>
          <w:sz w:val="28"/>
          <w:szCs w:val="28"/>
        </w:rPr>
        <w:t>37</w:t>
      </w:r>
      <w:r w:rsidR="00A72059" w:rsidRPr="00A72059">
        <w:rPr>
          <w:rFonts w:ascii="Trebuchet MS" w:hAnsi="Trebuchet MS"/>
          <w:sz w:val="28"/>
          <w:szCs w:val="28"/>
          <w:vertAlign w:val="superscript"/>
        </w:rPr>
        <w:t>ème</w:t>
      </w:r>
      <w:r w:rsidR="00A72059">
        <w:rPr>
          <w:rFonts w:ascii="Trebuchet MS" w:hAnsi="Trebuchet MS"/>
          <w:sz w:val="28"/>
          <w:szCs w:val="28"/>
        </w:rPr>
        <w:t xml:space="preserve"> heure</w:t>
      </w:r>
      <w:r w:rsidR="0009347D">
        <w:rPr>
          <w:rFonts w:ascii="Trebuchet MS" w:hAnsi="Trebuchet MS"/>
          <w:sz w:val="28"/>
          <w:szCs w:val="28"/>
        </w:rPr>
        <w:t xml:space="preserve"> de travail</w:t>
      </w:r>
      <w:r w:rsidR="00627765">
        <w:rPr>
          <w:rFonts w:ascii="Trebuchet MS" w:hAnsi="Trebuchet MS"/>
          <w:sz w:val="28"/>
          <w:szCs w:val="28"/>
        </w:rPr>
        <w:t xml:space="preserve"> hebdomadaire</w:t>
      </w:r>
      <w:r w:rsidR="001672F7">
        <w:rPr>
          <w:rFonts w:ascii="Trebuchet MS" w:hAnsi="Trebuchet MS"/>
          <w:sz w:val="28"/>
          <w:szCs w:val="28"/>
        </w:rPr>
        <w:t>.</w:t>
      </w:r>
      <w:r w:rsidR="005D29C8">
        <w:rPr>
          <w:rFonts w:ascii="Trebuchet MS" w:hAnsi="Trebuchet MS"/>
          <w:sz w:val="28"/>
          <w:szCs w:val="28"/>
        </w:rPr>
        <w:t xml:space="preserve"> Ces heures doivent </w:t>
      </w:r>
      <w:r w:rsidR="005D29C8" w:rsidRPr="00DA7373">
        <w:rPr>
          <w:rFonts w:ascii="Trebuchet MS" w:hAnsi="Trebuchet MS"/>
          <w:sz w:val="28"/>
          <w:szCs w:val="28"/>
        </w:rPr>
        <w:t xml:space="preserve">être effectivement réalisées par le salarié pour </w:t>
      </w:r>
      <w:r w:rsidR="005D29C8">
        <w:rPr>
          <w:rFonts w:ascii="Trebuchet MS" w:hAnsi="Trebuchet MS"/>
          <w:sz w:val="28"/>
          <w:szCs w:val="28"/>
        </w:rPr>
        <w:t>qu’il</w:t>
      </w:r>
      <w:r w:rsidR="005D29C8" w:rsidRPr="00DA7373">
        <w:rPr>
          <w:rFonts w:ascii="Trebuchet MS" w:hAnsi="Trebuchet MS"/>
          <w:sz w:val="28"/>
          <w:szCs w:val="28"/>
        </w:rPr>
        <w:t xml:space="preserve"> bénéficie </w:t>
      </w:r>
      <w:r w:rsidR="005D29C8">
        <w:rPr>
          <w:rFonts w:ascii="Trebuchet MS" w:hAnsi="Trebuchet MS"/>
          <w:sz w:val="28"/>
          <w:szCs w:val="28"/>
        </w:rPr>
        <w:t>du</w:t>
      </w:r>
      <w:r w:rsidR="005D29C8" w:rsidRPr="00DA7373">
        <w:rPr>
          <w:rFonts w:ascii="Trebuchet MS" w:hAnsi="Trebuchet MS"/>
          <w:sz w:val="28"/>
          <w:szCs w:val="28"/>
        </w:rPr>
        <w:t xml:space="preserve"> repos compensateur de remplacement.</w:t>
      </w:r>
    </w:p>
    <w:p w14:paraId="647F1E94" w14:textId="4F652F1B" w:rsidP="000A5B36" w:rsidR="009409B2" w:rsidRDefault="00654166" w:rsidRPr="009409B2">
      <w:pPr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ab/>
        <w:t xml:space="preserve">Ces </w:t>
      </w:r>
      <w:r w:rsidR="00293BE5">
        <w:rPr>
          <w:rFonts w:ascii="Trebuchet MS" w:hAnsi="Trebuchet MS"/>
          <w:sz w:val="28"/>
          <w:szCs w:val="28"/>
        </w:rPr>
        <w:t>repos sont majorés dans les mêmes</w:t>
      </w:r>
      <w:r w:rsidR="00FE7000">
        <w:rPr>
          <w:rFonts w:ascii="Trebuchet MS" w:hAnsi="Trebuchet MS"/>
          <w:sz w:val="28"/>
          <w:szCs w:val="28"/>
        </w:rPr>
        <w:t xml:space="preserve"> conditions que les majorations relatives aux heures supplémentaires. </w:t>
      </w:r>
      <w:r w:rsidR="008E6007">
        <w:rPr>
          <w:rFonts w:ascii="Trebuchet MS" w:hAnsi="Trebuchet MS"/>
          <w:sz w:val="28"/>
          <w:szCs w:val="28"/>
        </w:rPr>
        <w:t>Dès lors, u</w:t>
      </w:r>
      <w:r w:rsidR="00FA48EB">
        <w:rPr>
          <w:rFonts w:ascii="Trebuchet MS" w:hAnsi="Trebuchet MS"/>
          <w:sz w:val="28"/>
          <w:szCs w:val="28"/>
        </w:rPr>
        <w:t xml:space="preserve">n repos compensateur de remplacement </w:t>
      </w:r>
      <w:r w:rsidR="001C2261">
        <w:rPr>
          <w:rFonts w:ascii="Trebuchet MS" w:hAnsi="Trebuchet MS"/>
          <w:sz w:val="28"/>
          <w:szCs w:val="28"/>
        </w:rPr>
        <w:t xml:space="preserve">attribué en lieu et place d’une heure supplémentaire majorée à 25% permet au salarié de bénéficier d’une majoration de 25% de son repos. </w:t>
      </w:r>
      <w:r w:rsidR="000135CB">
        <w:rPr>
          <w:rFonts w:ascii="Trebuchet MS" w:hAnsi="Trebuchet MS"/>
          <w:sz w:val="28"/>
          <w:szCs w:val="28"/>
        </w:rPr>
        <w:t>Ainsi</w:t>
      </w:r>
      <w:r w:rsidR="00A60DF4">
        <w:rPr>
          <w:rFonts w:ascii="Trebuchet MS" w:hAnsi="Trebuchet MS"/>
          <w:sz w:val="28"/>
          <w:szCs w:val="28"/>
        </w:rPr>
        <w:t>, une heure de repos compensateur de remplacement accordé en lieu et place d</w:t>
      </w:r>
      <w:r w:rsidR="000A5B36">
        <w:rPr>
          <w:rFonts w:ascii="Trebuchet MS" w:hAnsi="Trebuchet MS"/>
          <w:sz w:val="28"/>
          <w:szCs w:val="28"/>
        </w:rPr>
        <w:t xml:space="preserve">’une </w:t>
      </w:r>
      <w:r w:rsidR="009409B2">
        <w:rPr>
          <w:rFonts w:ascii="Trebuchet MS" w:hAnsi="Trebuchet MS"/>
          <w:sz w:val="28"/>
          <w:szCs w:val="28"/>
        </w:rPr>
        <w:t>heure supplémentaire m</w:t>
      </w:r>
      <w:r w:rsidR="00A60DF4" w:rsidRPr="009409B2">
        <w:rPr>
          <w:rFonts w:ascii="Trebuchet MS" w:hAnsi="Trebuchet MS"/>
          <w:sz w:val="28"/>
          <w:szCs w:val="28"/>
        </w:rPr>
        <w:t>ajorée à 25%, donne lieu à 1h15</w:t>
      </w:r>
      <w:r w:rsidR="009409B2">
        <w:rPr>
          <w:rFonts w:ascii="Trebuchet MS" w:hAnsi="Trebuchet MS"/>
          <w:sz w:val="28"/>
          <w:szCs w:val="28"/>
        </w:rPr>
        <w:t xml:space="preserve"> de repos compensateur de remplacement</w:t>
      </w:r>
      <w:r w:rsidR="000A5B36">
        <w:rPr>
          <w:rFonts w:ascii="Trebuchet MS" w:hAnsi="Trebuchet MS"/>
          <w:sz w:val="28"/>
          <w:szCs w:val="28"/>
        </w:rPr>
        <w:t>.</w:t>
      </w:r>
    </w:p>
    <w:p w14:paraId="61A76E53" w14:textId="665EB39F" w:rsidP="008C449D" w:rsidR="00A677E8" w:rsidRDefault="00A677E8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</w:r>
      <w:r w:rsidR="005858A0" w:rsidRPr="00DA7373">
        <w:rPr>
          <w:rFonts w:ascii="Trebuchet MS" w:hAnsi="Trebuchet MS"/>
          <w:sz w:val="28"/>
          <w:szCs w:val="28"/>
        </w:rPr>
        <w:t>Le salarié est informé sur sa fiche de paie du nombre d’h</w:t>
      </w:r>
      <w:r w:rsidR="003532BC" w:rsidRPr="00DA7373">
        <w:rPr>
          <w:rFonts w:ascii="Trebuchet MS" w:hAnsi="Trebuchet MS"/>
          <w:sz w:val="28"/>
          <w:szCs w:val="28"/>
        </w:rPr>
        <w:t>eures au titre du repos compensateur de remplacement dont il dispose.</w:t>
      </w:r>
      <w:r w:rsidR="008B5C9D" w:rsidRPr="00DA7373">
        <w:rPr>
          <w:rFonts w:ascii="Trebuchet MS" w:hAnsi="Trebuchet MS"/>
          <w:sz w:val="28"/>
          <w:szCs w:val="28"/>
        </w:rPr>
        <w:t xml:space="preserve"> Ce nombre d’heures prend la forme d’un compteur de repos compensateur.</w:t>
      </w:r>
    </w:p>
    <w:p w14:paraId="172DC90D" w14:textId="77777777" w:rsidP="009B452C" w:rsidR="009B452C" w:rsidRDefault="009B452C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</w:p>
    <w:p w14:paraId="5FFCA479" w14:textId="7A8CBEF7" w:rsidP="002A0BD5" w:rsidR="00DF1E31" w:rsidRDefault="005004D9" w:rsidRPr="00DA7373">
      <w:pPr>
        <w:pStyle w:val="Titre1"/>
        <w:jc w:val="both"/>
        <w:rPr>
          <w:rStyle w:val="lev"/>
          <w:b w:val="0"/>
          <w:bCs w:val="0"/>
          <w:color w:val="auto"/>
          <w:sz w:val="28"/>
        </w:rPr>
      </w:pPr>
      <w:bookmarkStart w:id="5" w:name="_Toc153878147"/>
      <w:r w:rsidRPr="00DA7373">
        <w:rPr>
          <w:rStyle w:val="lev"/>
          <w:b w:val="0"/>
          <w:bCs w:val="0"/>
          <w:color w:val="auto"/>
          <w:sz w:val="28"/>
        </w:rPr>
        <w:t>ARTICLE</w:t>
      </w:r>
      <w:r w:rsidR="00DB7DF3"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04513F">
        <w:rPr>
          <w:rStyle w:val="lev"/>
          <w:b w:val="0"/>
          <w:bCs w:val="0"/>
          <w:color w:val="auto"/>
          <w:sz w:val="28"/>
        </w:rPr>
        <w:t>V</w:t>
      </w:r>
      <w:r w:rsidR="00DB7DF3" w:rsidRPr="00DA7373">
        <w:rPr>
          <w:rStyle w:val="lev"/>
          <w:b w:val="0"/>
          <w:bCs w:val="0"/>
          <w:color w:val="auto"/>
          <w:sz w:val="28"/>
        </w:rPr>
        <w:t>I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E5285D" w:rsidRPr="00DA7373">
        <w:rPr>
          <w:rStyle w:val="lev"/>
          <w:b w:val="0"/>
          <w:bCs w:val="0"/>
          <w:color w:val="auto"/>
          <w:sz w:val="28"/>
        </w:rPr>
        <w:t>–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F11923" w:rsidRPr="00DA7373">
        <w:rPr>
          <w:rStyle w:val="lev"/>
          <w:b w:val="0"/>
          <w:bCs w:val="0"/>
          <w:color w:val="auto"/>
          <w:sz w:val="28"/>
        </w:rPr>
        <w:t>MODALITÉS</w:t>
      </w:r>
      <w:r w:rsidR="004946D7" w:rsidRPr="00DA7373">
        <w:rPr>
          <w:rStyle w:val="lev"/>
          <w:b w:val="0"/>
          <w:bCs w:val="0"/>
          <w:color w:val="auto"/>
          <w:sz w:val="28"/>
        </w:rPr>
        <w:t xml:space="preserve"> DE PRISE</w:t>
      </w:r>
      <w:r w:rsidR="00CC5BAF" w:rsidRPr="00DA7373">
        <w:rPr>
          <w:rStyle w:val="lev"/>
          <w:b w:val="0"/>
          <w:bCs w:val="0"/>
          <w:color w:val="auto"/>
          <w:sz w:val="28"/>
        </w:rPr>
        <w:t xml:space="preserve"> DES REPOS DE COMPENSATEUR DE REMPLACEMENT</w:t>
      </w:r>
      <w:bookmarkEnd w:id="5"/>
    </w:p>
    <w:p w14:paraId="121D4047" w14:textId="77777777" w:rsidP="008B03B5" w:rsidR="008B03B5" w:rsidRDefault="008B03B5" w:rsidRPr="00DA7373">
      <w:pPr>
        <w:rPr>
          <w:sz w:val="28"/>
          <w:szCs w:val="28"/>
        </w:rPr>
      </w:pPr>
    </w:p>
    <w:p w14:paraId="6BF609FC" w14:textId="63AD000E" w:rsidP="002615EE" w:rsidR="00BD3E6E" w:rsidRDefault="00F11923" w:rsidRPr="00DA7373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</w:r>
      <w:r w:rsidR="001A2C44" w:rsidRPr="00DA7373">
        <w:rPr>
          <w:rFonts w:ascii="Trebuchet MS" w:hAnsi="Trebuchet MS"/>
          <w:sz w:val="28"/>
          <w:szCs w:val="28"/>
        </w:rPr>
        <w:t>Le salarié peut utiliser son compteur de repos compensateur de remplacement en accord avec sa Direction.</w:t>
      </w:r>
      <w:r w:rsidR="001D08B9">
        <w:rPr>
          <w:rFonts w:ascii="Trebuchet MS" w:hAnsi="Trebuchet MS"/>
          <w:sz w:val="28"/>
          <w:szCs w:val="28"/>
        </w:rPr>
        <w:t xml:space="preserve"> </w:t>
      </w:r>
      <w:r w:rsidR="002615EE" w:rsidRPr="00DA7373">
        <w:rPr>
          <w:rFonts w:ascii="Trebuchet MS" w:hAnsi="Trebuchet MS"/>
          <w:sz w:val="28"/>
          <w:szCs w:val="28"/>
        </w:rPr>
        <w:t>Il appartient au salarié de demander à sa Direction</w:t>
      </w:r>
      <w:r w:rsidR="003B573D" w:rsidRPr="00DA7373">
        <w:rPr>
          <w:rFonts w:ascii="Trebuchet MS" w:hAnsi="Trebuchet MS"/>
          <w:sz w:val="28"/>
          <w:szCs w:val="28"/>
        </w:rPr>
        <w:t xml:space="preserve">, </w:t>
      </w:r>
      <w:r w:rsidR="00044863">
        <w:rPr>
          <w:rFonts w:ascii="Trebuchet MS" w:hAnsi="Trebuchet MS"/>
          <w:sz w:val="28"/>
          <w:szCs w:val="28"/>
        </w:rPr>
        <w:t>dans un délai de prévenance suffisant</w:t>
      </w:r>
      <w:r w:rsidR="003B573D" w:rsidRPr="00DA7373">
        <w:rPr>
          <w:rFonts w:ascii="Trebuchet MS" w:hAnsi="Trebuchet MS"/>
          <w:sz w:val="28"/>
          <w:szCs w:val="28"/>
        </w:rPr>
        <w:t>,</w:t>
      </w:r>
      <w:r w:rsidR="002615EE" w:rsidRPr="00DA7373">
        <w:rPr>
          <w:rFonts w:ascii="Trebuchet MS" w:hAnsi="Trebuchet MS"/>
          <w:sz w:val="28"/>
          <w:szCs w:val="28"/>
        </w:rPr>
        <w:t xml:space="preserve"> de prendre son repos compensateur de remplacement.</w:t>
      </w:r>
      <w:r w:rsidR="001A2C44" w:rsidRPr="00DA7373">
        <w:rPr>
          <w:rFonts w:ascii="Trebuchet MS" w:hAnsi="Trebuchet MS"/>
          <w:sz w:val="28"/>
          <w:szCs w:val="28"/>
        </w:rPr>
        <w:t xml:space="preserve"> </w:t>
      </w:r>
      <w:r w:rsidR="00A16DAE" w:rsidRPr="00DA7373">
        <w:rPr>
          <w:rFonts w:ascii="Trebuchet MS" w:hAnsi="Trebuchet MS"/>
          <w:sz w:val="28"/>
          <w:szCs w:val="28"/>
        </w:rPr>
        <w:t xml:space="preserve">Le temps de repos pris par le salarié est </w:t>
      </w:r>
      <w:r w:rsidR="00C12E24">
        <w:rPr>
          <w:rFonts w:ascii="Trebuchet MS" w:hAnsi="Trebuchet MS"/>
          <w:sz w:val="28"/>
          <w:szCs w:val="28"/>
        </w:rPr>
        <w:t>déduit</w:t>
      </w:r>
      <w:r w:rsidR="00E349C5">
        <w:rPr>
          <w:rFonts w:ascii="Trebuchet MS" w:hAnsi="Trebuchet MS"/>
          <w:sz w:val="28"/>
          <w:szCs w:val="28"/>
        </w:rPr>
        <w:t xml:space="preserve"> du droit à repos</w:t>
      </w:r>
      <w:r w:rsidR="00A16DAE" w:rsidRPr="00DA7373">
        <w:rPr>
          <w:rFonts w:ascii="Trebuchet MS" w:hAnsi="Trebuchet MS"/>
          <w:sz w:val="28"/>
          <w:szCs w:val="28"/>
        </w:rPr>
        <w:t xml:space="preserve"> à raison du nombre d’heures de travail que le salarié aurait accompli pendant son absence.</w:t>
      </w:r>
    </w:p>
    <w:p w14:paraId="51A341CC" w14:textId="3CD62467" w:rsidP="00BB4733" w:rsidR="000C17DA" w:rsidRDefault="000C17DA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Dans les sept jours suivant la réception de la demande, l'employeur informe l'intéressé soit de son accord,</w:t>
      </w:r>
      <w:r w:rsidR="0032447C" w:rsidRPr="00DA7373">
        <w:rPr>
          <w:rFonts w:ascii="Trebuchet MS" w:hAnsi="Trebuchet MS"/>
          <w:sz w:val="28"/>
          <w:szCs w:val="28"/>
        </w:rPr>
        <w:t xml:space="preserve"> soit des raisons pour lesquelles, notamment en raison des impératifs clientèle, </w:t>
      </w:r>
      <w:r w:rsidR="00D63216" w:rsidRPr="00DA7373">
        <w:rPr>
          <w:rFonts w:ascii="Trebuchet MS" w:hAnsi="Trebuchet MS"/>
          <w:sz w:val="28"/>
          <w:szCs w:val="28"/>
        </w:rPr>
        <w:t xml:space="preserve">cette prise de congé doit </w:t>
      </w:r>
      <w:r w:rsidR="00D63216" w:rsidRPr="00DA7373">
        <w:rPr>
          <w:rFonts w:ascii="Trebuchet MS" w:hAnsi="Trebuchet MS"/>
          <w:sz w:val="28"/>
          <w:szCs w:val="28"/>
        </w:rPr>
        <w:lastRenderedPageBreak/>
        <w:t>être reportée :</w:t>
      </w:r>
      <w:r w:rsidR="00605CE1" w:rsidRPr="00DA7373">
        <w:rPr>
          <w:rFonts w:ascii="Trebuchet MS" w:hAnsi="Trebuchet MS"/>
          <w:sz w:val="28"/>
          <w:szCs w:val="28"/>
        </w:rPr>
        <w:t xml:space="preserve"> </w:t>
      </w:r>
      <w:r w:rsidR="00D63216" w:rsidRPr="00DA7373">
        <w:rPr>
          <w:rFonts w:ascii="Trebuchet MS" w:hAnsi="Trebuchet MS"/>
          <w:sz w:val="28"/>
          <w:szCs w:val="28"/>
        </w:rPr>
        <w:t xml:space="preserve">dans </w:t>
      </w:r>
      <w:r w:rsidR="00605CE1" w:rsidRPr="00DA7373">
        <w:rPr>
          <w:rFonts w:ascii="Trebuchet MS" w:hAnsi="Trebuchet MS"/>
          <w:sz w:val="28"/>
          <w:szCs w:val="28"/>
        </w:rPr>
        <w:t>ce cas de figure</w:t>
      </w:r>
      <w:r w:rsidR="00D63216" w:rsidRPr="00DA7373">
        <w:rPr>
          <w:rFonts w:ascii="Trebuchet MS" w:hAnsi="Trebuchet MS"/>
          <w:sz w:val="28"/>
          <w:szCs w:val="28"/>
        </w:rPr>
        <w:t xml:space="preserve">, </w:t>
      </w:r>
      <w:r w:rsidR="004D1D0B" w:rsidRPr="00DA7373">
        <w:rPr>
          <w:rFonts w:ascii="Trebuchet MS" w:hAnsi="Trebuchet MS"/>
          <w:sz w:val="28"/>
          <w:szCs w:val="28"/>
        </w:rPr>
        <w:t xml:space="preserve">un accord entre le salarié et l’employeur peut être trouvé </w:t>
      </w:r>
      <w:r w:rsidR="00C033AD" w:rsidRPr="00DA7373">
        <w:rPr>
          <w:rFonts w:ascii="Trebuchet MS" w:hAnsi="Trebuchet MS"/>
          <w:sz w:val="28"/>
          <w:szCs w:val="28"/>
        </w:rPr>
        <w:t xml:space="preserve">pour </w:t>
      </w:r>
      <w:r w:rsidR="000B2570" w:rsidRPr="00DA7373">
        <w:rPr>
          <w:rFonts w:ascii="Trebuchet MS" w:hAnsi="Trebuchet MS"/>
          <w:sz w:val="28"/>
          <w:szCs w:val="28"/>
        </w:rPr>
        <w:t>une</w:t>
      </w:r>
      <w:r w:rsidR="00C033AD" w:rsidRPr="00DA7373">
        <w:rPr>
          <w:rFonts w:ascii="Trebuchet MS" w:hAnsi="Trebuchet MS"/>
          <w:sz w:val="28"/>
          <w:szCs w:val="28"/>
        </w:rPr>
        <w:t xml:space="preserve"> date de report de la prise de ce repos</w:t>
      </w:r>
      <w:r w:rsidR="00D63216" w:rsidRPr="00DA7373">
        <w:rPr>
          <w:rFonts w:ascii="Trebuchet MS" w:hAnsi="Trebuchet MS"/>
          <w:sz w:val="28"/>
          <w:szCs w:val="28"/>
        </w:rPr>
        <w:t>.</w:t>
      </w:r>
      <w:r w:rsidR="00C033AD" w:rsidRPr="00DA7373">
        <w:rPr>
          <w:rFonts w:ascii="Trebuchet MS" w:hAnsi="Trebuchet MS"/>
          <w:sz w:val="28"/>
          <w:szCs w:val="28"/>
        </w:rPr>
        <w:t xml:space="preserve"> En l’absence d’accord du salarié, </w:t>
      </w:r>
      <w:r w:rsidR="003174E0" w:rsidRPr="00DA7373">
        <w:rPr>
          <w:rFonts w:ascii="Trebuchet MS" w:hAnsi="Trebuchet MS"/>
          <w:sz w:val="28"/>
          <w:szCs w:val="28"/>
        </w:rPr>
        <w:t xml:space="preserve">l’employeur pourra maintenir son refus de la date demandée par le salarié </w:t>
      </w:r>
      <w:r w:rsidR="00BB4733" w:rsidRPr="00DA7373">
        <w:rPr>
          <w:rFonts w:ascii="Trebuchet MS" w:hAnsi="Trebuchet MS"/>
          <w:sz w:val="28"/>
          <w:szCs w:val="28"/>
        </w:rPr>
        <w:t>après avoir consulté le comité social et économique sur le</w:t>
      </w:r>
      <w:r w:rsidRPr="00DA7373">
        <w:rPr>
          <w:rFonts w:ascii="Trebuchet MS" w:hAnsi="Trebuchet MS"/>
          <w:sz w:val="28"/>
          <w:szCs w:val="28"/>
        </w:rPr>
        <w:t>s raisons relevant d'impératifs liés au fonctionnement de l'entreprise qui motivent le report de la demande.</w:t>
      </w:r>
    </w:p>
    <w:p w14:paraId="0360CFFD" w14:textId="77777777" w:rsidP="000C17DA" w:rsidR="000C17DA" w:rsidRDefault="000C17DA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Lorsque des impératifs liés au fonctionnement de l'entreprise font obstacle à ce que plusieurs demandes de contrepartie obligatoire en repos soient simultanément satisfaites, les demandeurs sont départagés, selon l'ordre de priorité suivant :</w:t>
      </w:r>
    </w:p>
    <w:p w14:paraId="0DB0B0E3" w14:textId="77777777" w:rsidP="00676D77" w:rsidR="00A24121" w:rsidRDefault="00A24121" w:rsidRPr="00DA7373">
      <w:pPr>
        <w:pStyle w:val="Paragraphedeliste"/>
        <w:numPr>
          <w:ilvl w:val="0"/>
          <w:numId w:val="28"/>
        </w:num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Les impératifs clientèle ;</w:t>
      </w:r>
    </w:p>
    <w:p w14:paraId="3417DD6D" w14:textId="7F2A1D3D" w:rsidP="00676D77" w:rsidR="000C17DA" w:rsidRDefault="000C17DA" w:rsidRPr="00DA7373">
      <w:pPr>
        <w:pStyle w:val="Paragraphedeliste"/>
        <w:numPr>
          <w:ilvl w:val="0"/>
          <w:numId w:val="28"/>
        </w:num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Les demandes déjà différées ;</w:t>
      </w:r>
    </w:p>
    <w:p w14:paraId="12966123" w14:textId="4F551E6F" w:rsidP="00A24121" w:rsidR="000C17DA" w:rsidRDefault="000C17DA" w:rsidRPr="00DA7373">
      <w:pPr>
        <w:pStyle w:val="Paragraphedeliste"/>
        <w:numPr>
          <w:ilvl w:val="0"/>
          <w:numId w:val="28"/>
        </w:num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La situation de famille ;</w:t>
      </w:r>
    </w:p>
    <w:p w14:paraId="17A6BF45" w14:textId="44FD8770" w:rsidP="00A24121" w:rsidR="000C17DA" w:rsidRDefault="000C17DA" w:rsidRPr="00DA7373">
      <w:pPr>
        <w:pStyle w:val="Paragraphedeliste"/>
        <w:numPr>
          <w:ilvl w:val="0"/>
          <w:numId w:val="28"/>
        </w:num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L'ancienneté dans l'entreprise.</w:t>
      </w:r>
    </w:p>
    <w:p w14:paraId="7150AD29" w14:textId="317FB7BF" w:rsidP="00AF779D" w:rsidR="008B5C9D" w:rsidRDefault="008B5C9D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  <w:t>En accord avec sa Direction, le salarié peut</w:t>
      </w:r>
      <w:r w:rsidR="00277C7A" w:rsidRPr="00DA7373">
        <w:rPr>
          <w:rFonts w:ascii="Trebuchet MS" w:hAnsi="Trebuchet MS"/>
          <w:sz w:val="28"/>
          <w:szCs w:val="28"/>
        </w:rPr>
        <w:t xml:space="preserve"> utiliser </w:t>
      </w:r>
      <w:r w:rsidR="009A1891" w:rsidRPr="00DA7373">
        <w:rPr>
          <w:rFonts w:ascii="Trebuchet MS" w:hAnsi="Trebuchet MS"/>
          <w:sz w:val="28"/>
          <w:szCs w:val="28"/>
        </w:rPr>
        <w:t>ses repos compensateurs</w:t>
      </w:r>
      <w:r w:rsidR="00277C7A" w:rsidRPr="00DA7373">
        <w:rPr>
          <w:rFonts w:ascii="Trebuchet MS" w:hAnsi="Trebuchet MS"/>
          <w:sz w:val="28"/>
          <w:szCs w:val="28"/>
        </w:rPr>
        <w:t xml:space="preserve"> </w:t>
      </w:r>
      <w:r w:rsidR="009A1891" w:rsidRPr="00DA7373">
        <w:rPr>
          <w:rFonts w:ascii="Trebuchet MS" w:hAnsi="Trebuchet MS"/>
          <w:sz w:val="28"/>
          <w:szCs w:val="28"/>
        </w:rPr>
        <w:t>par</w:t>
      </w:r>
      <w:r w:rsidR="001C66A7" w:rsidRPr="00DA7373">
        <w:rPr>
          <w:rFonts w:ascii="Trebuchet MS" w:hAnsi="Trebuchet MS"/>
          <w:sz w:val="28"/>
          <w:szCs w:val="28"/>
        </w:rPr>
        <w:t xml:space="preserve"> </w:t>
      </w:r>
      <w:r w:rsidR="00303893" w:rsidRPr="00DA7373">
        <w:rPr>
          <w:rFonts w:ascii="Trebuchet MS" w:hAnsi="Trebuchet MS"/>
          <w:sz w:val="28"/>
          <w:szCs w:val="28"/>
        </w:rPr>
        <w:t>fraction d’heure</w:t>
      </w:r>
      <w:r w:rsidR="001C66A7" w:rsidRPr="00DA7373">
        <w:rPr>
          <w:rFonts w:ascii="Trebuchet MS" w:hAnsi="Trebuchet MS"/>
          <w:sz w:val="28"/>
          <w:szCs w:val="28"/>
        </w:rPr>
        <w:t>, heure,</w:t>
      </w:r>
      <w:r w:rsidR="009A1891" w:rsidRPr="00DA7373">
        <w:rPr>
          <w:rFonts w:ascii="Trebuchet MS" w:hAnsi="Trebuchet MS"/>
          <w:sz w:val="28"/>
          <w:szCs w:val="28"/>
        </w:rPr>
        <w:t xml:space="preserve"> demi-journée</w:t>
      </w:r>
      <w:r w:rsidR="001C66A7" w:rsidRPr="00DA7373">
        <w:rPr>
          <w:rFonts w:ascii="Trebuchet MS" w:hAnsi="Trebuchet MS"/>
          <w:sz w:val="28"/>
          <w:szCs w:val="28"/>
        </w:rPr>
        <w:t xml:space="preserve">, </w:t>
      </w:r>
      <w:r w:rsidR="009A1891" w:rsidRPr="00DA7373">
        <w:rPr>
          <w:rFonts w:ascii="Trebuchet MS" w:hAnsi="Trebuchet MS"/>
          <w:sz w:val="28"/>
          <w:szCs w:val="28"/>
        </w:rPr>
        <w:t>journée.</w:t>
      </w:r>
    </w:p>
    <w:p w14:paraId="0A6AFC1A" w14:textId="6158C699" w:rsidP="00AF779D" w:rsidR="00246733" w:rsidRDefault="00246733" w:rsidRPr="00DA7373">
      <w:pPr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ab/>
      </w:r>
      <w:r w:rsidR="00945892">
        <w:rPr>
          <w:rFonts w:ascii="Trebuchet MS" w:hAnsi="Trebuchet MS"/>
          <w:sz w:val="28"/>
          <w:szCs w:val="28"/>
        </w:rPr>
        <w:t>En outre, la Direction a la possibilité d’imposer la prise de la moitié des repos compensateur de remplacement acquis</w:t>
      </w:r>
      <w:r w:rsidR="002E2CD3">
        <w:rPr>
          <w:rFonts w:ascii="Trebuchet MS" w:hAnsi="Trebuchet MS"/>
          <w:sz w:val="28"/>
          <w:szCs w:val="28"/>
        </w:rPr>
        <w:t xml:space="preserve"> durant des périodes d’inactivités, c’est-à-dire notamment en période d’intercontrat</w:t>
      </w:r>
      <w:r w:rsidR="008038F1">
        <w:rPr>
          <w:rFonts w:ascii="Trebuchet MS" w:hAnsi="Trebuchet MS"/>
          <w:sz w:val="28"/>
          <w:szCs w:val="28"/>
        </w:rPr>
        <w:t>, d’activité partielle</w:t>
      </w:r>
      <w:r w:rsidR="006F4427">
        <w:rPr>
          <w:rFonts w:ascii="Trebuchet MS" w:hAnsi="Trebuchet MS"/>
          <w:sz w:val="28"/>
          <w:szCs w:val="28"/>
        </w:rPr>
        <w:t>,</w:t>
      </w:r>
      <w:r w:rsidR="002E2CD3">
        <w:rPr>
          <w:rFonts w:ascii="Trebuchet MS" w:hAnsi="Trebuchet MS"/>
          <w:sz w:val="28"/>
          <w:szCs w:val="28"/>
        </w:rPr>
        <w:t xml:space="preserve"> ou de fermeture client.</w:t>
      </w:r>
    </w:p>
    <w:p w14:paraId="52F744D7" w14:textId="5D796978" w:rsidP="00BD3E6E" w:rsidR="006850A9" w:rsidRDefault="00B315E7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</w:r>
      <w:r w:rsidR="00444A99" w:rsidRPr="00DA7373">
        <w:rPr>
          <w:rFonts w:ascii="Trebuchet MS" w:hAnsi="Trebuchet MS"/>
          <w:sz w:val="28"/>
          <w:szCs w:val="28"/>
        </w:rPr>
        <w:t>La période de référence permettant d’apprécier l’acqu</w:t>
      </w:r>
      <w:r w:rsidR="00C0737F" w:rsidRPr="00DA7373">
        <w:rPr>
          <w:rFonts w:ascii="Trebuchet MS" w:hAnsi="Trebuchet MS"/>
          <w:sz w:val="28"/>
          <w:szCs w:val="28"/>
        </w:rPr>
        <w:t>isition et la prise du repos de remplacement équivalent s’étend du 1</w:t>
      </w:r>
      <w:r w:rsidR="00C0737F" w:rsidRPr="00DA7373">
        <w:rPr>
          <w:rFonts w:ascii="Trebuchet MS" w:hAnsi="Trebuchet MS"/>
          <w:sz w:val="28"/>
          <w:szCs w:val="28"/>
          <w:vertAlign w:val="superscript"/>
        </w:rPr>
        <w:t>er</w:t>
      </w:r>
      <w:r w:rsidR="00C0737F" w:rsidRPr="00DA7373">
        <w:rPr>
          <w:rFonts w:ascii="Trebuchet MS" w:hAnsi="Trebuchet MS"/>
          <w:sz w:val="28"/>
          <w:szCs w:val="28"/>
        </w:rPr>
        <w:t xml:space="preserve"> </w:t>
      </w:r>
      <w:proofErr w:type="gramStart"/>
      <w:r w:rsidR="00C0737F" w:rsidRPr="00DA7373">
        <w:rPr>
          <w:rFonts w:ascii="Trebuchet MS" w:hAnsi="Trebuchet MS"/>
          <w:sz w:val="28"/>
          <w:szCs w:val="28"/>
        </w:rPr>
        <w:t>Janvier</w:t>
      </w:r>
      <w:proofErr w:type="gramEnd"/>
      <w:r w:rsidR="00C90BE8" w:rsidRPr="00DA7373">
        <w:rPr>
          <w:rFonts w:ascii="Trebuchet MS" w:hAnsi="Trebuchet MS"/>
          <w:sz w:val="28"/>
          <w:szCs w:val="28"/>
        </w:rPr>
        <w:t xml:space="preserve"> au 31 Décembre, soit une période de référence de 12 mois.</w:t>
      </w:r>
      <w:r w:rsidR="00B25FB3">
        <w:rPr>
          <w:rFonts w:ascii="Trebuchet MS" w:hAnsi="Trebuchet MS"/>
          <w:sz w:val="28"/>
          <w:szCs w:val="28"/>
        </w:rPr>
        <w:t xml:space="preserve"> </w:t>
      </w:r>
      <w:r w:rsidR="00890D12">
        <w:rPr>
          <w:rFonts w:ascii="Trebuchet MS" w:hAnsi="Trebuchet MS"/>
          <w:sz w:val="28"/>
          <w:szCs w:val="28"/>
        </w:rPr>
        <w:t>Les repos compensateurs</w:t>
      </w:r>
      <w:r w:rsidR="00877414">
        <w:rPr>
          <w:rFonts w:ascii="Trebuchet MS" w:hAnsi="Trebuchet MS"/>
          <w:sz w:val="28"/>
          <w:szCs w:val="28"/>
        </w:rPr>
        <w:t xml:space="preserve"> de remplacement acquis peuvent être pris au cours de l’année d’acquisition ou au plus tard avant </w:t>
      </w:r>
      <w:r w:rsidR="00642D50">
        <w:rPr>
          <w:rFonts w:ascii="Trebuchet MS" w:hAnsi="Trebuchet MS"/>
          <w:sz w:val="28"/>
          <w:szCs w:val="28"/>
        </w:rPr>
        <w:t xml:space="preserve">le </w:t>
      </w:r>
      <w:r w:rsidR="001A0BCD">
        <w:rPr>
          <w:rFonts w:ascii="Trebuchet MS" w:hAnsi="Trebuchet MS"/>
          <w:sz w:val="28"/>
          <w:szCs w:val="28"/>
        </w:rPr>
        <w:t>1</w:t>
      </w:r>
      <w:r w:rsidR="001A0BCD" w:rsidRPr="001A0BCD">
        <w:rPr>
          <w:rFonts w:ascii="Trebuchet MS" w:hAnsi="Trebuchet MS"/>
          <w:sz w:val="28"/>
          <w:szCs w:val="28"/>
          <w:vertAlign w:val="superscript"/>
        </w:rPr>
        <w:t>er</w:t>
      </w:r>
      <w:r w:rsidR="001A0BCD">
        <w:rPr>
          <w:rFonts w:ascii="Trebuchet MS" w:hAnsi="Trebuchet MS"/>
          <w:sz w:val="28"/>
          <w:szCs w:val="28"/>
        </w:rPr>
        <w:t xml:space="preserve"> </w:t>
      </w:r>
      <w:proofErr w:type="gramStart"/>
      <w:r w:rsidR="001A0BCD">
        <w:rPr>
          <w:rFonts w:ascii="Trebuchet MS" w:hAnsi="Trebuchet MS"/>
          <w:sz w:val="28"/>
          <w:szCs w:val="28"/>
        </w:rPr>
        <w:t>Avril</w:t>
      </w:r>
      <w:proofErr w:type="gramEnd"/>
      <w:r w:rsidR="00642D50">
        <w:rPr>
          <w:rFonts w:ascii="Trebuchet MS" w:hAnsi="Trebuchet MS"/>
          <w:sz w:val="28"/>
          <w:szCs w:val="28"/>
        </w:rPr>
        <w:t xml:space="preserve"> de l’année suivante</w:t>
      </w:r>
      <w:r w:rsidR="00877414">
        <w:rPr>
          <w:rFonts w:ascii="Trebuchet MS" w:hAnsi="Trebuchet MS"/>
          <w:sz w:val="28"/>
          <w:szCs w:val="28"/>
        </w:rPr>
        <w:t>.</w:t>
      </w:r>
      <w:r w:rsidR="00890D12">
        <w:rPr>
          <w:rFonts w:ascii="Trebuchet MS" w:hAnsi="Trebuchet MS"/>
          <w:sz w:val="28"/>
          <w:szCs w:val="28"/>
        </w:rPr>
        <w:t xml:space="preserve"> </w:t>
      </w:r>
    </w:p>
    <w:p w14:paraId="24A0945D" w14:textId="20070BBB" w:rsidP="0027605D" w:rsidR="00E24F5B" w:rsidRDefault="00576F91" w:rsidRPr="00DA7373">
      <w:pPr>
        <w:jc w:val="both"/>
        <w:rPr>
          <w:rFonts w:ascii="Trebuchet MS" w:hAnsi="Trebuchet MS"/>
          <w:b/>
          <w:bCs/>
          <w:color w:val="FF0000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ab/>
        <w:t xml:space="preserve">Aucun report </w:t>
      </w:r>
      <w:r w:rsidR="002C388B">
        <w:rPr>
          <w:rFonts w:ascii="Trebuchet MS" w:hAnsi="Trebuchet MS"/>
          <w:sz w:val="28"/>
          <w:szCs w:val="28"/>
        </w:rPr>
        <w:t xml:space="preserve">des repos compensateurs de remplacement </w:t>
      </w:r>
      <w:r w:rsidR="00EC3161">
        <w:rPr>
          <w:rFonts w:ascii="Trebuchet MS" w:hAnsi="Trebuchet MS"/>
          <w:sz w:val="28"/>
          <w:szCs w:val="28"/>
        </w:rPr>
        <w:t xml:space="preserve">acquis </w:t>
      </w:r>
      <w:r w:rsidR="002C388B">
        <w:rPr>
          <w:rFonts w:ascii="Trebuchet MS" w:hAnsi="Trebuchet MS"/>
          <w:sz w:val="28"/>
          <w:szCs w:val="28"/>
        </w:rPr>
        <w:t xml:space="preserve">ne sera accordé au salarié </w:t>
      </w:r>
      <w:r w:rsidR="0027605D">
        <w:rPr>
          <w:rFonts w:ascii="Trebuchet MS" w:hAnsi="Trebuchet MS"/>
          <w:sz w:val="28"/>
          <w:szCs w:val="28"/>
        </w:rPr>
        <w:t xml:space="preserve">au-delà </w:t>
      </w:r>
      <w:r w:rsidR="00EC3161">
        <w:rPr>
          <w:rFonts w:ascii="Trebuchet MS" w:hAnsi="Trebuchet MS"/>
          <w:sz w:val="28"/>
          <w:szCs w:val="28"/>
        </w:rPr>
        <w:t>du 31 Mars</w:t>
      </w:r>
      <w:r w:rsidR="0027605D">
        <w:rPr>
          <w:rFonts w:ascii="Trebuchet MS" w:hAnsi="Trebuchet MS"/>
          <w:sz w:val="28"/>
          <w:szCs w:val="28"/>
        </w:rPr>
        <w:t xml:space="preserve"> de l’année suivant l’année d’acquisition. En outre, aucune indemnisation des repos compensateurs de remplacement non pris ne sera accordée au salarié.</w:t>
      </w:r>
    </w:p>
    <w:p w14:paraId="05702AC5" w14:textId="081EA3F5" w:rsidP="00BD3E6E" w:rsidR="009A1891" w:rsidRDefault="009A1891" w:rsidRPr="00DA7373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</w:r>
      <w:r w:rsidR="00C035CA">
        <w:rPr>
          <w:rFonts w:ascii="Trebuchet MS" w:hAnsi="Trebuchet MS"/>
          <w:sz w:val="28"/>
          <w:szCs w:val="28"/>
        </w:rPr>
        <w:t>Toutefois, en</w:t>
      </w:r>
      <w:r w:rsidRPr="00DA7373">
        <w:rPr>
          <w:rFonts w:ascii="Trebuchet MS" w:hAnsi="Trebuchet MS"/>
          <w:sz w:val="28"/>
          <w:szCs w:val="28"/>
        </w:rPr>
        <w:t xml:space="preserve"> ca</w:t>
      </w:r>
      <w:r w:rsidR="007677B6" w:rsidRPr="00DA7373">
        <w:rPr>
          <w:rFonts w:ascii="Trebuchet MS" w:hAnsi="Trebuchet MS"/>
          <w:sz w:val="28"/>
          <w:szCs w:val="28"/>
        </w:rPr>
        <w:t>s de rupture du contrat de travail du salarié</w:t>
      </w:r>
      <w:r w:rsidR="00047A77">
        <w:rPr>
          <w:rFonts w:ascii="Trebuchet MS" w:hAnsi="Trebuchet MS"/>
          <w:sz w:val="28"/>
          <w:szCs w:val="28"/>
        </w:rPr>
        <w:t xml:space="preserve"> au cours de l’année </w:t>
      </w:r>
      <w:r w:rsidR="0027605D">
        <w:rPr>
          <w:rFonts w:ascii="Trebuchet MS" w:hAnsi="Trebuchet MS"/>
          <w:sz w:val="28"/>
          <w:szCs w:val="28"/>
        </w:rPr>
        <w:t>d’acquisition ou a</w:t>
      </w:r>
      <w:r w:rsidR="001A0BCD">
        <w:rPr>
          <w:rFonts w:ascii="Trebuchet MS" w:hAnsi="Trebuchet MS"/>
          <w:sz w:val="28"/>
          <w:szCs w:val="28"/>
        </w:rPr>
        <w:t>vant le 1</w:t>
      </w:r>
      <w:r w:rsidR="001A0BCD" w:rsidRPr="001A0BCD">
        <w:rPr>
          <w:rFonts w:ascii="Trebuchet MS" w:hAnsi="Trebuchet MS"/>
          <w:sz w:val="28"/>
          <w:szCs w:val="28"/>
          <w:vertAlign w:val="superscript"/>
        </w:rPr>
        <w:t>er</w:t>
      </w:r>
      <w:r w:rsidR="001A0BCD">
        <w:rPr>
          <w:rFonts w:ascii="Trebuchet MS" w:hAnsi="Trebuchet MS"/>
          <w:sz w:val="28"/>
          <w:szCs w:val="28"/>
        </w:rPr>
        <w:t xml:space="preserve"> </w:t>
      </w:r>
      <w:proofErr w:type="gramStart"/>
      <w:r w:rsidR="001A0BCD">
        <w:rPr>
          <w:rFonts w:ascii="Trebuchet MS" w:hAnsi="Trebuchet MS"/>
          <w:sz w:val="28"/>
          <w:szCs w:val="28"/>
        </w:rPr>
        <w:t>Avril</w:t>
      </w:r>
      <w:proofErr w:type="gramEnd"/>
      <w:r w:rsidR="001A0BCD">
        <w:rPr>
          <w:rFonts w:ascii="Trebuchet MS" w:hAnsi="Trebuchet MS"/>
          <w:sz w:val="28"/>
          <w:szCs w:val="28"/>
        </w:rPr>
        <w:t xml:space="preserve"> de l’année suivante</w:t>
      </w:r>
      <w:r w:rsidR="007677B6" w:rsidRPr="00DA7373">
        <w:rPr>
          <w:rFonts w:ascii="Trebuchet MS" w:hAnsi="Trebuchet MS"/>
          <w:sz w:val="28"/>
          <w:szCs w:val="28"/>
        </w:rPr>
        <w:t xml:space="preserve">, le compteur de repos </w:t>
      </w:r>
      <w:r w:rsidR="00F73D59" w:rsidRPr="00DA7373">
        <w:rPr>
          <w:rFonts w:ascii="Trebuchet MS" w:hAnsi="Trebuchet MS"/>
          <w:sz w:val="28"/>
          <w:szCs w:val="28"/>
        </w:rPr>
        <w:t>compensateur du salarié lui est rémunéré</w:t>
      </w:r>
      <w:r w:rsidR="00482BDA" w:rsidRPr="00DA7373">
        <w:rPr>
          <w:rFonts w:ascii="Trebuchet MS" w:hAnsi="Trebuchet MS"/>
          <w:sz w:val="28"/>
          <w:szCs w:val="28"/>
        </w:rPr>
        <w:t xml:space="preserve"> sous forme d’indemnité</w:t>
      </w:r>
      <w:r w:rsidR="00F73D59" w:rsidRPr="00DA7373">
        <w:rPr>
          <w:rFonts w:ascii="Trebuchet MS" w:hAnsi="Trebuchet MS"/>
          <w:sz w:val="28"/>
          <w:szCs w:val="28"/>
        </w:rPr>
        <w:t>.</w:t>
      </w:r>
      <w:r w:rsidR="00047A77">
        <w:rPr>
          <w:rFonts w:ascii="Trebuchet MS" w:hAnsi="Trebuchet MS"/>
          <w:sz w:val="28"/>
          <w:szCs w:val="28"/>
        </w:rPr>
        <w:t xml:space="preserve"> </w:t>
      </w:r>
      <w:r w:rsidR="00477E91">
        <w:rPr>
          <w:rFonts w:ascii="Trebuchet MS" w:hAnsi="Trebuchet MS"/>
          <w:sz w:val="28"/>
          <w:szCs w:val="28"/>
        </w:rPr>
        <w:t>Par ailleurs</w:t>
      </w:r>
      <w:r w:rsidR="00047A77">
        <w:rPr>
          <w:rFonts w:ascii="Trebuchet MS" w:hAnsi="Trebuchet MS"/>
          <w:sz w:val="28"/>
          <w:szCs w:val="28"/>
        </w:rPr>
        <w:t xml:space="preserve">, </w:t>
      </w:r>
      <w:r w:rsidR="00704EDC">
        <w:rPr>
          <w:rFonts w:ascii="Trebuchet MS" w:hAnsi="Trebuchet MS"/>
          <w:sz w:val="28"/>
          <w:szCs w:val="28"/>
        </w:rPr>
        <w:t xml:space="preserve">lorsque le salarié </w:t>
      </w:r>
      <w:r w:rsidR="007B480E">
        <w:rPr>
          <w:rFonts w:ascii="Trebuchet MS" w:hAnsi="Trebuchet MS"/>
          <w:sz w:val="28"/>
          <w:szCs w:val="28"/>
        </w:rPr>
        <w:t>voit l’exécution de son contrat de travail suspendu</w:t>
      </w:r>
      <w:r w:rsidR="00A92429">
        <w:rPr>
          <w:rFonts w:ascii="Trebuchet MS" w:hAnsi="Trebuchet MS"/>
          <w:sz w:val="28"/>
          <w:szCs w:val="28"/>
        </w:rPr>
        <w:t>e</w:t>
      </w:r>
      <w:r w:rsidR="007B480E">
        <w:rPr>
          <w:rFonts w:ascii="Trebuchet MS" w:hAnsi="Trebuchet MS"/>
          <w:sz w:val="28"/>
          <w:szCs w:val="28"/>
        </w:rPr>
        <w:t xml:space="preserve"> notamment en raison d’une</w:t>
      </w:r>
      <w:r w:rsidR="00A92429">
        <w:rPr>
          <w:rFonts w:ascii="Trebuchet MS" w:hAnsi="Trebuchet MS"/>
          <w:sz w:val="28"/>
          <w:szCs w:val="28"/>
        </w:rPr>
        <w:t xml:space="preserve"> absence</w:t>
      </w:r>
      <w:r w:rsidR="007B480E">
        <w:rPr>
          <w:rFonts w:ascii="Trebuchet MS" w:hAnsi="Trebuchet MS"/>
          <w:sz w:val="28"/>
          <w:szCs w:val="28"/>
        </w:rPr>
        <w:t xml:space="preserve"> </w:t>
      </w:r>
      <w:r w:rsidR="007B480E">
        <w:rPr>
          <w:rFonts w:ascii="Trebuchet MS" w:hAnsi="Trebuchet MS"/>
          <w:sz w:val="28"/>
          <w:szCs w:val="28"/>
        </w:rPr>
        <w:lastRenderedPageBreak/>
        <w:t>maladie</w:t>
      </w:r>
      <w:r w:rsidR="00A92429">
        <w:rPr>
          <w:rFonts w:ascii="Trebuchet MS" w:hAnsi="Trebuchet MS"/>
          <w:sz w:val="28"/>
          <w:szCs w:val="28"/>
        </w:rPr>
        <w:t xml:space="preserve"> et, qu’au retour du salarié, la période de prise de ces </w:t>
      </w:r>
      <w:r w:rsidR="00E63D0F">
        <w:rPr>
          <w:rFonts w:ascii="Trebuchet MS" w:hAnsi="Trebuchet MS"/>
          <w:sz w:val="28"/>
          <w:szCs w:val="28"/>
        </w:rPr>
        <w:t xml:space="preserve">repos est terminée, ou que la durée de l’année n’est plus suffisamment longue pour la prise de ces repos, </w:t>
      </w:r>
      <w:r w:rsidR="00913572">
        <w:rPr>
          <w:rFonts w:ascii="Trebuchet MS" w:hAnsi="Trebuchet MS"/>
          <w:sz w:val="28"/>
          <w:szCs w:val="28"/>
        </w:rPr>
        <w:t xml:space="preserve">l’employeur et le salarié peuvent convenir d’un commun accord du report ou de l’indemnisation de ces </w:t>
      </w:r>
      <w:r w:rsidR="00374F61">
        <w:rPr>
          <w:rFonts w:ascii="Trebuchet MS" w:hAnsi="Trebuchet MS"/>
          <w:sz w:val="28"/>
          <w:szCs w:val="28"/>
        </w:rPr>
        <w:t>repos non pris.</w:t>
      </w:r>
    </w:p>
    <w:p w14:paraId="64C4D5FA" w14:textId="77777777" w:rsidP="00673FFA" w:rsidR="006A6250" w:rsidRDefault="006A6250" w:rsidRPr="00DA7373">
      <w:pPr>
        <w:rPr>
          <w:rFonts w:ascii="Trebuchet MS" w:hAnsi="Trebuchet MS"/>
          <w:sz w:val="28"/>
          <w:szCs w:val="28"/>
        </w:rPr>
      </w:pPr>
    </w:p>
    <w:p w14:paraId="541E5842" w14:textId="5BCE9546" w:rsidP="002A0BD5" w:rsidR="006A6250" w:rsidRDefault="00C620EE" w:rsidRPr="00DA7373">
      <w:pPr>
        <w:pStyle w:val="Titre1"/>
        <w:jc w:val="both"/>
        <w:rPr>
          <w:rStyle w:val="lev"/>
          <w:b w:val="0"/>
          <w:color w:val="auto"/>
          <w:sz w:val="28"/>
        </w:rPr>
      </w:pPr>
      <w:bookmarkStart w:id="6" w:name="_Toc153878148"/>
      <w:r w:rsidRPr="00DA7373">
        <w:rPr>
          <w:rStyle w:val="lev"/>
          <w:b w:val="0"/>
          <w:bCs w:val="0"/>
          <w:color w:val="auto"/>
          <w:sz w:val="28"/>
        </w:rPr>
        <w:t xml:space="preserve">ARTICLE </w:t>
      </w:r>
      <w:r w:rsidR="00E5667F">
        <w:rPr>
          <w:rStyle w:val="lev"/>
          <w:b w:val="0"/>
          <w:bCs w:val="0"/>
          <w:color w:val="auto"/>
          <w:sz w:val="28"/>
        </w:rPr>
        <w:t>V</w:t>
      </w:r>
      <w:r w:rsidR="00923979">
        <w:rPr>
          <w:rStyle w:val="lev"/>
          <w:b w:val="0"/>
          <w:bCs w:val="0"/>
          <w:color w:val="auto"/>
          <w:sz w:val="28"/>
        </w:rPr>
        <w:t>II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022D43">
        <w:rPr>
          <w:rStyle w:val="lev"/>
          <w:b w:val="0"/>
          <w:bCs w:val="0"/>
          <w:color w:val="auto"/>
          <w:sz w:val="28"/>
        </w:rPr>
        <w:t>–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1B3CA4">
        <w:rPr>
          <w:rStyle w:val="lev"/>
          <w:b w:val="0"/>
          <w:bCs w:val="0"/>
          <w:color w:val="auto"/>
          <w:sz w:val="28"/>
        </w:rPr>
        <w:t xml:space="preserve">CONCLUSION ET </w:t>
      </w:r>
      <w:r w:rsidR="006A6250" w:rsidRPr="00DA7373">
        <w:rPr>
          <w:rStyle w:val="lev"/>
          <w:b w:val="0"/>
          <w:bCs w:val="0"/>
          <w:color w:val="auto"/>
          <w:sz w:val="28"/>
        </w:rPr>
        <w:t>DURÉE</w:t>
      </w:r>
      <w:r w:rsidR="00022D43">
        <w:rPr>
          <w:rStyle w:val="lev"/>
          <w:b w:val="0"/>
          <w:bCs w:val="0"/>
          <w:color w:val="auto"/>
          <w:sz w:val="28"/>
        </w:rPr>
        <w:t xml:space="preserve"> </w:t>
      </w:r>
      <w:r w:rsidR="006A6250" w:rsidRPr="00DA7373">
        <w:rPr>
          <w:rStyle w:val="lev"/>
          <w:b w:val="0"/>
          <w:bCs w:val="0"/>
          <w:color w:val="auto"/>
          <w:sz w:val="28"/>
        </w:rPr>
        <w:t>DE L’ACCORD</w:t>
      </w:r>
      <w:bookmarkEnd w:id="6"/>
    </w:p>
    <w:p w14:paraId="58BD6A07" w14:textId="77777777" w:rsidP="00A21A96" w:rsidR="00A21A96" w:rsidRDefault="00A21A96" w:rsidRPr="00DA7373">
      <w:pPr>
        <w:rPr>
          <w:sz w:val="28"/>
          <w:szCs w:val="28"/>
        </w:rPr>
      </w:pPr>
    </w:p>
    <w:p w14:paraId="303F2341" w14:textId="12FD5BFE" w:rsidP="00D45553" w:rsidR="001B3CA4" w:rsidRDefault="001B3CA4">
      <w:pPr>
        <w:ind w:firstLine="708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Cet accord est conclu entre l’</w:t>
      </w:r>
      <w:r w:rsidR="00FF427E">
        <w:rPr>
          <w:rFonts w:ascii="Trebuchet MS" w:hAnsi="Trebuchet MS"/>
          <w:sz w:val="28"/>
          <w:szCs w:val="28"/>
        </w:rPr>
        <w:t>e</w:t>
      </w:r>
      <w:r>
        <w:rPr>
          <w:rFonts w:ascii="Trebuchet MS" w:hAnsi="Trebuchet MS"/>
          <w:sz w:val="28"/>
          <w:szCs w:val="28"/>
        </w:rPr>
        <w:t xml:space="preserve">mployeur et </w:t>
      </w:r>
      <w:r w:rsidR="00B80995">
        <w:rPr>
          <w:rFonts w:ascii="Trebuchet MS" w:hAnsi="Trebuchet MS"/>
          <w:sz w:val="28"/>
          <w:szCs w:val="28"/>
        </w:rPr>
        <w:t xml:space="preserve">le CSE dans les conditions prévues à l’article </w:t>
      </w:r>
      <w:r w:rsidR="00B80995" w:rsidRPr="00B80995">
        <w:rPr>
          <w:rFonts w:ascii="Trebuchet MS" w:hAnsi="Trebuchet MS"/>
          <w:sz w:val="28"/>
          <w:szCs w:val="28"/>
        </w:rPr>
        <w:t>L2232-23-1</w:t>
      </w:r>
      <w:r w:rsidR="00B80995">
        <w:rPr>
          <w:rFonts w:ascii="Trebuchet MS" w:hAnsi="Trebuchet MS"/>
          <w:sz w:val="28"/>
          <w:szCs w:val="28"/>
        </w:rPr>
        <w:t xml:space="preserve"> du code du travail</w:t>
      </w:r>
      <w:r w:rsidR="00760A1E">
        <w:rPr>
          <w:rFonts w:ascii="Trebuchet MS" w:hAnsi="Trebuchet MS"/>
          <w:sz w:val="28"/>
          <w:szCs w:val="28"/>
        </w:rPr>
        <w:t xml:space="preserve"> </w:t>
      </w:r>
      <w:r w:rsidR="00A35AEB">
        <w:rPr>
          <w:rFonts w:ascii="Trebuchet MS" w:hAnsi="Trebuchet MS"/>
          <w:sz w:val="28"/>
          <w:szCs w:val="28"/>
        </w:rPr>
        <w:t>(</w:t>
      </w:r>
      <w:r w:rsidR="00760A1E" w:rsidRPr="00760A1E">
        <w:rPr>
          <w:rFonts w:ascii="Trebuchet MS" w:hAnsi="Trebuchet MS"/>
          <w:sz w:val="28"/>
          <w:szCs w:val="28"/>
        </w:rPr>
        <w:t xml:space="preserve">signature par des membres du comité social et économique </w:t>
      </w:r>
      <w:r w:rsidR="00A35AEB">
        <w:rPr>
          <w:rFonts w:ascii="Trebuchet MS" w:hAnsi="Trebuchet MS"/>
          <w:sz w:val="28"/>
          <w:szCs w:val="28"/>
        </w:rPr>
        <w:t xml:space="preserve">non mandatés </w:t>
      </w:r>
      <w:r w:rsidR="00760A1E" w:rsidRPr="00760A1E">
        <w:rPr>
          <w:rFonts w:ascii="Trebuchet MS" w:hAnsi="Trebuchet MS"/>
          <w:sz w:val="28"/>
          <w:szCs w:val="28"/>
        </w:rPr>
        <w:t>représentant la majorité des suffrages exprimés en faveur des membres du comité social et économique lors des dernières élections professionnelles</w:t>
      </w:r>
      <w:r w:rsidR="00A35AEB">
        <w:rPr>
          <w:rFonts w:ascii="Trebuchet MS" w:hAnsi="Trebuchet MS"/>
          <w:sz w:val="28"/>
          <w:szCs w:val="28"/>
        </w:rPr>
        <w:t>)</w:t>
      </w:r>
      <w:r w:rsidR="00760A1E" w:rsidRPr="00760A1E">
        <w:rPr>
          <w:rFonts w:ascii="Trebuchet MS" w:hAnsi="Trebuchet MS"/>
          <w:sz w:val="28"/>
          <w:szCs w:val="28"/>
        </w:rPr>
        <w:t>.</w:t>
      </w:r>
    </w:p>
    <w:p w14:paraId="6D1FA668" w14:textId="1F41895B" w:rsidP="00D45553" w:rsidR="006A6250" w:rsidRDefault="006A625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Le présent accord est conclu pour une durée indéterminée.</w:t>
      </w:r>
    </w:p>
    <w:p w14:paraId="152EADEC" w14:textId="3728D3F8" w:rsidP="00D45553" w:rsidR="006A6250" w:rsidRDefault="006A625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Il s’appliquera au plus tôt à partir du jour qui suit son dépôt auprès du service compétent.</w:t>
      </w:r>
    </w:p>
    <w:p w14:paraId="49056490" w14:textId="61BE0015" w:rsidP="00E1694C" w:rsidR="006A6250" w:rsidRDefault="006A625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Le présent accord se substitue à tous les accords collectifs et usages </w:t>
      </w:r>
      <w:r w:rsidR="006F7A3F" w:rsidRPr="00DA7373">
        <w:rPr>
          <w:rFonts w:ascii="Trebuchet MS" w:hAnsi="Trebuchet MS"/>
          <w:sz w:val="28"/>
          <w:szCs w:val="28"/>
        </w:rPr>
        <w:t xml:space="preserve">applicables dans </w:t>
      </w:r>
      <w:r w:rsidR="00923979">
        <w:rPr>
          <w:rFonts w:ascii="Trebuchet MS" w:hAnsi="Trebuchet MS"/>
          <w:sz w:val="28"/>
          <w:szCs w:val="28"/>
        </w:rPr>
        <w:t xml:space="preserve">l’Entreprise </w:t>
      </w:r>
      <w:r w:rsidRPr="00DA7373">
        <w:rPr>
          <w:rFonts w:ascii="Trebuchet MS" w:hAnsi="Trebuchet MS"/>
          <w:sz w:val="28"/>
          <w:szCs w:val="28"/>
        </w:rPr>
        <w:t xml:space="preserve">qui auraient pu prévaloir </w:t>
      </w:r>
      <w:r w:rsidR="001B7211" w:rsidRPr="00DA7373">
        <w:rPr>
          <w:rFonts w:ascii="Trebuchet MS" w:hAnsi="Trebuchet MS"/>
          <w:sz w:val="28"/>
          <w:szCs w:val="28"/>
        </w:rPr>
        <w:t>en la matière</w:t>
      </w:r>
      <w:r w:rsidR="006F7A3F" w:rsidRPr="00DA7373">
        <w:rPr>
          <w:rFonts w:ascii="Trebuchet MS" w:hAnsi="Trebuchet MS"/>
          <w:sz w:val="28"/>
          <w:szCs w:val="28"/>
        </w:rPr>
        <w:t>.</w:t>
      </w:r>
    </w:p>
    <w:p w14:paraId="6EE16A85" w14:textId="77777777" w:rsidP="00E1694C" w:rsidR="00E1694C" w:rsidRDefault="00E1694C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</w:p>
    <w:p w14:paraId="01484934" w14:textId="4F140910" w:rsidP="002A0BD5" w:rsidR="006A6250" w:rsidRDefault="00797981" w:rsidRPr="00DA7373">
      <w:pPr>
        <w:pStyle w:val="Titre1"/>
        <w:jc w:val="both"/>
        <w:rPr>
          <w:rStyle w:val="lev"/>
          <w:b w:val="0"/>
          <w:bCs w:val="0"/>
          <w:color w:val="auto"/>
          <w:sz w:val="28"/>
        </w:rPr>
      </w:pPr>
      <w:bookmarkStart w:id="7" w:name="_Toc153878149"/>
      <w:r w:rsidRPr="00DA7373">
        <w:rPr>
          <w:rStyle w:val="lev"/>
          <w:b w:val="0"/>
          <w:bCs w:val="0"/>
          <w:color w:val="auto"/>
          <w:sz w:val="28"/>
        </w:rPr>
        <w:t xml:space="preserve">ARTICLE </w:t>
      </w:r>
      <w:r w:rsidR="00E5667F">
        <w:rPr>
          <w:rStyle w:val="lev"/>
          <w:b w:val="0"/>
          <w:bCs w:val="0"/>
          <w:color w:val="auto"/>
          <w:sz w:val="28"/>
        </w:rPr>
        <w:t>V</w:t>
      </w:r>
      <w:r w:rsidR="00923979">
        <w:rPr>
          <w:rStyle w:val="lev"/>
          <w:b w:val="0"/>
          <w:bCs w:val="0"/>
          <w:color w:val="auto"/>
          <w:sz w:val="28"/>
        </w:rPr>
        <w:t>II</w:t>
      </w:r>
      <w:r w:rsidR="00DB7DF3" w:rsidRPr="00DA7373">
        <w:rPr>
          <w:rStyle w:val="lev"/>
          <w:b w:val="0"/>
          <w:bCs w:val="0"/>
          <w:color w:val="auto"/>
          <w:sz w:val="28"/>
        </w:rPr>
        <w:t>I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022D43">
        <w:rPr>
          <w:rStyle w:val="lev"/>
          <w:b w:val="0"/>
          <w:bCs w:val="0"/>
          <w:color w:val="auto"/>
          <w:sz w:val="28"/>
        </w:rPr>
        <w:t>–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6A6250" w:rsidRPr="00DA7373">
        <w:rPr>
          <w:rStyle w:val="lev"/>
          <w:b w:val="0"/>
          <w:bCs w:val="0"/>
          <w:color w:val="auto"/>
          <w:sz w:val="28"/>
        </w:rPr>
        <w:t>DÉNONCIATION</w:t>
      </w:r>
      <w:r w:rsidR="00022D43">
        <w:rPr>
          <w:rStyle w:val="lev"/>
          <w:b w:val="0"/>
          <w:bCs w:val="0"/>
          <w:color w:val="auto"/>
          <w:sz w:val="28"/>
        </w:rPr>
        <w:t xml:space="preserve"> </w:t>
      </w:r>
      <w:r w:rsidR="006A6250" w:rsidRPr="00DA7373">
        <w:rPr>
          <w:rStyle w:val="lev"/>
          <w:b w:val="0"/>
          <w:bCs w:val="0"/>
          <w:color w:val="auto"/>
          <w:sz w:val="28"/>
        </w:rPr>
        <w:t>DE L’ACCORD</w:t>
      </w:r>
      <w:bookmarkEnd w:id="7"/>
    </w:p>
    <w:p w14:paraId="3BA96D45" w14:textId="77777777" w:rsidP="00A91512" w:rsidR="00A91512" w:rsidRDefault="00A91512" w:rsidRPr="00DA7373">
      <w:pPr>
        <w:rPr>
          <w:sz w:val="28"/>
          <w:szCs w:val="28"/>
        </w:rPr>
      </w:pPr>
    </w:p>
    <w:p w14:paraId="4A83FFF8" w14:textId="33FFC63F" w:rsidP="00902F0A" w:rsidR="00A91512" w:rsidRDefault="006A625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Le présent accord pourra être dénoncé selon les dispositions prévues à l’article L2261-9 du code du travail.</w:t>
      </w:r>
    </w:p>
    <w:p w14:paraId="76652F35" w14:textId="77777777" w:rsidP="00902F0A" w:rsidR="00DA1D06" w:rsidRDefault="00DA1D06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</w:p>
    <w:p w14:paraId="456AFA0D" w14:textId="09599D8F" w:rsidP="002A0BD5" w:rsidR="006A6250" w:rsidRDefault="00797981" w:rsidRPr="00DA7373">
      <w:pPr>
        <w:pStyle w:val="Titre1"/>
        <w:jc w:val="both"/>
        <w:rPr>
          <w:rStyle w:val="lev"/>
          <w:b w:val="0"/>
          <w:bCs w:val="0"/>
          <w:color w:val="auto"/>
          <w:sz w:val="28"/>
        </w:rPr>
      </w:pPr>
      <w:bookmarkStart w:id="8" w:name="_Toc153878150"/>
      <w:r w:rsidRPr="00DA7373">
        <w:rPr>
          <w:rStyle w:val="lev"/>
          <w:b w:val="0"/>
          <w:bCs w:val="0"/>
          <w:color w:val="auto"/>
          <w:sz w:val="28"/>
        </w:rPr>
        <w:t xml:space="preserve">ARTICLE </w:t>
      </w:r>
      <w:r w:rsidR="00E5667F">
        <w:rPr>
          <w:rStyle w:val="lev"/>
          <w:b w:val="0"/>
          <w:bCs w:val="0"/>
          <w:color w:val="auto"/>
          <w:sz w:val="28"/>
        </w:rPr>
        <w:t>I</w:t>
      </w:r>
      <w:r w:rsidRPr="00DA7373">
        <w:rPr>
          <w:rStyle w:val="lev"/>
          <w:b w:val="0"/>
          <w:bCs w:val="0"/>
          <w:color w:val="auto"/>
          <w:sz w:val="28"/>
        </w:rPr>
        <w:t xml:space="preserve">X </w:t>
      </w:r>
      <w:r w:rsidR="00022D43">
        <w:rPr>
          <w:rStyle w:val="lev"/>
          <w:b w:val="0"/>
          <w:bCs w:val="0"/>
          <w:color w:val="auto"/>
          <w:sz w:val="28"/>
        </w:rPr>
        <w:t>–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6A6250" w:rsidRPr="00DA7373">
        <w:rPr>
          <w:rStyle w:val="lev"/>
          <w:b w:val="0"/>
          <w:bCs w:val="0"/>
          <w:color w:val="auto"/>
          <w:sz w:val="28"/>
        </w:rPr>
        <w:t>RÉVISION</w:t>
      </w:r>
      <w:r w:rsidR="00022D43">
        <w:rPr>
          <w:rStyle w:val="lev"/>
          <w:b w:val="0"/>
          <w:bCs w:val="0"/>
          <w:color w:val="auto"/>
          <w:sz w:val="28"/>
        </w:rPr>
        <w:t xml:space="preserve"> </w:t>
      </w:r>
      <w:r w:rsidR="006A6250" w:rsidRPr="00DA7373">
        <w:rPr>
          <w:rStyle w:val="lev"/>
          <w:b w:val="0"/>
          <w:bCs w:val="0"/>
          <w:color w:val="auto"/>
          <w:sz w:val="28"/>
        </w:rPr>
        <w:t>DE L’ACCORD</w:t>
      </w:r>
      <w:bookmarkEnd w:id="8"/>
    </w:p>
    <w:p w14:paraId="20DA61E2" w14:textId="77777777" w:rsidP="00A91512" w:rsidR="00A91512" w:rsidRDefault="00A91512" w:rsidRPr="00DA7373">
      <w:pPr>
        <w:rPr>
          <w:sz w:val="28"/>
          <w:szCs w:val="28"/>
        </w:rPr>
      </w:pPr>
    </w:p>
    <w:p w14:paraId="224118A9" w14:textId="3458B38D" w:rsidP="00D45553" w:rsidR="006A6250" w:rsidRDefault="006A625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Le présent accord peut être révisé, à tout moment pendant la période d’application, par accord collectif conclu sous la forme d’un avenant.</w:t>
      </w:r>
    </w:p>
    <w:p w14:paraId="365BD2A7" w14:textId="1999FEE9" w:rsidP="00D45553" w:rsidR="006A6250" w:rsidRDefault="006A6250" w:rsidRPr="00DA7373">
      <w:pPr>
        <w:ind w:firstLine="708"/>
        <w:jc w:val="both"/>
        <w:rPr>
          <w:rFonts w:ascii="Trebuchet MS" w:hAnsi="Trebuchet MS"/>
          <w:color w:val="FF0000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lastRenderedPageBreak/>
        <w:t>La demande d’engagement de la procédure de révision est formulée par lettre recommandée avec accusé de réception, par lettre remise en main propr</w:t>
      </w:r>
      <w:r w:rsidR="00F237DF" w:rsidRPr="00DA7373">
        <w:rPr>
          <w:rFonts w:ascii="Trebuchet MS" w:hAnsi="Trebuchet MS"/>
          <w:sz w:val="28"/>
          <w:szCs w:val="28"/>
        </w:rPr>
        <w:t>e.</w:t>
      </w:r>
    </w:p>
    <w:p w14:paraId="7B9A438E" w14:textId="43D4F80D" w:rsidR="00775A4C" w:rsidRDefault="00775A4C" w:rsidRPr="00DA7373">
      <w:pPr>
        <w:rPr>
          <w:rStyle w:val="lev"/>
          <w:rFonts w:cstheme="majorBidi" w:eastAsiaTheme="majorEastAsia"/>
          <w:b w:val="0"/>
          <w:bCs w:val="0"/>
          <w:color w:val="auto"/>
          <w:sz w:val="28"/>
          <w:szCs w:val="32"/>
        </w:rPr>
      </w:pPr>
    </w:p>
    <w:p w14:paraId="7447D50A" w14:textId="6B30F125" w:rsidP="002A0BD5" w:rsidR="006A6250" w:rsidRDefault="00797981" w:rsidRPr="00DA7373">
      <w:pPr>
        <w:pStyle w:val="Titre1"/>
        <w:jc w:val="both"/>
        <w:rPr>
          <w:rStyle w:val="lev"/>
          <w:b w:val="0"/>
          <w:bCs w:val="0"/>
          <w:color w:val="auto"/>
          <w:sz w:val="28"/>
        </w:rPr>
      </w:pPr>
      <w:bookmarkStart w:id="9" w:name="_Toc153878151"/>
      <w:r w:rsidRPr="00DA7373">
        <w:rPr>
          <w:rStyle w:val="lev"/>
          <w:b w:val="0"/>
          <w:bCs w:val="0"/>
          <w:color w:val="auto"/>
          <w:sz w:val="28"/>
        </w:rPr>
        <w:t xml:space="preserve">ARTICLE X </w:t>
      </w:r>
      <w:r w:rsidR="00022D43">
        <w:rPr>
          <w:rStyle w:val="lev"/>
          <w:b w:val="0"/>
          <w:bCs w:val="0"/>
          <w:color w:val="auto"/>
          <w:sz w:val="28"/>
        </w:rPr>
        <w:t>–</w:t>
      </w:r>
      <w:r w:rsidRPr="00DA7373">
        <w:rPr>
          <w:rStyle w:val="lev"/>
          <w:b w:val="0"/>
          <w:bCs w:val="0"/>
          <w:color w:val="auto"/>
          <w:sz w:val="28"/>
        </w:rPr>
        <w:t xml:space="preserve"> </w:t>
      </w:r>
      <w:r w:rsidR="006A6250" w:rsidRPr="00DA7373">
        <w:rPr>
          <w:rStyle w:val="lev"/>
          <w:b w:val="0"/>
          <w:bCs w:val="0"/>
          <w:color w:val="auto"/>
          <w:sz w:val="28"/>
        </w:rPr>
        <w:t>PUBLICITÉ</w:t>
      </w:r>
      <w:r w:rsidR="00022D43">
        <w:rPr>
          <w:rStyle w:val="lev"/>
          <w:b w:val="0"/>
          <w:bCs w:val="0"/>
          <w:color w:val="auto"/>
          <w:sz w:val="28"/>
        </w:rPr>
        <w:t xml:space="preserve"> </w:t>
      </w:r>
      <w:r w:rsidR="006A6250" w:rsidRPr="00DA7373">
        <w:rPr>
          <w:rStyle w:val="lev"/>
          <w:b w:val="0"/>
          <w:bCs w:val="0"/>
          <w:color w:val="auto"/>
          <w:sz w:val="28"/>
        </w:rPr>
        <w:t>ET DÉPÔT</w:t>
      </w:r>
      <w:bookmarkEnd w:id="9"/>
    </w:p>
    <w:p w14:paraId="1F99E627" w14:textId="77777777" w:rsidP="00A91512" w:rsidR="00A91512" w:rsidRDefault="00A91512" w:rsidRPr="00DA7373">
      <w:pPr>
        <w:rPr>
          <w:sz w:val="28"/>
          <w:szCs w:val="28"/>
        </w:rPr>
      </w:pPr>
    </w:p>
    <w:p w14:paraId="02C4D6A6" w14:textId="77777777" w:rsidP="00D45553" w:rsidR="006A6250" w:rsidRDefault="006A625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Le présent accord est déposé :</w:t>
      </w:r>
    </w:p>
    <w:p w14:paraId="546B5514" w14:textId="021B3557" w:rsidP="00772B72" w:rsidR="006A6250" w:rsidRDefault="00772B72" w:rsidRPr="00DA7373">
      <w:pPr>
        <w:pStyle w:val="Paragraphedeliste"/>
        <w:numPr>
          <w:ilvl w:val="0"/>
          <w:numId w:val="2"/>
        </w:num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S</w:t>
      </w:r>
      <w:r w:rsidR="006A6250" w:rsidRPr="00DA7373">
        <w:rPr>
          <w:rFonts w:ascii="Trebuchet MS" w:hAnsi="Trebuchet MS"/>
          <w:sz w:val="28"/>
          <w:szCs w:val="28"/>
        </w:rPr>
        <w:t xml:space="preserve">ur la plateforme de téléprocédure « </w:t>
      </w:r>
      <w:proofErr w:type="spellStart"/>
      <w:r w:rsidR="006A6250" w:rsidRPr="00DA7373">
        <w:rPr>
          <w:rFonts w:ascii="Trebuchet MS" w:hAnsi="Trebuchet MS"/>
          <w:sz w:val="28"/>
          <w:szCs w:val="28"/>
        </w:rPr>
        <w:t>TéléAccords</w:t>
      </w:r>
      <w:proofErr w:type="spellEnd"/>
      <w:r w:rsidR="006A6250" w:rsidRPr="00DA7373">
        <w:rPr>
          <w:rFonts w:ascii="Trebuchet MS" w:hAnsi="Trebuchet MS"/>
          <w:sz w:val="28"/>
          <w:szCs w:val="28"/>
        </w:rPr>
        <w:t xml:space="preserve"> » du ministère du travail ;</w:t>
      </w:r>
    </w:p>
    <w:p w14:paraId="39CAB519" w14:textId="0F12084A" w:rsidP="00772B72" w:rsidR="006A6250" w:rsidRDefault="00772B72" w:rsidRPr="00DA7373">
      <w:pPr>
        <w:pStyle w:val="Paragraphedeliste"/>
        <w:numPr>
          <w:ilvl w:val="0"/>
          <w:numId w:val="2"/>
        </w:num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A</w:t>
      </w:r>
      <w:r w:rsidR="006A6250" w:rsidRPr="00DA7373">
        <w:rPr>
          <w:rFonts w:ascii="Trebuchet MS" w:hAnsi="Trebuchet MS"/>
          <w:sz w:val="28"/>
          <w:szCs w:val="28"/>
        </w:rPr>
        <w:t>uprès du secrétariat-greffe du Conseil de Prud’hommes.</w:t>
      </w:r>
    </w:p>
    <w:p w14:paraId="141BD1EF" w14:textId="55A56314" w:rsidP="00D45553" w:rsidR="006A6250" w:rsidRDefault="006A6250" w:rsidRPr="00DA7373">
      <w:pPr>
        <w:ind w:firstLine="708"/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Un exemplaire de l’accord </w:t>
      </w:r>
      <w:r w:rsidR="004146D1">
        <w:rPr>
          <w:rFonts w:ascii="Trebuchet MS" w:hAnsi="Trebuchet MS"/>
          <w:sz w:val="28"/>
          <w:szCs w:val="28"/>
        </w:rPr>
        <w:t>est</w:t>
      </w:r>
      <w:r w:rsidRPr="00DA7373">
        <w:rPr>
          <w:rFonts w:ascii="Trebuchet MS" w:hAnsi="Trebuchet MS"/>
          <w:sz w:val="28"/>
          <w:szCs w:val="28"/>
        </w:rPr>
        <w:t xml:space="preserve"> consultable par les salariés.</w:t>
      </w:r>
    </w:p>
    <w:p w14:paraId="5FDB3B59" w14:textId="77777777" w:rsidP="00AA6060" w:rsidR="00AA6060" w:rsidRDefault="00AA6060" w:rsidRPr="00DA7373">
      <w:pPr>
        <w:jc w:val="both"/>
        <w:rPr>
          <w:rFonts w:ascii="Trebuchet MS" w:hAnsi="Trebuchet MS"/>
          <w:sz w:val="28"/>
          <w:szCs w:val="28"/>
        </w:rPr>
      </w:pPr>
    </w:p>
    <w:p w14:paraId="411A2FD1" w14:textId="6E8D088A" w:rsidP="00AA6060" w:rsidR="006A6250" w:rsidRDefault="006A6250" w:rsidRPr="00DA7373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 xml:space="preserve">Fait </w:t>
      </w:r>
      <w:r w:rsidR="00C41324" w:rsidRPr="00DA7373">
        <w:rPr>
          <w:rFonts w:ascii="Trebuchet MS" w:hAnsi="Trebuchet MS"/>
          <w:sz w:val="28"/>
          <w:szCs w:val="28"/>
        </w:rPr>
        <w:t xml:space="preserve">à </w:t>
      </w:r>
      <w:r w:rsidR="00AC0371" w:rsidRPr="00DA7373">
        <w:rPr>
          <w:rFonts w:ascii="Trebuchet MS" w:hAnsi="Trebuchet MS"/>
          <w:sz w:val="28"/>
          <w:szCs w:val="28"/>
        </w:rPr>
        <w:t>VALENCIENNES</w:t>
      </w:r>
      <w:r w:rsidR="00E93D00" w:rsidRPr="00DA7373">
        <w:rPr>
          <w:rFonts w:ascii="Trebuchet MS" w:hAnsi="Trebuchet MS"/>
          <w:sz w:val="28"/>
          <w:szCs w:val="28"/>
        </w:rPr>
        <w:t xml:space="preserve">, le </w:t>
      </w:r>
      <w:proofErr w:type="gramStart"/>
      <w:r w:rsidR="00410FBB">
        <w:rPr>
          <w:rFonts w:ascii="Trebuchet MS" w:hAnsi="Trebuchet MS"/>
          <w:sz w:val="28"/>
          <w:szCs w:val="28"/>
        </w:rPr>
        <w:t>Mardi</w:t>
      </w:r>
      <w:proofErr w:type="gramEnd"/>
      <w:r w:rsidR="007C1395">
        <w:rPr>
          <w:rFonts w:ascii="Trebuchet MS" w:hAnsi="Trebuchet MS"/>
          <w:sz w:val="28"/>
          <w:szCs w:val="28"/>
        </w:rPr>
        <w:t xml:space="preserve"> </w:t>
      </w:r>
      <w:r w:rsidR="00410FBB">
        <w:rPr>
          <w:rFonts w:ascii="Trebuchet MS" w:hAnsi="Trebuchet MS"/>
          <w:sz w:val="28"/>
          <w:szCs w:val="28"/>
        </w:rPr>
        <w:t>1</w:t>
      </w:r>
      <w:r w:rsidR="00B609D3">
        <w:rPr>
          <w:rFonts w:ascii="Trebuchet MS" w:hAnsi="Trebuchet MS"/>
          <w:sz w:val="28"/>
          <w:szCs w:val="28"/>
        </w:rPr>
        <w:t>9</w:t>
      </w:r>
      <w:r w:rsidR="007C1395">
        <w:rPr>
          <w:rFonts w:ascii="Trebuchet MS" w:hAnsi="Trebuchet MS"/>
          <w:sz w:val="28"/>
          <w:szCs w:val="28"/>
        </w:rPr>
        <w:t xml:space="preserve"> </w:t>
      </w:r>
      <w:r w:rsidR="00410FBB">
        <w:rPr>
          <w:rFonts w:ascii="Trebuchet MS" w:hAnsi="Trebuchet MS"/>
          <w:sz w:val="28"/>
          <w:szCs w:val="28"/>
        </w:rPr>
        <w:t>Décembre</w:t>
      </w:r>
      <w:r w:rsidR="007C1395">
        <w:rPr>
          <w:rFonts w:ascii="Trebuchet MS" w:hAnsi="Trebuchet MS"/>
          <w:sz w:val="28"/>
          <w:szCs w:val="28"/>
        </w:rPr>
        <w:t xml:space="preserve"> 2023</w:t>
      </w:r>
      <w:r w:rsidRPr="00DA7373">
        <w:rPr>
          <w:rFonts w:ascii="Trebuchet MS" w:hAnsi="Trebuchet MS"/>
          <w:sz w:val="28"/>
          <w:szCs w:val="28"/>
        </w:rPr>
        <w:t>.</w:t>
      </w:r>
    </w:p>
    <w:p w14:paraId="24A9363A" w14:textId="77777777" w:rsidP="0041501E" w:rsidR="006A6250" w:rsidRDefault="006A6250" w:rsidRPr="00DA7373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ab/>
      </w:r>
      <w:r w:rsidRPr="00DA7373">
        <w:rPr>
          <w:rFonts w:ascii="Trebuchet MS" w:hAnsi="Trebuchet MS"/>
          <w:sz w:val="28"/>
          <w:szCs w:val="28"/>
        </w:rPr>
        <w:tab/>
      </w:r>
      <w:r w:rsidRPr="00DA7373">
        <w:rPr>
          <w:rFonts w:ascii="Trebuchet MS" w:hAnsi="Trebuchet MS"/>
          <w:sz w:val="28"/>
          <w:szCs w:val="28"/>
        </w:rPr>
        <w:tab/>
      </w:r>
    </w:p>
    <w:p w14:paraId="5DB334EC" w14:textId="217F7EED" w:rsidP="00F86F49" w:rsidR="001C0ECB" w:rsidRDefault="00C10237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C10237">
        <w:rPr>
          <w:rFonts w:ascii="Trebuchet MS" w:hAnsi="Trebuchet MS"/>
          <w:b/>
          <w:bCs/>
          <w:sz w:val="28"/>
          <w:szCs w:val="28"/>
          <w:u w:val="single"/>
        </w:rPr>
        <w:t>Pour l’</w:t>
      </w:r>
      <w:r w:rsidR="00231527" w:rsidRPr="00C10237">
        <w:rPr>
          <w:rFonts w:ascii="Trebuchet MS" w:hAnsi="Trebuchet MS"/>
          <w:b/>
          <w:bCs/>
          <w:sz w:val="28"/>
          <w:szCs w:val="28"/>
          <w:u w:val="single"/>
        </w:rPr>
        <w:t xml:space="preserve">Entreprise </w:t>
      </w:r>
      <w:r w:rsidR="00E93D00" w:rsidRPr="00C10237">
        <w:rPr>
          <w:rFonts w:ascii="Trebuchet MS" w:hAnsi="Trebuchet MS"/>
          <w:b/>
          <w:bCs/>
          <w:sz w:val="28"/>
          <w:szCs w:val="28"/>
          <w:u w:val="single"/>
        </w:rPr>
        <w:t>« </w:t>
      </w:r>
      <w:r w:rsidR="00AC0371" w:rsidRPr="00C10237">
        <w:rPr>
          <w:rFonts w:ascii="Trebuchet MS" w:hAnsi="Trebuchet MS"/>
          <w:b/>
          <w:bCs/>
          <w:sz w:val="28"/>
          <w:szCs w:val="28"/>
          <w:u w:val="single"/>
        </w:rPr>
        <w:t>PREYSTA NORD</w:t>
      </w:r>
      <w:r w:rsidR="00450ECE" w:rsidRPr="00C10237">
        <w:rPr>
          <w:rFonts w:ascii="Trebuchet MS" w:hAnsi="Trebuchet MS"/>
          <w:b/>
          <w:bCs/>
          <w:sz w:val="28"/>
          <w:szCs w:val="28"/>
          <w:u w:val="single"/>
        </w:rPr>
        <w:t xml:space="preserve"> </w:t>
      </w:r>
      <w:r w:rsidR="00E93D00" w:rsidRPr="00C10237">
        <w:rPr>
          <w:rFonts w:ascii="Trebuchet MS" w:hAnsi="Trebuchet MS"/>
          <w:b/>
          <w:bCs/>
          <w:sz w:val="28"/>
          <w:szCs w:val="28"/>
          <w:u w:val="single"/>
        </w:rPr>
        <w:t>»</w:t>
      </w:r>
    </w:p>
    <w:p w14:paraId="1501AA48" w14:textId="7A0EFFC2" w:rsidP="00F86F49" w:rsidR="00C10237" w:rsidRDefault="00C10237" w:rsidRPr="00C10237">
      <w:pPr>
        <w:rPr>
          <w:rFonts w:ascii="Trebuchet MS" w:hAnsi="Trebuchet MS"/>
          <w:b/>
          <w:bCs/>
          <w:sz w:val="28"/>
          <w:szCs w:val="28"/>
        </w:rPr>
      </w:pPr>
      <w:r>
        <w:rPr>
          <w:rFonts w:ascii="Trebuchet MS" w:hAnsi="Trebuchet MS"/>
          <w:b/>
          <w:bCs/>
          <w:sz w:val="28"/>
          <w:szCs w:val="28"/>
        </w:rPr>
        <w:t xml:space="preserve">Monsieur </w:t>
      </w:r>
      <w:r w:rsidR="00ED0151">
        <w:rPr>
          <w:rFonts w:ascii="Trebuchet MS" w:hAnsi="Trebuchet MS"/>
          <w:b/>
          <w:bCs/>
          <w:iCs/>
          <w:sz w:val="28"/>
          <w:szCs w:val="28"/>
        </w:rPr>
        <w:t>XXXXXXX</w:t>
      </w:r>
    </w:p>
    <w:p w14:paraId="1EEE613B" w14:textId="7F76FD20" w:rsidP="0041501E" w:rsidR="006A6250" w:rsidRDefault="00C41324" w:rsidRPr="00DA7373">
      <w:pPr>
        <w:jc w:val="both"/>
        <w:rPr>
          <w:rFonts w:ascii="Trebuchet MS" w:hAnsi="Trebuchet MS"/>
          <w:sz w:val="28"/>
          <w:szCs w:val="28"/>
        </w:rPr>
      </w:pPr>
      <w:r w:rsidRPr="00DA7373">
        <w:rPr>
          <w:rFonts w:ascii="Trebuchet MS" w:hAnsi="Trebuchet MS"/>
          <w:sz w:val="28"/>
          <w:szCs w:val="28"/>
        </w:rPr>
        <w:t>Signature :</w:t>
      </w:r>
    </w:p>
    <w:p w14:paraId="3A14DE50" w14:textId="77777777" w:rsidP="0041501E" w:rsidR="006A6250" w:rsidRDefault="006A6250" w:rsidRPr="00DA7373">
      <w:pPr>
        <w:jc w:val="both"/>
        <w:rPr>
          <w:rFonts w:ascii="Trebuchet MS" w:hAnsi="Trebuchet MS"/>
          <w:sz w:val="28"/>
          <w:szCs w:val="28"/>
        </w:rPr>
      </w:pPr>
    </w:p>
    <w:p w14:paraId="4DA180A6" w14:textId="77777777" w:rsidP="0041501E" w:rsidR="006A6250" w:rsidRDefault="006A6250" w:rsidRPr="00DA7373">
      <w:pPr>
        <w:jc w:val="both"/>
        <w:rPr>
          <w:rFonts w:ascii="Trebuchet MS" w:hAnsi="Trebuchet MS"/>
          <w:sz w:val="28"/>
          <w:szCs w:val="28"/>
        </w:rPr>
      </w:pPr>
    </w:p>
    <w:p w14:paraId="2507E3A0" w14:textId="74C8EA53" w:rsidP="00F642B5" w:rsidR="006A6250" w:rsidRDefault="006A6250" w:rsidRPr="00C10237">
      <w:p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C10237">
        <w:rPr>
          <w:rFonts w:ascii="Trebuchet MS" w:hAnsi="Trebuchet MS"/>
          <w:b/>
          <w:bCs/>
          <w:sz w:val="28"/>
          <w:szCs w:val="28"/>
          <w:u w:val="single"/>
        </w:rPr>
        <w:t xml:space="preserve">Pour le </w:t>
      </w:r>
      <w:r w:rsidR="00F642B5" w:rsidRPr="00C10237">
        <w:rPr>
          <w:rFonts w:ascii="Trebuchet MS" w:hAnsi="Trebuchet MS"/>
          <w:b/>
          <w:bCs/>
          <w:sz w:val="28"/>
          <w:szCs w:val="28"/>
          <w:u w:val="single"/>
        </w:rPr>
        <w:t>CSE</w:t>
      </w:r>
    </w:p>
    <w:p w14:paraId="60EAD2F0" w14:textId="6AD86276" w:rsidP="0008733D" w:rsidR="00F642B5" w:rsidRDefault="00F464D5">
      <w:pPr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NOM</w:t>
      </w:r>
      <w:r w:rsidR="0008733D">
        <w:rPr>
          <w:rFonts w:ascii="Trebuchet MS" w:hAnsi="Trebuchet MS"/>
          <w:sz w:val="28"/>
          <w:szCs w:val="28"/>
        </w:rPr>
        <w:t>, Prénoms et S</w:t>
      </w:r>
      <w:r w:rsidR="00F642B5" w:rsidRPr="00DA7373">
        <w:rPr>
          <w:rFonts w:ascii="Trebuchet MS" w:hAnsi="Trebuchet MS"/>
          <w:sz w:val="28"/>
          <w:szCs w:val="28"/>
        </w:rPr>
        <w:t>ignature</w:t>
      </w:r>
      <w:r w:rsidR="0008733D">
        <w:rPr>
          <w:rFonts w:ascii="Trebuchet MS" w:hAnsi="Trebuchet MS"/>
          <w:sz w:val="28"/>
          <w:szCs w:val="28"/>
        </w:rPr>
        <w:t xml:space="preserve"> des élus</w:t>
      </w:r>
      <w:r w:rsidR="00F642B5" w:rsidRPr="00DA7373">
        <w:rPr>
          <w:rFonts w:ascii="Trebuchet MS" w:hAnsi="Trebuchet MS"/>
          <w:sz w:val="28"/>
          <w:szCs w:val="28"/>
        </w:rPr>
        <w:t> :</w:t>
      </w:r>
    </w:p>
    <w:p w14:paraId="40A2A06F" w14:textId="77777777" w:rsidP="0008733D" w:rsidR="009B2046" w:rsidRDefault="009B2046">
      <w:pPr>
        <w:jc w:val="both"/>
        <w:rPr>
          <w:rFonts w:ascii="Trebuchet MS" w:hAnsi="Trebuchet MS"/>
          <w:sz w:val="28"/>
          <w:szCs w:val="28"/>
        </w:rPr>
      </w:pPr>
    </w:p>
    <w:p w14:paraId="042EF260" w14:textId="77777777" w:rsidP="0008733D" w:rsidR="009B2046" w:rsidRDefault="009B2046">
      <w:pPr>
        <w:jc w:val="both"/>
        <w:rPr>
          <w:rFonts w:ascii="Trebuchet MS" w:hAnsi="Trebuchet MS"/>
          <w:sz w:val="28"/>
          <w:szCs w:val="28"/>
        </w:rPr>
      </w:pPr>
    </w:p>
    <w:p w14:paraId="77C1399E" w14:textId="77777777" w:rsidP="0008733D" w:rsidR="009B2046" w:rsidRDefault="009B2046">
      <w:pPr>
        <w:jc w:val="both"/>
        <w:rPr>
          <w:rFonts w:ascii="Trebuchet MS" w:hAnsi="Trebuchet MS"/>
          <w:sz w:val="28"/>
          <w:szCs w:val="28"/>
        </w:rPr>
      </w:pPr>
    </w:p>
    <w:p w14:paraId="1A1B4BDF" w14:textId="77777777" w:rsidP="0008733D" w:rsidR="009B2046" w:rsidRDefault="009B2046">
      <w:pPr>
        <w:jc w:val="both"/>
        <w:rPr>
          <w:rFonts w:ascii="Trebuchet MS" w:hAnsi="Trebuchet MS"/>
          <w:sz w:val="28"/>
          <w:szCs w:val="28"/>
        </w:rPr>
      </w:pPr>
    </w:p>
    <w:p w14:paraId="70B2E537" w14:textId="77777777" w:rsidP="0008733D" w:rsidR="009B2046" w:rsidRDefault="009B2046">
      <w:pPr>
        <w:jc w:val="both"/>
        <w:rPr>
          <w:rFonts w:ascii="Trebuchet MS" w:hAnsi="Trebuchet MS"/>
          <w:sz w:val="28"/>
          <w:szCs w:val="28"/>
        </w:rPr>
      </w:pPr>
    </w:p>
    <w:p w14:paraId="0069F3B9" w14:textId="77777777" w:rsidP="0008733D" w:rsidR="009B2046" w:rsidRDefault="009B2046">
      <w:pPr>
        <w:jc w:val="both"/>
        <w:rPr>
          <w:rFonts w:ascii="Trebuchet MS" w:hAnsi="Trebuchet MS"/>
          <w:sz w:val="28"/>
          <w:szCs w:val="28"/>
        </w:rPr>
      </w:pPr>
    </w:p>
    <w:p w14:paraId="52132B22" w14:textId="15C885AD" w:rsidP="0008733D" w:rsidR="009B2046" w:rsidRDefault="009B2046" w:rsidRPr="009B2046">
      <w:pPr>
        <w:jc w:val="both"/>
        <w:rPr>
          <w:rFonts w:ascii="Trebuchet MS" w:hAnsi="Trebuchet MS"/>
          <w:b/>
          <w:bCs/>
          <w:i/>
          <w:iCs/>
          <w:sz w:val="28"/>
          <w:szCs w:val="28"/>
        </w:rPr>
      </w:pPr>
      <w:r w:rsidRPr="009B2046">
        <w:rPr>
          <w:rFonts w:ascii="Trebuchet MS" w:hAnsi="Trebuchet MS"/>
          <w:b/>
          <w:bCs/>
          <w:i/>
          <w:iCs/>
          <w:sz w:val="28"/>
          <w:szCs w:val="28"/>
        </w:rPr>
        <w:t>Parapher chaque page précédente.</w:t>
      </w:r>
    </w:p>
    <w:sectPr w:rsidR="009B2046" w:rsidRPr="009B2046">
      <w:headerReference r:id="rId8" w:type="default"/>
      <w:footerReference r:id="rId9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8D70C" w14:textId="77777777" w:rsidR="00235D90" w:rsidRDefault="00235D90" w:rsidP="0041501E">
      <w:pPr>
        <w:spacing w:after="0" w:line="240" w:lineRule="auto"/>
      </w:pPr>
      <w:r>
        <w:separator/>
      </w:r>
    </w:p>
  </w:endnote>
  <w:endnote w:type="continuationSeparator" w:id="0">
    <w:p w14:paraId="1E689FAC" w14:textId="77777777" w:rsidR="00235D90" w:rsidRDefault="00235D90" w:rsidP="0041501E">
      <w:pPr>
        <w:spacing w:after="0" w:line="240" w:lineRule="auto"/>
      </w:pPr>
      <w:r>
        <w:continuationSeparator/>
      </w:r>
    </w:p>
  </w:endnote>
  <w:endnote w:type="continuationNotice" w:id="1">
    <w:p w14:paraId="71133699" w14:textId="77777777" w:rsidR="00235D90" w:rsidRDefault="00235D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sdt>
    <w:sdtPr>
      <w:rPr>
        <w:rFonts w:ascii="Century Gothic" w:hAnsi="Century Gothic"/>
        <w:sz w:val="28"/>
        <w:szCs w:val="28"/>
      </w:rPr>
      <w:id w:val="1618877280"/>
      <w:docPartObj>
        <w:docPartGallery w:val="Page Numbers (Bottom of Page)"/>
        <w:docPartUnique/>
      </w:docPartObj>
    </w:sdtPr>
    <w:sdtContent>
      <w:sdt>
        <w:sdtPr>
          <w:rPr>
            <w:rFonts w:ascii="Century Gothic" w:hAnsi="Century Gothic"/>
            <w:sz w:val="28"/>
            <w:szCs w:val="2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6DE045D" w14:textId="12F94F49" w:rsidP="00006FCD" w:rsidR="001A5DBF" w:rsidRDefault="008F41B2" w:rsidRPr="001A5D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pos="4536" w:val="center"/>
                <w:tab w:pos="9072" w:val="right"/>
              </w:tabs>
              <w:ind w:firstLine="3828" w:left="3252" w:right="360"/>
              <w:rPr>
                <w:rFonts w:ascii="Montserrat SemiBold" w:cs="Montserrat SemiBold" w:eastAsia="Montserrat SemiBold" w:hAnsi="Montserrat SemiBold"/>
                <w:b/>
                <w:color w:val="0C1C44"/>
                <w:sz w:val="16"/>
                <w:szCs w:val="16"/>
                <w:lang w:eastAsia="fr-FR" w:val="en-US"/>
              </w:rPr>
            </w:pPr>
            <w:proofErr w:type="gramStart"/>
            <w:r w:rsidRPr="008F41B2">
              <w:rPr>
                <w:rFonts w:ascii="Montserrat SemiBold" w:cs="Montserrat SemiBold" w:eastAsia="Montserrat SemiBold" w:hAnsi="Montserrat SemiBold"/>
                <w:b/>
                <w:bCs/>
                <w:color w:val="0C1C44"/>
                <w:sz w:val="16"/>
                <w:szCs w:val="16"/>
                <w:lang w:eastAsia="fr-FR" w:val="en-US"/>
              </w:rPr>
              <w:t>PARAPHE</w:t>
            </w:r>
            <w:r w:rsidR="00D917EB">
              <w:rPr>
                <w:rFonts w:ascii="Montserrat SemiBold" w:cs="Montserrat SemiBold" w:eastAsia="Montserrat SemiBold" w:hAnsi="Montserrat SemiBold"/>
                <w:b/>
                <w:bCs/>
                <w:color w:val="0C1C44"/>
                <w:sz w:val="16"/>
                <w:szCs w:val="16"/>
                <w:lang w:eastAsia="fr-FR" w:val="en-US"/>
              </w:rPr>
              <w:t>S</w:t>
            </w:r>
            <w:r w:rsidRPr="008F41B2">
              <w:rPr>
                <w:rFonts w:ascii="Montserrat SemiBold" w:cs="Montserrat SemiBold" w:eastAsia="Montserrat SemiBold" w:hAnsi="Montserrat SemiBold"/>
                <w:b/>
                <w:bCs/>
                <w:color w:val="0C1C44"/>
                <w:sz w:val="16"/>
                <w:szCs w:val="16"/>
                <w:lang w:eastAsia="fr-FR" w:val="en-US"/>
              </w:rPr>
              <w:t xml:space="preserve"> :</w:t>
            </w:r>
            <w:proofErr w:type="gramEnd"/>
          </w:p>
          <w:p w14:paraId="65299AB3" w14:textId="3E5A498A" w:rsidP="008B6582" w:rsidR="0041501E" w:rsidRDefault="0041501E" w:rsidRPr="001A5DBF">
            <w:pPr>
              <w:pStyle w:val="Pieddepage"/>
              <w:jc w:val="center"/>
              <w:rPr>
                <w:rFonts w:ascii="Century Gothic" w:hAnsi="Century Gothic"/>
                <w:sz w:val="28"/>
                <w:szCs w:val="28"/>
                <w:lang w:val="en-US"/>
              </w:rPr>
            </w:pPr>
            <w:r w:rsidRPr="001A5DBF">
              <w:rPr>
                <w:rFonts w:ascii="Century Gothic" w:hAnsi="Century Gothic"/>
                <w:sz w:val="28"/>
                <w:szCs w:val="28"/>
                <w:lang w:val="en-US"/>
              </w:rPr>
              <w:t xml:space="preserve">Page </w:t>
            </w:r>
            <w:r w:rsidRPr="00AA6060">
              <w:rPr>
                <w:rFonts w:ascii="Century Gothic" w:hAnsi="Century Gothic"/>
                <w:b/>
                <w:bCs/>
                <w:sz w:val="32"/>
                <w:szCs w:val="32"/>
              </w:rPr>
              <w:fldChar w:fldCharType="begin"/>
            </w:r>
            <w:r w:rsidRPr="001A5DBF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instrText>PAGE</w:instrText>
            </w:r>
            <w:r w:rsidRPr="00AA6060">
              <w:rPr>
                <w:rFonts w:ascii="Century Gothic" w:hAnsi="Century Gothic"/>
                <w:b/>
                <w:bCs/>
                <w:sz w:val="32"/>
                <w:szCs w:val="32"/>
              </w:rPr>
              <w:fldChar w:fldCharType="separate"/>
            </w:r>
            <w:r w:rsidRPr="001A5DBF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2</w:t>
            </w:r>
            <w:r w:rsidRPr="00AA6060">
              <w:rPr>
                <w:rFonts w:ascii="Century Gothic" w:hAnsi="Century Gothic"/>
                <w:b/>
                <w:bCs/>
                <w:sz w:val="32"/>
                <w:szCs w:val="32"/>
              </w:rPr>
              <w:fldChar w:fldCharType="end"/>
            </w:r>
            <w:r w:rsidRPr="001A5DBF">
              <w:rPr>
                <w:rFonts w:ascii="Century Gothic" w:hAnsi="Century Gothic"/>
                <w:sz w:val="28"/>
                <w:szCs w:val="28"/>
                <w:lang w:val="en-US"/>
              </w:rPr>
              <w:t xml:space="preserve"> sur </w:t>
            </w:r>
            <w:r w:rsidRPr="00AA6060">
              <w:rPr>
                <w:rFonts w:ascii="Century Gothic" w:hAnsi="Century Gothic"/>
                <w:b/>
                <w:bCs/>
                <w:sz w:val="32"/>
                <w:szCs w:val="32"/>
              </w:rPr>
              <w:fldChar w:fldCharType="begin"/>
            </w:r>
            <w:r w:rsidRPr="001A5DBF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instrText>NUMPAGES</w:instrText>
            </w:r>
            <w:r w:rsidRPr="00AA6060">
              <w:rPr>
                <w:rFonts w:ascii="Century Gothic" w:hAnsi="Century Gothic"/>
                <w:b/>
                <w:bCs/>
                <w:sz w:val="32"/>
                <w:szCs w:val="32"/>
              </w:rPr>
              <w:fldChar w:fldCharType="separate"/>
            </w:r>
            <w:r w:rsidRPr="001A5DBF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2</w:t>
            </w:r>
            <w:r w:rsidRPr="00AA6060">
              <w:rPr>
                <w:rFonts w:ascii="Century Gothic" w:hAnsi="Century Gothic"/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139A4DF3" w14:textId="77777777" w:rsidR="0041501E" w:rsidRDefault="0041501E" w:rsidRPr="001A5DBF">
    <w:pPr>
      <w:pStyle w:val="Pieddepage"/>
      <w:rPr>
        <w:lang w:val="en-US"/>
      </w:rPr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 w14:paraId="1CA6D39B" w14:textId="77777777" w:rsidP="0041501E" w:rsidR="00235D90" w:rsidRDefault="00235D90">
      <w:pPr>
        <w:spacing w:after="0" w:line="240" w:lineRule="auto"/>
      </w:pPr>
      <w:r>
        <w:separator/>
      </w:r>
    </w:p>
  </w:footnote>
  <w:footnote w:id="0" w:type="continuationSeparator">
    <w:p w14:paraId="65676F50" w14:textId="77777777" w:rsidP="0041501E" w:rsidR="00235D90" w:rsidRDefault="00235D90">
      <w:pPr>
        <w:spacing w:after="0" w:line="240" w:lineRule="auto"/>
      </w:pPr>
      <w:r>
        <w:continuationSeparator/>
      </w:r>
    </w:p>
  </w:footnote>
  <w:footnote w:id="1" w:type="continuationNotice">
    <w:p w14:paraId="748EB61F" w14:textId="77777777" w:rsidR="00235D90" w:rsidRDefault="00235D90">
      <w:pPr>
        <w:spacing w:after="0" w:line="240" w:lineRule="auto"/>
      </w:pP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04333B44" w14:textId="1C4D4070" w:rsidP="00C103A5" w:rsidR="00C103A5" w:rsidRDefault="00C103A5" w:rsidRPr="004F3EA6">
    <w:pPr>
      <w:pStyle w:val="En-tte"/>
      <w:jc w:val="center"/>
      <w:rPr>
        <w:color w:themeColor="accent1" w:val="4472C4"/>
        <w:sz w:val="16"/>
        <w:szCs w:val="16"/>
      </w:rPr>
    </w:pPr>
    <w:r w:rsidRPr="004F3EA6">
      <w:rPr>
        <w:color w:themeColor="accent1" w:val="4472C4"/>
        <w:sz w:val="16"/>
        <w:szCs w:val="16"/>
      </w:rPr>
      <w:t>PREYSTA NORD</w:t>
    </w:r>
  </w:p>
  <w:p w14:paraId="7941BD32" w14:textId="2C1A7352" w:rsidP="00C103A5" w:rsidR="00C103A5" w:rsidRDefault="00C103A5" w:rsidRPr="004F3EA6">
    <w:pPr>
      <w:pStyle w:val="En-tte"/>
      <w:jc w:val="center"/>
      <w:rPr>
        <w:color w:themeColor="accent1" w:val="4472C4"/>
        <w:sz w:val="16"/>
        <w:szCs w:val="16"/>
      </w:rPr>
    </w:pPr>
    <w:r w:rsidRPr="004F3EA6">
      <w:rPr>
        <w:color w:themeColor="accent1" w:val="4472C4"/>
        <w:sz w:val="16"/>
        <w:szCs w:val="16"/>
      </w:rPr>
      <w:t>SIRET : 799 554 852 00027</w:t>
    </w:r>
    <w:r w:rsidR="004F3EA6" w:rsidRPr="004F3EA6">
      <w:rPr>
        <w:color w:themeColor="accent1" w:val="4472C4"/>
        <w:sz w:val="16"/>
        <w:szCs w:val="16"/>
      </w:rPr>
      <w:t xml:space="preserve"> - </w:t>
    </w:r>
    <w:r w:rsidRPr="004F3EA6">
      <w:rPr>
        <w:color w:themeColor="accent1" w:val="4472C4"/>
        <w:sz w:val="16"/>
        <w:szCs w:val="16"/>
      </w:rPr>
      <w:t>NAF : 7112B</w:t>
    </w:r>
  </w:p>
  <w:p w14:paraId="257E44ED" w14:textId="77777777" w:rsidP="00C103A5" w:rsidR="004F3EA6" w:rsidRDefault="00C103A5" w:rsidRPr="004F3EA6">
    <w:pPr>
      <w:pStyle w:val="En-tte"/>
      <w:jc w:val="center"/>
      <w:rPr>
        <w:color w:themeColor="accent1" w:val="4472C4"/>
        <w:sz w:val="16"/>
        <w:szCs w:val="16"/>
      </w:rPr>
    </w:pPr>
    <w:r w:rsidRPr="004F3EA6">
      <w:rPr>
        <w:color w:themeColor="accent1" w:val="4472C4"/>
        <w:sz w:val="16"/>
        <w:szCs w:val="16"/>
      </w:rPr>
      <w:t>10 Chemin du Noir Mouton</w:t>
    </w:r>
  </w:p>
  <w:p w14:paraId="50EFB870" w14:textId="7826F742" w:rsidP="00C103A5" w:rsidR="00C103A5" w:rsidRDefault="00C103A5" w:rsidRPr="004F3EA6">
    <w:pPr>
      <w:pStyle w:val="En-tte"/>
      <w:jc w:val="center"/>
      <w:rPr>
        <w:color w:themeColor="accent1" w:val="4472C4"/>
        <w:sz w:val="16"/>
        <w:szCs w:val="16"/>
      </w:rPr>
    </w:pPr>
    <w:r w:rsidRPr="004F3EA6">
      <w:rPr>
        <w:color w:themeColor="accent1" w:val="4472C4"/>
        <w:sz w:val="16"/>
        <w:szCs w:val="16"/>
      </w:rPr>
      <w:t>59300 VALENCIENNES</w:t>
    </w:r>
  </w:p>
  <w:p w14:paraId="3CE49163" w14:textId="77777777" w:rsidP="00C103A5" w:rsidR="004F3EA6" w:rsidRDefault="004F3EA6" w:rsidRPr="00900A62">
    <w:pPr>
      <w:pStyle w:val="En-tte"/>
      <w:jc w:val="center"/>
      <w:rPr>
        <w:sz w:val="16"/>
        <w:szCs w:val="16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3140B63"/>
    <w:multiLevelType w:val="hybridMultilevel"/>
    <w:tmpl w:val="60668EC6"/>
    <w:lvl w:ilvl="0" w:tplc="272E7232">
      <w:start w:val="1"/>
      <w:numFmt w:val="bullet"/>
      <w:lvlText w:val=""/>
      <w:lvlJc w:val="left"/>
      <w:pPr>
        <w:ind w:hanging="360" w:left="1068"/>
      </w:pPr>
      <w:rPr>
        <w:rFonts w:ascii="Wingdings" w:cstheme="minorBidi" w:eastAsiaTheme="minorEastAsia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78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0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2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4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6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38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0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28"/>
      </w:pPr>
      <w:rPr>
        <w:rFonts w:ascii="Wingdings" w:hAnsi="Wingdings" w:hint="default"/>
      </w:rPr>
    </w:lvl>
  </w:abstractNum>
  <w:abstractNum w15:restartNumberingAfterBreak="0" w:abstractNumId="1">
    <w:nsid w:val="1B21646F"/>
    <w:multiLevelType w:val="hybridMultilevel"/>
    <w:tmpl w:val="BF48D7B8"/>
    <w:lvl w:ilvl="0" w:tplc="685E619A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1F5364BF"/>
    <w:multiLevelType w:val="hybridMultilevel"/>
    <w:tmpl w:val="97E46BFE"/>
    <w:lvl w:ilvl="0" w:tplc="F0AA2D0E">
      <w:numFmt w:val="bullet"/>
      <w:lvlText w:val="-"/>
      <w:lvlJc w:val="left"/>
      <w:pPr>
        <w:ind w:hanging="360" w:left="720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2526007"/>
    <w:multiLevelType w:val="hybridMultilevel"/>
    <w:tmpl w:val="78DE46DC"/>
    <w:lvl w:ilvl="0" w:tplc="F0AA2D0E">
      <w:numFmt w:val="bullet"/>
      <w:lvlText w:val="-"/>
      <w:lvlJc w:val="left"/>
      <w:pPr>
        <w:ind w:hanging="708" w:left="1068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71B0297"/>
    <w:multiLevelType w:val="hybridMultilevel"/>
    <w:tmpl w:val="A0D82D06"/>
    <w:lvl w:ilvl="0" w:tplc="5C7C79AE">
      <w:numFmt w:val="bullet"/>
      <w:lvlText w:val="-"/>
      <w:lvlJc w:val="left"/>
      <w:pPr>
        <w:ind w:hanging="360" w:left="1068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78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0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2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4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6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38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0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28"/>
      </w:pPr>
      <w:rPr>
        <w:rFonts w:ascii="Wingdings" w:hAnsi="Wingdings" w:hint="default"/>
      </w:rPr>
    </w:lvl>
  </w:abstractNum>
  <w:abstractNum w15:restartNumberingAfterBreak="0" w:abstractNumId="5">
    <w:nsid w:val="2BA93BF2"/>
    <w:multiLevelType w:val="hybridMultilevel"/>
    <w:tmpl w:val="2DF6C2F2"/>
    <w:lvl w:ilvl="0" w:tplc="2E20E8B0">
      <w:numFmt w:val="bullet"/>
      <w:lvlText w:val="-"/>
      <w:lvlJc w:val="left"/>
      <w:pPr>
        <w:ind w:hanging="360" w:left="720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30E87F41"/>
    <w:multiLevelType w:val="hybridMultilevel"/>
    <w:tmpl w:val="6CB25EFA"/>
    <w:lvl w:ilvl="0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7B43AF0"/>
    <w:multiLevelType w:val="hybridMultilevel"/>
    <w:tmpl w:val="8BFE12F2"/>
    <w:lvl w:ilvl="0" w:tplc="040C0013">
      <w:start w:val="1"/>
      <w:numFmt w:val="upperRoman"/>
      <w:lvlText w:val="%1."/>
      <w:lvlJc w:val="right"/>
      <w:pPr>
        <w:ind w:hanging="360" w:left="1080"/>
      </w:pPr>
    </w:lvl>
    <w:lvl w:ilvl="1" w:tentative="1" w:tplc="040C0019">
      <w:start w:val="1"/>
      <w:numFmt w:val="lowerLetter"/>
      <w:lvlText w:val="%2."/>
      <w:lvlJc w:val="left"/>
      <w:pPr>
        <w:ind w:hanging="360" w:left="1800"/>
      </w:pPr>
    </w:lvl>
    <w:lvl w:ilvl="2" w:tentative="1" w:tplc="040C001B">
      <w:start w:val="1"/>
      <w:numFmt w:val="lowerRoman"/>
      <w:lvlText w:val="%3."/>
      <w:lvlJc w:val="right"/>
      <w:pPr>
        <w:ind w:hanging="180" w:left="2520"/>
      </w:pPr>
    </w:lvl>
    <w:lvl w:ilvl="3" w:tentative="1" w:tplc="040C000F">
      <w:start w:val="1"/>
      <w:numFmt w:val="decimal"/>
      <w:lvlText w:val="%4."/>
      <w:lvlJc w:val="left"/>
      <w:pPr>
        <w:ind w:hanging="360" w:left="3240"/>
      </w:pPr>
    </w:lvl>
    <w:lvl w:ilvl="4" w:tentative="1" w:tplc="040C0019">
      <w:start w:val="1"/>
      <w:numFmt w:val="lowerLetter"/>
      <w:lvlText w:val="%5."/>
      <w:lvlJc w:val="left"/>
      <w:pPr>
        <w:ind w:hanging="360" w:left="3960"/>
      </w:pPr>
    </w:lvl>
    <w:lvl w:ilvl="5" w:tentative="1" w:tplc="040C001B">
      <w:start w:val="1"/>
      <w:numFmt w:val="lowerRoman"/>
      <w:lvlText w:val="%6."/>
      <w:lvlJc w:val="right"/>
      <w:pPr>
        <w:ind w:hanging="180" w:left="4680"/>
      </w:pPr>
    </w:lvl>
    <w:lvl w:ilvl="6" w:tentative="1" w:tplc="040C000F">
      <w:start w:val="1"/>
      <w:numFmt w:val="decimal"/>
      <w:lvlText w:val="%7."/>
      <w:lvlJc w:val="left"/>
      <w:pPr>
        <w:ind w:hanging="360" w:left="5400"/>
      </w:pPr>
    </w:lvl>
    <w:lvl w:ilvl="7" w:tentative="1" w:tplc="040C0019">
      <w:start w:val="1"/>
      <w:numFmt w:val="lowerLetter"/>
      <w:lvlText w:val="%8."/>
      <w:lvlJc w:val="left"/>
      <w:pPr>
        <w:ind w:hanging="360" w:left="6120"/>
      </w:pPr>
    </w:lvl>
    <w:lvl w:ilvl="8" w:tentative="1" w:tplc="040C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429B6B06"/>
    <w:multiLevelType w:val="hybridMultilevel"/>
    <w:tmpl w:val="C9D0B12A"/>
    <w:lvl w:ilvl="0" w:tplc="040C0013">
      <w:start w:val="1"/>
      <w:numFmt w:val="upperRoman"/>
      <w:lvlText w:val="%1."/>
      <w:lvlJc w:val="right"/>
      <w:pPr>
        <w:ind w:hanging="360" w:left="720"/>
      </w:pPr>
    </w:lvl>
    <w:lvl w:ilvl="1" w:tplc="FFFFFFFF">
      <w:start w:val="1"/>
      <w:numFmt w:val="lowerLetter"/>
      <w:lvlText w:val="%2."/>
      <w:lvlJc w:val="left"/>
      <w:pPr>
        <w:ind w:hanging="360" w:left="1440"/>
      </w:pPr>
    </w:lvl>
    <w:lvl w:ilvl="2" w:tplc="FFFFFFFF">
      <w:start w:val="1"/>
      <w:numFmt w:val="lowerRoman"/>
      <w:lvlText w:val="%3."/>
      <w:lvlJc w:val="right"/>
      <w:pPr>
        <w:ind w:hanging="180" w:left="2160"/>
      </w:pPr>
    </w:lvl>
    <w:lvl w:ilvl="3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42DC264D"/>
    <w:multiLevelType w:val="hybridMultilevel"/>
    <w:tmpl w:val="2C307ADE"/>
    <w:lvl w:ilvl="0" w:tplc="F0AA2D0E">
      <w:numFmt w:val="bullet"/>
      <w:lvlText w:val="-"/>
      <w:lvlJc w:val="left"/>
      <w:pPr>
        <w:ind w:hanging="708" w:left="1068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436E2177"/>
    <w:multiLevelType w:val="hybridMultilevel"/>
    <w:tmpl w:val="0C1E45C2"/>
    <w:lvl w:ilvl="0" w:tplc="040C0013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475E21C1"/>
    <w:multiLevelType w:val="hybridMultilevel"/>
    <w:tmpl w:val="2578E4EC"/>
    <w:lvl w:ilvl="0" w:tplc="F0AA2D0E">
      <w:numFmt w:val="bullet"/>
      <w:lvlText w:val="-"/>
      <w:lvlJc w:val="left"/>
      <w:pPr>
        <w:ind w:hanging="708" w:left="1068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CCB529B"/>
    <w:multiLevelType w:val="hybridMultilevel"/>
    <w:tmpl w:val="A42A5770"/>
    <w:lvl w:ilvl="0" w:tplc="F440C232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4FA06A7C"/>
    <w:multiLevelType w:val="hybridMultilevel"/>
    <w:tmpl w:val="D10A2CA8"/>
    <w:lvl w:ilvl="0" w:tplc="F7C27374">
      <w:start w:val="1"/>
      <w:numFmt w:val="decimal"/>
      <w:lvlText w:val="%1."/>
      <w:lvlJc w:val="left"/>
      <w:pPr>
        <w:ind w:hanging="360" w:left="108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4">
    <w:nsid w:val="580C044F"/>
    <w:multiLevelType w:val="hybridMultilevel"/>
    <w:tmpl w:val="93627FD6"/>
    <w:lvl w:ilvl="0" w:tplc="CC2EB224">
      <w:start w:val="1"/>
      <w:numFmt w:val="decimal"/>
      <w:lvlText w:val="%1."/>
      <w:lvlJc w:val="left"/>
      <w:pPr>
        <w:ind w:hanging="360" w:left="1068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788"/>
      </w:pPr>
    </w:lvl>
    <w:lvl w:ilvl="2" w:tentative="1" w:tplc="040C001B">
      <w:start w:val="1"/>
      <w:numFmt w:val="lowerRoman"/>
      <w:lvlText w:val="%3."/>
      <w:lvlJc w:val="right"/>
      <w:pPr>
        <w:ind w:hanging="180" w:left="2508"/>
      </w:pPr>
    </w:lvl>
    <w:lvl w:ilvl="3" w:tentative="1" w:tplc="040C000F">
      <w:start w:val="1"/>
      <w:numFmt w:val="decimal"/>
      <w:lvlText w:val="%4."/>
      <w:lvlJc w:val="left"/>
      <w:pPr>
        <w:ind w:hanging="360" w:left="3228"/>
      </w:pPr>
    </w:lvl>
    <w:lvl w:ilvl="4" w:tentative="1" w:tplc="040C0019">
      <w:start w:val="1"/>
      <w:numFmt w:val="lowerLetter"/>
      <w:lvlText w:val="%5."/>
      <w:lvlJc w:val="left"/>
      <w:pPr>
        <w:ind w:hanging="360" w:left="3948"/>
      </w:pPr>
    </w:lvl>
    <w:lvl w:ilvl="5" w:tentative="1" w:tplc="040C001B">
      <w:start w:val="1"/>
      <w:numFmt w:val="lowerRoman"/>
      <w:lvlText w:val="%6."/>
      <w:lvlJc w:val="right"/>
      <w:pPr>
        <w:ind w:hanging="180" w:left="4668"/>
      </w:pPr>
    </w:lvl>
    <w:lvl w:ilvl="6" w:tentative="1" w:tplc="040C000F">
      <w:start w:val="1"/>
      <w:numFmt w:val="decimal"/>
      <w:lvlText w:val="%7."/>
      <w:lvlJc w:val="left"/>
      <w:pPr>
        <w:ind w:hanging="360" w:left="5388"/>
      </w:pPr>
    </w:lvl>
    <w:lvl w:ilvl="7" w:tentative="1" w:tplc="040C0019">
      <w:start w:val="1"/>
      <w:numFmt w:val="lowerLetter"/>
      <w:lvlText w:val="%8."/>
      <w:lvlJc w:val="left"/>
      <w:pPr>
        <w:ind w:hanging="360" w:left="6108"/>
      </w:pPr>
    </w:lvl>
    <w:lvl w:ilvl="8" w:tentative="1" w:tplc="040C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15">
    <w:nsid w:val="5F17398F"/>
    <w:multiLevelType w:val="hybridMultilevel"/>
    <w:tmpl w:val="D3CCD12E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03A4E47"/>
    <w:multiLevelType w:val="hybridMultilevel"/>
    <w:tmpl w:val="34DC5BC6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plc="040C001B">
      <w:start w:val="1"/>
      <w:numFmt w:val="lowerRoman"/>
      <w:lvlText w:val="%3."/>
      <w:lvlJc w:val="right"/>
      <w:pPr>
        <w:ind w:hanging="180" w:left="2160"/>
      </w:pPr>
    </w:lvl>
    <w:lvl w:ilvl="3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618F7451"/>
    <w:multiLevelType w:val="hybridMultilevel"/>
    <w:tmpl w:val="4EE06BC6"/>
    <w:lvl w:ilvl="0" w:tplc="F0B29C30">
      <w:numFmt w:val="bullet"/>
      <w:lvlText w:val="-"/>
      <w:lvlJc w:val="left"/>
      <w:pPr>
        <w:ind w:hanging="360" w:left="720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63D23871"/>
    <w:multiLevelType w:val="hybridMultilevel"/>
    <w:tmpl w:val="FECA3C16"/>
    <w:lvl w:ilvl="0" w:tplc="F0AA2D0E">
      <w:numFmt w:val="bullet"/>
      <w:lvlText w:val="-"/>
      <w:lvlJc w:val="left"/>
      <w:pPr>
        <w:ind w:hanging="708" w:left="1068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66AD3858"/>
    <w:multiLevelType w:val="hybridMultilevel"/>
    <w:tmpl w:val="7A8E1142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67126479"/>
    <w:multiLevelType w:val="hybridMultilevel"/>
    <w:tmpl w:val="E2DCAA10"/>
    <w:lvl w:ilvl="0" w:tplc="78968092">
      <w:numFmt w:val="bullet"/>
      <w:lvlText w:val="-"/>
      <w:lvlJc w:val="left"/>
      <w:pPr>
        <w:ind w:hanging="360" w:left="720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68887315"/>
    <w:multiLevelType w:val="hybridMultilevel"/>
    <w:tmpl w:val="639852D8"/>
    <w:lvl w:ilvl="0" w:tplc="4820798C">
      <w:numFmt w:val="bullet"/>
      <w:lvlText w:val="-"/>
      <w:lvlJc w:val="left"/>
      <w:pPr>
        <w:ind w:hanging="360" w:left="720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6E087084"/>
    <w:multiLevelType w:val="hybridMultilevel"/>
    <w:tmpl w:val="AEA441BA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6FA02752"/>
    <w:multiLevelType w:val="hybridMultilevel"/>
    <w:tmpl w:val="F83C9818"/>
    <w:lvl w:ilvl="0" w:tplc="AECAF2B6">
      <w:numFmt w:val="bullet"/>
      <w:lvlText w:val="-"/>
      <w:lvlJc w:val="left"/>
      <w:pPr>
        <w:ind w:hanging="360" w:left="720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77891EBB"/>
    <w:multiLevelType w:val="hybridMultilevel"/>
    <w:tmpl w:val="8C38C65C"/>
    <w:lvl w:ilvl="0" w:tplc="040C0013">
      <w:start w:val="1"/>
      <w:numFmt w:val="upperRoman"/>
      <w:lvlText w:val="%1."/>
      <w:lvlJc w:val="right"/>
      <w:pPr>
        <w:ind w:hanging="360" w:left="720"/>
      </w:pPr>
    </w:lvl>
    <w:lvl w:ilvl="1" w:tplc="FFFFFFFF">
      <w:start w:val="1"/>
      <w:numFmt w:val="lowerLetter"/>
      <w:lvlText w:val="%2."/>
      <w:lvlJc w:val="left"/>
      <w:pPr>
        <w:ind w:hanging="360" w:left="1440"/>
      </w:pPr>
    </w:lvl>
    <w:lvl w:ilvl="2" w:tplc="FFFFFFFF">
      <w:start w:val="1"/>
      <w:numFmt w:val="lowerRoman"/>
      <w:lvlText w:val="%3."/>
      <w:lvlJc w:val="right"/>
      <w:pPr>
        <w:ind w:hanging="180" w:left="2160"/>
      </w:pPr>
    </w:lvl>
    <w:lvl w:ilvl="3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797B399E"/>
    <w:multiLevelType w:val="hybridMultilevel"/>
    <w:tmpl w:val="51545D44"/>
    <w:lvl w:ilvl="0" w:tplc="BE14AF6A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68982E52">
      <w:numFmt w:val="bullet"/>
      <w:lvlText w:val=""/>
      <w:lvlJc w:val="left"/>
      <w:pPr>
        <w:ind w:hanging="708" w:left="1788"/>
      </w:pPr>
      <w:rPr>
        <w:rFonts w:ascii="Symbol" w:cstheme="minorBidi" w:eastAsiaTheme="minorEastAsia" w:hAnsi="Symbol" w:hint="default"/>
      </w:r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7AAE3AC8"/>
    <w:multiLevelType w:val="hybridMultilevel"/>
    <w:tmpl w:val="9AF2BD8C"/>
    <w:lvl w:ilvl="0" w:tplc="040C0013">
      <w:start w:val="1"/>
      <w:numFmt w:val="upperRoman"/>
      <w:lvlText w:val="%1."/>
      <w:lvlJc w:val="right"/>
      <w:pPr>
        <w:ind w:hanging="360" w:left="1080"/>
      </w:pPr>
    </w:lvl>
    <w:lvl w:ilvl="1" w:tentative="1" w:tplc="040C0019">
      <w:start w:val="1"/>
      <w:numFmt w:val="lowerLetter"/>
      <w:lvlText w:val="%2."/>
      <w:lvlJc w:val="left"/>
      <w:pPr>
        <w:ind w:hanging="360" w:left="1800"/>
      </w:pPr>
    </w:lvl>
    <w:lvl w:ilvl="2" w:tentative="1" w:tplc="040C001B">
      <w:start w:val="1"/>
      <w:numFmt w:val="lowerRoman"/>
      <w:lvlText w:val="%3."/>
      <w:lvlJc w:val="right"/>
      <w:pPr>
        <w:ind w:hanging="180" w:left="2520"/>
      </w:pPr>
    </w:lvl>
    <w:lvl w:ilvl="3" w:tentative="1" w:tplc="040C000F">
      <w:start w:val="1"/>
      <w:numFmt w:val="decimal"/>
      <w:lvlText w:val="%4."/>
      <w:lvlJc w:val="left"/>
      <w:pPr>
        <w:ind w:hanging="360" w:left="3240"/>
      </w:pPr>
    </w:lvl>
    <w:lvl w:ilvl="4" w:tentative="1" w:tplc="040C0019">
      <w:start w:val="1"/>
      <w:numFmt w:val="lowerLetter"/>
      <w:lvlText w:val="%5."/>
      <w:lvlJc w:val="left"/>
      <w:pPr>
        <w:ind w:hanging="360" w:left="3960"/>
      </w:pPr>
    </w:lvl>
    <w:lvl w:ilvl="5" w:tentative="1" w:tplc="040C001B">
      <w:start w:val="1"/>
      <w:numFmt w:val="lowerRoman"/>
      <w:lvlText w:val="%6."/>
      <w:lvlJc w:val="right"/>
      <w:pPr>
        <w:ind w:hanging="180" w:left="4680"/>
      </w:pPr>
    </w:lvl>
    <w:lvl w:ilvl="6" w:tentative="1" w:tplc="040C000F">
      <w:start w:val="1"/>
      <w:numFmt w:val="decimal"/>
      <w:lvlText w:val="%7."/>
      <w:lvlJc w:val="left"/>
      <w:pPr>
        <w:ind w:hanging="360" w:left="5400"/>
      </w:pPr>
    </w:lvl>
    <w:lvl w:ilvl="7" w:tentative="1" w:tplc="040C0019">
      <w:start w:val="1"/>
      <w:numFmt w:val="lowerLetter"/>
      <w:lvlText w:val="%8."/>
      <w:lvlJc w:val="left"/>
      <w:pPr>
        <w:ind w:hanging="360" w:left="6120"/>
      </w:pPr>
    </w:lvl>
    <w:lvl w:ilvl="8" w:tentative="1" w:tplc="040C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7">
    <w:nsid w:val="7B6D5BA9"/>
    <w:multiLevelType w:val="hybridMultilevel"/>
    <w:tmpl w:val="4BA6B1DA"/>
    <w:lvl w:ilvl="0" w:tplc="040C000F">
      <w:start w:val="1"/>
      <w:numFmt w:val="decimal"/>
      <w:lvlText w:val="%1."/>
      <w:lvlJc w:val="left"/>
      <w:pPr>
        <w:ind w:hanging="360" w:left="1428"/>
      </w:pPr>
    </w:lvl>
    <w:lvl w:ilvl="1" w:tentative="1" w:tplc="040C0019">
      <w:start w:val="1"/>
      <w:numFmt w:val="lowerLetter"/>
      <w:lvlText w:val="%2."/>
      <w:lvlJc w:val="left"/>
      <w:pPr>
        <w:ind w:hanging="360" w:left="2148"/>
      </w:pPr>
    </w:lvl>
    <w:lvl w:ilvl="2" w:tentative="1" w:tplc="040C001B">
      <w:start w:val="1"/>
      <w:numFmt w:val="lowerRoman"/>
      <w:lvlText w:val="%3."/>
      <w:lvlJc w:val="right"/>
      <w:pPr>
        <w:ind w:hanging="180" w:left="2868"/>
      </w:pPr>
    </w:lvl>
    <w:lvl w:ilvl="3" w:tentative="1" w:tplc="040C000F">
      <w:start w:val="1"/>
      <w:numFmt w:val="decimal"/>
      <w:lvlText w:val="%4."/>
      <w:lvlJc w:val="left"/>
      <w:pPr>
        <w:ind w:hanging="360" w:left="3588"/>
      </w:pPr>
    </w:lvl>
    <w:lvl w:ilvl="4" w:tentative="1" w:tplc="040C0019">
      <w:start w:val="1"/>
      <w:numFmt w:val="lowerLetter"/>
      <w:lvlText w:val="%5."/>
      <w:lvlJc w:val="left"/>
      <w:pPr>
        <w:ind w:hanging="360" w:left="4308"/>
      </w:pPr>
    </w:lvl>
    <w:lvl w:ilvl="5" w:tentative="1" w:tplc="040C001B">
      <w:start w:val="1"/>
      <w:numFmt w:val="lowerRoman"/>
      <w:lvlText w:val="%6."/>
      <w:lvlJc w:val="right"/>
      <w:pPr>
        <w:ind w:hanging="180" w:left="5028"/>
      </w:pPr>
    </w:lvl>
    <w:lvl w:ilvl="6" w:tentative="1" w:tplc="040C000F">
      <w:start w:val="1"/>
      <w:numFmt w:val="decimal"/>
      <w:lvlText w:val="%7."/>
      <w:lvlJc w:val="left"/>
      <w:pPr>
        <w:ind w:hanging="360" w:left="5748"/>
      </w:pPr>
    </w:lvl>
    <w:lvl w:ilvl="7" w:tentative="1" w:tplc="040C0019">
      <w:start w:val="1"/>
      <w:numFmt w:val="lowerLetter"/>
      <w:lvlText w:val="%8."/>
      <w:lvlJc w:val="left"/>
      <w:pPr>
        <w:ind w:hanging="360" w:left="6468"/>
      </w:pPr>
    </w:lvl>
    <w:lvl w:ilvl="8" w:tentative="1" w:tplc="040C001B">
      <w:start w:val="1"/>
      <w:numFmt w:val="lowerRoman"/>
      <w:lvlText w:val="%9."/>
      <w:lvlJc w:val="right"/>
      <w:pPr>
        <w:ind w:hanging="180" w:left="7188"/>
      </w:pPr>
    </w:lvl>
  </w:abstractNum>
  <w:abstractNum w15:restartNumberingAfterBreak="0" w:abstractNumId="28">
    <w:nsid w:val="7E5D1117"/>
    <w:multiLevelType w:val="hybridMultilevel"/>
    <w:tmpl w:val="CADE5BB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7F5C49DA"/>
    <w:multiLevelType w:val="hybridMultilevel"/>
    <w:tmpl w:val="CC1CDFDA"/>
    <w:lvl w:ilvl="0" w:tplc="F0AA2D0E">
      <w:numFmt w:val="bullet"/>
      <w:lvlText w:val="-"/>
      <w:lvlJc w:val="left"/>
      <w:pPr>
        <w:ind w:hanging="708" w:left="1068"/>
      </w:pPr>
      <w:rPr>
        <w:rFonts w:ascii="Trebuchet MS" w:cstheme="minorBidi" w:eastAsiaTheme="minorEastAsia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16cid:durableId="1760637127" w:numId="1">
    <w:abstractNumId w:val="22"/>
  </w:num>
  <w:num w16cid:durableId="1295405491" w:numId="2">
    <w:abstractNumId w:val="9"/>
  </w:num>
  <w:num w16cid:durableId="1735664610" w:numId="3">
    <w:abstractNumId w:val="16"/>
  </w:num>
  <w:num w16cid:durableId="938563906" w:numId="4">
    <w:abstractNumId w:val="12"/>
  </w:num>
  <w:num w16cid:durableId="671303249" w:numId="5">
    <w:abstractNumId w:val="25"/>
  </w:num>
  <w:num w16cid:durableId="1905682126" w:numId="6">
    <w:abstractNumId w:val="6"/>
  </w:num>
  <w:num w16cid:durableId="1439908837" w:numId="7">
    <w:abstractNumId w:val="19"/>
  </w:num>
  <w:num w16cid:durableId="21515293" w:numId="8">
    <w:abstractNumId w:val="11"/>
  </w:num>
  <w:num w16cid:durableId="46152683" w:numId="9">
    <w:abstractNumId w:val="18"/>
  </w:num>
  <w:num w16cid:durableId="1851721220" w:numId="10">
    <w:abstractNumId w:val="29"/>
  </w:num>
  <w:num w16cid:durableId="1575118842" w:numId="11">
    <w:abstractNumId w:val="3"/>
  </w:num>
  <w:num w16cid:durableId="1121529450" w:numId="12">
    <w:abstractNumId w:val="15"/>
  </w:num>
  <w:num w16cid:durableId="730807643" w:numId="13">
    <w:abstractNumId w:val="28"/>
  </w:num>
  <w:num w16cid:durableId="272782645" w:numId="14">
    <w:abstractNumId w:val="2"/>
  </w:num>
  <w:num w16cid:durableId="1125932479" w:numId="15">
    <w:abstractNumId w:val="4"/>
  </w:num>
  <w:num w16cid:durableId="220135866" w:numId="16">
    <w:abstractNumId w:val="8"/>
  </w:num>
  <w:num w16cid:durableId="335622221" w:numId="17">
    <w:abstractNumId w:val="1"/>
  </w:num>
  <w:num w16cid:durableId="757596714" w:numId="18">
    <w:abstractNumId w:val="24"/>
  </w:num>
  <w:num w16cid:durableId="1355421645" w:numId="19">
    <w:abstractNumId w:val="10"/>
  </w:num>
  <w:num w16cid:durableId="415784707" w:numId="20">
    <w:abstractNumId w:val="7"/>
  </w:num>
  <w:num w16cid:durableId="1607468665" w:numId="21">
    <w:abstractNumId w:val="26"/>
  </w:num>
  <w:num w16cid:durableId="1602571199" w:numId="22">
    <w:abstractNumId w:val="13"/>
  </w:num>
  <w:num w16cid:durableId="1261646957" w:numId="23">
    <w:abstractNumId w:val="14"/>
  </w:num>
  <w:num w16cid:durableId="972055745" w:numId="24">
    <w:abstractNumId w:val="0"/>
  </w:num>
  <w:num w16cid:durableId="86848748" w:numId="25">
    <w:abstractNumId w:val="17"/>
  </w:num>
  <w:num w16cid:durableId="613368094" w:numId="26">
    <w:abstractNumId w:val="23"/>
  </w:num>
  <w:num w16cid:durableId="1830904519" w:numId="27">
    <w:abstractNumId w:val="20"/>
  </w:num>
  <w:num w16cid:durableId="1946234348" w:numId="28">
    <w:abstractNumId w:val="27"/>
  </w:num>
  <w:num w16cid:durableId="410927659" w:numId="29">
    <w:abstractNumId w:val="21"/>
  </w:num>
  <w:num w16cid:durableId="2024554750" w:numId="30">
    <w:abstractNumId w:val="5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90"/>
  <w:proofState w:grammar="clean" w:spelling="clean"/>
  <w:defaultTabStop w:val="708"/>
  <w:hyphenationZone w:val="425"/>
  <w:characterSpacingControl w:val="doNotCompress"/>
  <w:hdrShapeDefaults>
    <o:shapedefaults spidmax="2050" v:ext="edit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9C"/>
    <w:rsid w:val="00000B5A"/>
    <w:rsid w:val="000027BD"/>
    <w:rsid w:val="00006FCD"/>
    <w:rsid w:val="00011DE4"/>
    <w:rsid w:val="000135CB"/>
    <w:rsid w:val="0002014A"/>
    <w:rsid w:val="0002137E"/>
    <w:rsid w:val="00022D43"/>
    <w:rsid w:val="000264DD"/>
    <w:rsid w:val="000330D0"/>
    <w:rsid w:val="00036671"/>
    <w:rsid w:val="000408DF"/>
    <w:rsid w:val="00044863"/>
    <w:rsid w:val="0004513F"/>
    <w:rsid w:val="00047549"/>
    <w:rsid w:val="00047945"/>
    <w:rsid w:val="00047A77"/>
    <w:rsid w:val="00050024"/>
    <w:rsid w:val="0005175A"/>
    <w:rsid w:val="00052A07"/>
    <w:rsid w:val="00060315"/>
    <w:rsid w:val="000651FE"/>
    <w:rsid w:val="000678AB"/>
    <w:rsid w:val="00073644"/>
    <w:rsid w:val="00081585"/>
    <w:rsid w:val="000855BD"/>
    <w:rsid w:val="0008733D"/>
    <w:rsid w:val="0009347D"/>
    <w:rsid w:val="00094738"/>
    <w:rsid w:val="00096BC9"/>
    <w:rsid w:val="000A1008"/>
    <w:rsid w:val="000A34C7"/>
    <w:rsid w:val="000A5B36"/>
    <w:rsid w:val="000A683D"/>
    <w:rsid w:val="000B2570"/>
    <w:rsid w:val="000B5D53"/>
    <w:rsid w:val="000B71A0"/>
    <w:rsid w:val="000C0E63"/>
    <w:rsid w:val="000C1193"/>
    <w:rsid w:val="000C17DA"/>
    <w:rsid w:val="000C3252"/>
    <w:rsid w:val="000D1073"/>
    <w:rsid w:val="000D1CB6"/>
    <w:rsid w:val="000D358E"/>
    <w:rsid w:val="000D3DD4"/>
    <w:rsid w:val="000D491C"/>
    <w:rsid w:val="000D577D"/>
    <w:rsid w:val="000D5C80"/>
    <w:rsid w:val="000D65DC"/>
    <w:rsid w:val="000E2791"/>
    <w:rsid w:val="000F06B2"/>
    <w:rsid w:val="000F11B5"/>
    <w:rsid w:val="000F4A69"/>
    <w:rsid w:val="000F71CD"/>
    <w:rsid w:val="0010328F"/>
    <w:rsid w:val="00106C5C"/>
    <w:rsid w:val="00106FBB"/>
    <w:rsid w:val="001102ED"/>
    <w:rsid w:val="00112629"/>
    <w:rsid w:val="001145B8"/>
    <w:rsid w:val="00115C98"/>
    <w:rsid w:val="001202F8"/>
    <w:rsid w:val="001227FF"/>
    <w:rsid w:val="00123325"/>
    <w:rsid w:val="00124C71"/>
    <w:rsid w:val="001260EE"/>
    <w:rsid w:val="0013121E"/>
    <w:rsid w:val="001345FF"/>
    <w:rsid w:val="001442C5"/>
    <w:rsid w:val="0015196F"/>
    <w:rsid w:val="00152350"/>
    <w:rsid w:val="0015347B"/>
    <w:rsid w:val="00153E48"/>
    <w:rsid w:val="00157255"/>
    <w:rsid w:val="00157C89"/>
    <w:rsid w:val="0016202C"/>
    <w:rsid w:val="001672F7"/>
    <w:rsid w:val="00171D1E"/>
    <w:rsid w:val="00173C4D"/>
    <w:rsid w:val="001765FD"/>
    <w:rsid w:val="001818BF"/>
    <w:rsid w:val="00181A8F"/>
    <w:rsid w:val="001823EF"/>
    <w:rsid w:val="001865A9"/>
    <w:rsid w:val="00187415"/>
    <w:rsid w:val="00187B98"/>
    <w:rsid w:val="00187E45"/>
    <w:rsid w:val="001902CF"/>
    <w:rsid w:val="00193D7D"/>
    <w:rsid w:val="0019723A"/>
    <w:rsid w:val="001A0BCD"/>
    <w:rsid w:val="001A11DA"/>
    <w:rsid w:val="001A2C44"/>
    <w:rsid w:val="001A3ED1"/>
    <w:rsid w:val="001A5DBF"/>
    <w:rsid w:val="001B0947"/>
    <w:rsid w:val="001B0D88"/>
    <w:rsid w:val="001B3CA4"/>
    <w:rsid w:val="001B7211"/>
    <w:rsid w:val="001B7B09"/>
    <w:rsid w:val="001C0ECB"/>
    <w:rsid w:val="001C2261"/>
    <w:rsid w:val="001C534C"/>
    <w:rsid w:val="001C66A7"/>
    <w:rsid w:val="001C6BBF"/>
    <w:rsid w:val="001D08B9"/>
    <w:rsid w:val="001D2AF7"/>
    <w:rsid w:val="001D3A4C"/>
    <w:rsid w:val="001E015C"/>
    <w:rsid w:val="001E1D65"/>
    <w:rsid w:val="001E3A8F"/>
    <w:rsid w:val="001E5DF0"/>
    <w:rsid w:val="001F0B94"/>
    <w:rsid w:val="001F173C"/>
    <w:rsid w:val="001F1C82"/>
    <w:rsid w:val="001F4859"/>
    <w:rsid w:val="001F4C47"/>
    <w:rsid w:val="001F5B0F"/>
    <w:rsid w:val="001F68EE"/>
    <w:rsid w:val="002043E0"/>
    <w:rsid w:val="00205711"/>
    <w:rsid w:val="002062D5"/>
    <w:rsid w:val="00206B85"/>
    <w:rsid w:val="002114FA"/>
    <w:rsid w:val="002146B7"/>
    <w:rsid w:val="00214FED"/>
    <w:rsid w:val="00215DC4"/>
    <w:rsid w:val="00216310"/>
    <w:rsid w:val="00220883"/>
    <w:rsid w:val="00224D2B"/>
    <w:rsid w:val="00225ADF"/>
    <w:rsid w:val="00226E0F"/>
    <w:rsid w:val="00231527"/>
    <w:rsid w:val="00235D90"/>
    <w:rsid w:val="0024059B"/>
    <w:rsid w:val="00240F09"/>
    <w:rsid w:val="00243F0C"/>
    <w:rsid w:val="00245D83"/>
    <w:rsid w:val="00246733"/>
    <w:rsid w:val="0025046E"/>
    <w:rsid w:val="00250C3D"/>
    <w:rsid w:val="002511C5"/>
    <w:rsid w:val="002512DE"/>
    <w:rsid w:val="002520AA"/>
    <w:rsid w:val="00252ED3"/>
    <w:rsid w:val="002541A5"/>
    <w:rsid w:val="002609FA"/>
    <w:rsid w:val="00260C2D"/>
    <w:rsid w:val="002615EE"/>
    <w:rsid w:val="00262285"/>
    <w:rsid w:val="00264077"/>
    <w:rsid w:val="00264E36"/>
    <w:rsid w:val="00267E45"/>
    <w:rsid w:val="002720E8"/>
    <w:rsid w:val="0027605D"/>
    <w:rsid w:val="00277C7A"/>
    <w:rsid w:val="002825F4"/>
    <w:rsid w:val="00284288"/>
    <w:rsid w:val="00284923"/>
    <w:rsid w:val="002854E4"/>
    <w:rsid w:val="00287A4C"/>
    <w:rsid w:val="002906E3"/>
    <w:rsid w:val="00291A1E"/>
    <w:rsid w:val="00293BE5"/>
    <w:rsid w:val="002940A2"/>
    <w:rsid w:val="0029454C"/>
    <w:rsid w:val="002963F7"/>
    <w:rsid w:val="002A0BD5"/>
    <w:rsid w:val="002A0BF5"/>
    <w:rsid w:val="002A1C17"/>
    <w:rsid w:val="002A3E41"/>
    <w:rsid w:val="002A4BC7"/>
    <w:rsid w:val="002A7C2B"/>
    <w:rsid w:val="002B3BA4"/>
    <w:rsid w:val="002B581C"/>
    <w:rsid w:val="002C35E9"/>
    <w:rsid w:val="002C388B"/>
    <w:rsid w:val="002C51B2"/>
    <w:rsid w:val="002D25C8"/>
    <w:rsid w:val="002E0A6D"/>
    <w:rsid w:val="002E28AC"/>
    <w:rsid w:val="002E2CD3"/>
    <w:rsid w:val="002E3E8E"/>
    <w:rsid w:val="002E54D5"/>
    <w:rsid w:val="002F020D"/>
    <w:rsid w:val="002F06D4"/>
    <w:rsid w:val="002F546C"/>
    <w:rsid w:val="002F71C3"/>
    <w:rsid w:val="003010E8"/>
    <w:rsid w:val="0030251A"/>
    <w:rsid w:val="00302FFF"/>
    <w:rsid w:val="00303893"/>
    <w:rsid w:val="00307AE2"/>
    <w:rsid w:val="0031695D"/>
    <w:rsid w:val="003174E0"/>
    <w:rsid w:val="0032009A"/>
    <w:rsid w:val="00322F4E"/>
    <w:rsid w:val="0032447C"/>
    <w:rsid w:val="003246F7"/>
    <w:rsid w:val="00325E90"/>
    <w:rsid w:val="003263AA"/>
    <w:rsid w:val="00326C34"/>
    <w:rsid w:val="00330F7B"/>
    <w:rsid w:val="00331974"/>
    <w:rsid w:val="00335CC5"/>
    <w:rsid w:val="003379CD"/>
    <w:rsid w:val="003402D5"/>
    <w:rsid w:val="00340582"/>
    <w:rsid w:val="00343430"/>
    <w:rsid w:val="00352671"/>
    <w:rsid w:val="00352C44"/>
    <w:rsid w:val="003532BC"/>
    <w:rsid w:val="00355864"/>
    <w:rsid w:val="00356E59"/>
    <w:rsid w:val="00357569"/>
    <w:rsid w:val="0036679D"/>
    <w:rsid w:val="00370D39"/>
    <w:rsid w:val="00372FA4"/>
    <w:rsid w:val="00372FE8"/>
    <w:rsid w:val="00374198"/>
    <w:rsid w:val="00374F61"/>
    <w:rsid w:val="00380CE5"/>
    <w:rsid w:val="003812F6"/>
    <w:rsid w:val="00382B90"/>
    <w:rsid w:val="00386313"/>
    <w:rsid w:val="00392565"/>
    <w:rsid w:val="00394631"/>
    <w:rsid w:val="00394764"/>
    <w:rsid w:val="003951C2"/>
    <w:rsid w:val="003955C7"/>
    <w:rsid w:val="003956E4"/>
    <w:rsid w:val="00396E19"/>
    <w:rsid w:val="00397463"/>
    <w:rsid w:val="003A598B"/>
    <w:rsid w:val="003B3FF6"/>
    <w:rsid w:val="003B43D0"/>
    <w:rsid w:val="003B573D"/>
    <w:rsid w:val="003C0C63"/>
    <w:rsid w:val="003D1FD9"/>
    <w:rsid w:val="003D2D99"/>
    <w:rsid w:val="003D5863"/>
    <w:rsid w:val="003D7A9F"/>
    <w:rsid w:val="003E04C0"/>
    <w:rsid w:val="003E1036"/>
    <w:rsid w:val="003E2D01"/>
    <w:rsid w:val="003E4352"/>
    <w:rsid w:val="003E4FF5"/>
    <w:rsid w:val="003F0333"/>
    <w:rsid w:val="003F5F03"/>
    <w:rsid w:val="003F74A6"/>
    <w:rsid w:val="00402CA9"/>
    <w:rsid w:val="0040428F"/>
    <w:rsid w:val="00406B90"/>
    <w:rsid w:val="004075A4"/>
    <w:rsid w:val="00407A48"/>
    <w:rsid w:val="00410FBB"/>
    <w:rsid w:val="00412C45"/>
    <w:rsid w:val="00414616"/>
    <w:rsid w:val="004146D1"/>
    <w:rsid w:val="0041501E"/>
    <w:rsid w:val="00421118"/>
    <w:rsid w:val="00426508"/>
    <w:rsid w:val="00431D37"/>
    <w:rsid w:val="00432559"/>
    <w:rsid w:val="00432BD3"/>
    <w:rsid w:val="00433401"/>
    <w:rsid w:val="00435269"/>
    <w:rsid w:val="004362BA"/>
    <w:rsid w:val="00437C2B"/>
    <w:rsid w:val="00441A7A"/>
    <w:rsid w:val="00444A99"/>
    <w:rsid w:val="00450179"/>
    <w:rsid w:val="00450ECE"/>
    <w:rsid w:val="004552DB"/>
    <w:rsid w:val="004556FE"/>
    <w:rsid w:val="00462E11"/>
    <w:rsid w:val="004638D3"/>
    <w:rsid w:val="00464C83"/>
    <w:rsid w:val="0047604D"/>
    <w:rsid w:val="00477E91"/>
    <w:rsid w:val="00482BDA"/>
    <w:rsid w:val="004853C6"/>
    <w:rsid w:val="00486E36"/>
    <w:rsid w:val="00487947"/>
    <w:rsid w:val="00494457"/>
    <w:rsid w:val="004946D7"/>
    <w:rsid w:val="004A01EA"/>
    <w:rsid w:val="004A1271"/>
    <w:rsid w:val="004A207A"/>
    <w:rsid w:val="004A33BF"/>
    <w:rsid w:val="004A6EA1"/>
    <w:rsid w:val="004B144E"/>
    <w:rsid w:val="004B1FF7"/>
    <w:rsid w:val="004B341F"/>
    <w:rsid w:val="004B472B"/>
    <w:rsid w:val="004C0CAA"/>
    <w:rsid w:val="004C3363"/>
    <w:rsid w:val="004C4687"/>
    <w:rsid w:val="004C4BC6"/>
    <w:rsid w:val="004C5095"/>
    <w:rsid w:val="004D0544"/>
    <w:rsid w:val="004D1D0B"/>
    <w:rsid w:val="004D27DD"/>
    <w:rsid w:val="004D281E"/>
    <w:rsid w:val="004D55B6"/>
    <w:rsid w:val="004D57F7"/>
    <w:rsid w:val="004D67C8"/>
    <w:rsid w:val="004D6C67"/>
    <w:rsid w:val="004E12F4"/>
    <w:rsid w:val="004E2B02"/>
    <w:rsid w:val="004E591D"/>
    <w:rsid w:val="004E7C24"/>
    <w:rsid w:val="004F0CA3"/>
    <w:rsid w:val="004F3EA6"/>
    <w:rsid w:val="004F3FBF"/>
    <w:rsid w:val="004F7916"/>
    <w:rsid w:val="005004D9"/>
    <w:rsid w:val="00505B80"/>
    <w:rsid w:val="0050677C"/>
    <w:rsid w:val="00513390"/>
    <w:rsid w:val="00517213"/>
    <w:rsid w:val="0052168D"/>
    <w:rsid w:val="00521EF9"/>
    <w:rsid w:val="00525B28"/>
    <w:rsid w:val="00532B5E"/>
    <w:rsid w:val="00533E37"/>
    <w:rsid w:val="00534454"/>
    <w:rsid w:val="00543612"/>
    <w:rsid w:val="00545ADD"/>
    <w:rsid w:val="005460BF"/>
    <w:rsid w:val="0055016D"/>
    <w:rsid w:val="005501B7"/>
    <w:rsid w:val="00551AD3"/>
    <w:rsid w:val="00552ACB"/>
    <w:rsid w:val="0055328F"/>
    <w:rsid w:val="00554964"/>
    <w:rsid w:val="005563DC"/>
    <w:rsid w:val="00556D00"/>
    <w:rsid w:val="005626BA"/>
    <w:rsid w:val="00562A6F"/>
    <w:rsid w:val="00564F13"/>
    <w:rsid w:val="00565D50"/>
    <w:rsid w:val="00567693"/>
    <w:rsid w:val="0057274F"/>
    <w:rsid w:val="00576F91"/>
    <w:rsid w:val="0058120C"/>
    <w:rsid w:val="005818A9"/>
    <w:rsid w:val="005858A0"/>
    <w:rsid w:val="005860CA"/>
    <w:rsid w:val="00592768"/>
    <w:rsid w:val="005927E8"/>
    <w:rsid w:val="0059416B"/>
    <w:rsid w:val="00595408"/>
    <w:rsid w:val="00595D3F"/>
    <w:rsid w:val="00596FB4"/>
    <w:rsid w:val="005A0DB4"/>
    <w:rsid w:val="005A36D9"/>
    <w:rsid w:val="005B00C3"/>
    <w:rsid w:val="005B13AF"/>
    <w:rsid w:val="005B2A45"/>
    <w:rsid w:val="005B407A"/>
    <w:rsid w:val="005C2B70"/>
    <w:rsid w:val="005C3042"/>
    <w:rsid w:val="005C754C"/>
    <w:rsid w:val="005C772A"/>
    <w:rsid w:val="005D0613"/>
    <w:rsid w:val="005D0D32"/>
    <w:rsid w:val="005D29C8"/>
    <w:rsid w:val="005D6751"/>
    <w:rsid w:val="005E0FCC"/>
    <w:rsid w:val="005E4599"/>
    <w:rsid w:val="005E5AF9"/>
    <w:rsid w:val="005E6CE2"/>
    <w:rsid w:val="005E6FBB"/>
    <w:rsid w:val="005E7393"/>
    <w:rsid w:val="005F1C83"/>
    <w:rsid w:val="005F4189"/>
    <w:rsid w:val="005F54B2"/>
    <w:rsid w:val="005F5A5D"/>
    <w:rsid w:val="005F7B8B"/>
    <w:rsid w:val="00605CE1"/>
    <w:rsid w:val="0060602F"/>
    <w:rsid w:val="00606E60"/>
    <w:rsid w:val="0061141B"/>
    <w:rsid w:val="006131C7"/>
    <w:rsid w:val="00613B68"/>
    <w:rsid w:val="006211EA"/>
    <w:rsid w:val="00627171"/>
    <w:rsid w:val="00627358"/>
    <w:rsid w:val="00627765"/>
    <w:rsid w:val="00627B19"/>
    <w:rsid w:val="006311CF"/>
    <w:rsid w:val="0063564C"/>
    <w:rsid w:val="00642D50"/>
    <w:rsid w:val="00643401"/>
    <w:rsid w:val="00644E43"/>
    <w:rsid w:val="006531E4"/>
    <w:rsid w:val="0065407D"/>
    <w:rsid w:val="00654166"/>
    <w:rsid w:val="00662330"/>
    <w:rsid w:val="00665F9E"/>
    <w:rsid w:val="00666D54"/>
    <w:rsid w:val="006677A6"/>
    <w:rsid w:val="00672CA0"/>
    <w:rsid w:val="00673FFA"/>
    <w:rsid w:val="00675220"/>
    <w:rsid w:val="0067552E"/>
    <w:rsid w:val="00676520"/>
    <w:rsid w:val="006770C3"/>
    <w:rsid w:val="006776B0"/>
    <w:rsid w:val="006829E5"/>
    <w:rsid w:val="006850A9"/>
    <w:rsid w:val="006850B6"/>
    <w:rsid w:val="00685AE6"/>
    <w:rsid w:val="006866F7"/>
    <w:rsid w:val="006872EA"/>
    <w:rsid w:val="00695667"/>
    <w:rsid w:val="006961F7"/>
    <w:rsid w:val="006A04B5"/>
    <w:rsid w:val="006A1456"/>
    <w:rsid w:val="006A2E86"/>
    <w:rsid w:val="006A6250"/>
    <w:rsid w:val="006A777D"/>
    <w:rsid w:val="006A7FAA"/>
    <w:rsid w:val="006B27ED"/>
    <w:rsid w:val="006B7B3A"/>
    <w:rsid w:val="006C0B78"/>
    <w:rsid w:val="006C51FF"/>
    <w:rsid w:val="006C57C1"/>
    <w:rsid w:val="006C5D96"/>
    <w:rsid w:val="006D27D3"/>
    <w:rsid w:val="006D51BD"/>
    <w:rsid w:val="006D559B"/>
    <w:rsid w:val="006D5E3A"/>
    <w:rsid w:val="006E44FD"/>
    <w:rsid w:val="006E6B47"/>
    <w:rsid w:val="006F0B2E"/>
    <w:rsid w:val="006F0CEE"/>
    <w:rsid w:val="006F39A3"/>
    <w:rsid w:val="006F4427"/>
    <w:rsid w:val="006F47B0"/>
    <w:rsid w:val="006F59B2"/>
    <w:rsid w:val="006F6EEE"/>
    <w:rsid w:val="006F7A3F"/>
    <w:rsid w:val="006F7C4B"/>
    <w:rsid w:val="0070293C"/>
    <w:rsid w:val="0070453B"/>
    <w:rsid w:val="00704EDC"/>
    <w:rsid w:val="00706956"/>
    <w:rsid w:val="00720881"/>
    <w:rsid w:val="00723003"/>
    <w:rsid w:val="00723D6F"/>
    <w:rsid w:val="007317FE"/>
    <w:rsid w:val="007374A7"/>
    <w:rsid w:val="00737D80"/>
    <w:rsid w:val="00737E67"/>
    <w:rsid w:val="00740F0F"/>
    <w:rsid w:val="00741CDE"/>
    <w:rsid w:val="00741F9F"/>
    <w:rsid w:val="0075385E"/>
    <w:rsid w:val="00755959"/>
    <w:rsid w:val="00755C29"/>
    <w:rsid w:val="00756CFC"/>
    <w:rsid w:val="007605AC"/>
    <w:rsid w:val="00760A1E"/>
    <w:rsid w:val="00760D44"/>
    <w:rsid w:val="0076193A"/>
    <w:rsid w:val="007677B6"/>
    <w:rsid w:val="00772B72"/>
    <w:rsid w:val="00772F48"/>
    <w:rsid w:val="00774282"/>
    <w:rsid w:val="00775667"/>
    <w:rsid w:val="00775A4C"/>
    <w:rsid w:val="00780FE5"/>
    <w:rsid w:val="00782A75"/>
    <w:rsid w:val="007830E3"/>
    <w:rsid w:val="0078425F"/>
    <w:rsid w:val="00784CD1"/>
    <w:rsid w:val="00785664"/>
    <w:rsid w:val="007914E4"/>
    <w:rsid w:val="00793105"/>
    <w:rsid w:val="0079506B"/>
    <w:rsid w:val="00797981"/>
    <w:rsid w:val="007A30D3"/>
    <w:rsid w:val="007A39AA"/>
    <w:rsid w:val="007B480E"/>
    <w:rsid w:val="007B52B7"/>
    <w:rsid w:val="007C1395"/>
    <w:rsid w:val="007C2F53"/>
    <w:rsid w:val="007C71F6"/>
    <w:rsid w:val="007D74E2"/>
    <w:rsid w:val="007E35CE"/>
    <w:rsid w:val="007E390B"/>
    <w:rsid w:val="007E464C"/>
    <w:rsid w:val="007E5CAF"/>
    <w:rsid w:val="007F349C"/>
    <w:rsid w:val="007F5783"/>
    <w:rsid w:val="00801015"/>
    <w:rsid w:val="0080153A"/>
    <w:rsid w:val="008016C8"/>
    <w:rsid w:val="00802CE0"/>
    <w:rsid w:val="008038F1"/>
    <w:rsid w:val="0080442C"/>
    <w:rsid w:val="0080587B"/>
    <w:rsid w:val="00805DC8"/>
    <w:rsid w:val="00807B29"/>
    <w:rsid w:val="008224FA"/>
    <w:rsid w:val="008246D1"/>
    <w:rsid w:val="008313F9"/>
    <w:rsid w:val="00835FFE"/>
    <w:rsid w:val="00836026"/>
    <w:rsid w:val="008369D2"/>
    <w:rsid w:val="0084078F"/>
    <w:rsid w:val="00846859"/>
    <w:rsid w:val="00854BD5"/>
    <w:rsid w:val="00854FF9"/>
    <w:rsid w:val="00855DF2"/>
    <w:rsid w:val="008611DF"/>
    <w:rsid w:val="00861494"/>
    <w:rsid w:val="008629CB"/>
    <w:rsid w:val="008630BE"/>
    <w:rsid w:val="00864AEB"/>
    <w:rsid w:val="00867337"/>
    <w:rsid w:val="00872E8F"/>
    <w:rsid w:val="008730D3"/>
    <w:rsid w:val="008741E2"/>
    <w:rsid w:val="00874980"/>
    <w:rsid w:val="00876E17"/>
    <w:rsid w:val="00877414"/>
    <w:rsid w:val="00880318"/>
    <w:rsid w:val="00885AA3"/>
    <w:rsid w:val="00890D12"/>
    <w:rsid w:val="00891362"/>
    <w:rsid w:val="008926AB"/>
    <w:rsid w:val="008972F2"/>
    <w:rsid w:val="008A11E1"/>
    <w:rsid w:val="008A155A"/>
    <w:rsid w:val="008A184F"/>
    <w:rsid w:val="008A3B1C"/>
    <w:rsid w:val="008A411C"/>
    <w:rsid w:val="008A5D1D"/>
    <w:rsid w:val="008A68D6"/>
    <w:rsid w:val="008A7D7E"/>
    <w:rsid w:val="008B03B5"/>
    <w:rsid w:val="008B17F2"/>
    <w:rsid w:val="008B5C9D"/>
    <w:rsid w:val="008B5F5E"/>
    <w:rsid w:val="008B6582"/>
    <w:rsid w:val="008B72AF"/>
    <w:rsid w:val="008C207F"/>
    <w:rsid w:val="008C449D"/>
    <w:rsid w:val="008D0AF2"/>
    <w:rsid w:val="008D0DE2"/>
    <w:rsid w:val="008D5716"/>
    <w:rsid w:val="008D5A68"/>
    <w:rsid w:val="008E00BC"/>
    <w:rsid w:val="008E01A9"/>
    <w:rsid w:val="008E2558"/>
    <w:rsid w:val="008E5D7C"/>
    <w:rsid w:val="008E6007"/>
    <w:rsid w:val="008F02E7"/>
    <w:rsid w:val="008F397F"/>
    <w:rsid w:val="008F41B2"/>
    <w:rsid w:val="008F70B9"/>
    <w:rsid w:val="008F7FE4"/>
    <w:rsid w:val="009001AF"/>
    <w:rsid w:val="00900A62"/>
    <w:rsid w:val="00901E43"/>
    <w:rsid w:val="00902979"/>
    <w:rsid w:val="00902F0A"/>
    <w:rsid w:val="00903CFE"/>
    <w:rsid w:val="0090769B"/>
    <w:rsid w:val="00912771"/>
    <w:rsid w:val="00912C20"/>
    <w:rsid w:val="00913572"/>
    <w:rsid w:val="00914550"/>
    <w:rsid w:val="00914C4F"/>
    <w:rsid w:val="00917141"/>
    <w:rsid w:val="00917B53"/>
    <w:rsid w:val="0092308E"/>
    <w:rsid w:val="00923979"/>
    <w:rsid w:val="00927091"/>
    <w:rsid w:val="00930C5C"/>
    <w:rsid w:val="00930C83"/>
    <w:rsid w:val="00933B31"/>
    <w:rsid w:val="0093600E"/>
    <w:rsid w:val="00936771"/>
    <w:rsid w:val="00937026"/>
    <w:rsid w:val="009409B2"/>
    <w:rsid w:val="00941C20"/>
    <w:rsid w:val="00943569"/>
    <w:rsid w:val="00945892"/>
    <w:rsid w:val="00945DAA"/>
    <w:rsid w:val="00946695"/>
    <w:rsid w:val="009473A1"/>
    <w:rsid w:val="009609A3"/>
    <w:rsid w:val="0096147F"/>
    <w:rsid w:val="00961F2E"/>
    <w:rsid w:val="00962AE6"/>
    <w:rsid w:val="0096354B"/>
    <w:rsid w:val="009663CD"/>
    <w:rsid w:val="00970003"/>
    <w:rsid w:val="0097113E"/>
    <w:rsid w:val="0097281D"/>
    <w:rsid w:val="00973DF7"/>
    <w:rsid w:val="00982F45"/>
    <w:rsid w:val="0099160A"/>
    <w:rsid w:val="00993A00"/>
    <w:rsid w:val="00994FF2"/>
    <w:rsid w:val="0099636D"/>
    <w:rsid w:val="009975FC"/>
    <w:rsid w:val="009A1891"/>
    <w:rsid w:val="009A36CF"/>
    <w:rsid w:val="009A4647"/>
    <w:rsid w:val="009A468E"/>
    <w:rsid w:val="009B2046"/>
    <w:rsid w:val="009B452C"/>
    <w:rsid w:val="009B61D9"/>
    <w:rsid w:val="009B73CC"/>
    <w:rsid w:val="009C3B97"/>
    <w:rsid w:val="009D152C"/>
    <w:rsid w:val="009D4F4B"/>
    <w:rsid w:val="009D566E"/>
    <w:rsid w:val="009D6D41"/>
    <w:rsid w:val="009E403B"/>
    <w:rsid w:val="009E4C0D"/>
    <w:rsid w:val="009E5928"/>
    <w:rsid w:val="009E7A05"/>
    <w:rsid w:val="009E7E7A"/>
    <w:rsid w:val="009F1B11"/>
    <w:rsid w:val="009F2087"/>
    <w:rsid w:val="009F2FF4"/>
    <w:rsid w:val="009F4CF4"/>
    <w:rsid w:val="009F79AB"/>
    <w:rsid w:val="00A07DC8"/>
    <w:rsid w:val="00A16DAE"/>
    <w:rsid w:val="00A179FA"/>
    <w:rsid w:val="00A21A96"/>
    <w:rsid w:val="00A24121"/>
    <w:rsid w:val="00A30242"/>
    <w:rsid w:val="00A31F92"/>
    <w:rsid w:val="00A35AEB"/>
    <w:rsid w:val="00A44E85"/>
    <w:rsid w:val="00A526BF"/>
    <w:rsid w:val="00A5675A"/>
    <w:rsid w:val="00A57D9B"/>
    <w:rsid w:val="00A60DF4"/>
    <w:rsid w:val="00A60E4D"/>
    <w:rsid w:val="00A625DF"/>
    <w:rsid w:val="00A63A71"/>
    <w:rsid w:val="00A641E9"/>
    <w:rsid w:val="00A658F9"/>
    <w:rsid w:val="00A661F3"/>
    <w:rsid w:val="00A677E8"/>
    <w:rsid w:val="00A7005F"/>
    <w:rsid w:val="00A72059"/>
    <w:rsid w:val="00A730DC"/>
    <w:rsid w:val="00A7763E"/>
    <w:rsid w:val="00A80112"/>
    <w:rsid w:val="00A81DE1"/>
    <w:rsid w:val="00A84E20"/>
    <w:rsid w:val="00A86D15"/>
    <w:rsid w:val="00A8738B"/>
    <w:rsid w:val="00A91512"/>
    <w:rsid w:val="00A92429"/>
    <w:rsid w:val="00A92E96"/>
    <w:rsid w:val="00A96B6A"/>
    <w:rsid w:val="00A96DEE"/>
    <w:rsid w:val="00A97208"/>
    <w:rsid w:val="00AA1497"/>
    <w:rsid w:val="00AA4192"/>
    <w:rsid w:val="00AA6060"/>
    <w:rsid w:val="00AB078C"/>
    <w:rsid w:val="00AB14D7"/>
    <w:rsid w:val="00AB7376"/>
    <w:rsid w:val="00AC0371"/>
    <w:rsid w:val="00AC03FB"/>
    <w:rsid w:val="00AC0F49"/>
    <w:rsid w:val="00AD16B2"/>
    <w:rsid w:val="00AD34B8"/>
    <w:rsid w:val="00AD6154"/>
    <w:rsid w:val="00AE55E2"/>
    <w:rsid w:val="00AE6B4E"/>
    <w:rsid w:val="00AE76DF"/>
    <w:rsid w:val="00AF2539"/>
    <w:rsid w:val="00AF4240"/>
    <w:rsid w:val="00AF5C83"/>
    <w:rsid w:val="00AF779D"/>
    <w:rsid w:val="00B022A8"/>
    <w:rsid w:val="00B04176"/>
    <w:rsid w:val="00B12C6E"/>
    <w:rsid w:val="00B17DF6"/>
    <w:rsid w:val="00B21457"/>
    <w:rsid w:val="00B23DD8"/>
    <w:rsid w:val="00B25FB3"/>
    <w:rsid w:val="00B2705F"/>
    <w:rsid w:val="00B30949"/>
    <w:rsid w:val="00B31071"/>
    <w:rsid w:val="00B315E7"/>
    <w:rsid w:val="00B33ABE"/>
    <w:rsid w:val="00B361CD"/>
    <w:rsid w:val="00B37647"/>
    <w:rsid w:val="00B37653"/>
    <w:rsid w:val="00B40B6C"/>
    <w:rsid w:val="00B45D3E"/>
    <w:rsid w:val="00B45F3B"/>
    <w:rsid w:val="00B532CD"/>
    <w:rsid w:val="00B55480"/>
    <w:rsid w:val="00B55DC0"/>
    <w:rsid w:val="00B56220"/>
    <w:rsid w:val="00B609D3"/>
    <w:rsid w:val="00B6304E"/>
    <w:rsid w:val="00B63313"/>
    <w:rsid w:val="00B66675"/>
    <w:rsid w:val="00B67EFA"/>
    <w:rsid w:val="00B7019E"/>
    <w:rsid w:val="00B702AA"/>
    <w:rsid w:val="00B77024"/>
    <w:rsid w:val="00B80995"/>
    <w:rsid w:val="00B82006"/>
    <w:rsid w:val="00B8231D"/>
    <w:rsid w:val="00B8564A"/>
    <w:rsid w:val="00B95837"/>
    <w:rsid w:val="00B958F2"/>
    <w:rsid w:val="00BA2F38"/>
    <w:rsid w:val="00BA72EC"/>
    <w:rsid w:val="00BB2D9A"/>
    <w:rsid w:val="00BB4733"/>
    <w:rsid w:val="00BC5206"/>
    <w:rsid w:val="00BC5526"/>
    <w:rsid w:val="00BC7C32"/>
    <w:rsid w:val="00BC7F07"/>
    <w:rsid w:val="00BD219C"/>
    <w:rsid w:val="00BD3E6E"/>
    <w:rsid w:val="00BD4B78"/>
    <w:rsid w:val="00BD744A"/>
    <w:rsid w:val="00BD794D"/>
    <w:rsid w:val="00BF2C2D"/>
    <w:rsid w:val="00BF2F02"/>
    <w:rsid w:val="00BF728A"/>
    <w:rsid w:val="00C033AD"/>
    <w:rsid w:val="00C035CA"/>
    <w:rsid w:val="00C064DB"/>
    <w:rsid w:val="00C0737F"/>
    <w:rsid w:val="00C10237"/>
    <w:rsid w:val="00C103A5"/>
    <w:rsid w:val="00C11E76"/>
    <w:rsid w:val="00C12E24"/>
    <w:rsid w:val="00C146F2"/>
    <w:rsid w:val="00C152FF"/>
    <w:rsid w:val="00C17507"/>
    <w:rsid w:val="00C261E2"/>
    <w:rsid w:val="00C30C57"/>
    <w:rsid w:val="00C31F12"/>
    <w:rsid w:val="00C369E8"/>
    <w:rsid w:val="00C37402"/>
    <w:rsid w:val="00C40FAD"/>
    <w:rsid w:val="00C41324"/>
    <w:rsid w:val="00C4235F"/>
    <w:rsid w:val="00C42438"/>
    <w:rsid w:val="00C4623F"/>
    <w:rsid w:val="00C5263C"/>
    <w:rsid w:val="00C52F35"/>
    <w:rsid w:val="00C54383"/>
    <w:rsid w:val="00C54E5A"/>
    <w:rsid w:val="00C5561C"/>
    <w:rsid w:val="00C620EE"/>
    <w:rsid w:val="00C640E0"/>
    <w:rsid w:val="00C645EF"/>
    <w:rsid w:val="00C6678D"/>
    <w:rsid w:val="00C67039"/>
    <w:rsid w:val="00C711DE"/>
    <w:rsid w:val="00C770AE"/>
    <w:rsid w:val="00C843DA"/>
    <w:rsid w:val="00C8744F"/>
    <w:rsid w:val="00C90BE8"/>
    <w:rsid w:val="00C932AD"/>
    <w:rsid w:val="00C93D82"/>
    <w:rsid w:val="00C944C9"/>
    <w:rsid w:val="00C96425"/>
    <w:rsid w:val="00CA04C5"/>
    <w:rsid w:val="00CA3C96"/>
    <w:rsid w:val="00CA622E"/>
    <w:rsid w:val="00CB159B"/>
    <w:rsid w:val="00CB174C"/>
    <w:rsid w:val="00CB1A5B"/>
    <w:rsid w:val="00CB55EA"/>
    <w:rsid w:val="00CC3507"/>
    <w:rsid w:val="00CC39D5"/>
    <w:rsid w:val="00CC5BAF"/>
    <w:rsid w:val="00CC6108"/>
    <w:rsid w:val="00CC6727"/>
    <w:rsid w:val="00CD0E5A"/>
    <w:rsid w:val="00CD3C53"/>
    <w:rsid w:val="00CD62FF"/>
    <w:rsid w:val="00CD6E96"/>
    <w:rsid w:val="00CE0E04"/>
    <w:rsid w:val="00CE190E"/>
    <w:rsid w:val="00CE3624"/>
    <w:rsid w:val="00CE43CA"/>
    <w:rsid w:val="00CE43E2"/>
    <w:rsid w:val="00CE4C76"/>
    <w:rsid w:val="00CF2099"/>
    <w:rsid w:val="00CF2385"/>
    <w:rsid w:val="00CF4045"/>
    <w:rsid w:val="00D0150B"/>
    <w:rsid w:val="00D03710"/>
    <w:rsid w:val="00D1216F"/>
    <w:rsid w:val="00D20682"/>
    <w:rsid w:val="00D20F2E"/>
    <w:rsid w:val="00D21D43"/>
    <w:rsid w:val="00D23CF3"/>
    <w:rsid w:val="00D264D8"/>
    <w:rsid w:val="00D37D29"/>
    <w:rsid w:val="00D37E77"/>
    <w:rsid w:val="00D40C8A"/>
    <w:rsid w:val="00D45553"/>
    <w:rsid w:val="00D47363"/>
    <w:rsid w:val="00D479D6"/>
    <w:rsid w:val="00D50CD3"/>
    <w:rsid w:val="00D56BEE"/>
    <w:rsid w:val="00D63216"/>
    <w:rsid w:val="00D64FF1"/>
    <w:rsid w:val="00D66EA3"/>
    <w:rsid w:val="00D74C47"/>
    <w:rsid w:val="00D77FBD"/>
    <w:rsid w:val="00D83C9F"/>
    <w:rsid w:val="00D84207"/>
    <w:rsid w:val="00D849E3"/>
    <w:rsid w:val="00D917EB"/>
    <w:rsid w:val="00D92A20"/>
    <w:rsid w:val="00D93D71"/>
    <w:rsid w:val="00D96619"/>
    <w:rsid w:val="00DA1D06"/>
    <w:rsid w:val="00DA3675"/>
    <w:rsid w:val="00DA3882"/>
    <w:rsid w:val="00DA46B4"/>
    <w:rsid w:val="00DA7107"/>
    <w:rsid w:val="00DA7373"/>
    <w:rsid w:val="00DA7526"/>
    <w:rsid w:val="00DB4671"/>
    <w:rsid w:val="00DB4F15"/>
    <w:rsid w:val="00DB705B"/>
    <w:rsid w:val="00DB7836"/>
    <w:rsid w:val="00DB7DF3"/>
    <w:rsid w:val="00DB7F9F"/>
    <w:rsid w:val="00DC0657"/>
    <w:rsid w:val="00DC7FFA"/>
    <w:rsid w:val="00DD117E"/>
    <w:rsid w:val="00DD33EB"/>
    <w:rsid w:val="00DD4E8A"/>
    <w:rsid w:val="00DD52E5"/>
    <w:rsid w:val="00DE1756"/>
    <w:rsid w:val="00DE58DA"/>
    <w:rsid w:val="00DF1E31"/>
    <w:rsid w:val="00DF43ED"/>
    <w:rsid w:val="00DF5D81"/>
    <w:rsid w:val="00E01FCD"/>
    <w:rsid w:val="00E025C8"/>
    <w:rsid w:val="00E02FA2"/>
    <w:rsid w:val="00E0767C"/>
    <w:rsid w:val="00E127D9"/>
    <w:rsid w:val="00E12E9B"/>
    <w:rsid w:val="00E1694C"/>
    <w:rsid w:val="00E20B1D"/>
    <w:rsid w:val="00E22683"/>
    <w:rsid w:val="00E24F5B"/>
    <w:rsid w:val="00E349C5"/>
    <w:rsid w:val="00E34BFD"/>
    <w:rsid w:val="00E41950"/>
    <w:rsid w:val="00E433C4"/>
    <w:rsid w:val="00E45E80"/>
    <w:rsid w:val="00E5110F"/>
    <w:rsid w:val="00E5285D"/>
    <w:rsid w:val="00E52FDD"/>
    <w:rsid w:val="00E54721"/>
    <w:rsid w:val="00E54F0E"/>
    <w:rsid w:val="00E5667F"/>
    <w:rsid w:val="00E63D0F"/>
    <w:rsid w:val="00E65954"/>
    <w:rsid w:val="00E67113"/>
    <w:rsid w:val="00E73578"/>
    <w:rsid w:val="00E742D5"/>
    <w:rsid w:val="00E774B9"/>
    <w:rsid w:val="00E77C30"/>
    <w:rsid w:val="00E80BBB"/>
    <w:rsid w:val="00E849F3"/>
    <w:rsid w:val="00E852B5"/>
    <w:rsid w:val="00E87D10"/>
    <w:rsid w:val="00E87E63"/>
    <w:rsid w:val="00E92AD7"/>
    <w:rsid w:val="00E93D00"/>
    <w:rsid w:val="00EA2C09"/>
    <w:rsid w:val="00EA34FD"/>
    <w:rsid w:val="00EA622F"/>
    <w:rsid w:val="00EA7DDA"/>
    <w:rsid w:val="00EB15E5"/>
    <w:rsid w:val="00EB4DDB"/>
    <w:rsid w:val="00EC0413"/>
    <w:rsid w:val="00EC1D51"/>
    <w:rsid w:val="00EC2F81"/>
    <w:rsid w:val="00EC3161"/>
    <w:rsid w:val="00EC4B92"/>
    <w:rsid w:val="00EC6182"/>
    <w:rsid w:val="00ED0151"/>
    <w:rsid w:val="00ED060E"/>
    <w:rsid w:val="00ED1CA4"/>
    <w:rsid w:val="00ED2298"/>
    <w:rsid w:val="00ED2836"/>
    <w:rsid w:val="00ED5C24"/>
    <w:rsid w:val="00ED72CC"/>
    <w:rsid w:val="00EE7DDE"/>
    <w:rsid w:val="00EF3057"/>
    <w:rsid w:val="00EF4D6C"/>
    <w:rsid w:val="00EF504C"/>
    <w:rsid w:val="00EF6996"/>
    <w:rsid w:val="00EF6EE9"/>
    <w:rsid w:val="00EF745D"/>
    <w:rsid w:val="00F002DE"/>
    <w:rsid w:val="00F00D8A"/>
    <w:rsid w:val="00F023E7"/>
    <w:rsid w:val="00F0358F"/>
    <w:rsid w:val="00F052BD"/>
    <w:rsid w:val="00F05E39"/>
    <w:rsid w:val="00F068F4"/>
    <w:rsid w:val="00F11923"/>
    <w:rsid w:val="00F151B9"/>
    <w:rsid w:val="00F2008B"/>
    <w:rsid w:val="00F237DF"/>
    <w:rsid w:val="00F24C4C"/>
    <w:rsid w:val="00F24D75"/>
    <w:rsid w:val="00F32BF9"/>
    <w:rsid w:val="00F36002"/>
    <w:rsid w:val="00F42C94"/>
    <w:rsid w:val="00F43F86"/>
    <w:rsid w:val="00F464D5"/>
    <w:rsid w:val="00F502A0"/>
    <w:rsid w:val="00F50984"/>
    <w:rsid w:val="00F52C9C"/>
    <w:rsid w:val="00F54230"/>
    <w:rsid w:val="00F561A7"/>
    <w:rsid w:val="00F566D6"/>
    <w:rsid w:val="00F61A8E"/>
    <w:rsid w:val="00F61C34"/>
    <w:rsid w:val="00F61EB6"/>
    <w:rsid w:val="00F642B5"/>
    <w:rsid w:val="00F651D1"/>
    <w:rsid w:val="00F65281"/>
    <w:rsid w:val="00F70E7A"/>
    <w:rsid w:val="00F71C49"/>
    <w:rsid w:val="00F73D59"/>
    <w:rsid w:val="00F773C6"/>
    <w:rsid w:val="00F86F49"/>
    <w:rsid w:val="00F91CDB"/>
    <w:rsid w:val="00F92017"/>
    <w:rsid w:val="00F958B7"/>
    <w:rsid w:val="00F95F29"/>
    <w:rsid w:val="00F962DD"/>
    <w:rsid w:val="00FA1F2E"/>
    <w:rsid w:val="00FA48EB"/>
    <w:rsid w:val="00FA57D9"/>
    <w:rsid w:val="00FA720C"/>
    <w:rsid w:val="00FB0815"/>
    <w:rsid w:val="00FB2A88"/>
    <w:rsid w:val="00FB5F9A"/>
    <w:rsid w:val="00FC14D0"/>
    <w:rsid w:val="00FC2336"/>
    <w:rsid w:val="00FC3D83"/>
    <w:rsid w:val="00FD060B"/>
    <w:rsid w:val="00FD4E79"/>
    <w:rsid w:val="00FD640B"/>
    <w:rsid w:val="00FD7081"/>
    <w:rsid w:val="00FD715F"/>
    <w:rsid w:val="00FE00C9"/>
    <w:rsid w:val="00FE1048"/>
    <w:rsid w:val="00FE2545"/>
    <w:rsid w:val="00FE55D1"/>
    <w:rsid w:val="00FE7000"/>
    <w:rsid w:val="00FF2E81"/>
    <w:rsid w:val="00FF427E"/>
    <w:rsid w:val="00F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  <w14:docId w14:val="7466D4D6"/>
  <w15:chartTrackingRefBased/>
  <w15:docId w15:val="{867C538E-2545-426B-B34F-12865A70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fr-FR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C0ECB"/>
  </w:style>
  <w:style w:styleId="Titre1" w:type="paragraph">
    <w:name w:val="heading 1"/>
    <w:basedOn w:val="Normal"/>
    <w:next w:val="Normal"/>
    <w:link w:val="Titre1Car"/>
    <w:uiPriority w:val="9"/>
    <w:qFormat/>
    <w:rsid w:val="00797981"/>
    <w:pPr>
      <w:keepNext/>
      <w:keepLines/>
      <w:spacing w:after="0" w:before="240"/>
      <w:outlineLvl w:val="0"/>
    </w:pPr>
    <w:rPr>
      <w:rFonts w:ascii="Century Gothic" w:cstheme="majorBidi" w:eastAsiaTheme="majorEastAsia" w:hAnsi="Century Gothic"/>
      <w:sz w:val="28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835FFE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41501E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41501E"/>
  </w:style>
  <w:style w:styleId="Pieddepage" w:type="paragraph">
    <w:name w:val="footer"/>
    <w:basedOn w:val="Normal"/>
    <w:link w:val="PieddepageCar"/>
    <w:uiPriority w:val="99"/>
    <w:unhideWhenUsed/>
    <w:rsid w:val="0041501E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41501E"/>
  </w:style>
  <w:style w:styleId="Paragraphedeliste" w:type="paragraph">
    <w:name w:val="List Paragraph"/>
    <w:basedOn w:val="Normal"/>
    <w:uiPriority w:val="34"/>
    <w:qFormat/>
    <w:rsid w:val="0041501E"/>
    <w:pPr>
      <w:ind w:left="720"/>
      <w:contextualSpacing/>
    </w:pPr>
  </w:style>
  <w:style w:styleId="lev" w:type="character">
    <w:name w:val="Strong"/>
    <w:basedOn w:val="Policepardfaut"/>
    <w:uiPriority w:val="22"/>
    <w:qFormat/>
    <w:rsid w:val="00BD744A"/>
    <w:rPr>
      <w:rFonts w:ascii="Century Gothic" w:hAnsi="Century Gothic"/>
      <w:b/>
      <w:bCs/>
      <w:color w:themeColor="text2" w:val="44546A"/>
      <w:sz w:val="3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C52F35"/>
    <w:pPr>
      <w:numPr>
        <w:ilvl w:val="1"/>
      </w:numPr>
    </w:pPr>
    <w:rPr>
      <w:rFonts w:ascii="Century Gothic" w:hAnsi="Century Gothic"/>
      <w:color w:themeColor="text1" w:themeTint="A5" w:val="5A5A5A"/>
      <w:spacing w:val="15"/>
      <w:sz w:val="28"/>
    </w:rPr>
  </w:style>
  <w:style w:customStyle="1" w:styleId="Sous-titreCar" w:type="character">
    <w:name w:val="Sous-titre Car"/>
    <w:basedOn w:val="Policepardfaut"/>
    <w:link w:val="Sous-titre"/>
    <w:uiPriority w:val="11"/>
    <w:rsid w:val="00C52F35"/>
    <w:rPr>
      <w:rFonts w:ascii="Century Gothic" w:hAnsi="Century Gothic"/>
      <w:color w:themeColor="text1" w:themeTint="A5" w:val="5A5A5A"/>
      <w:spacing w:val="15"/>
      <w:sz w:val="28"/>
    </w:rPr>
  </w:style>
  <w:style w:customStyle="1" w:styleId="Titre1Car" w:type="character">
    <w:name w:val="Titre 1 Car"/>
    <w:basedOn w:val="Policepardfaut"/>
    <w:link w:val="Titre1"/>
    <w:uiPriority w:val="9"/>
    <w:rsid w:val="00797981"/>
    <w:rPr>
      <w:rFonts w:ascii="Century Gothic" w:cstheme="majorBidi" w:eastAsiaTheme="majorEastAsia" w:hAnsi="Century Gothic"/>
      <w:sz w:val="28"/>
      <w:szCs w:val="32"/>
    </w:rPr>
  </w:style>
  <w:style w:styleId="Marquedecommentaire" w:type="character">
    <w:name w:val="annotation reference"/>
    <w:basedOn w:val="Policepardfaut"/>
    <w:uiPriority w:val="99"/>
    <w:semiHidden/>
    <w:unhideWhenUsed/>
    <w:rsid w:val="001442C5"/>
    <w:rPr>
      <w:sz w:val="16"/>
      <w:szCs w:val="16"/>
    </w:rPr>
  </w:style>
  <w:style w:styleId="Commentaire" w:type="paragraph">
    <w:name w:val="annotation text"/>
    <w:basedOn w:val="Normal"/>
    <w:link w:val="CommentaireCar"/>
    <w:uiPriority w:val="99"/>
    <w:unhideWhenUsed/>
    <w:rsid w:val="001442C5"/>
    <w:pPr>
      <w:spacing w:line="240" w:lineRule="auto"/>
    </w:pPr>
    <w:rPr>
      <w:sz w:val="20"/>
      <w:szCs w:val="20"/>
    </w:rPr>
  </w:style>
  <w:style w:customStyle="1" w:styleId="CommentaireCar" w:type="character">
    <w:name w:val="Commentaire Car"/>
    <w:basedOn w:val="Policepardfaut"/>
    <w:link w:val="Commentaire"/>
    <w:uiPriority w:val="99"/>
    <w:rsid w:val="001442C5"/>
    <w:rPr>
      <w:sz w:val="20"/>
      <w:szCs w:val="20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1442C5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1442C5"/>
    <w:rPr>
      <w:b/>
      <w:bCs/>
      <w:sz w:val="20"/>
      <w:szCs w:val="20"/>
    </w:rPr>
  </w:style>
  <w:style w:styleId="Textedelespacerserv" w:type="character">
    <w:name w:val="Placeholder Text"/>
    <w:basedOn w:val="Policepardfaut"/>
    <w:uiPriority w:val="99"/>
    <w:semiHidden/>
    <w:rsid w:val="00E025C8"/>
    <w:rPr>
      <w:color w:val="808080"/>
    </w:rPr>
  </w:style>
  <w:style w:styleId="Grilledutableau" w:type="table">
    <w:name w:val="Table Grid"/>
    <w:basedOn w:val="TableauNormal"/>
    <w:uiPriority w:val="39"/>
    <w:rsid w:val="004325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detabledesmatires" w:type="paragraph">
    <w:name w:val="TOC Heading"/>
    <w:basedOn w:val="Titre1"/>
    <w:next w:val="Normal"/>
    <w:uiPriority w:val="39"/>
    <w:unhideWhenUsed/>
    <w:qFormat/>
    <w:rsid w:val="0025046E"/>
    <w:pPr>
      <w:outlineLvl w:val="9"/>
    </w:pPr>
    <w:rPr>
      <w:rFonts w:asciiTheme="majorHAnsi" w:hAnsiTheme="majorHAnsi"/>
      <w:color w:themeColor="accent1" w:themeShade="BF" w:val="2F5496"/>
      <w:sz w:val="32"/>
    </w:rPr>
  </w:style>
  <w:style w:styleId="TM1" w:type="paragraph">
    <w:name w:val="toc 1"/>
    <w:basedOn w:val="Normal"/>
    <w:next w:val="Normal"/>
    <w:autoRedefine/>
    <w:uiPriority w:val="39"/>
    <w:unhideWhenUsed/>
    <w:rsid w:val="0025046E"/>
    <w:pPr>
      <w:spacing w:after="100"/>
    </w:pPr>
  </w:style>
  <w:style w:styleId="Lienhypertexte" w:type="character">
    <w:name w:val="Hyperlink"/>
    <w:basedOn w:val="Policepardfaut"/>
    <w:uiPriority w:val="99"/>
    <w:unhideWhenUsed/>
    <w:rsid w:val="0025046E"/>
    <w:rPr>
      <w:color w:themeColor="hyperlink" w:val="0563C1"/>
      <w:u w:val="single"/>
    </w:rPr>
  </w:style>
  <w:style w:styleId="Sansinterligne" w:type="paragraph">
    <w:name w:val="No Spacing"/>
    <w:uiPriority w:val="1"/>
    <w:qFormat/>
    <w:rsid w:val="00782A75"/>
    <w:pPr>
      <w:spacing w:after="0" w:line="240" w:lineRule="auto"/>
    </w:pPr>
  </w:style>
  <w:style w:styleId="Accentuationintense" w:type="character">
    <w:name w:val="Intense Emphasis"/>
    <w:basedOn w:val="Policepardfaut"/>
    <w:uiPriority w:val="21"/>
    <w:qFormat/>
    <w:rsid w:val="00C620EE"/>
    <w:rPr>
      <w:i/>
      <w:iCs/>
      <w:color w:themeColor="accent1" w:val="4472C4"/>
    </w:rPr>
  </w:style>
  <w:style w:styleId="Lienhypertextesuivivisit" w:type="character">
    <w:name w:val="FollowedHyperlink"/>
    <w:basedOn w:val="Policepardfaut"/>
    <w:uiPriority w:val="99"/>
    <w:semiHidden/>
    <w:unhideWhenUsed/>
    <w:rsid w:val="0063564C"/>
    <w:rPr>
      <w:color w:themeColor="followedHyperlink" w:val="954F72"/>
      <w:u w:val="single"/>
    </w:rPr>
  </w:style>
  <w:style w:customStyle="1" w:styleId="ElAppp" w:type="paragraph">
    <w:name w:val="ElApp_p"/>
    <w:basedOn w:val="Normal"/>
    <w:rsid w:val="00D849E3"/>
    <w:pPr>
      <w:spacing w:after="0" w:line="240" w:lineRule="auto"/>
    </w:pPr>
    <w:rPr>
      <w:rFonts w:ascii="Arial" w:cs="Arial" w:eastAsia="Arial" w:hAnsi="Arial"/>
      <w:sz w:val="15"/>
      <w:szCs w:val="15"/>
      <w:lang w:eastAsia="fr-FR"/>
    </w:rPr>
  </w:style>
  <w:style w:styleId="NormalWeb" w:type="paragraph">
    <w:name w:val="Normal (Web)"/>
    <w:basedOn w:val="Normal"/>
    <w:uiPriority w:val="99"/>
    <w:unhideWhenUsed/>
    <w:rsid w:val="00FE2545"/>
    <w:pPr>
      <w:spacing w:after="100" w:afterAutospacing="1" w:before="100" w:beforeAutospacing="1" w:line="240" w:lineRule="auto"/>
    </w:pPr>
    <w:rPr>
      <w:rFonts w:ascii="Calibri" w:cs="Calibri" w:hAnsi="Calibri"/>
    </w:rPr>
  </w:style>
  <w:style w:customStyle="1" w:styleId="Titre2Car" w:type="character">
    <w:name w:val="Titre 2 Car"/>
    <w:basedOn w:val="Policepardfaut"/>
    <w:link w:val="Titre2"/>
    <w:uiPriority w:val="9"/>
    <w:rsid w:val="00835FFE"/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TM2" w:type="paragraph">
    <w:name w:val="toc 2"/>
    <w:basedOn w:val="Normal"/>
    <w:next w:val="Normal"/>
    <w:autoRedefine/>
    <w:uiPriority w:val="39"/>
    <w:unhideWhenUsed/>
    <w:rsid w:val="00F52C9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1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9D741-CC6B-45BE-9D3A-087C27C5F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8</Pages>
  <Words>1666</Words>
  <Characters>9169</Characters>
  <Application>Microsoft Office Word</Application>
  <DocSecurity>0</DocSecurity>
  <Lines>76</Lines>
  <Paragraphs>21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2022-05-13T21:20:00Z</dcterms:created>
  <cp:lastPrinted>2023-12-19T10:38:00Z</cp:lastPrinted>
  <dcterms:modified xsi:type="dcterms:W3CDTF">2023-12-30T18:22:00Z</dcterms:modified>
  <cp:revision>901</cp:revision>
</cp:coreProperties>
</file>