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asks.xml" ContentType="application/vnd.ms-office.documenttask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pPr>
      <w:r>
        <w:t>3.5.4 Pólizas de Seguros</w:t>
      </w:r>
    </w:p>
    <w:p>
      <w:r>
        <w:t>Resultados de la extracción sobre el corpus de pólizas de seguros. El corpus es altamente heterogéneo por la diversidad de aseguradoras (SURA / Suramericana, La Equidad, Mundial, Allianz, Mapfre, AXA, Bolívar y Colpatria, entre otras) y de ramos (cumplimiento estatal, seriedad de la oferta, responsabilidad civil extracontractual (RCE), vigilancia, vida grupo y SOAT).</w:t>
      </w:r>
    </w:p>
    <w:tbl>
      <w:tblPr>
        <w:tblW w:type="auto" w:w="0"/>
        <w:jc w:val="center"/>
        <w:tblLook w:firstColumn="1" w:firstRow="1" w:lastColumn="0" w:lastRow="0" w:noHBand="0" w:noVBand="1" w:val="04A0"/>
      </w:tblPr>
      <w:tblGrid>
        <w:gridCol w:w="4680"/>
        <w:gridCol w:w="4680"/>
      </w:tblGrid>
      <w:tr>
        <w:tc>
          <w:tcPr>
            <w:tcW w:type="dxa" w:w="5102"/>
            <w:shd w:val="clear" w:color="auto" w:fill="D9E2F3"/>
            <w:tcBorders>
              <w:top w:val="single" w:sz="4" w:space="0" w:color="auto"/>
              <w:left w:val="single" w:sz="4" w:space="0" w:color="auto"/>
              <w:bottom w:val="single" w:sz="4" w:space="0" w:color="auto"/>
              <w:right w:val="single" w:sz="4" w:space="0" w:color="auto"/>
            </w:tcBorders>
          </w:tcPr>
          <w:p>
            <w:r/>
            <w:r>
              <w:rPr>
                <w:b/>
              </w:rPr>
              <w:t>Métrica</w:t>
            </w:r>
          </w:p>
        </w:tc>
        <w:tc>
          <w:tcPr>
            <w:tcW w:type="dxa" w:w="2835"/>
            <w:shd w:val="clear" w:color="auto" w:fill="D9E2F3"/>
            <w:tcBorders>
              <w:top w:val="single" w:sz="4" w:space="0" w:color="auto"/>
              <w:left w:val="single" w:sz="4" w:space="0" w:color="auto"/>
              <w:bottom w:val="single" w:sz="4" w:space="0" w:color="auto"/>
              <w:right w:val="single" w:sz="4" w:space="0" w:color="auto"/>
            </w:tcBorders>
          </w:tcPr>
          <w:p>
            <w:r/>
            <w:r>
              <w:rPr>
                <w:b/>
              </w:rPr>
              <w:t>Valor</w:t>
            </w:r>
          </w:p>
        </w:tc>
      </w:tr>
      <w:tr>
        <w:tc>
          <w:tcPr>
            <w:tcW w:type="dxa" w:w="5102"/>
            <w:tcBorders>
              <w:top w:val="single" w:sz="4" w:space="0" w:color="auto"/>
              <w:left w:val="single" w:sz="4" w:space="0" w:color="auto"/>
              <w:bottom w:val="single" w:sz="4" w:space="0" w:color="auto"/>
              <w:right w:val="single" w:sz="4" w:space="0" w:color="auto"/>
            </w:tcBorders>
          </w:tcPr>
          <w:p>
            <w:r>
              <w:t>PDFs en carpeta</w:t>
            </w:r>
          </w:p>
        </w:tc>
        <w:tc>
          <w:tcPr>
            <w:tcW w:type="dxa" w:w="2835"/>
            <w:tcBorders>
              <w:top w:val="single" w:sz="4" w:space="0" w:color="auto"/>
              <w:left w:val="single" w:sz="4" w:space="0" w:color="auto"/>
              <w:bottom w:val="single" w:sz="4" w:space="0" w:color="auto"/>
              <w:right w:val="single" w:sz="4" w:space="0" w:color="auto"/>
            </w:tcBorders>
          </w:tcPr>
          <w:p>
            <w:r>
              <w:t>219</w:t>
            </w:r>
          </w:p>
        </w:tc>
      </w:tr>
      <w:tr>
        <w:tc>
          <w:tcPr>
            <w:tcW w:type="dxa" w:w="5102"/>
            <w:tcBorders>
              <w:top w:val="single" w:sz="4" w:space="0" w:color="auto"/>
              <w:left w:val="single" w:sz="4" w:space="0" w:color="auto"/>
              <w:bottom w:val="single" w:sz="4" w:space="0" w:color="auto"/>
              <w:right w:val="single" w:sz="4" w:space="0" w:color="auto"/>
            </w:tcBorders>
          </w:tcPr>
          <w:p>
            <w:r>
              <w:t>PDFs procesados exitosamente</w:t>
            </w:r>
          </w:p>
        </w:tc>
        <w:tc>
          <w:tcPr>
            <w:tcW w:type="dxa" w:w="2835"/>
            <w:tcBorders>
              <w:top w:val="single" w:sz="4" w:space="0" w:color="auto"/>
              <w:left w:val="single" w:sz="4" w:space="0" w:color="auto"/>
              <w:bottom w:val="single" w:sz="4" w:space="0" w:color="auto"/>
              <w:right w:val="single" w:sz="4" w:space="0" w:color="auto"/>
            </w:tcBorders>
          </w:tcPr>
          <w:p>
            <w:r>
              <w:t>214 (97.7%)</w:t>
            </w:r>
          </w:p>
        </w:tc>
      </w:tr>
      <w:tr>
        <w:tc>
          <w:tcPr>
            <w:tcW w:type="dxa" w:w="5102"/>
            <w:tcBorders>
              <w:top w:val="single" w:sz="4" w:space="0" w:color="auto"/>
              <w:left w:val="single" w:sz="4" w:space="0" w:color="auto"/>
              <w:bottom w:val="single" w:sz="4" w:space="0" w:color="auto"/>
              <w:right w:val="single" w:sz="4" w:space="0" w:color="auto"/>
            </w:tcBorders>
          </w:tcPr>
          <w:p>
            <w:r>
              <w:t>PDFs con error (corruptos / protegidos)</w:t>
            </w:r>
          </w:p>
        </w:tc>
        <w:tc>
          <w:tcPr>
            <w:tcW w:type="dxa" w:w="2835"/>
            <w:tcBorders>
              <w:top w:val="single" w:sz="4" w:space="0" w:color="auto"/>
              <w:left w:val="single" w:sz="4" w:space="0" w:color="auto"/>
              <w:bottom w:val="single" w:sz="4" w:space="0" w:color="auto"/>
              <w:right w:val="single" w:sz="4" w:space="0" w:color="auto"/>
            </w:tcBorders>
          </w:tcPr>
          <w:p>
            <w:r>
              <w:t>5 (2.3%)</w:t>
            </w:r>
          </w:p>
        </w:tc>
      </w:tr>
      <w:tr>
        <w:tc>
          <w:tcPr>
            <w:tcW w:type="dxa" w:w="5102"/>
            <w:tcBorders>
              <w:top w:val="single" w:sz="4" w:space="0" w:color="auto"/>
              <w:left w:val="single" w:sz="4" w:space="0" w:color="auto"/>
              <w:bottom w:val="single" w:sz="4" w:space="0" w:color="auto"/>
              <w:right w:val="single" w:sz="4" w:space="0" w:color="auto"/>
            </w:tcBorders>
          </w:tcPr>
          <w:p>
            <w:r>
              <w:t>Total de páginas convertidas</w:t>
            </w:r>
          </w:p>
        </w:tc>
        <w:tc>
          <w:tcPr>
            <w:tcW w:type="dxa" w:w="2835"/>
            <w:tcBorders>
              <w:top w:val="single" w:sz="4" w:space="0" w:color="auto"/>
              <w:left w:val="single" w:sz="4" w:space="0" w:color="auto"/>
              <w:bottom w:val="single" w:sz="4" w:space="0" w:color="auto"/>
              <w:right w:val="single" w:sz="4" w:space="0" w:color="auto"/>
            </w:tcBorders>
          </w:tcPr>
          <w:p>
            <w:r>
              <w:t>2,949</w:t>
            </w:r>
          </w:p>
        </w:tc>
      </w:tr>
      <w:tr>
        <w:tc>
          <w:tcPr>
            <w:tcW w:type="dxa" w:w="5102"/>
            <w:tcBorders>
              <w:top w:val="single" w:sz="4" w:space="0" w:color="auto"/>
              <w:left w:val="single" w:sz="4" w:space="0" w:color="auto"/>
              <w:bottom w:val="single" w:sz="4" w:space="0" w:color="auto"/>
              <w:right w:val="single" w:sz="4" w:space="0" w:color="auto"/>
            </w:tcBorders>
          </w:tcPr>
          <w:p>
            <w:r>
              <w:t>Promedio de páginas por documento</w:t>
            </w:r>
          </w:p>
        </w:tc>
        <w:tc>
          <w:tcPr>
            <w:tcW w:type="dxa" w:w="2835"/>
            <w:tcBorders>
              <w:top w:val="single" w:sz="4" w:space="0" w:color="auto"/>
              <w:left w:val="single" w:sz="4" w:space="0" w:color="auto"/>
              <w:bottom w:val="single" w:sz="4" w:space="0" w:color="auto"/>
              <w:right w:val="single" w:sz="4" w:space="0" w:color="auto"/>
            </w:tcBorders>
          </w:tcPr>
          <w:p>
            <w:r>
              <w:t>13.8</w:t>
            </w:r>
          </w:p>
        </w:tc>
      </w:tr>
      <w:tr>
        <w:tc>
          <w:tcPr>
            <w:tcW w:type="dxa" w:w="5102"/>
            <w:tcBorders>
              <w:top w:val="single" w:sz="4" w:space="0" w:color="auto"/>
              <w:left w:val="single" w:sz="4" w:space="0" w:color="auto"/>
              <w:bottom w:val="single" w:sz="4" w:space="0" w:color="auto"/>
              <w:right w:val="single" w:sz="4" w:space="0" w:color="auto"/>
            </w:tcBorders>
          </w:tcPr>
          <w:p>
            <w:r>
              <w:t>Total de palabras extraídas</w:t>
            </w:r>
          </w:p>
        </w:tc>
        <w:tc>
          <w:tcPr>
            <w:tcW w:type="dxa" w:w="2835"/>
            <w:tcBorders>
              <w:top w:val="single" w:sz="4" w:space="0" w:color="auto"/>
              <w:left w:val="single" w:sz="4" w:space="0" w:color="auto"/>
              <w:bottom w:val="single" w:sz="4" w:space="0" w:color="auto"/>
              <w:right w:val="single" w:sz="4" w:space="0" w:color="auto"/>
            </w:tcBorders>
          </w:tcPr>
          <w:p>
            <w:r>
              <w:t>964,807</w:t>
            </w:r>
          </w:p>
        </w:tc>
      </w:tr>
    </w:tbl>
    <w:p/>
    <w:p>
      <w:r>
        <w:t>Calidad de extracción — Pólizas</w:t>
      </w:r>
    </w:p>
    <w:tbl>
      <w:tblPr>
        <w:tblW w:type="auto" w:w="0"/>
        <w:jc w:val="center"/>
        <w:tblLook w:firstColumn="1" w:firstRow="1" w:lastColumn="0" w:lastRow="0" w:noHBand="0" w:noVBand="1" w:val="04A0"/>
      </w:tblPr>
      <w:tblGrid>
        <w:gridCol w:w="4680"/>
        <w:gridCol w:w="4680"/>
      </w:tblGrid>
      <w:tr>
        <w:tc>
          <w:tcPr>
            <w:tcW w:type="dxa" w:w="5102"/>
            <w:shd w:val="clear" w:color="auto" w:fill="D9E2F3"/>
            <w:tcBorders>
              <w:top w:val="single" w:sz="4" w:space="0" w:color="auto"/>
              <w:left w:val="single" w:sz="4" w:space="0" w:color="auto"/>
              <w:bottom w:val="single" w:sz="4" w:space="0" w:color="auto"/>
              <w:right w:val="single" w:sz="4" w:space="0" w:color="auto"/>
            </w:tcBorders>
          </w:tcPr>
          <w:p>
            <w:r/>
            <w:r>
              <w:rPr>
                <w:b/>
              </w:rPr>
              <w:t>Indicador</w:t>
            </w:r>
          </w:p>
        </w:tc>
        <w:tc>
          <w:tcPr>
            <w:tcW w:type="dxa" w:w="2835"/>
            <w:shd w:val="clear" w:color="auto" w:fill="D9E2F3"/>
            <w:tcBorders>
              <w:top w:val="single" w:sz="4" w:space="0" w:color="auto"/>
              <w:left w:val="single" w:sz="4" w:space="0" w:color="auto"/>
              <w:bottom w:val="single" w:sz="4" w:space="0" w:color="auto"/>
              <w:right w:val="single" w:sz="4" w:space="0" w:color="auto"/>
            </w:tcBorders>
          </w:tcPr>
          <w:p>
            <w:r/>
            <w:r>
              <w:rPr>
                <w:b/>
              </w:rPr>
              <w:t>Valor</w:t>
            </w:r>
          </w:p>
        </w:tc>
      </w:tr>
      <w:tr>
        <w:tc>
          <w:tcPr>
            <w:tcW w:type="dxa" w:w="5102"/>
            <w:tcBorders>
              <w:top w:val="single" w:sz="4" w:space="0" w:color="auto"/>
              <w:left w:val="single" w:sz="4" w:space="0" w:color="auto"/>
              <w:bottom w:val="single" w:sz="4" w:space="0" w:color="auto"/>
              <w:right w:val="single" w:sz="4" w:space="0" w:color="auto"/>
            </w:tcBorders>
          </w:tcPr>
          <w:p>
            <w:r>
              <w:t>Páginas con texto extraído exitosamente</w:t>
            </w:r>
          </w:p>
        </w:tc>
        <w:tc>
          <w:tcPr>
            <w:tcW w:type="dxa" w:w="2835"/>
            <w:tcBorders>
              <w:top w:val="single" w:sz="4" w:space="0" w:color="auto"/>
              <w:left w:val="single" w:sz="4" w:space="0" w:color="auto"/>
              <w:bottom w:val="single" w:sz="4" w:space="0" w:color="auto"/>
              <w:right w:val="single" w:sz="4" w:space="0" w:color="auto"/>
            </w:tcBorders>
          </w:tcPr>
          <w:p>
            <w:r>
              <w:t>2,938 (99.63%)</w:t>
            </w:r>
          </w:p>
        </w:tc>
      </w:tr>
      <w:tr>
        <w:tc>
          <w:tcPr>
            <w:tcW w:type="dxa" w:w="5102"/>
            <w:tcBorders>
              <w:top w:val="single" w:sz="4" w:space="0" w:color="auto"/>
              <w:left w:val="single" w:sz="4" w:space="0" w:color="auto"/>
              <w:bottom w:val="single" w:sz="4" w:space="0" w:color="auto"/>
              <w:right w:val="single" w:sz="4" w:space="0" w:color="auto"/>
            </w:tcBorders>
          </w:tcPr>
          <w:p>
            <w:r>
              <w:t>Páginas sin texto (vacías)</w:t>
            </w:r>
          </w:p>
        </w:tc>
        <w:tc>
          <w:tcPr>
            <w:tcW w:type="dxa" w:w="2835"/>
            <w:tcBorders>
              <w:top w:val="single" w:sz="4" w:space="0" w:color="auto"/>
              <w:left w:val="single" w:sz="4" w:space="0" w:color="auto"/>
              <w:bottom w:val="single" w:sz="4" w:space="0" w:color="auto"/>
              <w:right w:val="single" w:sz="4" w:space="0" w:color="auto"/>
            </w:tcBorders>
          </w:tcPr>
          <w:p>
            <w:r>
              <w:t>11 (0.37%)</w:t>
            </w:r>
          </w:p>
        </w:tc>
      </w:tr>
      <w:tr>
        <w:tc>
          <w:tcPr>
            <w:tcW w:type="dxa" w:w="5102"/>
            <w:tcBorders>
              <w:top w:val="single" w:sz="4" w:space="0" w:color="auto"/>
              <w:left w:val="single" w:sz="4" w:space="0" w:color="auto"/>
              <w:bottom w:val="single" w:sz="4" w:space="0" w:color="auto"/>
              <w:right w:val="single" w:sz="4" w:space="0" w:color="auto"/>
            </w:tcBorders>
          </w:tcPr>
          <w:p>
            <w:r>
              <w:t>Páginas con ≥ 300 palabras (texto denso)</w:t>
            </w:r>
          </w:p>
        </w:tc>
        <w:tc>
          <w:tcPr>
            <w:tcW w:type="dxa" w:w="2835"/>
            <w:tcBorders>
              <w:top w:val="single" w:sz="4" w:space="0" w:color="auto"/>
              <w:left w:val="single" w:sz="4" w:space="0" w:color="auto"/>
              <w:bottom w:val="single" w:sz="4" w:space="0" w:color="auto"/>
              <w:right w:val="single" w:sz="4" w:space="0" w:color="auto"/>
            </w:tcBorders>
          </w:tcPr>
          <w:p>
            <w:r>
              <w:t>1,406 (47.7%)</w:t>
            </w:r>
          </w:p>
        </w:tc>
      </w:tr>
      <w:tr>
        <w:tc>
          <w:tcPr>
            <w:tcW w:type="dxa" w:w="5102"/>
            <w:tcBorders>
              <w:top w:val="single" w:sz="4" w:space="0" w:color="auto"/>
              <w:left w:val="single" w:sz="4" w:space="0" w:color="auto"/>
              <w:bottom w:val="single" w:sz="4" w:space="0" w:color="auto"/>
              <w:right w:val="single" w:sz="4" w:space="0" w:color="auto"/>
            </w:tcBorders>
          </w:tcPr>
          <w:p>
            <w:r>
              <w:t>Páginas con ruido OCR alto</w:t>
            </w:r>
          </w:p>
        </w:tc>
        <w:tc>
          <w:tcPr>
            <w:tcW w:type="dxa" w:w="2835"/>
            <w:tcBorders>
              <w:top w:val="single" w:sz="4" w:space="0" w:color="auto"/>
              <w:left w:val="single" w:sz="4" w:space="0" w:color="auto"/>
              <w:bottom w:val="single" w:sz="4" w:space="0" w:color="auto"/>
              <w:right w:val="single" w:sz="4" w:space="0" w:color="auto"/>
            </w:tcBorders>
          </w:tcPr>
          <w:p>
            <w:r>
              <w:t>1 (0.0%)</w:t>
            </w:r>
          </w:p>
        </w:tc>
      </w:tr>
      <w:tr>
        <w:tc>
          <w:tcPr>
            <w:tcW w:type="dxa" w:w="5102"/>
            <w:tcBorders>
              <w:top w:val="single" w:sz="4" w:space="0" w:color="auto"/>
              <w:left w:val="single" w:sz="4" w:space="0" w:color="auto"/>
              <w:bottom w:val="single" w:sz="4" w:space="0" w:color="auto"/>
              <w:right w:val="single" w:sz="4" w:space="0" w:color="auto"/>
            </w:tcBorders>
          </w:tcPr>
          <w:p>
            <w:r>
              <w:t>Longitud promedio por página</w:t>
            </w:r>
          </w:p>
        </w:tc>
        <w:tc>
          <w:tcPr>
            <w:tcW w:type="dxa" w:w="2835"/>
            <w:tcBorders>
              <w:top w:val="single" w:sz="4" w:space="0" w:color="auto"/>
              <w:left w:val="single" w:sz="4" w:space="0" w:color="auto"/>
              <w:bottom w:val="single" w:sz="4" w:space="0" w:color="auto"/>
              <w:right w:val="single" w:sz="4" w:space="0" w:color="auto"/>
            </w:tcBorders>
          </w:tcPr>
          <w:p>
            <w:r>
              <w:t>2,158 caracteres</w:t>
            </w:r>
          </w:p>
        </w:tc>
      </w:tr>
      <w:tr>
        <w:tc>
          <w:tcPr>
            <w:tcW w:type="dxa" w:w="5102"/>
            <w:tcBorders>
              <w:top w:val="single" w:sz="4" w:space="0" w:color="auto"/>
              <w:left w:val="single" w:sz="4" w:space="0" w:color="auto"/>
              <w:bottom w:val="single" w:sz="4" w:space="0" w:color="auto"/>
              <w:right w:val="single" w:sz="4" w:space="0" w:color="auto"/>
            </w:tcBorders>
          </w:tcPr>
          <w:p>
            <w:r>
              <w:t>Longitud mediana por página</w:t>
            </w:r>
          </w:p>
        </w:tc>
        <w:tc>
          <w:tcPr>
            <w:tcW w:type="dxa" w:w="2835"/>
            <w:tcBorders>
              <w:top w:val="single" w:sz="4" w:space="0" w:color="auto"/>
              <w:left w:val="single" w:sz="4" w:space="0" w:color="auto"/>
              <w:bottom w:val="single" w:sz="4" w:space="0" w:color="auto"/>
              <w:right w:val="single" w:sz="4" w:space="0" w:color="auto"/>
            </w:tcBorders>
          </w:tcPr>
          <w:p>
            <w:r>
              <w:t>1,933 caracteres</w:t>
            </w:r>
          </w:p>
        </w:tc>
      </w:tr>
    </w:tbl>
    <w:p/>
    <w:p>
      <w:r>
        <w:t>Distribución de longitud de texto por página</w:t>
      </w:r>
    </w:p>
    <w:tbl>
      <w:tblPr>
        <w:tblW w:type="auto" w:w="0"/>
        <w:jc w:val="center"/>
        <w:tblLook w:firstColumn="1" w:firstRow="1" w:lastColumn="0" w:lastRow="0" w:noHBand="0" w:noVBand="1" w:val="04A0"/>
      </w:tblPr>
      <w:tblGrid>
        <w:gridCol w:w="3120"/>
        <w:gridCol w:w="3120"/>
        <w:gridCol w:w="3120"/>
      </w:tblGrid>
      <w:tr>
        <w:tc>
          <w:tcPr>
            <w:tcW w:type="dxa" w:w="3402"/>
            <w:shd w:val="clear" w:color="auto" w:fill="D9E2F3"/>
            <w:tcBorders>
              <w:top w:val="single" w:sz="4" w:space="0" w:color="auto"/>
              <w:left w:val="single" w:sz="4" w:space="0" w:color="auto"/>
              <w:bottom w:val="single" w:sz="4" w:space="0" w:color="auto"/>
              <w:right w:val="single" w:sz="4" w:space="0" w:color="auto"/>
            </w:tcBorders>
          </w:tcPr>
          <w:p>
            <w:r/>
            <w:r>
              <w:rPr>
                <w:b/>
              </w:rPr>
              <w:t>Rango (caracteres)</w:t>
            </w:r>
          </w:p>
        </w:tc>
        <w:tc>
          <w:tcPr>
            <w:tcW w:type="dxa" w:w="2268"/>
            <w:shd w:val="clear" w:color="auto" w:fill="D9E2F3"/>
            <w:tcBorders>
              <w:top w:val="single" w:sz="4" w:space="0" w:color="auto"/>
              <w:left w:val="single" w:sz="4" w:space="0" w:color="auto"/>
              <w:bottom w:val="single" w:sz="4" w:space="0" w:color="auto"/>
              <w:right w:val="single" w:sz="4" w:space="0" w:color="auto"/>
            </w:tcBorders>
          </w:tcPr>
          <w:p>
            <w:r/>
            <w:r>
              <w:rPr>
                <w:b/>
              </w:rPr>
              <w:t>Páginas</w:t>
            </w:r>
          </w:p>
        </w:tc>
        <w:tc>
          <w:tcPr>
            <w:tcW w:type="dxa" w:w="1701"/>
            <w:shd w:val="clear" w:color="auto" w:fill="D9E2F3"/>
            <w:tcBorders>
              <w:top w:val="single" w:sz="4" w:space="0" w:color="auto"/>
              <w:left w:val="single" w:sz="4" w:space="0" w:color="auto"/>
              <w:bottom w:val="single" w:sz="4" w:space="0" w:color="auto"/>
              <w:right w:val="single" w:sz="4" w:space="0" w:color="auto"/>
            </w:tcBorders>
          </w:tcPr>
          <w:p>
            <w:r/>
            <w:r>
              <w:rPr>
                <w:b/>
              </w:rPr>
              <w:t>%</w:t>
            </w:r>
          </w:p>
        </w:tc>
      </w:tr>
      <w:tr>
        <w:tc>
          <w:tcPr>
            <w:tcW w:type="dxa" w:w="3402"/>
            <w:tcBorders>
              <w:top w:val="single" w:sz="4" w:space="0" w:color="auto"/>
              <w:left w:val="single" w:sz="4" w:space="0" w:color="auto"/>
              <w:bottom w:val="single" w:sz="4" w:space="0" w:color="auto"/>
              <w:right w:val="single" w:sz="4" w:space="0" w:color="auto"/>
            </w:tcBorders>
          </w:tcPr>
          <w:p>
            <w:r>
              <w:t>&lt; 30 (vacías)</w:t>
            </w:r>
          </w:p>
        </w:tc>
        <w:tc>
          <w:tcPr>
            <w:tcW w:type="dxa" w:w="2268"/>
            <w:tcBorders>
              <w:top w:val="single" w:sz="4" w:space="0" w:color="auto"/>
              <w:left w:val="single" w:sz="4" w:space="0" w:color="auto"/>
              <w:bottom w:val="single" w:sz="4" w:space="0" w:color="auto"/>
              <w:right w:val="single" w:sz="4" w:space="0" w:color="auto"/>
            </w:tcBorders>
          </w:tcPr>
          <w:p>
            <w:r>
              <w:t>11</w:t>
            </w:r>
          </w:p>
        </w:tc>
        <w:tc>
          <w:tcPr>
            <w:tcW w:type="dxa" w:w="1701"/>
            <w:tcBorders>
              <w:top w:val="single" w:sz="4" w:space="0" w:color="auto"/>
              <w:left w:val="single" w:sz="4" w:space="0" w:color="auto"/>
              <w:bottom w:val="single" w:sz="4" w:space="0" w:color="auto"/>
              <w:right w:val="single" w:sz="4" w:space="0" w:color="auto"/>
            </w:tcBorders>
          </w:tcPr>
          <w:p>
            <w:r>
              <w:t>0.4%</w:t>
            </w:r>
          </w:p>
        </w:tc>
      </w:tr>
      <w:tr>
        <w:tc>
          <w:tcPr>
            <w:tcW w:type="dxa" w:w="3402"/>
            <w:tcBorders>
              <w:top w:val="single" w:sz="4" w:space="0" w:color="auto"/>
              <w:left w:val="single" w:sz="4" w:space="0" w:color="auto"/>
              <w:bottom w:val="single" w:sz="4" w:space="0" w:color="auto"/>
              <w:right w:val="single" w:sz="4" w:space="0" w:color="auto"/>
            </w:tcBorders>
          </w:tcPr>
          <w:p>
            <w:r>
              <w:t>30 – 200</w:t>
            </w:r>
          </w:p>
        </w:tc>
        <w:tc>
          <w:tcPr>
            <w:tcW w:type="dxa" w:w="2268"/>
            <w:tcBorders>
              <w:top w:val="single" w:sz="4" w:space="0" w:color="auto"/>
              <w:left w:val="single" w:sz="4" w:space="0" w:color="auto"/>
              <w:bottom w:val="single" w:sz="4" w:space="0" w:color="auto"/>
              <w:right w:val="single" w:sz="4" w:space="0" w:color="auto"/>
            </w:tcBorders>
          </w:tcPr>
          <w:p>
            <w:r>
              <w:t>115</w:t>
            </w:r>
          </w:p>
        </w:tc>
        <w:tc>
          <w:tcPr>
            <w:tcW w:type="dxa" w:w="1701"/>
            <w:tcBorders>
              <w:top w:val="single" w:sz="4" w:space="0" w:color="auto"/>
              <w:left w:val="single" w:sz="4" w:space="0" w:color="auto"/>
              <w:bottom w:val="single" w:sz="4" w:space="0" w:color="auto"/>
              <w:right w:val="single" w:sz="4" w:space="0" w:color="auto"/>
            </w:tcBorders>
          </w:tcPr>
          <w:p>
            <w:r>
              <w:t>3.9%</w:t>
            </w:r>
          </w:p>
        </w:tc>
      </w:tr>
      <w:tr>
        <w:tc>
          <w:tcPr>
            <w:tcW w:type="dxa" w:w="3402"/>
            <w:tcBorders>
              <w:top w:val="single" w:sz="4" w:space="0" w:color="auto"/>
              <w:left w:val="single" w:sz="4" w:space="0" w:color="auto"/>
              <w:bottom w:val="single" w:sz="4" w:space="0" w:color="auto"/>
              <w:right w:val="single" w:sz="4" w:space="0" w:color="auto"/>
            </w:tcBorders>
          </w:tcPr>
          <w:p>
            <w:r>
              <w:t>200 – 500</w:t>
            </w:r>
          </w:p>
        </w:tc>
        <w:tc>
          <w:tcPr>
            <w:tcW w:type="dxa" w:w="2268"/>
            <w:tcBorders>
              <w:top w:val="single" w:sz="4" w:space="0" w:color="auto"/>
              <w:left w:val="single" w:sz="4" w:space="0" w:color="auto"/>
              <w:bottom w:val="single" w:sz="4" w:space="0" w:color="auto"/>
              <w:right w:val="single" w:sz="4" w:space="0" w:color="auto"/>
            </w:tcBorders>
          </w:tcPr>
          <w:p>
            <w:r>
              <w:t>139</w:t>
            </w:r>
          </w:p>
        </w:tc>
        <w:tc>
          <w:tcPr>
            <w:tcW w:type="dxa" w:w="1701"/>
            <w:tcBorders>
              <w:top w:val="single" w:sz="4" w:space="0" w:color="auto"/>
              <w:left w:val="single" w:sz="4" w:space="0" w:color="auto"/>
              <w:bottom w:val="single" w:sz="4" w:space="0" w:color="auto"/>
              <w:right w:val="single" w:sz="4" w:space="0" w:color="auto"/>
            </w:tcBorders>
          </w:tcPr>
          <w:p>
            <w:r>
              <w:t>4.7%</w:t>
            </w:r>
          </w:p>
        </w:tc>
      </w:tr>
      <w:tr>
        <w:tc>
          <w:tcPr>
            <w:tcW w:type="dxa" w:w="3402"/>
            <w:tcBorders>
              <w:top w:val="single" w:sz="4" w:space="0" w:color="auto"/>
              <w:left w:val="single" w:sz="4" w:space="0" w:color="auto"/>
              <w:bottom w:val="single" w:sz="4" w:space="0" w:color="auto"/>
              <w:right w:val="single" w:sz="4" w:space="0" w:color="auto"/>
            </w:tcBorders>
          </w:tcPr>
          <w:p>
            <w:r>
              <w:t>500 – 1,000</w:t>
            </w:r>
          </w:p>
        </w:tc>
        <w:tc>
          <w:tcPr>
            <w:tcW w:type="dxa" w:w="2268"/>
            <w:tcBorders>
              <w:top w:val="single" w:sz="4" w:space="0" w:color="auto"/>
              <w:left w:val="single" w:sz="4" w:space="0" w:color="auto"/>
              <w:bottom w:val="single" w:sz="4" w:space="0" w:color="auto"/>
              <w:right w:val="single" w:sz="4" w:space="0" w:color="auto"/>
            </w:tcBorders>
          </w:tcPr>
          <w:p>
            <w:r>
              <w:t>282</w:t>
            </w:r>
          </w:p>
        </w:tc>
        <w:tc>
          <w:tcPr>
            <w:tcW w:type="dxa" w:w="1701"/>
            <w:tcBorders>
              <w:top w:val="single" w:sz="4" w:space="0" w:color="auto"/>
              <w:left w:val="single" w:sz="4" w:space="0" w:color="auto"/>
              <w:bottom w:val="single" w:sz="4" w:space="0" w:color="auto"/>
              <w:right w:val="single" w:sz="4" w:space="0" w:color="auto"/>
            </w:tcBorders>
          </w:tcPr>
          <w:p>
            <w:r>
              <w:t>9.6%</w:t>
            </w:r>
          </w:p>
        </w:tc>
      </w:tr>
      <w:tr>
        <w:tc>
          <w:tcPr>
            <w:tcW w:type="dxa" w:w="3402"/>
            <w:tcBorders>
              <w:top w:val="single" w:sz="4" w:space="0" w:color="auto"/>
              <w:left w:val="single" w:sz="4" w:space="0" w:color="auto"/>
              <w:bottom w:val="single" w:sz="4" w:space="0" w:color="auto"/>
              <w:right w:val="single" w:sz="4" w:space="0" w:color="auto"/>
            </w:tcBorders>
          </w:tcPr>
          <w:p>
            <w:r>
              <w:t>1,000 – 2,000</w:t>
            </w:r>
          </w:p>
        </w:tc>
        <w:tc>
          <w:tcPr>
            <w:tcW w:type="dxa" w:w="2268"/>
            <w:tcBorders>
              <w:top w:val="single" w:sz="4" w:space="0" w:color="auto"/>
              <w:left w:val="single" w:sz="4" w:space="0" w:color="auto"/>
              <w:bottom w:val="single" w:sz="4" w:space="0" w:color="auto"/>
              <w:right w:val="single" w:sz="4" w:space="0" w:color="auto"/>
            </w:tcBorders>
          </w:tcPr>
          <w:p>
            <w:r>
              <w:t>1,011</w:t>
            </w:r>
          </w:p>
        </w:tc>
        <w:tc>
          <w:tcPr>
            <w:tcW w:type="dxa" w:w="1701"/>
            <w:tcBorders>
              <w:top w:val="single" w:sz="4" w:space="0" w:color="auto"/>
              <w:left w:val="single" w:sz="4" w:space="0" w:color="auto"/>
              <w:bottom w:val="single" w:sz="4" w:space="0" w:color="auto"/>
              <w:right w:val="single" w:sz="4" w:space="0" w:color="auto"/>
            </w:tcBorders>
          </w:tcPr>
          <w:p>
            <w:r>
              <w:t>34.3%</w:t>
            </w:r>
          </w:p>
        </w:tc>
      </w:tr>
      <w:tr>
        <w:tc>
          <w:tcPr>
            <w:tcW w:type="dxa" w:w="3402"/>
            <w:tcBorders>
              <w:top w:val="single" w:sz="4" w:space="0" w:color="auto"/>
              <w:left w:val="single" w:sz="4" w:space="0" w:color="auto"/>
              <w:bottom w:val="single" w:sz="4" w:space="0" w:color="auto"/>
              <w:right w:val="single" w:sz="4" w:space="0" w:color="auto"/>
            </w:tcBorders>
          </w:tcPr>
          <w:p>
            <w:r>
              <w:t>&gt; 2,000</w:t>
            </w:r>
          </w:p>
        </w:tc>
        <w:tc>
          <w:tcPr>
            <w:tcW w:type="dxa" w:w="2268"/>
            <w:tcBorders>
              <w:top w:val="single" w:sz="4" w:space="0" w:color="auto"/>
              <w:left w:val="single" w:sz="4" w:space="0" w:color="auto"/>
              <w:bottom w:val="single" w:sz="4" w:space="0" w:color="auto"/>
              <w:right w:val="single" w:sz="4" w:space="0" w:color="auto"/>
            </w:tcBorders>
          </w:tcPr>
          <w:p>
            <w:r>
              <w:t>1,391</w:t>
            </w:r>
          </w:p>
        </w:tc>
        <w:tc>
          <w:tcPr>
            <w:tcW w:type="dxa" w:w="1701"/>
            <w:tcBorders>
              <w:top w:val="single" w:sz="4" w:space="0" w:color="auto"/>
              <w:left w:val="single" w:sz="4" w:space="0" w:color="auto"/>
              <w:bottom w:val="single" w:sz="4" w:space="0" w:color="auto"/>
              <w:right w:val="single" w:sz="4" w:space="0" w:color="auto"/>
            </w:tcBorders>
          </w:tcPr>
          <w:p>
            <w:r>
              <w:t>47.2%</w:t>
            </w:r>
          </w:p>
        </w:tc>
      </w:tr>
    </w:tbl>
    <w:p/>
    <w:p>
      <w:r>
        <w:t>Presencia de campos clave en página 1 — Pólizas</w:t>
      </w:r>
    </w:p>
    <w:tbl>
      <w:tblPr>
        <w:tblW w:type="auto" w:w="0"/>
        <w:jc w:val="center"/>
        <w:tblLook w:firstColumn="1" w:firstRow="1" w:lastColumn="0" w:lastRow="0" w:noHBand="0" w:noVBand="1" w:val="04A0"/>
      </w:tblPr>
      <w:tblGrid>
        <w:gridCol w:w="3120"/>
        <w:gridCol w:w="3120"/>
        <w:gridCol w:w="3120"/>
      </w:tblGrid>
      <w:tr>
        <w:tc>
          <w:tcPr>
            <w:tcW w:type="dxa" w:w="3402"/>
            <w:shd w:val="clear" w:color="auto" w:fill="D9E2F3"/>
            <w:tcBorders>
              <w:top w:val="single" w:sz="4" w:space="0" w:color="auto"/>
              <w:left w:val="single" w:sz="4" w:space="0" w:color="auto"/>
              <w:bottom w:val="single" w:sz="4" w:space="0" w:color="auto"/>
              <w:right w:val="single" w:sz="4" w:space="0" w:color="auto"/>
            </w:tcBorders>
          </w:tcPr>
          <w:p>
            <w:r/>
            <w:r>
              <w:rPr>
                <w:b/>
              </w:rPr>
              <w:t>Campo</w:t>
            </w:r>
          </w:p>
        </w:tc>
        <w:tc>
          <w:tcPr>
            <w:tcW w:type="dxa" w:w="2835"/>
            <w:shd w:val="clear" w:color="auto" w:fill="D9E2F3"/>
            <w:tcBorders>
              <w:top w:val="single" w:sz="4" w:space="0" w:color="auto"/>
              <w:left w:val="single" w:sz="4" w:space="0" w:color="auto"/>
              <w:bottom w:val="single" w:sz="4" w:space="0" w:color="auto"/>
              <w:right w:val="single" w:sz="4" w:space="0" w:color="auto"/>
            </w:tcBorders>
          </w:tcPr>
          <w:p>
            <w:r/>
            <w:r>
              <w:rPr>
                <w:b/>
              </w:rPr>
              <w:t>Documentos con el campo</w:t>
            </w:r>
          </w:p>
        </w:tc>
        <w:tc>
          <w:tcPr>
            <w:tcW w:type="dxa" w:w="1701"/>
            <w:shd w:val="clear" w:color="auto" w:fill="D9E2F3"/>
            <w:tcBorders>
              <w:top w:val="single" w:sz="4" w:space="0" w:color="auto"/>
              <w:left w:val="single" w:sz="4" w:space="0" w:color="auto"/>
              <w:bottom w:val="single" w:sz="4" w:space="0" w:color="auto"/>
              <w:right w:val="single" w:sz="4" w:space="0" w:color="auto"/>
            </w:tcBorders>
          </w:tcPr>
          <w:p>
            <w:r/>
            <w:r>
              <w:rPr>
                <w:b/>
              </w:rPr>
              <w:t>%</w:t>
            </w:r>
          </w:p>
        </w:tc>
      </w:tr>
      <w:tr>
        <w:tc>
          <w:tcPr>
            <w:tcW w:type="dxa" w:w="3402"/>
            <w:tcBorders>
              <w:top w:val="single" w:sz="4" w:space="0" w:color="auto"/>
              <w:left w:val="single" w:sz="4" w:space="0" w:color="auto"/>
              <w:bottom w:val="single" w:sz="4" w:space="0" w:color="auto"/>
              <w:right w:val="single" w:sz="4" w:space="0" w:color="auto"/>
            </w:tcBorders>
          </w:tcPr>
          <w:p>
            <w:r>
              <w:t>"PÓLIZA" (mención)</w:t>
            </w:r>
          </w:p>
        </w:tc>
        <w:tc>
          <w:tcPr>
            <w:tcW w:type="dxa" w:w="2835"/>
            <w:tcBorders>
              <w:top w:val="single" w:sz="4" w:space="0" w:color="auto"/>
              <w:left w:val="single" w:sz="4" w:space="0" w:color="auto"/>
              <w:bottom w:val="single" w:sz="4" w:space="0" w:color="auto"/>
              <w:right w:val="single" w:sz="4" w:space="0" w:color="auto"/>
            </w:tcBorders>
          </w:tcPr>
          <w:p>
            <w:r>
              <w:t>196 / 214</w:t>
            </w:r>
          </w:p>
        </w:tc>
        <w:tc>
          <w:tcPr>
            <w:tcW w:type="dxa" w:w="1701"/>
            <w:tcBorders>
              <w:top w:val="single" w:sz="4" w:space="0" w:color="auto"/>
              <w:left w:val="single" w:sz="4" w:space="0" w:color="auto"/>
              <w:bottom w:val="single" w:sz="4" w:space="0" w:color="auto"/>
              <w:right w:val="single" w:sz="4" w:space="0" w:color="auto"/>
            </w:tcBorders>
          </w:tcPr>
          <w:p>
            <w:r>
              <w:t>91.6%</w:t>
            </w:r>
          </w:p>
        </w:tc>
      </w:tr>
      <w:tr>
        <w:tc>
          <w:tcPr>
            <w:tcW w:type="dxa" w:w="3402"/>
            <w:tcBorders>
              <w:top w:val="single" w:sz="4" w:space="0" w:color="auto"/>
              <w:left w:val="single" w:sz="4" w:space="0" w:color="auto"/>
              <w:bottom w:val="single" w:sz="4" w:space="0" w:color="auto"/>
              <w:right w:val="single" w:sz="4" w:space="0" w:color="auto"/>
            </w:tcBorders>
          </w:tcPr>
          <w:p>
            <w:r>
              <w:t>Vigencia</w:t>
            </w:r>
          </w:p>
        </w:tc>
        <w:tc>
          <w:tcPr>
            <w:tcW w:type="dxa" w:w="2835"/>
            <w:tcBorders>
              <w:top w:val="single" w:sz="4" w:space="0" w:color="auto"/>
              <w:left w:val="single" w:sz="4" w:space="0" w:color="auto"/>
              <w:bottom w:val="single" w:sz="4" w:space="0" w:color="auto"/>
              <w:right w:val="single" w:sz="4" w:space="0" w:color="auto"/>
            </w:tcBorders>
          </w:tcPr>
          <w:p>
            <w:r>
              <w:t>179 / 214</w:t>
            </w:r>
          </w:p>
        </w:tc>
        <w:tc>
          <w:tcPr>
            <w:tcW w:type="dxa" w:w="1701"/>
            <w:tcBorders>
              <w:top w:val="single" w:sz="4" w:space="0" w:color="auto"/>
              <w:left w:val="single" w:sz="4" w:space="0" w:color="auto"/>
              <w:bottom w:val="single" w:sz="4" w:space="0" w:color="auto"/>
              <w:right w:val="single" w:sz="4" w:space="0" w:color="auto"/>
            </w:tcBorders>
          </w:tcPr>
          <w:p>
            <w:r>
              <w:t>83.6%</w:t>
            </w:r>
          </w:p>
        </w:tc>
      </w:tr>
      <w:tr>
        <w:tc>
          <w:tcPr>
            <w:tcW w:type="dxa" w:w="3402"/>
            <w:tcBorders>
              <w:top w:val="single" w:sz="4" w:space="0" w:color="auto"/>
              <w:left w:val="single" w:sz="4" w:space="0" w:color="auto"/>
              <w:bottom w:val="single" w:sz="4" w:space="0" w:color="auto"/>
              <w:right w:val="single" w:sz="4" w:space="0" w:color="auto"/>
            </w:tcBorders>
          </w:tcPr>
          <w:p>
            <w:r>
              <w:t>Tomador</w:t>
            </w:r>
          </w:p>
        </w:tc>
        <w:tc>
          <w:tcPr>
            <w:tcW w:type="dxa" w:w="2835"/>
            <w:tcBorders>
              <w:top w:val="single" w:sz="4" w:space="0" w:color="auto"/>
              <w:left w:val="single" w:sz="4" w:space="0" w:color="auto"/>
              <w:bottom w:val="single" w:sz="4" w:space="0" w:color="auto"/>
              <w:right w:val="single" w:sz="4" w:space="0" w:color="auto"/>
            </w:tcBorders>
          </w:tcPr>
          <w:p>
            <w:r>
              <w:t>177 / 214</w:t>
            </w:r>
          </w:p>
        </w:tc>
        <w:tc>
          <w:tcPr>
            <w:tcW w:type="dxa" w:w="1701"/>
            <w:tcBorders>
              <w:top w:val="single" w:sz="4" w:space="0" w:color="auto"/>
              <w:left w:val="single" w:sz="4" w:space="0" w:color="auto"/>
              <w:bottom w:val="single" w:sz="4" w:space="0" w:color="auto"/>
              <w:right w:val="single" w:sz="4" w:space="0" w:color="auto"/>
            </w:tcBorders>
          </w:tcPr>
          <w:p>
            <w:r>
              <w:t>82.7%</w:t>
            </w:r>
          </w:p>
        </w:tc>
      </w:tr>
      <w:tr>
        <w:tc>
          <w:tcPr>
            <w:tcW w:type="dxa" w:w="3402"/>
            <w:tcBorders>
              <w:top w:val="single" w:sz="4" w:space="0" w:color="auto"/>
              <w:left w:val="single" w:sz="4" w:space="0" w:color="auto"/>
              <w:bottom w:val="single" w:sz="4" w:space="0" w:color="auto"/>
              <w:right w:val="single" w:sz="4" w:space="0" w:color="auto"/>
            </w:tcBorders>
          </w:tcPr>
          <w:p>
            <w:r>
              <w:t>Asegurado</w:t>
            </w:r>
          </w:p>
        </w:tc>
        <w:tc>
          <w:tcPr>
            <w:tcW w:type="dxa" w:w="2835"/>
            <w:tcBorders>
              <w:top w:val="single" w:sz="4" w:space="0" w:color="auto"/>
              <w:left w:val="single" w:sz="4" w:space="0" w:color="auto"/>
              <w:bottom w:val="single" w:sz="4" w:space="0" w:color="auto"/>
              <w:right w:val="single" w:sz="4" w:space="0" w:color="auto"/>
            </w:tcBorders>
          </w:tcPr>
          <w:p>
            <w:r>
              <w:t>170 / 214</w:t>
            </w:r>
          </w:p>
        </w:tc>
        <w:tc>
          <w:tcPr>
            <w:tcW w:type="dxa" w:w="1701"/>
            <w:tcBorders>
              <w:top w:val="single" w:sz="4" w:space="0" w:color="auto"/>
              <w:left w:val="single" w:sz="4" w:space="0" w:color="auto"/>
              <w:bottom w:val="single" w:sz="4" w:space="0" w:color="auto"/>
              <w:right w:val="single" w:sz="4" w:space="0" w:color="auto"/>
            </w:tcBorders>
          </w:tcPr>
          <w:p>
            <w:r>
              <w:t>79.4%</w:t>
            </w:r>
          </w:p>
        </w:tc>
      </w:tr>
      <w:tr>
        <w:tc>
          <w:tcPr>
            <w:tcW w:type="dxa" w:w="3402"/>
            <w:tcBorders>
              <w:top w:val="single" w:sz="4" w:space="0" w:color="auto"/>
              <w:left w:val="single" w:sz="4" w:space="0" w:color="auto"/>
              <w:bottom w:val="single" w:sz="4" w:space="0" w:color="auto"/>
              <w:right w:val="single" w:sz="4" w:space="0" w:color="auto"/>
            </w:tcBorders>
          </w:tcPr>
          <w:p>
            <w:r>
              <w:t>NIT</w:t>
            </w:r>
          </w:p>
        </w:tc>
        <w:tc>
          <w:tcPr>
            <w:tcW w:type="dxa" w:w="2835"/>
            <w:tcBorders>
              <w:top w:val="single" w:sz="4" w:space="0" w:color="auto"/>
              <w:left w:val="single" w:sz="4" w:space="0" w:color="auto"/>
              <w:bottom w:val="single" w:sz="4" w:space="0" w:color="auto"/>
              <w:right w:val="single" w:sz="4" w:space="0" w:color="auto"/>
            </w:tcBorders>
          </w:tcPr>
          <w:p>
            <w:r>
              <w:t>169 / 214</w:t>
            </w:r>
          </w:p>
        </w:tc>
        <w:tc>
          <w:tcPr>
            <w:tcW w:type="dxa" w:w="1701"/>
            <w:tcBorders>
              <w:top w:val="single" w:sz="4" w:space="0" w:color="auto"/>
              <w:left w:val="single" w:sz="4" w:space="0" w:color="auto"/>
              <w:bottom w:val="single" w:sz="4" w:space="0" w:color="auto"/>
              <w:right w:val="single" w:sz="4" w:space="0" w:color="auto"/>
            </w:tcBorders>
          </w:tcPr>
          <w:p>
            <w:r>
              <w:t>79.0%</w:t>
            </w:r>
          </w:p>
        </w:tc>
      </w:tr>
      <w:tr>
        <w:tc>
          <w:tcPr>
            <w:tcW w:type="dxa" w:w="3402"/>
            <w:tcBorders>
              <w:top w:val="single" w:sz="4" w:space="0" w:color="auto"/>
              <w:left w:val="single" w:sz="4" w:space="0" w:color="auto"/>
              <w:bottom w:val="single" w:sz="4" w:space="0" w:color="auto"/>
              <w:right w:val="single" w:sz="4" w:space="0" w:color="auto"/>
            </w:tcBorders>
          </w:tcPr>
          <w:p>
            <w:r>
              <w:t>Beneficiario</w:t>
            </w:r>
          </w:p>
        </w:tc>
        <w:tc>
          <w:tcPr>
            <w:tcW w:type="dxa" w:w="2835"/>
            <w:tcBorders>
              <w:top w:val="single" w:sz="4" w:space="0" w:color="auto"/>
              <w:left w:val="single" w:sz="4" w:space="0" w:color="auto"/>
              <w:bottom w:val="single" w:sz="4" w:space="0" w:color="auto"/>
              <w:right w:val="single" w:sz="4" w:space="0" w:color="auto"/>
            </w:tcBorders>
          </w:tcPr>
          <w:p>
            <w:r>
              <w:t>125 / 214</w:t>
            </w:r>
          </w:p>
        </w:tc>
        <w:tc>
          <w:tcPr>
            <w:tcW w:type="dxa" w:w="1701"/>
            <w:tcBorders>
              <w:top w:val="single" w:sz="4" w:space="0" w:color="auto"/>
              <w:left w:val="single" w:sz="4" w:space="0" w:color="auto"/>
              <w:bottom w:val="single" w:sz="4" w:space="0" w:color="auto"/>
              <w:right w:val="single" w:sz="4" w:space="0" w:color="auto"/>
            </w:tcBorders>
          </w:tcPr>
          <w:p>
            <w:r>
              <w:t>58.4%</w:t>
            </w:r>
          </w:p>
        </w:tc>
      </w:tr>
      <w:tr>
        <w:tc>
          <w:tcPr>
            <w:tcW w:type="dxa" w:w="3402"/>
            <w:tcBorders>
              <w:top w:val="single" w:sz="4" w:space="0" w:color="auto"/>
              <w:left w:val="single" w:sz="4" w:space="0" w:color="auto"/>
              <w:bottom w:val="single" w:sz="4" w:space="0" w:color="auto"/>
              <w:right w:val="single" w:sz="4" w:space="0" w:color="auto"/>
            </w:tcBorders>
          </w:tcPr>
          <w:p>
            <w:r>
              <w:t>Valor / Suma asegurada</w:t>
            </w:r>
          </w:p>
        </w:tc>
        <w:tc>
          <w:tcPr>
            <w:tcW w:type="dxa" w:w="2835"/>
            <w:tcBorders>
              <w:top w:val="single" w:sz="4" w:space="0" w:color="auto"/>
              <w:left w:val="single" w:sz="4" w:space="0" w:color="auto"/>
              <w:bottom w:val="single" w:sz="4" w:space="0" w:color="auto"/>
              <w:right w:val="single" w:sz="4" w:space="0" w:color="auto"/>
            </w:tcBorders>
          </w:tcPr>
          <w:p>
            <w:r>
              <w:t>86 / 214</w:t>
            </w:r>
          </w:p>
        </w:tc>
        <w:tc>
          <w:tcPr>
            <w:tcW w:type="dxa" w:w="1701"/>
            <w:tcBorders>
              <w:top w:val="single" w:sz="4" w:space="0" w:color="auto"/>
              <w:left w:val="single" w:sz="4" w:space="0" w:color="auto"/>
              <w:bottom w:val="single" w:sz="4" w:space="0" w:color="auto"/>
              <w:right w:val="single" w:sz="4" w:space="0" w:color="auto"/>
            </w:tcBorders>
          </w:tcPr>
          <w:p>
            <w:r>
              <w:t>40.2%</w:t>
            </w:r>
          </w:p>
        </w:tc>
      </w:tr>
    </w:tbl>
    <w:p/>
    <w:p>
      <w:r>
        <w:t>Extensión de documentos — Pólizas</w:t>
      </w:r>
    </w:p>
    <w:tbl>
      <w:tblPr>
        <w:tblW w:type="auto" w:w="0"/>
        <w:jc w:val="center"/>
        <w:tblLook w:firstColumn="1" w:firstRow="1" w:lastColumn="0" w:lastRow="0" w:noHBand="0" w:noVBand="1" w:val="04A0"/>
      </w:tblPr>
      <w:tblGrid>
        <w:gridCol w:w="3120"/>
        <w:gridCol w:w="3120"/>
        <w:gridCol w:w="3120"/>
      </w:tblGrid>
      <w:tr>
        <w:tc>
          <w:tcPr>
            <w:tcW w:type="dxa" w:w="3402"/>
            <w:shd w:val="clear" w:color="auto" w:fill="D9E2F3"/>
            <w:tcBorders>
              <w:top w:val="single" w:sz="4" w:space="0" w:color="auto"/>
              <w:left w:val="single" w:sz="4" w:space="0" w:color="auto"/>
              <w:bottom w:val="single" w:sz="4" w:space="0" w:color="auto"/>
              <w:right w:val="single" w:sz="4" w:space="0" w:color="auto"/>
            </w:tcBorders>
          </w:tcPr>
          <w:p>
            <w:r/>
            <w:r>
              <w:rPr>
                <w:b/>
              </w:rPr>
              <w:t>Rango de páginas</w:t>
            </w:r>
          </w:p>
        </w:tc>
        <w:tc>
          <w:tcPr>
            <w:tcW w:type="dxa" w:w="2268"/>
            <w:shd w:val="clear" w:color="auto" w:fill="D9E2F3"/>
            <w:tcBorders>
              <w:top w:val="single" w:sz="4" w:space="0" w:color="auto"/>
              <w:left w:val="single" w:sz="4" w:space="0" w:color="auto"/>
              <w:bottom w:val="single" w:sz="4" w:space="0" w:color="auto"/>
              <w:right w:val="single" w:sz="4" w:space="0" w:color="auto"/>
            </w:tcBorders>
          </w:tcPr>
          <w:p>
            <w:r/>
            <w:r>
              <w:rPr>
                <w:b/>
              </w:rPr>
              <w:t>Documentos</w:t>
            </w:r>
          </w:p>
        </w:tc>
        <w:tc>
          <w:tcPr>
            <w:tcW w:type="dxa" w:w="1701"/>
            <w:shd w:val="clear" w:color="auto" w:fill="D9E2F3"/>
            <w:tcBorders>
              <w:top w:val="single" w:sz="4" w:space="0" w:color="auto"/>
              <w:left w:val="single" w:sz="4" w:space="0" w:color="auto"/>
              <w:bottom w:val="single" w:sz="4" w:space="0" w:color="auto"/>
              <w:right w:val="single" w:sz="4" w:space="0" w:color="auto"/>
            </w:tcBorders>
          </w:tcPr>
          <w:p>
            <w:r/>
            <w:r>
              <w:rPr>
                <w:b/>
              </w:rPr>
              <w:t>%</w:t>
            </w:r>
          </w:p>
        </w:tc>
      </w:tr>
      <w:tr>
        <w:tc>
          <w:tcPr>
            <w:tcW w:type="dxa" w:w="3402"/>
            <w:tcBorders>
              <w:top w:val="single" w:sz="4" w:space="0" w:color="auto"/>
              <w:left w:val="single" w:sz="4" w:space="0" w:color="auto"/>
              <w:bottom w:val="single" w:sz="4" w:space="0" w:color="auto"/>
              <w:right w:val="single" w:sz="4" w:space="0" w:color="auto"/>
            </w:tcBorders>
          </w:tcPr>
          <w:p>
            <w:r>
              <w:t>1 – 2 páginas</w:t>
            </w:r>
          </w:p>
        </w:tc>
        <w:tc>
          <w:tcPr>
            <w:tcW w:type="dxa" w:w="2268"/>
            <w:tcBorders>
              <w:top w:val="single" w:sz="4" w:space="0" w:color="auto"/>
              <w:left w:val="single" w:sz="4" w:space="0" w:color="auto"/>
              <w:bottom w:val="single" w:sz="4" w:space="0" w:color="auto"/>
              <w:right w:val="single" w:sz="4" w:space="0" w:color="auto"/>
            </w:tcBorders>
          </w:tcPr>
          <w:p>
            <w:r>
              <w:t>36</w:t>
            </w:r>
          </w:p>
        </w:tc>
        <w:tc>
          <w:tcPr>
            <w:tcW w:type="dxa" w:w="1701"/>
            <w:tcBorders>
              <w:top w:val="single" w:sz="4" w:space="0" w:color="auto"/>
              <w:left w:val="single" w:sz="4" w:space="0" w:color="auto"/>
              <w:bottom w:val="single" w:sz="4" w:space="0" w:color="auto"/>
              <w:right w:val="single" w:sz="4" w:space="0" w:color="auto"/>
            </w:tcBorders>
          </w:tcPr>
          <w:p>
            <w:r>
              <w:t>16.8%</w:t>
            </w:r>
          </w:p>
        </w:tc>
      </w:tr>
      <w:tr>
        <w:tc>
          <w:tcPr>
            <w:tcW w:type="dxa" w:w="3402"/>
            <w:tcBorders>
              <w:top w:val="single" w:sz="4" w:space="0" w:color="auto"/>
              <w:left w:val="single" w:sz="4" w:space="0" w:color="auto"/>
              <w:bottom w:val="single" w:sz="4" w:space="0" w:color="auto"/>
              <w:right w:val="single" w:sz="4" w:space="0" w:color="auto"/>
            </w:tcBorders>
          </w:tcPr>
          <w:p>
            <w:r>
              <w:t>3 – 5 páginas</w:t>
            </w:r>
          </w:p>
        </w:tc>
        <w:tc>
          <w:tcPr>
            <w:tcW w:type="dxa" w:w="2268"/>
            <w:tcBorders>
              <w:top w:val="single" w:sz="4" w:space="0" w:color="auto"/>
              <w:left w:val="single" w:sz="4" w:space="0" w:color="auto"/>
              <w:bottom w:val="single" w:sz="4" w:space="0" w:color="auto"/>
              <w:right w:val="single" w:sz="4" w:space="0" w:color="auto"/>
            </w:tcBorders>
          </w:tcPr>
          <w:p>
            <w:r>
              <w:t>45</w:t>
            </w:r>
          </w:p>
        </w:tc>
        <w:tc>
          <w:tcPr>
            <w:tcW w:type="dxa" w:w="1701"/>
            <w:tcBorders>
              <w:top w:val="single" w:sz="4" w:space="0" w:color="auto"/>
              <w:left w:val="single" w:sz="4" w:space="0" w:color="auto"/>
              <w:bottom w:val="single" w:sz="4" w:space="0" w:color="auto"/>
              <w:right w:val="single" w:sz="4" w:space="0" w:color="auto"/>
            </w:tcBorders>
          </w:tcPr>
          <w:p>
            <w:r>
              <w:t>21.0%</w:t>
            </w:r>
          </w:p>
        </w:tc>
      </w:tr>
      <w:tr>
        <w:tc>
          <w:tcPr>
            <w:tcW w:type="dxa" w:w="3402"/>
            <w:tcBorders>
              <w:top w:val="single" w:sz="4" w:space="0" w:color="auto"/>
              <w:left w:val="single" w:sz="4" w:space="0" w:color="auto"/>
              <w:bottom w:val="single" w:sz="4" w:space="0" w:color="auto"/>
              <w:right w:val="single" w:sz="4" w:space="0" w:color="auto"/>
            </w:tcBorders>
          </w:tcPr>
          <w:p>
            <w:r>
              <w:t>6 – 10 páginas</w:t>
            </w:r>
          </w:p>
        </w:tc>
        <w:tc>
          <w:tcPr>
            <w:tcW w:type="dxa" w:w="2268"/>
            <w:tcBorders>
              <w:top w:val="single" w:sz="4" w:space="0" w:color="auto"/>
              <w:left w:val="single" w:sz="4" w:space="0" w:color="auto"/>
              <w:bottom w:val="single" w:sz="4" w:space="0" w:color="auto"/>
              <w:right w:val="single" w:sz="4" w:space="0" w:color="auto"/>
            </w:tcBorders>
          </w:tcPr>
          <w:p>
            <w:r>
              <w:t>42</w:t>
            </w:r>
          </w:p>
        </w:tc>
        <w:tc>
          <w:tcPr>
            <w:tcW w:type="dxa" w:w="1701"/>
            <w:tcBorders>
              <w:top w:val="single" w:sz="4" w:space="0" w:color="auto"/>
              <w:left w:val="single" w:sz="4" w:space="0" w:color="auto"/>
              <w:bottom w:val="single" w:sz="4" w:space="0" w:color="auto"/>
              <w:right w:val="single" w:sz="4" w:space="0" w:color="auto"/>
            </w:tcBorders>
          </w:tcPr>
          <w:p>
            <w:r>
              <w:t>19.6%</w:t>
            </w:r>
          </w:p>
        </w:tc>
      </w:tr>
      <w:tr>
        <w:tc>
          <w:tcPr>
            <w:tcW w:type="dxa" w:w="3402"/>
            <w:tcBorders>
              <w:top w:val="single" w:sz="4" w:space="0" w:color="auto"/>
              <w:left w:val="single" w:sz="4" w:space="0" w:color="auto"/>
              <w:bottom w:val="single" w:sz="4" w:space="0" w:color="auto"/>
              <w:right w:val="single" w:sz="4" w:space="0" w:color="auto"/>
            </w:tcBorders>
          </w:tcPr>
          <w:p>
            <w:r>
              <w:t>11 – 20 páginas</w:t>
            </w:r>
          </w:p>
        </w:tc>
        <w:tc>
          <w:tcPr>
            <w:tcW w:type="dxa" w:w="2268"/>
            <w:tcBorders>
              <w:top w:val="single" w:sz="4" w:space="0" w:color="auto"/>
              <w:left w:val="single" w:sz="4" w:space="0" w:color="auto"/>
              <w:bottom w:val="single" w:sz="4" w:space="0" w:color="auto"/>
              <w:right w:val="single" w:sz="4" w:space="0" w:color="auto"/>
            </w:tcBorders>
          </w:tcPr>
          <w:p>
            <w:r>
              <w:t>66</w:t>
            </w:r>
          </w:p>
        </w:tc>
        <w:tc>
          <w:tcPr>
            <w:tcW w:type="dxa" w:w="1701"/>
            <w:tcBorders>
              <w:top w:val="single" w:sz="4" w:space="0" w:color="auto"/>
              <w:left w:val="single" w:sz="4" w:space="0" w:color="auto"/>
              <w:bottom w:val="single" w:sz="4" w:space="0" w:color="auto"/>
              <w:right w:val="single" w:sz="4" w:space="0" w:color="auto"/>
            </w:tcBorders>
          </w:tcPr>
          <w:p>
            <w:r>
              <w:t>30.8%</w:t>
            </w:r>
          </w:p>
        </w:tc>
      </w:tr>
      <w:tr>
        <w:tc>
          <w:tcPr>
            <w:tcW w:type="dxa" w:w="3402"/>
            <w:tcBorders>
              <w:top w:val="single" w:sz="4" w:space="0" w:color="auto"/>
              <w:left w:val="single" w:sz="4" w:space="0" w:color="auto"/>
              <w:bottom w:val="single" w:sz="4" w:space="0" w:color="auto"/>
              <w:right w:val="single" w:sz="4" w:space="0" w:color="auto"/>
            </w:tcBorders>
          </w:tcPr>
          <w:p>
            <w:r>
              <w:t>21 – 50 páginas</w:t>
            </w:r>
          </w:p>
        </w:tc>
        <w:tc>
          <w:tcPr>
            <w:tcW w:type="dxa" w:w="2268"/>
            <w:tcBorders>
              <w:top w:val="single" w:sz="4" w:space="0" w:color="auto"/>
              <w:left w:val="single" w:sz="4" w:space="0" w:color="auto"/>
              <w:bottom w:val="single" w:sz="4" w:space="0" w:color="auto"/>
              <w:right w:val="single" w:sz="4" w:space="0" w:color="auto"/>
            </w:tcBorders>
          </w:tcPr>
          <w:p>
            <w:r>
              <w:t>16</w:t>
            </w:r>
          </w:p>
        </w:tc>
        <w:tc>
          <w:tcPr>
            <w:tcW w:type="dxa" w:w="1701"/>
            <w:tcBorders>
              <w:top w:val="single" w:sz="4" w:space="0" w:color="auto"/>
              <w:left w:val="single" w:sz="4" w:space="0" w:color="auto"/>
              <w:bottom w:val="single" w:sz="4" w:space="0" w:color="auto"/>
              <w:right w:val="single" w:sz="4" w:space="0" w:color="auto"/>
            </w:tcBorders>
          </w:tcPr>
          <w:p>
            <w:r>
              <w:t>7.5%</w:t>
            </w:r>
          </w:p>
        </w:tc>
      </w:tr>
      <w:tr>
        <w:tc>
          <w:tcPr>
            <w:tcW w:type="dxa" w:w="3402"/>
            <w:tcBorders>
              <w:top w:val="single" w:sz="4" w:space="0" w:color="auto"/>
              <w:left w:val="single" w:sz="4" w:space="0" w:color="auto"/>
              <w:bottom w:val="single" w:sz="4" w:space="0" w:color="auto"/>
              <w:right w:val="single" w:sz="4" w:space="0" w:color="auto"/>
            </w:tcBorders>
          </w:tcPr>
          <w:p>
            <w:r>
              <w:t>&gt; 50 páginas</w:t>
            </w:r>
          </w:p>
        </w:tc>
        <w:tc>
          <w:tcPr>
            <w:tcW w:type="dxa" w:w="2268"/>
            <w:tcBorders>
              <w:top w:val="single" w:sz="4" w:space="0" w:color="auto"/>
              <w:left w:val="single" w:sz="4" w:space="0" w:color="auto"/>
              <w:bottom w:val="single" w:sz="4" w:space="0" w:color="auto"/>
              <w:right w:val="single" w:sz="4" w:space="0" w:color="auto"/>
            </w:tcBorders>
          </w:tcPr>
          <w:p>
            <w:r>
              <w:t>9</w:t>
            </w:r>
          </w:p>
        </w:tc>
        <w:tc>
          <w:tcPr>
            <w:tcW w:type="dxa" w:w="1701"/>
            <w:tcBorders>
              <w:top w:val="single" w:sz="4" w:space="0" w:color="auto"/>
              <w:left w:val="single" w:sz="4" w:space="0" w:color="auto"/>
              <w:bottom w:val="single" w:sz="4" w:space="0" w:color="auto"/>
              <w:right w:val="single" w:sz="4" w:space="0" w:color="auto"/>
            </w:tcBorders>
          </w:tcPr>
          <w:p>
            <w:r>
              <w:t>4.2%</w:t>
            </w:r>
          </w:p>
        </w:tc>
      </w:tr>
    </w:tbl>
    <w:p/>
    <w:p>
      <w:r>
        <w:rPr>
          <w:b/>
        </w:rPr>
        <w:t xml:space="preserve">Conclusión (Pólizas). </w:t>
      </w:r>
      <w:r>
        <w:t>De los 219 PDFs del corpus de Pólizas, 214 (97.7%) fueron procesados exitosamente; los 5 restantes presentaron error de lectura por corrupción o archivos con formato no válido (p. ej. "13. GARANTIA DE SERIEDAD_1.pdf", que arrojó errores de tabla xref y caracteres ilegales al intentar su apertura). Sobre las 2,949 páginas procesadas, EasyOCR extrajo texto en el 99.63%; las 11 páginas vacías corresponden típicamente a carátulas en blanco y separadores. La proporción de páginas densas (≥ 300 palabras) fue del 47.7%, inferior al 77.6% observado en Cámaras de Comercio, diferencia que se explica por la estructura propia de las pólizas, que combinan carátulas cortas, certificados de vigencia y anexos tarifarios con el clausulado extenso. La longitud mediana de 1,933 caracteres por página y la práctica ausencia de ruido OCR alto (1 página) confirman la efectividad del preprocesamiento con binarización descrito en 3.2. En los campos clave de la primera página se observa alta consistencia en la mención de "PÓLIZA" (91.6%), Vigencia (83.6%), Tomador (82.7%), Asegurado (79.4%) y NIT (79.0%); por el contrario, Beneficiario (58.4%) y Valor / Suma asegurada (40.2%) presentan menor cobertura en página 1, pues su ubicación varía entre carátula, anexos y condicionados dependiendo de la aseguradora y del ramo. Este comportamiento valida la hipótesis inicial de alta variabilidad de formato entre emisores y justifica, para esta clase documental, una estrategia de extracción de campos robusta a múltiples plantillas.</w:t>
      </w:r>
    </w:p>
    <w:p>
      <w:r>
        <w:rPr>
          <w:b/>
        </w:rPr>
        <w:t xml:space="preserve">Campos clave esperados — Póliza: </w:t>
      </w:r>
      <w:r>
        <w:t>Número de póliza, tomador, asegurado, aseguradora, vigencia (desde / hasta), valor asegurado, prima, coberturas.</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comments.xml><?xml version="1.0" encoding="utf-8"?>
<w:comments xmlns:w14="http://schemas.microsoft.com/office/word/2010/wordml" xmlns:w="http://schemas.openxmlformats.org/wordprocessingml/2006/main">
  <w:comment xmlns:w="http://schemas.openxmlformats.org/wordprocessingml/2006/main" w:initials="GR" w:author="Greyce Yeraldyn Hernandez Reina" w:date="2026-04-19T21:29:04" w:id="1866517940">
    <w:p xmlns:w14="http://schemas.microsoft.com/office/word/2010/wordml" xmlns:w="http://schemas.openxmlformats.org/wordprocessingml/2006/main" w:rsidR="06D9FE2E" w:rsidRDefault="5F64D50F" w14:paraId="530B93DF" w14:textId="61B62B74">
      <w:pPr>
        <w:pStyle w:val="CommentText"/>
      </w:pPr>
      <w:r>
        <w:rPr>
          <w:rStyle w:val="CommentReference"/>
        </w:rPr>
        <w:annotationRef/>
      </w:r>
      <w:r>
        <w:fldChar w:fldCharType="begin"/>
      </w:r>
      <w:r>
        <w:instrText xml:space="preserve"> HYPERLINK "mailto:montenegro.ccamilo@javeriana.edu.co"</w:instrText>
      </w:r>
      <w:bookmarkStart w:name="_@_F74F94D9840342979E78700BE015E707Z" w:id="242770797"/>
      <w:r>
        <w:fldChar w:fldCharType="separate"/>
      </w:r>
      <w:bookmarkEnd w:id="242770797"/>
      <w:r w:rsidRPr="043DC551" w:rsidR="4832DB5A">
        <w:rPr>
          <w:rStyle w:val="Mention"/>
          <w:noProof/>
        </w:rPr>
        <w:t>@Cristian Camilo Montenegro Orjuela</w:t>
      </w:r>
      <w:r>
        <w:fldChar w:fldCharType="end"/>
      </w:r>
      <w:r w:rsidRPr="0CA9C08F" w:rsidR="03EC4C7F">
        <w:t xml:space="preserve">, Cami puedes revisar este punto si esta bien? por favor. </w:t>
      </w:r>
    </w:p>
  </w:comment>
  <w:comment xmlns:w="http://schemas.openxmlformats.org/wordprocessingml/2006/main" w:initials="GR" w:author="Greyce Yeraldyn Hernandez Reina" w:date="2026-04-19T21:32:31" w:id="722784548">
    <w:p xmlns:w14="http://schemas.microsoft.com/office/word/2010/wordml" xmlns:w="http://schemas.openxmlformats.org/wordprocessingml/2006/main" w:rsidR="25E4C9FE" w:rsidRDefault="4BFC1192" w14:paraId="55A3B8BB" w14:textId="57439017">
      <w:pPr>
        <w:pStyle w:val="CommentText"/>
      </w:pPr>
      <w:r>
        <w:rPr>
          <w:rStyle w:val="CommentReference"/>
        </w:rPr>
        <w:annotationRef/>
      </w:r>
      <w:r>
        <w:fldChar w:fldCharType="begin"/>
      </w:r>
      <w:r>
        <w:instrText xml:space="preserve"> HYPERLINK "mailto:sebastianmorales@javeriana.edu.co"</w:instrText>
      </w:r>
      <w:bookmarkStart w:name="_@_F39755B5589946BF95C9D88B2811D951Z" w:id="1277967166"/>
      <w:r>
        <w:fldChar w:fldCharType="separate"/>
      </w:r>
      <w:bookmarkEnd w:id="1277967166"/>
      <w:r w:rsidRPr="2F879E8E" w:rsidR="50DACDE9">
        <w:rPr>
          <w:rStyle w:val="Mention"/>
          <w:noProof/>
        </w:rPr>
        <w:t>@Sebastián Morales Quesada</w:t>
      </w:r>
      <w:r>
        <w:fldChar w:fldCharType="end"/>
      </w:r>
      <w:r w:rsidRPr="24BA1FFB" w:rsidR="274403EB">
        <w:t xml:space="preserve"> , Sebas por favor completar con tu métricas de extracción de texto, guíate de cámara de comercio</w:t>
      </w:r>
    </w:p>
  </w:comment>
  <w:comment xmlns:w="http://schemas.openxmlformats.org/wordprocessingml/2006/main" w:initials="GR" w:author="Greyce Yeraldyn Hernandez Reina" w:date="2026-04-19T21:33:16" w:id="746889159">
    <w:p xmlns:w14="http://schemas.microsoft.com/office/word/2010/wordml" xmlns:w="http://schemas.openxmlformats.org/wordprocessingml/2006/main" w:rsidR="727A4DA9" w:rsidRDefault="714E740A" w14:paraId="0D29DA3A" w14:textId="715BCADF">
      <w:pPr>
        <w:pStyle w:val="CommentText"/>
      </w:pPr>
      <w:r>
        <w:rPr>
          <w:rStyle w:val="CommentReference"/>
        </w:rPr>
        <w:annotationRef/>
      </w:r>
      <w:r>
        <w:fldChar w:fldCharType="begin"/>
      </w:r>
      <w:r>
        <w:instrText xml:space="preserve"> HYPERLINK "mailto:montenegro.ccamilo@javeriana.edu.co"</w:instrText>
      </w:r>
      <w:bookmarkStart w:name="_@_E133D00236CB48D3B1B3377B47139195Z" w:id="1769289703"/>
      <w:r>
        <w:fldChar w:fldCharType="separate"/>
      </w:r>
      <w:bookmarkEnd w:id="1769289703"/>
      <w:r w:rsidRPr="11D88A5B" w:rsidR="20CBA315">
        <w:rPr>
          <w:rStyle w:val="Mention"/>
          <w:noProof/>
        </w:rPr>
        <w:t>@Cristian Camilo Montenegro Orjuela</w:t>
      </w:r>
      <w:r>
        <w:fldChar w:fldCharType="end"/>
      </w:r>
      <w:r w:rsidRPr="54DEDB7C" w:rsidR="4A5F7BED">
        <w:t>, Cami por favor completar con tu métricas de extracción de texto, guíate de cámara de comercio</w:t>
      </w:r>
    </w:p>
  </w:comment>
  <w:comment xmlns:w="http://schemas.openxmlformats.org/wordprocessingml/2006/main" w:initials="GR" w:author="Greyce Yeraldyn Hernandez Reina" w:date="2026-04-19T21:33:49" w:id="220927666">
    <w:p xmlns:w14="http://schemas.microsoft.com/office/word/2010/wordml" xmlns:w="http://schemas.openxmlformats.org/wordprocessingml/2006/main" w:rsidR="57A8EC39" w:rsidRDefault="6D10F157" w14:paraId="0AACA02D" w14:textId="27312EA1">
      <w:pPr>
        <w:pStyle w:val="CommentText"/>
      </w:pPr>
      <w:r>
        <w:rPr>
          <w:rStyle w:val="CommentReference"/>
        </w:rPr>
        <w:annotationRef/>
      </w:r>
      <w:r>
        <w:fldChar w:fldCharType="begin"/>
      </w:r>
      <w:r>
        <w:instrText xml:space="preserve"> HYPERLINK "mailto:polancomateo@javeriana.edu.co"</w:instrText>
      </w:r>
      <w:bookmarkStart w:name="_@_27DCFC12203A43E28AB9D9DFE6CCC35AZ" w:id="221443113"/>
      <w:r>
        <w:fldChar w:fldCharType="separate"/>
      </w:r>
      <w:bookmarkEnd w:id="221443113"/>
      <w:r w:rsidRPr="5589F6C6" w:rsidR="27D07FBB">
        <w:rPr>
          <w:rStyle w:val="Mention"/>
          <w:noProof/>
        </w:rPr>
        <w:t>@Mateo Polanco Rodriguez</w:t>
      </w:r>
      <w:r>
        <w:fldChar w:fldCharType="end"/>
      </w:r>
      <w:r w:rsidRPr="6258621F" w:rsidR="72F5EB94">
        <w:t>, Mate por favor completar con tu métricas de extracción de texto, guíate de cámara de comercio</w:t>
      </w:r>
    </w:p>
  </w:comment>
</w:comments>
</file>

<file path=word/commentsExtended.xml><?xml version="1.0" encoding="utf-8"?>
<w15:commentsEx xmlns:mc="http://schemas.openxmlformats.org/markup-compatibility/2006" xmlns:w15="http://schemas.microsoft.com/office/word/2012/wordml" mc:Ignorable="w15">
  <w15:commentEx w15:done="0" w15:paraId="530B93DF"/>
  <w15:commentEx w15:done="0" w15:paraId="55A3B8BB"/>
  <w15:commentEx w15:done="0" w15:paraId="0D29DA3A"/>
  <w15:commentEx w15:done="0" w15:paraId="0AACA02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2154C6E" w16cex:dateUtc="2026-04-20T02:29:04.62Z"/>
  <w16cex:commentExtensible w16cex:durableId="2A7FD0C2" w16cex:dateUtc="2026-04-20T02:32:31.506Z"/>
  <w16cex:commentExtensible w16cex:durableId="178B4CD8" w16cex:dateUtc="2026-04-20T02:33:16.134Z"/>
  <w16cex:commentExtensible w16cex:durableId="01C20B6F" w16cex:dateUtc="2026-04-20T02:33:49.576Z"/>
</w16cex:commentsExtensible>
</file>

<file path=word/commentsIds.xml><?xml version="1.0" encoding="utf-8"?>
<w16cid:commentsIds xmlns:mc="http://schemas.openxmlformats.org/markup-compatibility/2006" xmlns:w16cid="http://schemas.microsoft.com/office/word/2016/wordml/cid" mc:Ignorable="w16cid">
  <w16cid:commentId w16cid:paraId="530B93DF" w16cid:durableId="12154C6E"/>
  <w16cid:commentId w16cid:paraId="55A3B8BB" w16cid:durableId="2A7FD0C2"/>
  <w16cid:commentId w16cid:paraId="0D29DA3A" w16cid:durableId="178B4CD8"/>
  <w16cid:commentId w16cid:paraId="0AACA02D" w16cid:durableId="01C20B6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53A45DB8" wp14:textId="77777777">
    <w:pPr>
      <w:jc w:val="center"/>
    </w:pPr>
    <w:r>
      <w:rPr>
        <w:rFonts w:ascii="Arial" w:hAnsi="Arial" w:eastAsia="Arial" w:cs="Arial"/>
        <w:color w:val="555555"/>
        <w:sz w:val="18"/>
        <w:szCs w:val="18"/>
      </w:rPr>
      <w:t xml:space="preserve">Grupo 1 — </w:t>
    </w:r>
    <w:r>
      <w:rPr>
        <w:rFonts w:ascii="Arial" w:hAnsi="Arial" w:eastAsia="Arial" w:cs="Arial"/>
        <w:color w:val="555555"/>
        <w:sz w:val="18"/>
        <w:szCs w:val="18"/>
      </w:rPr>
      <w:fldChar w:fldCharType="begin"/>
    </w:r>
    <w:r>
      <w:rPr>
        <w:rFonts w:ascii="Arial" w:hAnsi="Arial" w:eastAsia="Arial" w:cs="Arial"/>
        <w:color w:val="555555"/>
        <w:sz w:val="18"/>
        <w:szCs w:val="18"/>
      </w:rPr>
      <w:instrText xml:space="preserve">PAGE</w:instrText>
    </w:r>
    <w:r>
      <w:rPr>
        <w:rFonts w:ascii="Arial" w:hAnsi="Arial" w:eastAsia="Arial" w:cs="Arial"/>
        <w:color w:val="555555"/>
        <w:sz w:val="18"/>
        <w:szCs w:val="18"/>
      </w:rPr>
      <w:fldChar w:fldCharType="separate"/>
    </w:r>
    <w:r>
      <w:rPr>
        <w:rFonts w:ascii="Arial" w:hAnsi="Arial" w:eastAsia="Arial" w:cs="Arial"/>
        <w:color w:val="555555"/>
        <w:sz w:val="18"/>
        <w:szCs w:val="18"/>
      </w:rPr>
      <w:fldChar w:fldCharType="end"/>
    </w:r>
    <w:r>
      <w:rPr>
        <w:rFonts w:ascii="Arial" w:hAnsi="Arial" w:eastAsia="Arial" w:cs="Arial"/>
        <w:color w:val="555555"/>
        <w:sz w:val="18"/>
        <w:szCs w:val="18"/>
      </w:rPr>
      <w:t xml:space="preserve"> / </w:t>
    </w:r>
    <w:r>
      <w:rPr>
        <w:rFonts w:ascii="Arial" w:hAnsi="Arial" w:eastAsia="Arial" w:cs="Arial"/>
        <w:color w:val="555555"/>
        <w:sz w:val="18"/>
        <w:szCs w:val="18"/>
      </w:rPr>
      <w:fldChar w:fldCharType="begin"/>
    </w:r>
    <w:r>
      <w:rPr>
        <w:rFonts w:ascii="Arial" w:hAnsi="Arial" w:eastAsia="Arial" w:cs="Arial"/>
        <w:color w:val="555555"/>
        <w:sz w:val="18"/>
        <w:szCs w:val="18"/>
      </w:rPr>
      <w:instrText xml:space="preserve">NUMPAGES</w:instrText>
    </w:r>
    <w:r>
      <w:rPr>
        <w:rFonts w:ascii="Arial" w:hAnsi="Arial" w:eastAsia="Arial" w:cs="Arial"/>
        <w:color w:val="555555"/>
        <w:sz w:val="18"/>
        <w:szCs w:val="18"/>
      </w:rPr>
      <w:fldChar w:fldCharType="separate"/>
    </w:r>
    <w:r>
      <w:rPr>
        <w:rFonts w:ascii="Arial" w:hAnsi="Arial" w:eastAsia="Arial" w:cs="Arial"/>
        <w:color w:val="555555"/>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4C9003DB" wp14:textId="77777777">
    <w:pPr>
      <w:jc w:val="right"/>
    </w:pPr>
    <w:r w:rsidRPr="02278698" w:rsidR="02278698">
      <w:rPr>
        <w:rFonts w:ascii="Arial" w:hAnsi="Arial" w:eastAsia="Arial" w:cs="Arial"/>
        <w:i w:val="1"/>
        <w:iCs w:val="1"/>
        <w:color w:val="555555"/>
        <w:sz w:val="18"/>
        <w:szCs w:val="18"/>
        <w:lang w:val="en-US"/>
      </w:rPr>
      <w:t>SinergIA</w:t>
    </w:r>
    <w:r w:rsidRPr="02278698" w:rsidR="02278698">
      <w:rPr>
        <w:rFonts w:ascii="Arial" w:hAnsi="Arial" w:eastAsia="Arial" w:cs="Arial"/>
        <w:i w:val="1"/>
        <w:iCs w:val="1"/>
        <w:color w:val="555555"/>
        <w:sz w:val="18"/>
        <w:szCs w:val="18"/>
        <w:lang w:val="en-US"/>
      </w:rPr>
      <w:t xml:space="preserve"> Lab — Ciclo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d0b35c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a45b5f2"/>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Greyce Yeraldyn Hernandez Reina">
    <w15:presenceInfo w15:providerId="AD" w15:userId="S::gr.hernandez@javeriana.edu.co::b6be5ffd-51e1-4a54-9377-504b01ae6566"/>
  </w15:person>
  <w15:person w15:author="Greyce Yeraldyn Hernandez Reina">
    <w15:presenceInfo w15:providerId="AD" w15:userId="S::gr.hernandez@javeriana.edu.co::b6be5ffd-51e1-4a54-9377-504b01ae6566"/>
  </w15:person>
</w15:people>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2278698"/>
    <w:rsid w:val="02278698"/>
    <w:rsid w:val="064EE00D"/>
    <w:rsid w:val="08E3EA9D"/>
    <w:rsid w:val="090AEB88"/>
    <w:rsid w:val="0AFED603"/>
    <w:rsid w:val="117AD530"/>
    <w:rsid w:val="12DAD57F"/>
    <w:rsid w:val="132B1DB8"/>
    <w:rsid w:val="195120D1"/>
    <w:rsid w:val="1A9557E8"/>
    <w:rsid w:val="1C364B90"/>
    <w:rsid w:val="1DA56D93"/>
    <w:rsid w:val="1DA56D93"/>
    <w:rsid w:val="26199BBB"/>
    <w:rsid w:val="26199BBB"/>
    <w:rsid w:val="270F17F5"/>
    <w:rsid w:val="281EA441"/>
    <w:rsid w:val="2F449BE7"/>
    <w:rsid w:val="2FBD571F"/>
    <w:rsid w:val="30A73D40"/>
    <w:rsid w:val="30A73D40"/>
    <w:rsid w:val="318FE991"/>
    <w:rsid w:val="3E147A66"/>
    <w:rsid w:val="3E5CBF4E"/>
    <w:rsid w:val="3EF97A54"/>
    <w:rsid w:val="42872983"/>
    <w:rsid w:val="42872983"/>
    <w:rsid w:val="42C6154B"/>
    <w:rsid w:val="47D147B6"/>
    <w:rsid w:val="4AC3D079"/>
    <w:rsid w:val="54EA33A5"/>
    <w:rsid w:val="54EA33A5"/>
    <w:rsid w:val="5C18FB42"/>
    <w:rsid w:val="5F80D518"/>
    <w:rsid w:val="61380FEA"/>
    <w:rsid w:val="61380FEA"/>
    <w:rsid w:val="6633454F"/>
    <w:rsid w:val="6B0234C6"/>
    <w:rsid w:val="6BFE3F00"/>
    <w:rsid w:val="74227310"/>
    <w:rsid w:val="77E1563C"/>
  </w:rsids>
  <w14:docId w14:val="229BC898"/>
  <w15:docId w15:val="{0B0D0A5D-6BAC-47DB-B370-E46814011E3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400" w:after="200"/>
      <w:outlineLvl w:val="0"/>
    </w:pPr>
    <w:rPr>
      <w:rFonts w:ascii="Arial" w:hAnsi="Arial" w:eastAsia="Arial" w:cs="Arial"/>
      <w:b/>
      <w:bCs/>
      <w:color w:val="1E2761"/>
      <w:sz w:val="32"/>
      <w:szCs w:val="32"/>
    </w:rPr>
  </w:style>
  <w:style w:type="paragraph" w:styleId="Heading2">
    <w:name w:val="heading 20"/>
    <w:basedOn w:val="Normal"/>
    <w:next w:val="Normal"/>
    <w:qFormat/>
    <w:pPr>
      <w:spacing w:before="300" w:after="150"/>
      <w:outlineLvl w:val="1"/>
    </w:pPr>
    <w:rPr>
      <w:rFonts w:ascii="Arial" w:hAnsi="Arial" w:eastAsia="Arial" w:cs="Arial"/>
      <w:b/>
      <w:bCs/>
      <w:color w:val="2F5496"/>
      <w:sz w:val="26"/>
      <w:szCs w:val="26"/>
    </w:rPr>
  </w:style>
  <w:style w:type="paragraph" w:styleId="Heading3">
    <w:name w:val="heading 30"/>
    <w:basedOn w:val="Normal"/>
    <w:next w:val="Normal"/>
    <w:qFormat/>
    <w:pPr>
      <w:spacing w:before="240" w:after="120"/>
      <w:outlineLvl w:val="2"/>
    </w:pPr>
    <w:rPr>
      <w:rFonts w:ascii="Arial" w:hAnsi="Arial" w:eastAsia="Arial" w:cs="Arial"/>
      <w:b/>
      <w:bCs/>
      <w:color w:val="2F5496"/>
      <w:sz w:val="22"/>
      <w:szCs w:val="22"/>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tasks.xml><?xml version="1.0" encoding="utf-8"?>
<t:Tasks xmlns:t="http://schemas.microsoft.com/office/tasks/2019/documenttasks" xmlns:oel="http://schemas.microsoft.com/office/2019/extlst">
  <t:Task id="{674A2F50-E9D2-452C-AF32-B7308A709896}">
    <t:Anchor>
      <t:Comment id="303385710"/>
    </t:Anchor>
    <t:History>
      <t:Event id="{8F52EE35-FE5B-4BDE-977B-E21CA937D5CF}" time="2026-04-20T02:29:04.636Z">
        <t:Attribution userId="S::gr.hernandez@javeriana.edu.co::b6be5ffd-51e1-4a54-9377-504b01ae6566" userProvider="AD" userName="Greyce Yeraldyn Hernandez Reina"/>
        <t:Anchor>
          <t:Comment id="303385710"/>
        </t:Anchor>
        <t:Create/>
      </t:Event>
      <t:Event id="{E1635020-25F2-4270-91F3-301967B30C1C}" time="2026-04-20T02:29:04.636Z">
        <t:Attribution userId="S::gr.hernandez@javeriana.edu.co::b6be5ffd-51e1-4a54-9377-504b01ae6566" userProvider="AD" userName="Greyce Yeraldyn Hernandez Reina"/>
        <t:Anchor>
          <t:Comment id="303385710"/>
        </t:Anchor>
        <t:Assign userId="S::montenegro.ccamilo@javeriana.edu.co::ca7ec4ce-3d18-4aa0-998a-cc791ef88c33" userProvider="AD" userName="Cristian Camilo Montenegro Orjuela"/>
      </t:Event>
      <t:Event id="{665EC9FC-0734-457E-9A2A-B3CA20F9EA70}" time="2026-04-20T02:29:04.636Z">
        <t:Attribution userId="S::gr.hernandez@javeriana.edu.co::b6be5ffd-51e1-4a54-9377-504b01ae6566" userProvider="AD" userName="Greyce Yeraldyn Hernandez Reina"/>
        <t:Anchor>
          <t:Comment id="303385710"/>
        </t:Anchor>
        <t:SetTitle title="@Cristian Camilo Montenegro Orjuela, Cami puedes revisar este punto si esta bien? por favor."/>
      </t:Event>
    </t:History>
  </t:Task>
  <t:Task id="{469B7575-6B51-46D3-B59A-48C622715454}">
    <t:Anchor>
      <t:Comment id="1691467224"/>
    </t:Anchor>
    <t:History>
      <t:Event id="{76A57724-1CC1-4CD2-9D14-F9B02E8D4A57}" time="2026-04-20T02:32:00.032Z">
        <t:Attribution userId="S::gr.hernandez@javeriana.edu.co::b6be5ffd-51e1-4a54-9377-504b01ae6566" userProvider="AD" userName="Greyce Yeraldyn Hernandez Reina"/>
        <t:Anchor>
          <t:Comment id="1691467224"/>
        </t:Anchor>
        <t:Create/>
      </t:Event>
      <t:Event id="{A074CC06-4A4A-4728-B383-143AB7D8D0C8}" time="2026-04-20T02:32:00.032Z">
        <t:Attribution userId="S::gr.hernandez@javeriana.edu.co::b6be5ffd-51e1-4a54-9377-504b01ae6566" userProvider="AD" userName="Greyce Yeraldyn Hernandez Reina"/>
        <t:Anchor>
          <t:Comment id="1691467224"/>
        </t:Anchor>
        <t:Assign userId="S::sebastianmorales@javeriana.edu.co::f209caf6-a27c-49e9-bcc9-1a02392fc753" userProvider="AD" userName="Sebastián Morales Quesada"/>
      </t:Event>
      <t:Event id="{B08CAD8C-6003-40CE-B353-8E3C13CA1B9C}" time="2026-04-20T02:32:00.032Z">
        <t:Attribution userId="S::gr.hernandez@javeriana.edu.co::b6be5ffd-51e1-4a54-9377-504b01ae6566" userProvider="AD" userName="Greyce Yeraldyn Hernandez Reina"/>
        <t:Anchor>
          <t:Comment id="1691467224"/>
        </t:Anchor>
        <t:SetTitle title="@Sebastián Morales Quesada, Sebas por favor completar con tu métricas de extracción de texto, guíate de cámara de comercio."/>
      </t:Event>
      <t:Event id="{2696A076-C98B-4AF1-9D22-CE58336696F9}" time="2026-04-20T02:32:03.441Z">
        <t:Attribution userId="S::gr.hernandez@javeriana.edu.co::b6be5ffd-51e1-4a54-9377-504b01ae6566" userProvider="AD" userName="Greyce Yeraldyn Hernandez Reina"/>
        <t:Progress percentComplete="100"/>
      </t:Event>
    </t:History>
  </t:Task>
  <t:Task id="{AD1314CA-C64C-4E4B-B5AF-78BFE39E101E}">
    <t:Anchor>
      <t:Comment id="713019586"/>
    </t:Anchor>
    <t:History>
      <t:Event id="{D554EF98-9E90-4A1F-A69C-B6CFB0487F86}" time="2026-04-20T02:32:31.511Z">
        <t:Attribution userId="S::gr.hernandez@javeriana.edu.co::b6be5ffd-51e1-4a54-9377-504b01ae6566" userProvider="AD" userName="Greyce Yeraldyn Hernandez Reina"/>
        <t:Anchor>
          <t:Comment id="713019586"/>
        </t:Anchor>
        <t:Create/>
      </t:Event>
      <t:Event id="{570E3760-5E02-43F4-B503-4A629E4C3F48}" time="2026-04-20T02:32:31.511Z">
        <t:Attribution userId="S::gr.hernandez@javeriana.edu.co::b6be5ffd-51e1-4a54-9377-504b01ae6566" userProvider="AD" userName="Greyce Yeraldyn Hernandez Reina"/>
        <t:Anchor>
          <t:Comment id="713019586"/>
        </t:Anchor>
        <t:Assign userId="S::sebastianmorales@javeriana.edu.co::f209caf6-a27c-49e9-bcc9-1a02392fc753" userProvider="AD" userName="Sebastián Morales Quesada"/>
      </t:Event>
      <t:Event id="{932EE247-3688-424C-B9F9-B44937AE3BC0}" time="2026-04-20T02:32:31.511Z">
        <t:Attribution userId="S::gr.hernandez@javeriana.edu.co::b6be5ffd-51e1-4a54-9377-504b01ae6566" userProvider="AD" userName="Greyce Yeraldyn Hernandez Reina"/>
        <t:Anchor>
          <t:Comment id="713019586"/>
        </t:Anchor>
        <t:SetTitle title="@Sebastián Morales Quesada , Sebas por favor completar con tu métricas de extracción de texto, guíate de cámara de comercio"/>
      </t:Event>
    </t:History>
  </t:Task>
  <t:Task id="{73A9CF67-F335-4683-9150-D0B0BC2E745D}">
    <t:Anchor>
      <t:Comment id="395005144"/>
    </t:Anchor>
    <t:History>
      <t:Event id="{67CE1B98-5374-40E9-9C2E-C458BA1275D1}" time="2026-04-20T02:33:16.137Z">
        <t:Attribution userId="S::gr.hernandez@javeriana.edu.co::b6be5ffd-51e1-4a54-9377-504b01ae6566" userProvider="AD" userName="Greyce Yeraldyn Hernandez Reina"/>
        <t:Anchor>
          <t:Comment id="395005144"/>
        </t:Anchor>
        <t:Create/>
      </t:Event>
      <t:Event id="{68DC841C-A3B0-414C-B7C7-C9016442D53A}" time="2026-04-20T02:33:16.137Z">
        <t:Attribution userId="S::gr.hernandez@javeriana.edu.co::b6be5ffd-51e1-4a54-9377-504b01ae6566" userProvider="AD" userName="Greyce Yeraldyn Hernandez Reina"/>
        <t:Anchor>
          <t:Comment id="395005144"/>
        </t:Anchor>
        <t:Assign userId="S::montenegro.ccamilo@javeriana.edu.co::ca7ec4ce-3d18-4aa0-998a-cc791ef88c33" userProvider="AD" userName="Cristian Camilo Montenegro Orjuela"/>
      </t:Event>
      <t:Event id="{51FE32CB-1076-44F4-913F-5398A9414AB7}" time="2026-04-20T02:33:16.137Z">
        <t:Attribution userId="S::gr.hernandez@javeriana.edu.co::b6be5ffd-51e1-4a54-9377-504b01ae6566" userProvider="AD" userName="Greyce Yeraldyn Hernandez Reina"/>
        <t:Anchor>
          <t:Comment id="395005144"/>
        </t:Anchor>
        <t:SetTitle title="@Cristian Camilo Montenegro Orjuela, Cami por favor completar con tu métricas de extracción de texto, guíate de cámara de comercio"/>
      </t:Event>
    </t:History>
  </t:Task>
  <t:Task id="{0C44F808-809D-4190-BFA6-92B9D293A9DD}">
    <t:Anchor>
      <t:Comment id="29494127"/>
    </t:Anchor>
    <t:History>
      <t:Event id="{94310284-B2C2-49C1-9A6F-5E89ADDBF3CD}" time="2026-04-20T02:33:49.579Z">
        <t:Attribution userId="S::gr.hernandez@javeriana.edu.co::b6be5ffd-51e1-4a54-9377-504b01ae6566" userProvider="AD" userName="Greyce Yeraldyn Hernandez Reina"/>
        <t:Anchor>
          <t:Comment id="29494127"/>
        </t:Anchor>
        <t:Create/>
      </t:Event>
      <t:Event id="{605468C8-2C3C-4963-B3F0-2B38197B7D32}" time="2026-04-20T02:33:49.579Z">
        <t:Attribution userId="S::gr.hernandez@javeriana.edu.co::b6be5ffd-51e1-4a54-9377-504b01ae6566" userProvider="AD" userName="Greyce Yeraldyn Hernandez Reina"/>
        <t:Anchor>
          <t:Comment id="29494127"/>
        </t:Anchor>
        <t:Assign userId="S::polancomateo@javeriana.edu.co::824f38e7-04b0-4516-bb79-f02b841cc722" userProvider="AD" userName="Mateo Polanco Rodriguez"/>
      </t:Event>
      <t:Event id="{114AE3CC-3BDB-499F-AA4C-252B80C2137B}" time="2026-04-20T02:33:49.579Z">
        <t:Attribution userId="S::gr.hernandez@javeriana.edu.co::b6be5ffd-51e1-4a54-9377-504b01ae6566" userProvider="AD" userName="Greyce Yeraldyn Hernandez Reina"/>
        <t:Anchor>
          <t:Comment id="29494127"/>
        </t:Anchor>
        <t:SetTitle title="@Mateo Polanco Rodriguez, Mate por favor completar con tu métricas de extracción de texto, guíate de cámara de comercio"/>
      </t:Event>
    </t:History>
  </t:Task>
</t:Tasks>
</file>

<file path=word/_rels/document.xml.rels><?xml version='1.0' encoding='UTF-8' standalone='yes'?>
<Relationships xmlns="http://schemas.openxmlformats.org/package/2006/relationships"><Relationship Id="rId8" Type="http://schemas.openxmlformats.org/officeDocument/2006/relationships/footer" Target="footer1.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9" Type="http://schemas.openxmlformats.org/officeDocument/2006/relationships/fontTable" Target="fontTable.xml"/><Relationship Id="Rd782d9f35d1c4932" Type="http://schemas.openxmlformats.org/officeDocument/2006/relationships/comments" Target="comments.xml"/><Relationship Id="Rd71ffec4bfaf46af" Type="http://schemas.microsoft.com/office/2016/09/relationships/commentsIds" Target="commentsIds.xml"/><Relationship Id="R0e91372a465b4301" Type="http://schemas.microsoft.com/office/2011/relationships/commentsExtended" Target="commentsExtended.xml"/><Relationship Id="R403031534c344d84" Type="http://schemas.microsoft.com/office/2018/08/relationships/commentsExtensible" Target="commentsExtensible.xml"/><Relationship Id="R102dd7fcc3354b2b" Type="http://schemas.microsoft.com/office/2011/relationships/people" Target="people.xml"/><Relationship Id="R9d10656a247f401d" Type="http://schemas.microsoft.com/office/2019/05/relationships/documenttasks" Target="tasks.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E4219CBCF6E64FBA026D542831E17C" ma:contentTypeVersion="11" ma:contentTypeDescription="Create a new document." ma:contentTypeScope="" ma:versionID="1a306d809e2b80e6c977862597790316">
  <xsd:schema xmlns:xsd="http://www.w3.org/2001/XMLSchema" xmlns:xs="http://www.w3.org/2001/XMLSchema" xmlns:p="http://schemas.microsoft.com/office/2006/metadata/properties" xmlns:ns2="89e88178-5e5e-47b8-975a-b74687ef10bb" xmlns:ns3="f66bd2e3-1f92-4e8f-b91c-1cc99388fd5d" targetNamespace="http://schemas.microsoft.com/office/2006/metadata/properties" ma:root="true" ma:fieldsID="863664da0334c893017218aa64ac20bc" ns2:_="" ns3:_="">
    <xsd:import namespace="89e88178-5e5e-47b8-975a-b74687ef10bb"/>
    <xsd:import namespace="f66bd2e3-1f92-4e8f-b91c-1cc99388fd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e88178-5e5e-47b8-975a-b74687ef10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d068974-5b92-4f84-9f7a-5b28e50c742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66bd2e3-1f92-4e8f-b91c-1cc99388fd5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81bd27e-3650-48cb-baf4-925f92771ea5}" ma:internalName="TaxCatchAll" ma:showField="CatchAllData" ma:web="f66bd2e3-1f92-4e8f-b91c-1cc99388fd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9e88178-5e5e-47b8-975a-b74687ef10bb">
      <Terms xmlns="http://schemas.microsoft.com/office/infopath/2007/PartnerControls"/>
    </lcf76f155ced4ddcb4097134ff3c332f>
    <TaxCatchAll xmlns="f66bd2e3-1f92-4e8f-b91c-1cc99388fd5d" xsi:nil="true"/>
  </documentManagement>
</p:properties>
</file>

<file path=customXml/itemProps1.xml><?xml version="1.0" encoding="utf-8"?>
<ds:datastoreItem xmlns:ds="http://schemas.openxmlformats.org/officeDocument/2006/customXml" ds:itemID="{F36DD797-8CDD-4210-B75E-295204FA4934}"/>
</file>

<file path=customXml/itemProps2.xml><?xml version="1.0" encoding="utf-8"?>
<ds:datastoreItem xmlns:ds="http://schemas.openxmlformats.org/officeDocument/2006/customXml" ds:itemID="{39A5E5F4-E6B6-4DEA-8BDE-549009193BF0}"/>
</file>

<file path=customXml/itemProps3.xml><?xml version="1.0" encoding="utf-8"?>
<ds:datastoreItem xmlns:ds="http://schemas.openxmlformats.org/officeDocument/2006/customXml" ds:itemID="{71955BD6-102B-4AC5-9CF1-76F8F22B2C1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Grupo-1 - Ciclo-2</dc:title>
  <dc:creator>SinergIA Lab - Grupo 1</dc:creator>
  <lastModifiedBy>Greyce Yeraldyn Hernandez Reina</lastModifiedBy>
  <revision>3</revision>
  <dcterms:created xsi:type="dcterms:W3CDTF">2026-04-19T16:30:11.0000000Z</dcterms:created>
  <dcterms:modified xsi:type="dcterms:W3CDTF">2026-04-20T02:44:52.6287191Z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0x0101008EE4219CBCF6E64FBA026D542831E17C</vt:lpwstr>
  </property>
  <property fmtid="{D5CDD505-2E9C-101B-9397-08002B2CF9AE}" pid="3" name="MediaServiceImageTags">
    <vt:lpwstr/>
  </property>
</Properties>
</file>