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EC6C6" w14:textId="77777777" w:rsidR="00570498" w:rsidRPr="006C34D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570498" w:rsidRPr="006C34D8" w14:paraId="3C89C372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BEC7E7C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7ABD2BE4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4649C9A8" w14:textId="24301A0B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="008D0949"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17CA076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1CBC3E9F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C1BB087" w14:textId="0EA2011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>WS</w:t>
            </w:r>
            <w:r w:rsidRPr="006C34D8">
              <w:rPr>
                <w:rFonts w:ascii="Verdana" w:hAnsi="Verdana"/>
                <w:sz w:val="22"/>
                <w:lang w:val="en-GB"/>
              </w:rPr>
              <w:t>-001-1</w:t>
            </w:r>
          </w:p>
        </w:tc>
        <w:tc>
          <w:tcPr>
            <w:tcW w:w="3316" w:type="dxa"/>
            <w:shd w:val="clear" w:color="auto" w:fill="auto"/>
          </w:tcPr>
          <w:p w14:paraId="1D4FE2CB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570498" w:rsidRPr="006C34D8" w14:paraId="49E467AC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CBB081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E3157C2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6007063" w14:textId="51F781C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="00DC6CF5"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</w:tc>
      </w:tr>
      <w:tr w:rsidR="00570498" w:rsidRPr="006C34D8" w14:paraId="3F0ABD9F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5A6A05ED" w14:textId="4B7D9D3F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30724A23" w14:textId="28F55AC2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="00DC6CF5"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2B92EFEA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67044A2E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195FE5" w14:textId="33A2A070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General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Webscraping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Expected Flow</w:t>
            </w:r>
          </w:p>
          <w:p w14:paraId="5A809394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1AA883C" w14:textId="560B793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="00DC6CF5"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  <w:p w14:paraId="563915C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5713222A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A9EA1FA" w14:textId="39C179D8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>and proper operation for the four Scrapers in the program.</w:t>
            </w:r>
          </w:p>
          <w:p w14:paraId="22B8B07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255908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47957A35" w14:textId="1257FFE3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that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the database can call </w:t>
            </w:r>
            <w:proofErr w:type="gramStart"/>
            <w:r w:rsidR="008D0949" w:rsidRPr="006C34D8">
              <w:rPr>
                <w:rFonts w:ascii="Verdana" w:hAnsi="Verdana"/>
                <w:sz w:val="22"/>
                <w:lang w:val="en-GB"/>
              </w:rPr>
              <w:t>all of</w:t>
            </w:r>
            <w:proofErr w:type="gram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the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webscrapers</w:t>
            </w:r>
            <w:proofErr w:type="spell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, which then execute without error and return their respective </w:t>
            </w:r>
            <w:proofErr w:type="spellStart"/>
            <w:r w:rsidR="008D0949" w:rsidRPr="006C34D8">
              <w:rPr>
                <w:rFonts w:ascii="Verdana" w:hAnsi="Verdana"/>
                <w:sz w:val="22"/>
                <w:lang w:val="en-GB"/>
              </w:rPr>
              <w:t>dataframes</w:t>
            </w:r>
            <w:proofErr w:type="spell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for database insertion in the proper format.</w:t>
            </w:r>
          </w:p>
          <w:p w14:paraId="38C577C2" w14:textId="766865EF" w:rsidR="00515E6F" w:rsidRPr="006C34D8" w:rsidRDefault="00515E6F" w:rsidP="008D094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0A90261F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006888ED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14129A39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8B344F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570498" w:rsidRPr="006C34D8" w14:paraId="2A6260C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559A87D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1BA1ACB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46AA5AB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570498" w:rsidRPr="006C34D8" w14:paraId="4C33E4E4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B2742A1" w14:textId="41301F3F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The Database class </w:t>
            </w:r>
            <w:proofErr w:type="gramStart"/>
            <w:r w:rsidR="008D0949" w:rsidRPr="006C34D8">
              <w:rPr>
                <w:rFonts w:ascii="Verdana" w:hAnsi="Verdana"/>
                <w:sz w:val="22"/>
                <w:lang w:val="en-GB"/>
              </w:rPr>
              <w:t>is able to</w:t>
            </w:r>
            <w:proofErr w:type="gramEnd"/>
            <w:r w:rsidR="008D0949" w:rsidRPr="006C34D8">
              <w:rPr>
                <w:rFonts w:ascii="Verdana" w:hAnsi="Verdana"/>
                <w:sz w:val="22"/>
                <w:lang w:val="en-GB"/>
              </w:rPr>
              <w:t xml:space="preserve"> call the scrapers. The tester’s machine is connected to the Internet.</w:t>
            </w:r>
          </w:p>
        </w:tc>
      </w:tr>
      <w:tr w:rsidR="00570498" w:rsidRPr="006C34D8" w14:paraId="13E6178C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7DE0E6D3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804315A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D222521" w14:textId="77777777" w:rsidR="00570498" w:rsidRPr="006C34D8" w:rsidRDefault="00570498" w:rsidP="0057049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570498" w:rsidRPr="006C34D8" w14:paraId="4AEEFAA9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69F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7D4E9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FB560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0FB2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081D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D2251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A58D7" w14:textId="77777777" w:rsidR="00570498" w:rsidRPr="006C34D8" w:rsidRDefault="0057049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877507" w:rsidRPr="006C34D8" w14:paraId="1B2B6711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F4F8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CA42F" w14:textId="2F18E79B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Database calls mass update function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393F6" w14:textId="296C59D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2BFF" w14:textId="0D966E1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execute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49134" w14:textId="1CA79C00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execute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3613E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649D6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77507" w:rsidRPr="006C34D8" w14:paraId="5ECAF731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1DC639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A6ABF" w14:textId="742978E4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Print and inspect returns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EE0CE8" w14:textId="329D9D0F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72134C" w14:textId="01676CD5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 are complete and correspond to up-to-date data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B1D8E" w14:textId="362AEA85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 are complete and correspond to up-to-date data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89AD59" w14:textId="125CD002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CC0439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877507" w:rsidRPr="006C34D8" w14:paraId="65575F5A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9EFA3" w14:textId="6030E988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EB1C13" w14:textId="53C10B4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Call mass update again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A0F943" w14:textId="355A750E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782FD" w14:textId="30C5F38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Scrapers all return None as the data is already </w:t>
            </w:r>
            <w:proofErr w:type="gram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up-to-date</w:t>
            </w:r>
            <w:proofErr w:type="gramEnd"/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9034A" w14:textId="218961E9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Scrapers all return None as the data is already </w:t>
            </w:r>
            <w:proofErr w:type="gram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up-to-date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C036DA" w14:textId="22E0855D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052488" w14:textId="77777777" w:rsidR="00877507" w:rsidRPr="006C34D8" w:rsidRDefault="00877507" w:rsidP="0087750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D63A0" w:rsidRPr="006C34D8" w14:paraId="67060B56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1F9C0" w14:textId="492D0BF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0736D5" w14:textId="639BD23B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CF5B6E" w14:textId="50EB07EC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F33A76" w14:textId="58F883F4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16C736" w14:textId="67D45CC9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E556AE" w14:textId="3D8664C3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3B38FC" w14:textId="7777777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4D63A0" w:rsidRPr="006C34D8" w14:paraId="7F602842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EDE2BE" w14:textId="5D7FEE30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208091" w14:textId="06253C1E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F12A18" w14:textId="6A2AC71B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E8B861" w14:textId="1F285AA9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F63D07" w14:textId="39341C24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FFC93" w14:textId="26CA47E0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974BC" w14:textId="77777777" w:rsidR="004D63A0" w:rsidRPr="006C34D8" w:rsidRDefault="004D63A0" w:rsidP="004D63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570498" w:rsidRPr="006C34D8" w14:paraId="00617117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6F5759F" w14:textId="0872DBFB" w:rsidR="00570498" w:rsidRPr="006C34D8" w:rsidRDefault="00570498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lastRenderedPageBreak/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At the end of the test case, the tester</w:t>
            </w:r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should see four filled-out, properly merged and formatted </w:t>
            </w:r>
            <w:proofErr w:type="spellStart"/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dataframes</w:t>
            </w:r>
            <w:proofErr w:type="spellEnd"/>
            <w:r w:rsidR="0087750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which can then be moved into the database automatically.</w:t>
            </w:r>
          </w:p>
          <w:p w14:paraId="31AE222A" w14:textId="77777777" w:rsidR="00570498" w:rsidRPr="006C34D8" w:rsidRDefault="0057049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53C2BF0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606E72F3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083CB790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1C5AB647" w14:textId="77777777" w:rsidR="00570498" w:rsidRPr="006C34D8" w:rsidRDefault="00570498" w:rsidP="00570498">
      <w:pPr>
        <w:rPr>
          <w:rFonts w:ascii="Verdana" w:hAnsi="Verdana"/>
          <w:lang w:val="en-GB"/>
        </w:rPr>
      </w:pPr>
    </w:p>
    <w:p w14:paraId="7FE45FAB" w14:textId="1E5CBB74" w:rsidR="00AB102E" w:rsidRPr="006C34D8" w:rsidRDefault="00AB102E">
      <w:pPr>
        <w:spacing w:after="160" w:line="259" w:lineRule="auto"/>
        <w:rPr>
          <w:lang w:val="en-GB"/>
        </w:rPr>
      </w:pPr>
      <w:r w:rsidRPr="006C34D8">
        <w:rPr>
          <w:lang w:val="en-GB"/>
        </w:rPr>
        <w:br w:type="page"/>
      </w:r>
    </w:p>
    <w:p w14:paraId="414CADB2" w14:textId="77777777" w:rsidR="00AB102E" w:rsidRPr="006C34D8" w:rsidRDefault="00AB102E" w:rsidP="00AB102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AB102E" w:rsidRPr="006C34D8" w14:paraId="7426C863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5B05D5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49F94D4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7C16C754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10E9CB3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1AEC4B2A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EE26705" w14:textId="26A4241D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TEST-WS-001-2</w:t>
            </w:r>
          </w:p>
        </w:tc>
        <w:tc>
          <w:tcPr>
            <w:tcW w:w="3316" w:type="dxa"/>
            <w:shd w:val="clear" w:color="auto" w:fill="auto"/>
          </w:tcPr>
          <w:p w14:paraId="1E96D16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AB102E" w:rsidRPr="006C34D8" w14:paraId="778BE087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760C4F9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155483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FBF437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</w:tc>
      </w:tr>
      <w:tr w:rsidR="00AB102E" w:rsidRPr="006C34D8" w14:paraId="00D76F6C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C319301" w14:textId="1068B3E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6657EE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24E15FD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7527543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0FFC9ED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63DA2BD1" w14:textId="570CBAF4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General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Webscraping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Alt Flo</w:t>
            </w:r>
            <w:r w:rsidR="00EE7FAE">
              <w:rPr>
                <w:rFonts w:ascii="Verdana" w:hAnsi="Verdana"/>
                <w:sz w:val="22"/>
                <w:lang w:val="en-GB"/>
              </w:rPr>
              <w:t>w</w:t>
            </w:r>
          </w:p>
          <w:p w14:paraId="43CFE9D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A4B88A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8 May 2020</w:t>
            </w:r>
          </w:p>
          <w:p w14:paraId="5EC6E99A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654FFFA9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6966C5D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>This test case will test for requirement compliance and proper operation for the four Scrapers in the program.</w:t>
            </w:r>
          </w:p>
          <w:p w14:paraId="26C1CA1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7372922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D5E7635" w14:textId="70CC53D3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scrapers handle execution errors (related to loss of connectivity or wrong data formatting) properly.</w:t>
            </w:r>
          </w:p>
          <w:p w14:paraId="7BE9890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493A86B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2ECBE4AC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490FF20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C4C52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AB102E" w:rsidRPr="006C34D8" w14:paraId="7C49A3C3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5F10783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15E0DF1A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EDBAB5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4D34310E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301C6AA6" w14:textId="1C780A65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Database class </w:t>
            </w:r>
            <w:proofErr w:type="gramStart"/>
            <w:r w:rsidRPr="006C34D8">
              <w:rPr>
                <w:rFonts w:ascii="Verdana" w:hAnsi="Verdana"/>
                <w:sz w:val="22"/>
                <w:lang w:val="en-GB"/>
              </w:rPr>
              <w:t>is able to</w:t>
            </w:r>
            <w:proofErr w:type="gramEnd"/>
            <w:r w:rsidRPr="006C34D8">
              <w:rPr>
                <w:rFonts w:ascii="Verdana" w:hAnsi="Verdana"/>
                <w:sz w:val="22"/>
                <w:lang w:val="en-GB"/>
              </w:rPr>
              <w:t xml:space="preserve"> call the scrapers. The tester’s machine is connected to the Internet</w:t>
            </w:r>
            <w:r w:rsidR="001353C9" w:rsidRPr="006C34D8">
              <w:rPr>
                <w:rFonts w:ascii="Verdana" w:hAnsi="Verdana"/>
                <w:sz w:val="22"/>
                <w:lang w:val="en-GB"/>
              </w:rPr>
              <w:t xml:space="preserve"> but can be disconnected any time.</w:t>
            </w:r>
          </w:p>
        </w:tc>
      </w:tr>
      <w:tr w:rsidR="00AB102E" w:rsidRPr="006C34D8" w14:paraId="0D8FF251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64ABC4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5C24DF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664FC94B" w14:textId="77777777" w:rsidR="00AB102E" w:rsidRPr="006C34D8" w:rsidRDefault="00AB102E" w:rsidP="00AB102E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893"/>
        <w:gridCol w:w="1593"/>
      </w:tblGrid>
      <w:tr w:rsidR="00AB102E" w:rsidRPr="006C34D8" w14:paraId="42E9870F" w14:textId="77777777" w:rsidTr="004B06D2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211C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E100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88ED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BF59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A746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A0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0BF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3D489C" w:rsidRPr="006C34D8" w14:paraId="1F77CE18" w14:textId="77777777" w:rsidTr="004B06D2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22B8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9F45" w14:textId="6714D1D4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Database calls mass update function without internet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FD47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CCA" w14:textId="1975D5B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0A5D" w14:textId="66D2C8A8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6879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F03B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D489C" w:rsidRPr="006C34D8" w14:paraId="4CF2B534" w14:textId="77777777" w:rsidTr="004B06D2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2A2D35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1536D3" w14:textId="32359F2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Call mass update again, then disconnect partway through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51E0F" w14:textId="2049F0BF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F0462" w14:textId="471D78B9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Scrapers return None after disconnection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1802C4" w14:textId="319720E3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Crash with connection error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2EC08A" w14:textId="24C1F248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9D55D6" w14:textId="5828A5D0" w:rsidR="003D489C" w:rsidRPr="006C34D8" w:rsidRDefault="009557D5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The scraper assumes continuous connection</w:t>
            </w:r>
          </w:p>
        </w:tc>
      </w:tr>
      <w:tr w:rsidR="003D489C" w:rsidRPr="006C34D8" w14:paraId="28F01536" w14:textId="77777777" w:rsidTr="004B06D2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1E6A27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DB20FA" w14:textId="7206842B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Change target page in any of the scrapers, then call it again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8CE340" w14:textId="24DB90FD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None, 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6CC37" w14:textId="54864785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changed scraper returns None, the rest return filled </w:t>
            </w:r>
            <w:proofErr w:type="spellStart"/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dataframes</w:t>
            </w:r>
            <w:proofErr w:type="spellEnd"/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053C24" w14:textId="30FB30A0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 xml:space="preserve">The changed scraper </w:t>
            </w:r>
            <w:r w:rsidR="009F4CA1" w:rsidRPr="006C34D8">
              <w:rPr>
                <w:rFonts w:ascii="Verdana" w:hAnsi="Verdana"/>
                <w:sz w:val="18"/>
                <w:szCs w:val="18"/>
                <w:lang w:val="en-GB"/>
              </w:rPr>
              <w:t>crashes</w:t>
            </w: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E0E29A" w14:textId="04A354BD" w:rsidR="003D489C" w:rsidRPr="006C34D8" w:rsidRDefault="009F4CA1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62309F" w14:textId="77777777" w:rsidR="003D489C" w:rsidRPr="006C34D8" w:rsidRDefault="003D489C" w:rsidP="003D489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0DECC8ED" w14:textId="77777777" w:rsidTr="004B06D2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A7D1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290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908E5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273619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532F0E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0FAF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E979A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102E" w:rsidRPr="006C34D8" w14:paraId="032A4C8B" w14:textId="77777777" w:rsidTr="004B06D2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4DAA1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4249D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1D5182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CCC418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8B745B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FBA446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D9C367" w14:textId="77777777" w:rsidR="00AB102E" w:rsidRPr="006C34D8" w:rsidRDefault="00AB102E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AB102E" w:rsidRPr="006C34D8" w14:paraId="77537F7F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8C7295F" w14:textId="23ACE06E" w:rsidR="00AB102E" w:rsidRPr="006C34D8" w:rsidRDefault="00AB102E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should </w:t>
            </w:r>
            <w:r w:rsidR="00702E27"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>see no change in the existing database. The update function can be run again after expected conditions are restored to ensure that nothing was corrupted.</w:t>
            </w:r>
          </w:p>
          <w:p w14:paraId="3CD76EA4" w14:textId="77777777" w:rsidR="00AB102E" w:rsidRPr="006C34D8" w:rsidRDefault="00AB102E" w:rsidP="00EA4066">
            <w:pPr>
              <w:rPr>
                <w:rFonts w:ascii="Verdana" w:hAnsi="Verdana"/>
                <w:b w:val="0"/>
                <w:bCs w:val="0"/>
                <w:lang w:val="en-GB"/>
              </w:rPr>
            </w:pPr>
          </w:p>
          <w:p w14:paraId="5B8ACFD2" w14:textId="080EDA40" w:rsidR="006C34D8" w:rsidRPr="006C34D8" w:rsidRDefault="006C34D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594F2259" w14:textId="77777777" w:rsidR="00AB102E" w:rsidRPr="006C34D8" w:rsidRDefault="00AB102E" w:rsidP="00AB102E">
      <w:pPr>
        <w:rPr>
          <w:rFonts w:ascii="Verdana" w:hAnsi="Verdana"/>
          <w:lang w:val="en-GB"/>
        </w:rPr>
      </w:pPr>
    </w:p>
    <w:p w14:paraId="4BE589DF" w14:textId="77777777" w:rsidR="00AB102E" w:rsidRPr="006C34D8" w:rsidRDefault="00AB102E" w:rsidP="00AB102E">
      <w:pPr>
        <w:rPr>
          <w:rFonts w:ascii="Verdana" w:hAnsi="Verdana"/>
          <w:lang w:val="en-GB"/>
        </w:rPr>
      </w:pPr>
    </w:p>
    <w:p w14:paraId="6A7D3B3A" w14:textId="77777777" w:rsidR="006C34D8" w:rsidRPr="006C34D8" w:rsidRDefault="006C34D8" w:rsidP="006C34D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  <w:lang w:val="en-GB"/>
        </w:rPr>
      </w:pPr>
    </w:p>
    <w:p w14:paraId="4979F0C9" w14:textId="77777777" w:rsidR="006C34D8" w:rsidRPr="006C34D8" w:rsidRDefault="006C34D8">
      <w:pPr>
        <w:rPr>
          <w:lang w:val="en-GB"/>
        </w:rPr>
      </w:pPr>
      <w:r w:rsidRPr="006C34D8">
        <w:rPr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6C34D8" w:rsidRPr="006C34D8" w14:paraId="2AD6B96C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61561F5F" w14:textId="1B2DDCBD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3FFE70A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1F349B2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4030CA8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3E3A5212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A941AF0" w14:textId="76319AE1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TEST-WS-100-1</w:t>
            </w:r>
          </w:p>
        </w:tc>
        <w:tc>
          <w:tcPr>
            <w:tcW w:w="3316" w:type="dxa"/>
            <w:shd w:val="clear" w:color="auto" w:fill="auto"/>
          </w:tcPr>
          <w:p w14:paraId="6EDA0D3A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6C34D8" w:rsidRPr="006C34D8" w14:paraId="0D977FA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E6B5ADF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78A112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6C0CD79" w14:textId="1A466083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 w:rsidR="007B08BC"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6C34D8" w:rsidRPr="006C34D8" w14:paraId="0992B9C1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08095508" w14:textId="2BE2B5F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6657EE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690FD731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1FBF50F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17AE643A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CECCB4C" w14:textId="3BF9592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 w:rsidR="00727B79"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03400691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A48A7FD" w14:textId="7CAF6F41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 w:rsidR="007B08BC"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6061816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37AB4E3A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1847B8B3" w14:textId="56ABA929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case data from Johns Hopkins.</w:t>
            </w:r>
          </w:p>
          <w:p w14:paraId="1285644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264A294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1A80C32" w14:textId="77777777" w:rsid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3FBA3ED7" w14:textId="77777777" w:rsid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09BDD6BE" w14:textId="26E87AC2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20E17390" w14:textId="6C3C0DDE" w:rsidR="006C34D8" w:rsidRDefault="006C34D8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Connects to the most </w:t>
            </w:r>
            <w:r>
              <w:rPr>
                <w:rFonts w:ascii="Verdana" w:hAnsi="Verdana"/>
                <w:lang w:val="en-GB"/>
              </w:rPr>
              <w:t>recent Johns Hopkins dataset</w:t>
            </w:r>
          </w:p>
          <w:p w14:paraId="6DE2449D" w14:textId="61A00FB1" w:rsidR="006C34D8" w:rsidRPr="00095390" w:rsidRDefault="006C34D8" w:rsidP="0009539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Scrapes confirmed cases, deaths, and recoveries for every country</w:t>
            </w:r>
            <w:r w:rsidR="00095390">
              <w:rPr>
                <w:rFonts w:ascii="Verdana" w:hAnsi="Verdana"/>
                <w:lang w:val="en-GB"/>
              </w:rPr>
              <w:t xml:space="preserve"> and s</w:t>
            </w:r>
            <w:r w:rsidRPr="00095390">
              <w:rPr>
                <w:rFonts w:ascii="Verdana" w:hAnsi="Verdana"/>
                <w:lang w:val="en-GB"/>
              </w:rPr>
              <w:t xml:space="preserve">tores them in a </w:t>
            </w:r>
            <w:proofErr w:type="spellStart"/>
            <w:r w:rsidRPr="00095390">
              <w:rPr>
                <w:rFonts w:ascii="Verdana" w:hAnsi="Verdana"/>
                <w:lang w:val="en-GB"/>
              </w:rPr>
              <w:t>dataframe</w:t>
            </w:r>
            <w:proofErr w:type="spellEnd"/>
          </w:p>
          <w:p w14:paraId="7FDB03C6" w14:textId="611AC1A1" w:rsidR="006C34D8" w:rsidRDefault="006C34D8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Aggregates </w:t>
            </w:r>
            <w:r w:rsidR="00095390">
              <w:rPr>
                <w:rFonts w:ascii="Verdana" w:hAnsi="Verdana"/>
                <w:lang w:val="en-GB"/>
              </w:rPr>
              <w:t>these three statistics to get the global numbers</w:t>
            </w:r>
          </w:p>
          <w:p w14:paraId="5A831E4C" w14:textId="22D9759A" w:rsidR="00095390" w:rsidRPr="006C34D8" w:rsidRDefault="00095390" w:rsidP="006C34D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Returns all data</w:t>
            </w:r>
          </w:p>
          <w:p w14:paraId="52E3FBB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0F3D246E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697229FC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41E4DEB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441C012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6C34D8" w:rsidRPr="006C34D8" w14:paraId="259D8A8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5BC1924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2C15463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4733B46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223BC6D3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27D7F0C0" w14:textId="5DF47CE8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 w:rsidR="00495350"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6C34D8" w:rsidRPr="006C34D8" w14:paraId="671A99D3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A4754A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4D87A03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028C1BCF" w14:textId="77777777" w:rsidR="006C34D8" w:rsidRPr="006C34D8" w:rsidRDefault="006C34D8" w:rsidP="006C34D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6C34D8" w:rsidRPr="006C34D8" w14:paraId="26442034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73BE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2BED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DCC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C2C5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E23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C454C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56A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AB6DEB" w:rsidRPr="006C34D8" w14:paraId="16C6ABE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42350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8549" w14:textId="4C095428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51777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F0D1" w14:textId="1889B3F1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JH data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71CC" w14:textId="755F30F2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JH data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A59EE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C97D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6DEB" w:rsidRPr="006C34D8" w14:paraId="740B4BE2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BEBC79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516731" w14:textId="7E4E9296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09899" w14:textId="0793445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1AD83C" w14:textId="757E6B86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E6478C" w14:textId="08A38703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537FDB" w14:textId="157090ED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5CBEAA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AB6DEB" w:rsidRPr="006C34D8" w14:paraId="71515D98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6B0BEB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B52916" w14:textId="330ED8F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Confirm returned data </w:t>
            </w: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F60E6E" w14:textId="02F98F5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>, three integers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458D7" w14:textId="545B8113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countries, as well as the global case data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2129DE" w14:textId="210D1D49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countries, as well as the global case data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FE391" w14:textId="1A0A2D2A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lastRenderedPageBreak/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DA1B2D" w14:textId="77777777" w:rsidR="00AB6DEB" w:rsidRPr="006C34D8" w:rsidRDefault="00AB6DEB" w:rsidP="00AB6DE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58B3C3CC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807EA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880FB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CF6553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6F016F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96E8D3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6EB6E7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6B8400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6C34D8" w:rsidRPr="006C34D8" w14:paraId="44EB57BB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6B541C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867855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C33DA2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2020C8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966396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73D8B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80E559" w14:textId="77777777" w:rsidR="006C34D8" w:rsidRPr="006C34D8" w:rsidRDefault="006C34D8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6C34D8" w:rsidRPr="006C34D8" w14:paraId="1A6507EA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139176F4" w14:textId="4BA30C69" w:rsidR="006C34D8" w:rsidRPr="006C34D8" w:rsidRDefault="006C34D8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 w:rsidR="00D428B1">
              <w:rPr>
                <w:rFonts w:ascii="Verdana" w:hAnsi="Verdana"/>
                <w:b w:val="0"/>
                <w:bCs w:val="0"/>
                <w:sz w:val="22"/>
                <w:lang w:val="en-GB"/>
              </w:rPr>
              <w:t>has updated</w:t>
            </w:r>
            <w:r w:rsidR="00D62A13">
              <w:rPr>
                <w:rFonts w:ascii="Verdana" w:hAnsi="Verdana"/>
                <w:b w:val="0"/>
                <w:bCs w:val="0"/>
                <w:sz w:val="22"/>
                <w:lang w:val="en-GB"/>
              </w:rPr>
              <w:t>, well-formatted</w:t>
            </w:r>
            <w:r w:rsidR="00D428B1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case data to pass to any other function—mainly the database.</w:t>
            </w:r>
          </w:p>
          <w:p w14:paraId="4E8D3632" w14:textId="77777777" w:rsidR="006C34D8" w:rsidRPr="006C34D8" w:rsidRDefault="006C34D8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0ED5721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1C344C88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1D68B215" w14:textId="77777777" w:rsidR="006C34D8" w:rsidRPr="006C34D8" w:rsidRDefault="006C34D8" w:rsidP="006C34D8">
      <w:pPr>
        <w:rPr>
          <w:rFonts w:ascii="Verdana" w:hAnsi="Verdana"/>
          <w:lang w:val="en-GB"/>
        </w:rPr>
      </w:pPr>
    </w:p>
    <w:p w14:paraId="66901A45" w14:textId="032A5AAB" w:rsidR="00D62A13" w:rsidRDefault="00D62A13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D62A13" w:rsidRPr="006C34D8" w14:paraId="2735A101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EB5B48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6BDB579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58BCA53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581B37B9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5781A522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4F6E7350" w14:textId="6BDDC68C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TEST-WS-100-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5B4A96A2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D62A13" w:rsidRPr="006C34D8" w14:paraId="38A86DF0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3A8F2D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3796572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358E8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D62A13" w:rsidRPr="006C34D8" w14:paraId="5CA418C9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308E54D3" w14:textId="7AE01E61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6657EE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6657EE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5F58FBD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73C1609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6B9AB16E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E57C83D" w14:textId="4D57B18F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 w:rsidR="00DF648F"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28A9913F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C35E38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0A654F2A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5AAFBAB0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2895CB7D" w14:textId="5D7AAAF1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 w:rsidR="003B1C44"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for the </w:t>
            </w:r>
            <w:proofErr w:type="spellStart"/>
            <w:r w:rsidRPr="006C34D8">
              <w:rPr>
                <w:rFonts w:ascii="Verdana" w:hAnsi="Verdana"/>
                <w:sz w:val="22"/>
                <w:lang w:val="en-GB"/>
              </w:rPr>
              <w:t>StatsScraper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case data from Johns Hopkins.</w:t>
            </w:r>
          </w:p>
          <w:p w14:paraId="15AC3E13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BD6133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DE50B35" w14:textId="4A91BEEF" w:rsidR="00D62A13" w:rsidRPr="00182233" w:rsidRDefault="00D62A13" w:rsidP="00182233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that the scraper </w:t>
            </w:r>
            <w:r w:rsidR="00182233">
              <w:rPr>
                <w:rFonts w:ascii="Verdana" w:hAnsi="Verdana"/>
                <w:sz w:val="22"/>
                <w:lang w:val="en-GB"/>
              </w:rPr>
              <w:t>handles various errors well. These errors include trying to scrape updated data without Johns Hopkins updating their dataset first and the parameters of the dataset changing.</w:t>
            </w:r>
          </w:p>
        </w:tc>
        <w:tc>
          <w:tcPr>
            <w:tcW w:w="239" w:type="dxa"/>
            <w:shd w:val="clear" w:color="auto" w:fill="auto"/>
          </w:tcPr>
          <w:p w14:paraId="46EBAF4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2F36C631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299DCDD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3BAC57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62A13" w:rsidRPr="006C34D8" w14:paraId="1347C1E6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635E1CB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2C808D4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AB956E7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189F7E7C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42E65033" w14:textId="03FFF6E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  <w:r w:rsidR="000B3013">
              <w:rPr>
                <w:rFonts w:ascii="Verdana" w:hAnsi="Verdana"/>
                <w:sz w:val="22"/>
                <w:lang w:val="en-GB"/>
              </w:rPr>
              <w:t xml:space="preserve"> Johns Hopkins has not uploaded yesterday’s case data </w:t>
            </w:r>
            <w:r w:rsidR="003C24F8">
              <w:rPr>
                <w:rFonts w:ascii="Verdana" w:hAnsi="Verdana"/>
                <w:sz w:val="22"/>
                <w:lang w:val="en-GB"/>
              </w:rPr>
              <w:t xml:space="preserve">(which the program will seek) </w:t>
            </w:r>
            <w:r w:rsidR="000B3013">
              <w:rPr>
                <w:rFonts w:ascii="Verdana" w:hAnsi="Verdana"/>
                <w:sz w:val="22"/>
                <w:lang w:val="en-GB"/>
              </w:rPr>
              <w:t>yet.</w:t>
            </w:r>
            <w:r w:rsidR="001517FD">
              <w:rPr>
                <w:rFonts w:ascii="Verdana" w:hAnsi="Verdana"/>
                <w:sz w:val="22"/>
                <w:lang w:val="en-GB"/>
              </w:rPr>
              <w:t xml:space="preserve"> The tester has a version of the dataset that has a different number of rows than the official one.</w:t>
            </w:r>
          </w:p>
        </w:tc>
      </w:tr>
      <w:tr w:rsidR="00D62A13" w:rsidRPr="006C34D8" w14:paraId="7CCC0872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39C4193D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30909D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3A6D0137" w14:textId="77777777" w:rsidR="00D62A13" w:rsidRPr="006C34D8" w:rsidRDefault="00D62A13" w:rsidP="00D62A13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D62A13" w:rsidRPr="006C34D8" w14:paraId="3FDE9E4B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61F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E0E8E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1350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EB79C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A37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736E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181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D62A13" w:rsidRPr="006C34D8" w14:paraId="5AB3CAD2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B73B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336D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4CD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B3B0" w14:textId="4A27AB0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proofErr w:type="gramStart"/>
            <w:r w:rsidR="001517FD">
              <w:rPr>
                <w:rFonts w:ascii="Verdana" w:hAnsi="Verdana"/>
                <w:sz w:val="18"/>
                <w:szCs w:val="18"/>
                <w:lang w:val="en-GB"/>
              </w:rPr>
              <w:t>doesn’t</w:t>
            </w:r>
            <w:proofErr w:type="gramEnd"/>
            <w:r w:rsidR="001517FD">
              <w:rPr>
                <w:rFonts w:ascii="Verdana" w:hAnsi="Verdana"/>
                <w:sz w:val="18"/>
                <w:szCs w:val="18"/>
                <w:lang w:val="en-GB"/>
              </w:rPr>
              <w:t xml:space="preserve"> find the data and returns None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1E89" w14:textId="35A54E09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crashes with an index error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03F11" w14:textId="2B0CFE18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04C16" w14:textId="67A79C9C" w:rsidR="00D62A13" w:rsidRPr="006C34D8" w:rsidRDefault="00414969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The scraper assumes that JH always has the most recent data</w:t>
            </w:r>
          </w:p>
        </w:tc>
      </w:tr>
      <w:tr w:rsidR="00D62A13" w:rsidRPr="006C34D8" w14:paraId="3E3C1B1F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78CA8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EA0FE" w14:textId="7B088AEF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on the tester’s dataset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730517" w14:textId="71C67C40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9734DF" w14:textId="13B61DE5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CA67F1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D42FF9" w14:textId="35738C29" w:rsidR="00D62A13" w:rsidRPr="006C34D8" w:rsidRDefault="00CA67F1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StatsScraper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1189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58DDA6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0D1CBA4B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94ACE" w14:textId="18B5E1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E792CE" w14:textId="4C489CD8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F7DE19" w14:textId="2D0C4F3D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04943" w14:textId="0843D342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D76390" w14:textId="4CA59B4E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134515" w14:textId="1497414A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4E1231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62A13" w:rsidRPr="006C34D8" w14:paraId="4CEAFE34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39694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54829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36228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7956F3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096785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D5187B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19053F" w14:textId="77777777" w:rsidR="00D62A13" w:rsidRPr="006C34D8" w:rsidRDefault="00D62A13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D62A13" w:rsidRPr="006C34D8" w14:paraId="401A7E61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7B2F8996" w14:textId="6C780198" w:rsidR="00D62A13" w:rsidRPr="006C34D8" w:rsidRDefault="00D62A13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 w:rsidR="00F60200"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69BE2EE9" w14:textId="3A23FD79" w:rsidR="00E44CB4" w:rsidRPr="006C34D8" w:rsidRDefault="00E44CB4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3BBC0BE8" w14:textId="77777777" w:rsidR="00E44CB4" w:rsidRDefault="00E44CB4">
      <w:r>
        <w:rPr>
          <w:b/>
          <w:bCs/>
        </w:rPr>
        <w:br w:type="page"/>
      </w: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44CB4" w:rsidRPr="006C34D8" w14:paraId="7CF76248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2F7F179" w14:textId="5E429787" w:rsidR="00E44CB4" w:rsidRPr="006C34D8" w:rsidRDefault="00E44CB4" w:rsidP="00EA4066">
            <w:pPr>
              <w:rPr>
                <w:rFonts w:ascii="Verdana" w:hAnsi="Verdana"/>
                <w:sz w:val="22"/>
                <w:lang w:val="en-GB"/>
              </w:rPr>
            </w:pPr>
          </w:p>
        </w:tc>
      </w:tr>
    </w:tbl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E44CB4" w:rsidRPr="006C34D8" w14:paraId="2FD38A27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1053CDB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t xml:space="preserve">Test Case </w:t>
            </w:r>
          </w:p>
          <w:p w14:paraId="7A06B5F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6E80E867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2609F7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33889BE5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6167CACA" w14:textId="25ACBF65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  <w:r w:rsidRPr="006C34D8">
              <w:rPr>
                <w:rFonts w:ascii="Verdana" w:hAnsi="Verdana"/>
                <w:sz w:val="22"/>
                <w:lang w:val="en-GB"/>
              </w:rPr>
              <w:t>00-1</w:t>
            </w:r>
          </w:p>
        </w:tc>
        <w:tc>
          <w:tcPr>
            <w:tcW w:w="3316" w:type="dxa"/>
            <w:shd w:val="clear" w:color="auto" w:fill="auto"/>
          </w:tcPr>
          <w:p w14:paraId="65DB924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E44CB4" w:rsidRPr="006C34D8" w14:paraId="254A0985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AD166B4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6E5DB7F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C668D5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E44CB4" w:rsidRPr="006C34D8" w14:paraId="5E9C3945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245BF9E7" w14:textId="0B8F3B0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DA023C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778ECA7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3BF91B6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6CAE1889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A4DEE86" w14:textId="3CC627B8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0AC4581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2973E97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5ED00073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579FC329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6DF03B06" w14:textId="0A560986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</w:t>
            </w:r>
            <w:r>
              <w:rPr>
                <w:rFonts w:ascii="Verdana" w:hAnsi="Verdana"/>
                <w:sz w:val="22"/>
                <w:lang w:val="en-GB"/>
              </w:rPr>
              <w:t>travel restrictions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 from</w:t>
            </w:r>
            <w:r>
              <w:rPr>
                <w:rFonts w:ascii="Verdana" w:hAnsi="Verdana"/>
                <w:sz w:val="22"/>
                <w:lang w:val="en-GB"/>
              </w:rPr>
              <w:t xml:space="preserve"> Wikipedia</w:t>
            </w:r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34154DB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30542F8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28B09FD8" w14:textId="77777777" w:rsidR="00E44CB4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1AF0EBBA" w14:textId="77777777" w:rsidR="00E44CB4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278FF24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584E27A4" w14:textId="3724C6AB" w:rsidR="00E44CB4" w:rsidRDefault="00E44CB4" w:rsidP="00EA406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Connects to the </w:t>
            </w:r>
            <w:r w:rsidR="004000D9">
              <w:rPr>
                <w:rFonts w:ascii="Verdana" w:hAnsi="Verdana"/>
                <w:lang w:val="en-GB"/>
              </w:rPr>
              <w:t>Wikipedia collection of restrictions</w:t>
            </w:r>
          </w:p>
          <w:p w14:paraId="14476A7C" w14:textId="17B2A874" w:rsidR="004000D9" w:rsidRDefault="00E44CB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Scrapes </w:t>
            </w:r>
            <w:r w:rsidR="004000D9">
              <w:rPr>
                <w:rFonts w:ascii="Verdana" w:hAnsi="Verdana"/>
                <w:lang w:val="en-GB"/>
              </w:rPr>
              <w:t>each country and its restriction, if any, properly</w:t>
            </w:r>
          </w:p>
          <w:p w14:paraId="3BF5396A" w14:textId="7BA79A7B" w:rsidR="00314D34" w:rsidRDefault="00314D3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Removes links, references, and other non-text data</w:t>
            </w:r>
            <w:r w:rsidR="002E00DD">
              <w:rPr>
                <w:rFonts w:ascii="Verdana" w:hAnsi="Verdana"/>
                <w:lang w:val="en-GB"/>
              </w:rPr>
              <w:t xml:space="preserve"> from each entry</w:t>
            </w:r>
          </w:p>
          <w:p w14:paraId="529E449A" w14:textId="3CA6EFF4" w:rsidR="00E44CB4" w:rsidRPr="004000D9" w:rsidRDefault="00E44CB4" w:rsidP="004000D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4000D9">
              <w:rPr>
                <w:rFonts w:ascii="Verdana" w:hAnsi="Verdana"/>
                <w:lang w:val="en-GB"/>
              </w:rPr>
              <w:t xml:space="preserve">Returns </w:t>
            </w:r>
            <w:r w:rsidR="004000D9">
              <w:rPr>
                <w:rFonts w:ascii="Verdana" w:hAnsi="Verdana"/>
                <w:lang w:val="en-GB"/>
              </w:rPr>
              <w:t xml:space="preserve">a </w:t>
            </w:r>
            <w:proofErr w:type="spellStart"/>
            <w:r w:rsidR="004000D9">
              <w:rPr>
                <w:rFonts w:ascii="Verdana" w:hAnsi="Verdana"/>
                <w:lang w:val="en-GB"/>
              </w:rPr>
              <w:t>dataframe</w:t>
            </w:r>
            <w:proofErr w:type="spellEnd"/>
            <w:r w:rsidR="004000D9">
              <w:rPr>
                <w:rFonts w:ascii="Verdana" w:hAnsi="Verdana"/>
                <w:lang w:val="en-GB"/>
              </w:rPr>
              <w:t xml:space="preserve"> with all the data</w:t>
            </w:r>
          </w:p>
          <w:p w14:paraId="1CBAA2D6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3F05ABE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7A2900C6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70ECF5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7E3609F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E44CB4" w:rsidRPr="006C34D8" w14:paraId="74FD4484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120FA70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7D87EEE4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2E48CD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61672E24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333A5F4F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E44CB4" w:rsidRPr="006C34D8" w14:paraId="62BC7EB2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4E62101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23111E1A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745555CB" w14:textId="77777777" w:rsidR="00E44CB4" w:rsidRPr="006C34D8" w:rsidRDefault="00E44CB4" w:rsidP="00E44CB4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E44CB4" w:rsidRPr="006C34D8" w14:paraId="0E8AD900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328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325C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1B0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4D08D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8D5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F29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F527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1B1FCC" w:rsidRPr="006C34D8" w14:paraId="2B908F0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383FA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5AE2" w14:textId="283A56B0" w:rsidR="001B1FCC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</w:p>
          <w:p w14:paraId="24DB09C1" w14:textId="1973B45F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F561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2990" w14:textId="2FBE05F8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Wikipedia entries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29F2" w14:textId="0560C9F2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Wikipedia entries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EEF7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73DF4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B1FCC" w:rsidRPr="006C34D8" w14:paraId="5DC156B5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CD0EFC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C4BFE6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02B90A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19059" w14:textId="6948A43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</w:t>
            </w:r>
            <w:r w:rsidR="00DC477A">
              <w:rPr>
                <w:rFonts w:ascii="Verdana" w:hAnsi="Verdana"/>
                <w:sz w:val="18"/>
                <w:szCs w:val="18"/>
                <w:lang w:val="en-GB"/>
              </w:rPr>
              <w:t>and only stores the text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8B6666" w14:textId="664B4A7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does an exhaustive scrape and merges accordingly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41625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26109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B1FCC" w:rsidRPr="006C34D8" w14:paraId="3CA27017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283FAF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2005EC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Confirm returned data 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01769" w14:textId="457B0D66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EE78A" w14:textId="27DC321B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59584" w14:textId="3782A1A1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5B082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F156F9" w14:textId="77777777" w:rsidR="001B1FCC" w:rsidRPr="006C34D8" w:rsidRDefault="001B1FCC" w:rsidP="001B1F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50E4AAFA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B2EFD5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A7912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793A2C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9871E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8181A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5707E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62F6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E44CB4" w:rsidRPr="006C34D8" w14:paraId="02E5E741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8013A1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7E0D63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D45938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6F9369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76E35B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FD0D72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F9C420" w14:textId="77777777" w:rsidR="00E44CB4" w:rsidRPr="006C34D8" w:rsidRDefault="00E44CB4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44CB4" w:rsidRPr="006C34D8" w14:paraId="267E2F3D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48E5641B" w14:textId="1D2379E9" w:rsidR="00E44CB4" w:rsidRPr="006C34D8" w:rsidRDefault="00E44CB4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has updated, well-formatted </w:t>
            </w:r>
            <w:r w:rsidR="00866C5D">
              <w:rPr>
                <w:rFonts w:ascii="Verdana" w:hAnsi="Verdana"/>
                <w:b w:val="0"/>
                <w:bCs w:val="0"/>
                <w:sz w:val="22"/>
                <w:lang w:val="en-GB"/>
              </w:rPr>
              <w:t>travel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 data to pass to any other function—mainly the database.</w:t>
            </w:r>
          </w:p>
          <w:p w14:paraId="233E4232" w14:textId="16F83888" w:rsidR="00E44CB4" w:rsidRPr="006C34D8" w:rsidRDefault="00E44CB4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AE50321" w14:textId="4B9D8801" w:rsidR="001A083E" w:rsidRDefault="001A083E" w:rsidP="00A218F0">
      <w:pPr>
        <w:spacing w:line="480" w:lineRule="auto"/>
        <w:rPr>
          <w:b/>
          <w:bCs/>
          <w:lang w:val="en-GB"/>
        </w:rPr>
      </w:pPr>
    </w:p>
    <w:p w14:paraId="75777CF4" w14:textId="5D1866B0" w:rsidR="00101A80" w:rsidRDefault="00101A80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101A80" w:rsidRPr="006C34D8" w14:paraId="47C7CFDC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02B50E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18CB9EC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5696677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30B68F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0779BEAB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577E00DD" w14:textId="22668688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  <w:r w:rsidRPr="006C34D8">
              <w:rPr>
                <w:rFonts w:ascii="Verdana" w:hAnsi="Verdana"/>
                <w:sz w:val="22"/>
                <w:lang w:val="en-GB"/>
              </w:rPr>
              <w:t>00-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17F4053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101A80" w:rsidRPr="006C34D8" w14:paraId="7817E741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649460D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2B54E7B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7349FA6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101A80" w:rsidRPr="006C34D8" w14:paraId="11C4FD98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80F9E7A" w14:textId="49BA037F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DA023C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1A3F7D8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10BF30E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1EF914B1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D416F9C" w14:textId="187A1829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626380C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1E50024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7E730E5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65BE5C86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549B8711" w14:textId="4227BF17" w:rsidR="00101A80" w:rsidRPr="006C34D8" w:rsidRDefault="00101A80" w:rsidP="00101A8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>for the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TravelScraper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country-level </w:t>
            </w:r>
            <w:r>
              <w:rPr>
                <w:rFonts w:ascii="Verdana" w:hAnsi="Verdana"/>
                <w:sz w:val="22"/>
                <w:lang w:val="en-GB"/>
              </w:rPr>
              <w:t>travel restrictions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 from</w:t>
            </w:r>
            <w:r>
              <w:rPr>
                <w:rFonts w:ascii="Verdana" w:hAnsi="Verdana"/>
                <w:sz w:val="22"/>
                <w:lang w:val="en-GB"/>
              </w:rPr>
              <w:t xml:space="preserve"> Wikipedia</w:t>
            </w:r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6D997CED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345A839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F7601B5" w14:textId="27BBAAD9" w:rsidR="00101A80" w:rsidRPr="00182233" w:rsidRDefault="00101A80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</w:t>
            </w:r>
            <w:r w:rsidR="00303ED1">
              <w:rPr>
                <w:rFonts w:ascii="Verdana" w:hAnsi="Verdana"/>
                <w:sz w:val="22"/>
                <w:lang w:val="en-GB"/>
              </w:rPr>
              <w:t>that the scraper can smartly figure out the parameters of the scraping and update them accordingly when encountering changed data.</w:t>
            </w:r>
          </w:p>
        </w:tc>
        <w:tc>
          <w:tcPr>
            <w:tcW w:w="239" w:type="dxa"/>
            <w:shd w:val="clear" w:color="auto" w:fill="auto"/>
          </w:tcPr>
          <w:p w14:paraId="3D2C40CA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3E89586A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52F0640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B3A819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101A80" w:rsidRPr="006C34D8" w14:paraId="213C42DA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3611B1F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5FE49024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E7A9F4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0CE6EA66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1FDD6E8D" w14:textId="405E7A19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 xml:space="preserve">. </w:t>
            </w:r>
            <w:r w:rsidR="00314D34">
              <w:rPr>
                <w:rFonts w:ascii="Verdana" w:hAnsi="Verdana"/>
                <w:sz w:val="22"/>
                <w:lang w:val="en-GB"/>
              </w:rPr>
              <w:t>The Wikipedia article has added or removed at least one entry since the last scraping.</w:t>
            </w:r>
          </w:p>
        </w:tc>
      </w:tr>
      <w:tr w:rsidR="00101A80" w:rsidRPr="006C34D8" w14:paraId="4DAC8EDE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11BAEFF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4B95D22B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6FF1ACEB" w14:textId="77777777" w:rsidR="00101A80" w:rsidRPr="006C34D8" w:rsidRDefault="00101A80" w:rsidP="00101A8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101A80" w:rsidRPr="006C34D8" w14:paraId="0639D59D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9E2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6C52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A56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86560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36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54038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985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101A80" w:rsidRPr="006C34D8" w14:paraId="70D3951B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0FC069" w14:textId="3C19547E" w:rsidR="00101A80" w:rsidRPr="006C34D8" w:rsidRDefault="00314D34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5565CA" w14:textId="20DD8EAD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 w:rsidR="00314D34"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EFAEF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D62BE" w14:textId="15C4857B" w:rsidR="00101A80" w:rsidRPr="006C34D8" w:rsidRDefault="00836AEC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101A80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A1C42E" w14:textId="0A87D202" w:rsidR="00101A80" w:rsidRPr="006C34D8" w:rsidRDefault="00836AEC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TravelScraper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101A80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EFD22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F232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73791E7F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C3123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C5B6CC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29AF6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FF916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79110C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8FFF42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40513B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101A80" w:rsidRPr="006C34D8" w14:paraId="06955FF2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3D4B8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543D95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CB5371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4D1FD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CB7CC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7FD4C9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12F6DE" w14:textId="77777777" w:rsidR="00101A80" w:rsidRPr="006C34D8" w:rsidRDefault="00101A80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101A80" w:rsidRPr="006C34D8" w14:paraId="4ECDF4C9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B8E6A5B" w14:textId="77777777" w:rsidR="00101A80" w:rsidRPr="006C34D8" w:rsidRDefault="00101A80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1192FBAE" w14:textId="77777777" w:rsidR="00101A80" w:rsidRPr="006C34D8" w:rsidRDefault="00101A80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C2846A8" w14:textId="59A596D5" w:rsidR="00101A80" w:rsidRDefault="00101A80" w:rsidP="00A218F0">
      <w:pPr>
        <w:spacing w:line="480" w:lineRule="auto"/>
        <w:rPr>
          <w:b/>
          <w:bCs/>
          <w:lang w:val="en-GB"/>
        </w:rPr>
      </w:pPr>
    </w:p>
    <w:p w14:paraId="40985055" w14:textId="609673BE" w:rsidR="00D870A6" w:rsidRDefault="00D870A6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D870A6" w:rsidRPr="006C34D8" w14:paraId="440F54C8" w14:textId="77777777" w:rsidTr="00EA4066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547D614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69092E3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203EDCE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26AC88F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65AD409C" w14:textId="77777777" w:rsidTr="00EA4066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1B344976" w14:textId="608D78C2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3</w:t>
            </w:r>
            <w:r w:rsidRPr="006C34D8">
              <w:rPr>
                <w:rFonts w:ascii="Verdana" w:hAnsi="Verdana"/>
                <w:sz w:val="22"/>
                <w:lang w:val="en-GB"/>
              </w:rPr>
              <w:t>00-1</w:t>
            </w:r>
          </w:p>
        </w:tc>
        <w:tc>
          <w:tcPr>
            <w:tcW w:w="3316" w:type="dxa"/>
            <w:shd w:val="clear" w:color="auto" w:fill="auto"/>
          </w:tcPr>
          <w:p w14:paraId="3FF2EE5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D870A6" w:rsidRPr="006C34D8" w14:paraId="56170FC5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294A0C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5AE9A32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5025D2D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D870A6" w:rsidRPr="006C34D8" w14:paraId="32B6D2DC" w14:textId="77777777" w:rsidTr="00EA4066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4DC4EE34" w14:textId="3D7B3390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DA023C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16F3217A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0857FDF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7523DED2" w14:textId="77777777" w:rsidTr="00EA4066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AC40B81" w14:textId="48C26336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r>
              <w:rPr>
                <w:rFonts w:ascii="Verdana" w:hAnsi="Verdana"/>
                <w:sz w:val="22"/>
                <w:lang w:val="en-GB"/>
              </w:rPr>
              <w:t xml:space="preserve"> 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Expected Flow</w:t>
            </w:r>
          </w:p>
          <w:p w14:paraId="3DFA159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E1A8DB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1BBB226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2E167872" w14:textId="77777777" w:rsidTr="00EA4066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7C2825D5" w14:textId="595B0F0E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for the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which gets </w:t>
            </w:r>
            <w:r>
              <w:rPr>
                <w:rFonts w:ascii="Verdana" w:hAnsi="Verdana"/>
                <w:sz w:val="22"/>
                <w:lang w:val="en-GB"/>
              </w:rPr>
              <w:t xml:space="preserve">the number of beds and doctors per 1000 people for each country from data aggregator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IndexMundi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2B404CD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5CD0ED08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562241B1" w14:textId="77777777" w:rsidR="00D870A6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>The objective of this test is to ensure that the scraper does its function correctly.</w:t>
            </w:r>
          </w:p>
          <w:p w14:paraId="7B3F11D1" w14:textId="77777777" w:rsidR="00D870A6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  <w:p w14:paraId="3D9B7C0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>Specifically, it fulfils these requirements:</w:t>
            </w:r>
          </w:p>
          <w:p w14:paraId="6DE18CBC" w14:textId="77777777" w:rsidR="00E912F6" w:rsidRDefault="00D870A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lang w:val="en-GB"/>
              </w:rPr>
              <w:t>Connects to</w:t>
            </w:r>
            <w:r w:rsidR="00E912F6">
              <w:rPr>
                <w:rFonts w:ascii="Verdana" w:hAnsi="Verdana"/>
                <w:lang w:val="en-GB"/>
              </w:rPr>
              <w:t xml:space="preserve"> two separate </w:t>
            </w:r>
            <w:proofErr w:type="spellStart"/>
            <w:r w:rsidR="00E912F6">
              <w:rPr>
                <w:rFonts w:ascii="Verdana" w:hAnsi="Verdana"/>
                <w:lang w:val="en-GB"/>
              </w:rPr>
              <w:t>IndexMundi</w:t>
            </w:r>
            <w:proofErr w:type="spellEnd"/>
            <w:r w:rsidR="00E912F6">
              <w:rPr>
                <w:rFonts w:ascii="Verdana" w:hAnsi="Verdana"/>
                <w:lang w:val="en-GB"/>
              </w:rPr>
              <w:t xml:space="preserve"> databases</w:t>
            </w:r>
          </w:p>
          <w:p w14:paraId="30862B84" w14:textId="77777777" w:rsidR="00E912F6" w:rsidRDefault="00E912F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Scrapes the number of beds and doctors correctly</w:t>
            </w:r>
          </w:p>
          <w:p w14:paraId="55FBDA21" w14:textId="69624594" w:rsidR="00D870A6" w:rsidRPr="006C34D8" w:rsidRDefault="00E912F6" w:rsidP="00E912F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Merges the two </w:t>
            </w:r>
            <w:proofErr w:type="spellStart"/>
            <w:r>
              <w:rPr>
                <w:rFonts w:ascii="Verdana" w:hAnsi="Verdana"/>
                <w:lang w:val="en-GB"/>
              </w:rPr>
              <w:t>dataframes</w:t>
            </w:r>
            <w:proofErr w:type="spellEnd"/>
            <w:r>
              <w:rPr>
                <w:rFonts w:ascii="Verdana" w:hAnsi="Verdana"/>
                <w:lang w:val="en-GB"/>
              </w:rPr>
              <w:t xml:space="preserve"> into one and returns it</w:t>
            </w:r>
            <w:r w:rsidR="00D870A6" w:rsidRPr="006C34D8">
              <w:rPr>
                <w:rFonts w:ascii="Verdana" w:hAnsi="Verdana"/>
                <w:lang w:val="en-GB"/>
              </w:rPr>
              <w:t xml:space="preserve"> </w:t>
            </w:r>
          </w:p>
        </w:tc>
        <w:tc>
          <w:tcPr>
            <w:tcW w:w="239" w:type="dxa"/>
            <w:shd w:val="clear" w:color="auto" w:fill="auto"/>
          </w:tcPr>
          <w:p w14:paraId="39EC0206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54CDF170" w14:textId="77777777" w:rsidTr="00EA4066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2F17863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4845C1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D870A6" w:rsidRPr="006C34D8" w14:paraId="38A96B4D" w14:textId="77777777" w:rsidTr="00EA4066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7BB4450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4DC91A9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70E3F91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78C66B55" w14:textId="77777777" w:rsidTr="00EA4066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568649B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>.</w:t>
            </w:r>
          </w:p>
        </w:tc>
      </w:tr>
      <w:tr w:rsidR="00D870A6" w:rsidRPr="006C34D8" w14:paraId="6CA2D067" w14:textId="77777777" w:rsidTr="00EA4066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F10A02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6BDBDC6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3D21E4CC" w14:textId="77777777" w:rsidR="00D870A6" w:rsidRPr="006C34D8" w:rsidRDefault="00D870A6" w:rsidP="00D870A6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D870A6" w:rsidRPr="006C34D8" w14:paraId="688800CB" w14:textId="77777777" w:rsidTr="00EA4066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336C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A6EBB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30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E1A9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A611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BA6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5242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334BCC" w:rsidRPr="006C34D8" w14:paraId="383FF05F" w14:textId="77777777" w:rsidTr="00EA4066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60C9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4CE38" w14:textId="742AB43D" w:rsidR="00334BCC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</w:p>
          <w:p w14:paraId="1E9813F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28122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DB1A" w14:textId="2593B3CD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IndexMundi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datasets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67EA" w14:textId="55F79035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begins scraping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IndexMundi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datasets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92BF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 w:rsidRPr="006C34D8"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85FCC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34BCC" w:rsidRPr="006C34D8" w14:paraId="14D5C1D1" w14:textId="77777777" w:rsidTr="00EA4066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F54F7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F76C96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Monitor execution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0DB232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None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7A2418" w14:textId="088CEE60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first scrapes the beds, then the doctors before merging both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C79757" w14:textId="3BCC60C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first scrapes the beds, then the doctors before merging both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05D0A8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226DAA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334BCC" w:rsidRPr="006C34D8" w14:paraId="7937D9D3" w14:textId="77777777" w:rsidTr="00EA4066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792519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  <w:r w:rsidRPr="006C34D8">
              <w:rPr>
                <w:rFonts w:ascii="Verdana" w:hAnsi="Verdana"/>
                <w:w w:val="99"/>
                <w:lang w:val="en-GB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91166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Confirm returned data matches requirements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7ECF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Filled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0BA6EA" w14:textId="49E2816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0F1F12" w14:textId="2F16A783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returns the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dataframe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with countries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7DAFE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91A03" w14:textId="77777777" w:rsidR="00334BCC" w:rsidRPr="006C34D8" w:rsidRDefault="00334BCC" w:rsidP="00334BCC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69D1466E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AC73DA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E56A4E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2C12C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D8E0A3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2EBB96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F3252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A62E9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D870A6" w:rsidRPr="006C34D8" w14:paraId="730FB6CE" w14:textId="77777777" w:rsidTr="00EA4066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7D63C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328155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9862F0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8487D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A198D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7110C7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D5D44" w14:textId="77777777" w:rsidR="00D870A6" w:rsidRPr="006C34D8" w:rsidRDefault="00D870A6" w:rsidP="00EA4066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D870A6" w:rsidRPr="006C34D8" w14:paraId="21841F5D" w14:textId="77777777" w:rsidTr="00E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CE4EEC4" w14:textId="030183A4" w:rsidR="00D870A6" w:rsidRPr="006C34D8" w:rsidRDefault="00D870A6" w:rsidP="00EA4066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the tester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has updated, well-formatted </w:t>
            </w:r>
            <w:r w:rsidR="00866C5D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healthcare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data to pass to any other function—mainly the database.</w:t>
            </w:r>
          </w:p>
          <w:p w14:paraId="35A8A30E" w14:textId="77777777" w:rsidR="00D870A6" w:rsidRPr="006C34D8" w:rsidRDefault="00D870A6" w:rsidP="00EA4066">
            <w:pPr>
              <w:rPr>
                <w:rFonts w:ascii="Verdana" w:hAnsi="Verdana"/>
                <w:lang w:val="en-GB"/>
              </w:rPr>
            </w:pPr>
          </w:p>
        </w:tc>
      </w:tr>
    </w:tbl>
    <w:p w14:paraId="06E32E8C" w14:textId="5E3C3E2F" w:rsidR="00D870A6" w:rsidRDefault="00D870A6" w:rsidP="00A218F0">
      <w:pPr>
        <w:spacing w:line="480" w:lineRule="auto"/>
        <w:rPr>
          <w:b/>
          <w:bCs/>
          <w:lang w:val="en-GB"/>
        </w:rPr>
      </w:pPr>
    </w:p>
    <w:p w14:paraId="482A8583" w14:textId="2250D6C5" w:rsidR="00752D04" w:rsidRDefault="00752D04">
      <w:pPr>
        <w:spacing w:after="160" w:line="259" w:lineRule="auto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752D04" w:rsidRPr="006C34D8" w14:paraId="6225F44D" w14:textId="77777777" w:rsidTr="007478A0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0C395A2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  <w:lastRenderedPageBreak/>
              <w:t xml:space="preserve">Test Case </w:t>
            </w:r>
          </w:p>
          <w:p w14:paraId="0F4465B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  <w:lang w:val="en-GB"/>
              </w:rPr>
            </w:pPr>
          </w:p>
          <w:p w14:paraId="4DFF8F6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szCs w:val="28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szCs w:val="28"/>
                <w:lang w:val="en-GB"/>
              </w:rPr>
              <w:t xml:space="preserve">  Project Name: </w:t>
            </w:r>
            <w:r w:rsidRPr="006C34D8">
              <w:rPr>
                <w:rFonts w:ascii="Verdana" w:hAnsi="Verdana"/>
                <w:sz w:val="22"/>
                <w:szCs w:val="28"/>
                <w:lang w:val="en-GB"/>
              </w:rPr>
              <w:t>Pandemic Tracker</w:t>
            </w:r>
          </w:p>
          <w:p w14:paraId="602E0FE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56A9AFFE" w14:textId="77777777" w:rsidTr="007478A0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651A1BD1" w14:textId="70AF0F75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Case ID: </w:t>
            </w:r>
            <w:r w:rsidRPr="006C34D8">
              <w:rPr>
                <w:rFonts w:ascii="Verdana" w:hAnsi="Verdana"/>
                <w:sz w:val="22"/>
                <w:lang w:val="en-GB"/>
              </w:rPr>
              <w:t>TEST-WS-</w:t>
            </w:r>
            <w:r>
              <w:rPr>
                <w:rFonts w:ascii="Verdana" w:hAnsi="Verdana"/>
                <w:sz w:val="22"/>
                <w:lang w:val="en-GB"/>
              </w:rPr>
              <w:t>30</w:t>
            </w:r>
            <w:r w:rsidRPr="006C34D8">
              <w:rPr>
                <w:rFonts w:ascii="Verdana" w:hAnsi="Verdana"/>
                <w:sz w:val="22"/>
                <w:lang w:val="en-GB"/>
              </w:rPr>
              <w:t>0-</w:t>
            </w:r>
            <w:r>
              <w:rPr>
                <w:rFonts w:ascii="Verdana" w:hAnsi="Verdana"/>
                <w:sz w:val="22"/>
                <w:lang w:val="en-GB"/>
              </w:rPr>
              <w:t>2</w:t>
            </w:r>
          </w:p>
        </w:tc>
        <w:tc>
          <w:tcPr>
            <w:tcW w:w="3316" w:type="dxa"/>
            <w:shd w:val="clear" w:color="auto" w:fill="auto"/>
          </w:tcPr>
          <w:p w14:paraId="35AA05B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</w:tc>
      </w:tr>
      <w:tr w:rsidR="00752D04" w:rsidRPr="006C34D8" w14:paraId="5F6B34DF" w14:textId="77777777" w:rsidTr="007478A0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6D188C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Priority: </w:t>
            </w:r>
            <w:r w:rsidRPr="006C34D8">
              <w:rPr>
                <w:rFonts w:ascii="Verdana" w:hAnsi="Verdana"/>
                <w:sz w:val="22"/>
                <w:lang w:val="en-GB"/>
              </w:rPr>
              <w:t>High</w:t>
            </w:r>
          </w:p>
          <w:p w14:paraId="6F79FF0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3639B89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</w:tc>
      </w:tr>
      <w:tr w:rsidR="00752D04" w:rsidRPr="006C34D8" w14:paraId="46699B28" w14:textId="77777777" w:rsidTr="007478A0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2ED83BCF" w14:textId="17798B66" w:rsidR="00752D04" w:rsidRPr="00752D04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Module Name: </w:t>
            </w:r>
            <w:r w:rsidR="00DA023C">
              <w:rPr>
                <w:rFonts w:ascii="Verdana" w:hAnsi="Verdana"/>
                <w:sz w:val="22"/>
                <w:lang w:val="en-GB"/>
              </w:rPr>
              <w:t xml:space="preserve"> </w:t>
            </w:r>
            <w:r w:rsidR="00DA023C">
              <w:rPr>
                <w:rFonts w:ascii="Verdana" w:hAnsi="Verdana"/>
                <w:sz w:val="22"/>
                <w:lang w:val="en-GB"/>
              </w:rPr>
              <w:t>Retrieve data, Scrape data, Request HTTP</w:t>
            </w:r>
          </w:p>
        </w:tc>
        <w:tc>
          <w:tcPr>
            <w:tcW w:w="3316" w:type="dxa"/>
            <w:shd w:val="clear" w:color="auto" w:fill="auto"/>
          </w:tcPr>
          <w:p w14:paraId="387B442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Executed by: 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>Máté Hekfusz</w:t>
            </w:r>
          </w:p>
          <w:p w14:paraId="6BF2386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7AAE57BE" w14:textId="77777777" w:rsidTr="007478A0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5C72371B" w14:textId="2B1CE481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Test Title: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Validation Test – </w:t>
            </w:r>
            <w:r>
              <w:rPr>
                <w:rFonts w:ascii="Verdana" w:hAnsi="Verdana"/>
                <w:sz w:val="22"/>
                <w:lang w:val="en-GB"/>
              </w:rPr>
              <w:t>Alt Flow</w:t>
            </w:r>
          </w:p>
          <w:p w14:paraId="24B8DE07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32A768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sz w:val="22"/>
                <w:lang w:val="en-GB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GB"/>
              </w:rPr>
              <w:t>9</w:t>
            </w:r>
            <w:r w:rsidRPr="006C34D8">
              <w:rPr>
                <w:rFonts w:ascii="Verdana" w:hAnsi="Verdana"/>
                <w:bCs/>
                <w:sz w:val="22"/>
                <w:lang w:val="en-GB"/>
              </w:rPr>
              <w:t xml:space="preserve"> May 2020</w:t>
            </w:r>
          </w:p>
          <w:p w14:paraId="6F110309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6362BB5E" w14:textId="77777777" w:rsidTr="007478A0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0D690E62" w14:textId="1C65AF8C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Description: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This test case will test for requirement compliance and proper operation </w:t>
            </w:r>
            <w:r>
              <w:rPr>
                <w:rFonts w:ascii="Verdana" w:hAnsi="Verdana"/>
                <w:sz w:val="22"/>
                <w:lang w:val="en-GB"/>
              </w:rPr>
              <w:t xml:space="preserve">in various edge cases </w:t>
            </w:r>
            <w:r w:rsidRPr="006C34D8">
              <w:rPr>
                <w:rFonts w:ascii="Verdana" w:hAnsi="Verdana"/>
                <w:sz w:val="22"/>
                <w:lang w:val="en-GB"/>
              </w:rPr>
              <w:t>for the</w:t>
            </w:r>
            <w:r>
              <w:rPr>
                <w:rFonts w:ascii="Verdana" w:hAnsi="Verdana"/>
                <w:sz w:val="22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sz w:val="22"/>
                <w:lang w:val="en-GB"/>
              </w:rPr>
              <w:t>HealthcareScraper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 xml:space="preserve">  which</w:t>
            </w:r>
            <w:proofErr w:type="gramEnd"/>
            <w:r w:rsidRPr="006C34D8">
              <w:rPr>
                <w:rFonts w:ascii="Verdana" w:hAnsi="Verdana"/>
                <w:sz w:val="22"/>
                <w:lang w:val="en-GB"/>
              </w:rPr>
              <w:t xml:space="preserve"> gets </w:t>
            </w:r>
            <w:r>
              <w:rPr>
                <w:rFonts w:ascii="Verdana" w:hAnsi="Verdana"/>
                <w:sz w:val="22"/>
                <w:lang w:val="en-GB"/>
              </w:rPr>
              <w:t xml:space="preserve">the number of beds and doctors per 1000 people for each country from data aggregator </w:t>
            </w:r>
            <w:proofErr w:type="spellStart"/>
            <w:r>
              <w:rPr>
                <w:rFonts w:ascii="Verdana" w:hAnsi="Verdana"/>
                <w:sz w:val="22"/>
                <w:lang w:val="en-GB"/>
              </w:rPr>
              <w:t>IndexMundi</w:t>
            </w:r>
            <w:proofErr w:type="spellEnd"/>
            <w:r w:rsidRPr="006C34D8">
              <w:rPr>
                <w:rFonts w:ascii="Verdana" w:hAnsi="Verdana"/>
                <w:sz w:val="22"/>
                <w:lang w:val="en-GB"/>
              </w:rPr>
              <w:t>.</w:t>
            </w:r>
          </w:p>
          <w:p w14:paraId="125990E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1118DCD1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  <w:lang w:val="en-GB"/>
              </w:rPr>
            </w:pPr>
          </w:p>
          <w:p w14:paraId="01DBEAD0" w14:textId="483D34A0" w:rsidR="00752D04" w:rsidRPr="00182233" w:rsidRDefault="00752D04" w:rsidP="007478A0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Objective: </w:t>
            </w:r>
            <w:r w:rsidRPr="006C34D8">
              <w:rPr>
                <w:rFonts w:ascii="Verdana" w:hAnsi="Verdana"/>
                <w:sz w:val="22"/>
                <w:lang w:val="en-GB"/>
              </w:rPr>
              <w:t xml:space="preserve">The objective of this test is to ensure </w:t>
            </w:r>
            <w:r w:rsidR="00303ED1">
              <w:rPr>
                <w:rFonts w:ascii="Verdana" w:hAnsi="Verdana"/>
                <w:sz w:val="22"/>
                <w:lang w:val="en-GB"/>
              </w:rPr>
              <w:t>that the scraper can smartly figure out the parameters of the scraping and update them accordingly when encountering changed data.</w:t>
            </w:r>
          </w:p>
        </w:tc>
        <w:tc>
          <w:tcPr>
            <w:tcW w:w="239" w:type="dxa"/>
            <w:shd w:val="clear" w:color="auto" w:fill="auto"/>
          </w:tcPr>
          <w:p w14:paraId="6CCBD97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318E1207" w14:textId="77777777" w:rsidTr="007478A0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5DBAEFC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678D449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</w:p>
        </w:tc>
      </w:tr>
      <w:tr w:rsidR="00752D04" w:rsidRPr="006C34D8" w14:paraId="4FD9818D" w14:textId="77777777" w:rsidTr="007478A0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32566BF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  <w:p w14:paraId="387898E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316" w:type="dxa"/>
            <w:shd w:val="clear" w:color="auto" w:fill="auto"/>
          </w:tcPr>
          <w:p w14:paraId="058EBC4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06F48C41" w14:textId="77777777" w:rsidTr="007478A0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664BD9EF" w14:textId="2EB1A43E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2"/>
                <w:lang w:val="en-GB"/>
              </w:rPr>
              <w:t xml:space="preserve">Pre-conditions: </w:t>
            </w:r>
            <w:r w:rsidRPr="006C34D8">
              <w:rPr>
                <w:rFonts w:ascii="Verdana" w:hAnsi="Verdana"/>
                <w:sz w:val="22"/>
                <w:lang w:val="en-GB"/>
              </w:rPr>
              <w:t>The tester’s machine is connected to the Internet</w:t>
            </w:r>
            <w:r>
              <w:rPr>
                <w:rFonts w:ascii="Verdana" w:hAnsi="Verdana"/>
                <w:sz w:val="22"/>
                <w:lang w:val="en-GB"/>
              </w:rPr>
              <w:t xml:space="preserve">. </w:t>
            </w:r>
            <w:r w:rsidR="00DC6071">
              <w:rPr>
                <w:rFonts w:ascii="Verdana" w:hAnsi="Verdana"/>
                <w:sz w:val="22"/>
                <w:lang w:val="en-GB"/>
              </w:rPr>
              <w:t xml:space="preserve">One or </w:t>
            </w:r>
            <w:proofErr w:type="gramStart"/>
            <w:r w:rsidR="00DC6071">
              <w:rPr>
                <w:rFonts w:ascii="Verdana" w:hAnsi="Verdana"/>
                <w:sz w:val="22"/>
                <w:lang w:val="en-GB"/>
              </w:rPr>
              <w:t>both of the databases</w:t>
            </w:r>
            <w:proofErr w:type="gramEnd"/>
            <w:r w:rsidR="00DC6071">
              <w:rPr>
                <w:rFonts w:ascii="Verdana" w:hAnsi="Verdana"/>
                <w:sz w:val="22"/>
                <w:lang w:val="en-GB"/>
              </w:rPr>
              <w:t xml:space="preserve"> have </w:t>
            </w:r>
            <w:r>
              <w:rPr>
                <w:rFonts w:ascii="Verdana" w:hAnsi="Verdana"/>
                <w:sz w:val="22"/>
                <w:lang w:val="en-GB"/>
              </w:rPr>
              <w:t>added or removed at least one entry since the last scraping.</w:t>
            </w:r>
          </w:p>
        </w:tc>
      </w:tr>
      <w:tr w:rsidR="00752D04" w:rsidRPr="006C34D8" w14:paraId="57E32C0F" w14:textId="77777777" w:rsidTr="007478A0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EB558B3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  <w:lang w:val="en-GB"/>
              </w:rPr>
            </w:pPr>
          </w:p>
          <w:p w14:paraId="3E18C8F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en-GB"/>
              </w:rPr>
            </w:pPr>
          </w:p>
        </w:tc>
      </w:tr>
    </w:tbl>
    <w:p w14:paraId="411E2459" w14:textId="77777777" w:rsidR="00752D04" w:rsidRPr="006C34D8" w:rsidRDefault="00752D04" w:rsidP="00752D04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lang w:val="en-GB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52D04" w:rsidRPr="006C34D8" w14:paraId="41970554" w14:textId="77777777" w:rsidTr="007478A0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54F9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A0A0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6EC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sz w:val="20"/>
                <w:lang w:val="en-GB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D8F47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E8AB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C1B8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88805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  <w:lang w:val="en-GB"/>
              </w:rPr>
            </w:pPr>
            <w:r w:rsidRPr="006C34D8">
              <w:rPr>
                <w:rFonts w:ascii="Verdana" w:hAnsi="Verdana"/>
                <w:b/>
                <w:bCs/>
                <w:sz w:val="20"/>
                <w:lang w:val="en-GB"/>
              </w:rPr>
              <w:t>Notes</w:t>
            </w:r>
          </w:p>
        </w:tc>
      </w:tr>
      <w:tr w:rsidR="00752D04" w:rsidRPr="006C34D8" w14:paraId="24CC1CA3" w14:textId="77777777" w:rsidTr="007478A0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4355D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w w:val="99"/>
                <w:lang w:val="en-GB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0266B" w14:textId="5253B615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Call </w:t>
            </w:r>
            <w:proofErr w:type="spellStart"/>
            <w:r w:rsidR="006E3BC6"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7EDDD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Function call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107A02" w14:textId="39878E2E" w:rsidR="00752D04" w:rsidRPr="006C34D8" w:rsidRDefault="006E3BC6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752D04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258BE6" w14:textId="63EBB150" w:rsidR="00752D04" w:rsidRPr="006C34D8" w:rsidRDefault="006E3BC6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GB"/>
              </w:rPr>
              <w:t>HealthcareScraper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752D04">
              <w:rPr>
                <w:rFonts w:ascii="Verdana" w:hAnsi="Verdana"/>
                <w:sz w:val="18"/>
                <w:szCs w:val="18"/>
                <w:lang w:val="en-GB"/>
              </w:rPr>
              <w:t>correctly determines the parameters of the data and scrapes properly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74C30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sz w:val="18"/>
                <w:szCs w:val="18"/>
                <w:lang w:val="en-GB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BDB6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49A3A00A" w14:textId="77777777" w:rsidTr="007478A0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3717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D55478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16892A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98D69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6E3460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DC43E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6E17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752D04" w:rsidRPr="006C34D8" w14:paraId="15C3A043" w14:textId="77777777" w:rsidTr="007478A0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F805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  <w:lang w:val="en-GB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2C5CBC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EE4FD2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8F59F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738F6E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516B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0A4346" w14:textId="77777777" w:rsidR="00752D04" w:rsidRPr="006C34D8" w:rsidRDefault="00752D04" w:rsidP="007478A0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52D04" w:rsidRPr="006C34D8" w14:paraId="1945F508" w14:textId="77777777" w:rsidTr="00747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0CE7D6ED" w14:textId="77777777" w:rsidR="00752D04" w:rsidRPr="006C34D8" w:rsidRDefault="00752D04" w:rsidP="007478A0">
            <w:pPr>
              <w:rPr>
                <w:rFonts w:ascii="Verdana" w:hAnsi="Verdana"/>
                <w:b w:val="0"/>
                <w:bCs w:val="0"/>
                <w:sz w:val="22"/>
                <w:lang w:val="en-GB"/>
              </w:rPr>
            </w:pPr>
            <w:r w:rsidRPr="006C34D8">
              <w:rPr>
                <w:rFonts w:ascii="Verdana" w:hAnsi="Verdana"/>
                <w:sz w:val="22"/>
                <w:lang w:val="en-GB"/>
              </w:rPr>
              <w:t xml:space="preserve">    Post-conditions: </w:t>
            </w:r>
            <w:r w:rsidRPr="006C34D8">
              <w:rPr>
                <w:rFonts w:ascii="Verdana" w:hAnsi="Verdana"/>
                <w:b w:val="0"/>
                <w:bCs w:val="0"/>
                <w:sz w:val="22"/>
                <w:lang w:val="en-GB"/>
              </w:rPr>
              <w:t xml:space="preserve">At the end of the test case, </w:t>
            </w:r>
            <w:r>
              <w:rPr>
                <w:rFonts w:ascii="Verdana" w:hAnsi="Verdana"/>
                <w:b w:val="0"/>
                <w:bCs w:val="0"/>
                <w:sz w:val="22"/>
                <w:lang w:val="en-GB"/>
              </w:rPr>
              <w:t>nothing changes in the database.</w:t>
            </w:r>
          </w:p>
          <w:p w14:paraId="352CF87F" w14:textId="77777777" w:rsidR="00752D04" w:rsidRPr="006C34D8" w:rsidRDefault="00752D04" w:rsidP="007478A0">
            <w:pPr>
              <w:rPr>
                <w:rFonts w:ascii="Verdana" w:hAnsi="Verdana"/>
                <w:lang w:val="en-GB"/>
              </w:rPr>
            </w:pPr>
          </w:p>
        </w:tc>
      </w:tr>
    </w:tbl>
    <w:p w14:paraId="124C17CA" w14:textId="14B4382C" w:rsidR="00752D04" w:rsidRDefault="00752D04" w:rsidP="00A218F0">
      <w:pPr>
        <w:spacing w:line="480" w:lineRule="auto"/>
        <w:rPr>
          <w:b/>
          <w:bCs/>
          <w:lang w:val="en-GB"/>
        </w:rPr>
      </w:pPr>
    </w:p>
    <w:p w14:paraId="53F80D7E" w14:textId="019F629B" w:rsidR="00083EBD" w:rsidRPr="00E44CB4" w:rsidRDefault="00083EBD" w:rsidP="00083EBD">
      <w:pPr>
        <w:spacing w:after="160" w:line="259" w:lineRule="auto"/>
        <w:rPr>
          <w:b/>
          <w:bCs/>
          <w:lang w:val="en-GB"/>
        </w:rPr>
      </w:pPr>
    </w:p>
    <w:sectPr w:rsidR="00083EBD" w:rsidRPr="00E44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10EC5"/>
    <w:multiLevelType w:val="hybridMultilevel"/>
    <w:tmpl w:val="A412D4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810A70"/>
    <w:multiLevelType w:val="hybridMultilevel"/>
    <w:tmpl w:val="2D4AC32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98"/>
    <w:rsid w:val="000767B0"/>
    <w:rsid w:val="00083EBD"/>
    <w:rsid w:val="00095390"/>
    <w:rsid w:val="000B3013"/>
    <w:rsid w:val="000F59DC"/>
    <w:rsid w:val="00101A80"/>
    <w:rsid w:val="001353C9"/>
    <w:rsid w:val="001517FD"/>
    <w:rsid w:val="001772BE"/>
    <w:rsid w:val="00182233"/>
    <w:rsid w:val="001861B8"/>
    <w:rsid w:val="001A083E"/>
    <w:rsid w:val="001B1FCC"/>
    <w:rsid w:val="00247E1A"/>
    <w:rsid w:val="002B4FA3"/>
    <w:rsid w:val="002E00DD"/>
    <w:rsid w:val="00303ED1"/>
    <w:rsid w:val="00314D34"/>
    <w:rsid w:val="00334BCC"/>
    <w:rsid w:val="0039063F"/>
    <w:rsid w:val="003B1C44"/>
    <w:rsid w:val="003C24F8"/>
    <w:rsid w:val="003D489C"/>
    <w:rsid w:val="003D7218"/>
    <w:rsid w:val="004000D9"/>
    <w:rsid w:val="00414969"/>
    <w:rsid w:val="00495350"/>
    <w:rsid w:val="004A00FC"/>
    <w:rsid w:val="004B06D2"/>
    <w:rsid w:val="004D63A0"/>
    <w:rsid w:val="004D70C5"/>
    <w:rsid w:val="004E7028"/>
    <w:rsid w:val="00515E6F"/>
    <w:rsid w:val="00570498"/>
    <w:rsid w:val="005C40A6"/>
    <w:rsid w:val="00662909"/>
    <w:rsid w:val="006657EE"/>
    <w:rsid w:val="0067319E"/>
    <w:rsid w:val="006C34D8"/>
    <w:rsid w:val="006E3BC6"/>
    <w:rsid w:val="00702E27"/>
    <w:rsid w:val="0072241A"/>
    <w:rsid w:val="00727B79"/>
    <w:rsid w:val="00752D04"/>
    <w:rsid w:val="007B08BC"/>
    <w:rsid w:val="00836AEC"/>
    <w:rsid w:val="00857610"/>
    <w:rsid w:val="00864CCF"/>
    <w:rsid w:val="00866C5D"/>
    <w:rsid w:val="00877507"/>
    <w:rsid w:val="00892D5F"/>
    <w:rsid w:val="008C003C"/>
    <w:rsid w:val="008D0949"/>
    <w:rsid w:val="009404C8"/>
    <w:rsid w:val="009557D5"/>
    <w:rsid w:val="00973804"/>
    <w:rsid w:val="009F4CA1"/>
    <w:rsid w:val="009F78BA"/>
    <w:rsid w:val="00A203BA"/>
    <w:rsid w:val="00A218F0"/>
    <w:rsid w:val="00AB102E"/>
    <w:rsid w:val="00AB6DEB"/>
    <w:rsid w:val="00B20C52"/>
    <w:rsid w:val="00BA2F79"/>
    <w:rsid w:val="00BB08C2"/>
    <w:rsid w:val="00BD117D"/>
    <w:rsid w:val="00CA67F1"/>
    <w:rsid w:val="00CE0E87"/>
    <w:rsid w:val="00D428B1"/>
    <w:rsid w:val="00D62A13"/>
    <w:rsid w:val="00D870A6"/>
    <w:rsid w:val="00DA023C"/>
    <w:rsid w:val="00DB0AA3"/>
    <w:rsid w:val="00DC477A"/>
    <w:rsid w:val="00DC6071"/>
    <w:rsid w:val="00DC6CF5"/>
    <w:rsid w:val="00DF648F"/>
    <w:rsid w:val="00E44CB4"/>
    <w:rsid w:val="00E912F6"/>
    <w:rsid w:val="00EA4066"/>
    <w:rsid w:val="00ED56B9"/>
    <w:rsid w:val="00EE7FAE"/>
    <w:rsid w:val="00F2505F"/>
    <w:rsid w:val="00F6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85F7"/>
  <w15:chartTrackingRefBased/>
  <w15:docId w15:val="{F3929605-CA78-45E9-9E81-34471EFC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49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704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Máté Hekfusz</cp:lastModifiedBy>
  <cp:revision>66</cp:revision>
  <dcterms:created xsi:type="dcterms:W3CDTF">2020-05-08T18:31:00Z</dcterms:created>
  <dcterms:modified xsi:type="dcterms:W3CDTF">2020-05-11T20:45:00Z</dcterms:modified>
</cp:coreProperties>
</file>