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913" w:rsidRDefault="00FC0913" w:rsidP="00537536">
      <w:pPr>
        <w:pStyle w:val="Nagwek1"/>
      </w:pPr>
      <w:r>
        <w:t>Wprowadzenie</w:t>
      </w:r>
    </w:p>
    <w:p w:rsidR="00DC36AA" w:rsidRPr="00DC36AA" w:rsidRDefault="00DC36AA" w:rsidP="00DC36AA"/>
    <w:p w:rsidR="00DC36AA" w:rsidRDefault="00FC0913" w:rsidP="00DC36AA">
      <w:pPr>
        <w:ind w:firstLine="708"/>
        <w:jc w:val="both"/>
      </w:pPr>
      <w:r>
        <w:t>System ma za zadanie usprawnienie procesu przydzielania miejsc noclegowych dla grup zorganizowanych podczas Światowych Dni Młodzieży</w:t>
      </w:r>
      <w:r w:rsidR="00C46DAC">
        <w:t xml:space="preserve"> 2016</w:t>
      </w:r>
      <w:r>
        <w:t>.</w:t>
      </w:r>
      <w:r w:rsidR="00DC36AA">
        <w:t xml:space="preserve"> System będzie </w:t>
      </w:r>
      <w:r w:rsidR="0095247F">
        <w:t>obejmował miejsca noclegowe dostępne tylko we Wrocławiu. Pod uwagę będą brane takie zakwaterowania jak: hotele, hostele, pensjonaty, specjalnie przystosowane szkoły, siłownie i inne miejsca publiczne. System nie przewiduje zakwaterowań w formie współdzielenie mieszkań z innymi uczestnikami lub indywidualnych pokojów.</w:t>
      </w:r>
      <w:r>
        <w:t xml:space="preserve"> </w:t>
      </w:r>
      <w:r w:rsidR="0095247F">
        <w:t xml:space="preserve">System docelowo jest przeznaczony do opiekunów grup zorganizowanych (ale grupę jednoosobową także będziemy traktować jako zorganizowaną). Aby zyskać dostęp do systemu </w:t>
      </w:r>
      <w:r>
        <w:t>Dla gr</w:t>
      </w:r>
      <w:r w:rsidR="00C46DAC">
        <w:t>upy zalogowanych użytkowników (opiekunów) daje on możliwość dodania</w:t>
      </w:r>
      <w:r>
        <w:t xml:space="preserve"> grupy</w:t>
      </w:r>
      <w:r w:rsidR="00C46DAC">
        <w:t>, uczestników, edycji istniejącej już listy grupy</w:t>
      </w:r>
      <w:r>
        <w:t xml:space="preserve">. Użytkownik ma wgląd we wprowadzone przez siebie </w:t>
      </w:r>
      <w:r w:rsidR="00C46DAC">
        <w:t>dane grupy (te, których jest opiekunem)</w:t>
      </w:r>
      <w:r>
        <w:t xml:space="preserve">, może monitorować ich stan i miejsce noclegowe. </w:t>
      </w:r>
      <w:r w:rsidR="00EA1A98">
        <w:t xml:space="preserve">Jest on odpowiedziany za wprowadzenie do systemu </w:t>
      </w:r>
      <w:r w:rsidR="00C46DAC">
        <w:t>danych członków</w:t>
      </w:r>
      <w:r w:rsidR="00EA1A98">
        <w:t xml:space="preserve"> swojej grupy. </w:t>
      </w:r>
      <w:r>
        <w:t xml:space="preserve">Dla użytkowników niezalogowanych przewidziana jest opcja przeszukiwania bazy w celu odnalezienia swojego miejsca docelowego. </w:t>
      </w:r>
      <w:r w:rsidR="00C46DAC">
        <w:t>Zgłoszenia (</w:t>
      </w:r>
      <w:r w:rsidR="00572411">
        <w:t>rejestracje nowych użytkowników) będą trafiały do administratora serwisu, który akceptuje je, po wcześniejszym kontakcie. System automatycznie przy</w:t>
      </w:r>
      <w:r w:rsidR="00C46DAC">
        <w:t>dziela kolejnych użytkowników (grupy użytkowników</w:t>
      </w:r>
      <w:r w:rsidR="00572411">
        <w:t xml:space="preserve">) do bazy miejsc noclegowych na podstawie podanych kryteriów: </w:t>
      </w:r>
    </w:p>
    <w:p w:rsidR="00DC36AA" w:rsidRDefault="00DC36AA" w:rsidP="00DC36AA">
      <w:pPr>
        <w:pStyle w:val="Akapitzlist"/>
        <w:numPr>
          <w:ilvl w:val="0"/>
          <w:numId w:val="8"/>
        </w:numPr>
        <w:jc w:val="both"/>
      </w:pPr>
      <w:r>
        <w:t>N</w:t>
      </w:r>
      <w:r w:rsidR="00572411">
        <w:t>arodowość</w:t>
      </w:r>
    </w:p>
    <w:p w:rsidR="00DC36AA" w:rsidRDefault="00DC36AA" w:rsidP="00DC36AA">
      <w:pPr>
        <w:pStyle w:val="Akapitzlist"/>
        <w:numPr>
          <w:ilvl w:val="0"/>
          <w:numId w:val="8"/>
        </w:numPr>
        <w:jc w:val="both"/>
      </w:pPr>
      <w:r>
        <w:t xml:space="preserve">Grupa </w:t>
      </w:r>
      <w:r w:rsidR="00572411">
        <w:t xml:space="preserve">autokarowa </w:t>
      </w:r>
    </w:p>
    <w:p w:rsidR="00DC36AA" w:rsidRDefault="00DC36AA" w:rsidP="00DC36AA">
      <w:pPr>
        <w:pStyle w:val="Akapitzlist"/>
        <w:numPr>
          <w:ilvl w:val="0"/>
          <w:numId w:val="8"/>
        </w:numPr>
        <w:jc w:val="both"/>
      </w:pPr>
      <w:r>
        <w:t>R</w:t>
      </w:r>
      <w:r w:rsidR="00572411">
        <w:t>odzina</w:t>
      </w:r>
    </w:p>
    <w:p w:rsidR="00DC36AA" w:rsidRDefault="00DC36AA" w:rsidP="00DC36AA">
      <w:pPr>
        <w:pStyle w:val="Akapitzlist"/>
        <w:numPr>
          <w:ilvl w:val="0"/>
          <w:numId w:val="8"/>
        </w:numPr>
        <w:jc w:val="both"/>
      </w:pPr>
      <w:r>
        <w:t>S</w:t>
      </w:r>
      <w:r w:rsidR="00C46DAC">
        <w:t>ytuacja</w:t>
      </w:r>
      <w:r>
        <w:t xml:space="preserve"> </w:t>
      </w:r>
      <w:r w:rsidR="00C46DAC">
        <w:t>materialna</w:t>
      </w:r>
    </w:p>
    <w:p w:rsidR="00572411" w:rsidRDefault="00572411" w:rsidP="00DC36AA">
      <w:pPr>
        <w:jc w:val="both"/>
      </w:pPr>
      <w:r>
        <w:t xml:space="preserve">Ponadto w szczególnych przypadkach administrator będzie miał możliwość ręcznego przydzielania miejsc noclegowych. Pozwoli to na uwzględnienie przez administratora ewentualnych zmian na prośbę użytkowników. </w:t>
      </w:r>
      <w:r w:rsidR="00EA1A98">
        <w:t xml:space="preserve">Administrator jest także odpowiedzialny za bazę noclegową w serwisie. </w:t>
      </w:r>
    </w:p>
    <w:p w:rsidR="00490B12" w:rsidRDefault="00490B12" w:rsidP="00572411">
      <w:pPr>
        <w:tabs>
          <w:tab w:val="left" w:pos="3075"/>
        </w:tabs>
      </w:pPr>
    </w:p>
    <w:p w:rsidR="00490B12" w:rsidRPr="00B64AD5" w:rsidRDefault="00537536" w:rsidP="00537536">
      <w:pPr>
        <w:pStyle w:val="Nagwek1"/>
        <w:rPr>
          <w:rFonts w:asciiTheme="minorHAnsi" w:hAnsiTheme="minorHAnsi" w:cstheme="minorHAnsi"/>
          <w:b/>
          <w:i/>
          <w:sz w:val="40"/>
          <w:szCs w:val="40"/>
        </w:rPr>
      </w:pPr>
      <w:r>
        <w:t>Sformułowanie problemu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21"/>
        <w:gridCol w:w="6741"/>
      </w:tblGrid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Problem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Default="00537536" w:rsidP="00490B12">
            <w:pPr>
              <w:spacing w:after="0"/>
              <w:ind w:left="161"/>
              <w:rPr>
                <w:rFonts w:cstheme="minorHAnsi"/>
              </w:rPr>
            </w:pPr>
            <w:r>
              <w:rPr>
                <w:rFonts w:cstheme="minorHAnsi"/>
              </w:rPr>
              <w:t>a)</w:t>
            </w:r>
            <w:r w:rsidR="00490B12" w:rsidRPr="00B64AD5">
              <w:rPr>
                <w:rFonts w:cstheme="minorHAnsi"/>
              </w:rPr>
              <w:t xml:space="preserve"> </w:t>
            </w:r>
            <w:r w:rsidR="00490B12">
              <w:rPr>
                <w:rFonts w:cstheme="minorHAnsi"/>
              </w:rPr>
              <w:t>Problem z przechowywaniem danych osobowych uczestników imprezy.</w:t>
            </w:r>
          </w:p>
          <w:p w:rsidR="00490B12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b)    </w:t>
            </w:r>
            <w:r>
              <w:rPr>
                <w:rFonts w:cstheme="minorHAnsi"/>
              </w:rPr>
              <w:t>Trudność z przypisaniem miejsc noclegowych uwzględniając wszystkie kryteria.</w:t>
            </w:r>
          </w:p>
          <w:p w:rsidR="00490B12" w:rsidRPr="00B64AD5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c)    </w:t>
            </w:r>
            <w:r>
              <w:rPr>
                <w:rFonts w:cstheme="minorHAnsi"/>
              </w:rPr>
              <w:t>Problem ze uzyskaniem informacji/przypomnienia odnośnie należności do grupy i lokalizacji miejsca noclegowego.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Dotyczy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 </w:t>
            </w:r>
            <w:r w:rsidR="00537536">
              <w:rPr>
                <w:rFonts w:cstheme="minorHAnsi"/>
              </w:rPr>
              <w:t>Organizatorzy wydarzenia.</w:t>
            </w:r>
            <w:r w:rsidRPr="00B64AD5">
              <w:rPr>
                <w:rFonts w:cstheme="minorHAnsi"/>
              </w:rPr>
              <w:br/>
              <w:t>b</w:t>
            </w:r>
            <w:r w:rsidR="00537536">
              <w:rPr>
                <w:rFonts w:cstheme="minorHAnsi"/>
              </w:rPr>
              <w:t>) Organizatorzy wydarzenia.</w:t>
            </w:r>
            <w:r w:rsidRPr="00B64AD5">
              <w:rPr>
                <w:rFonts w:cstheme="minorHAnsi"/>
              </w:rPr>
              <w:br/>
              <w:t xml:space="preserve">c)  </w:t>
            </w:r>
            <w:r w:rsidR="00537536">
              <w:rPr>
                <w:rFonts w:cstheme="minorHAnsi"/>
              </w:rPr>
              <w:t>Uczestnicy wydarzenia, uczestnicy grup zorganizowanych, uczestnicy indywidualni.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Skupiający się wokół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Brak ujednolicenia spisywanych danych, brak możliwości dostępu do listy użytkowników z dow</w:t>
            </w:r>
            <w:r w:rsidR="00DC36AA">
              <w:rPr>
                <w:rFonts w:cstheme="minorHAnsi"/>
              </w:rPr>
              <w:t>olnego komputera z dostępem do I</w:t>
            </w:r>
            <w:r>
              <w:rPr>
                <w:rFonts w:cstheme="minorHAnsi"/>
              </w:rPr>
              <w:t>nternetu, dane mogą w łatwy sposób zostać zgubione.</w:t>
            </w:r>
          </w:p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Analiza wszystkich kryteriów dotyczących każdego uczestnika jest czasochłonna, wprowadzenie nowych uczestników może wymagać wielu zmian w całym przydziale noclegów. </w:t>
            </w:r>
          </w:p>
          <w:p w:rsidR="00490B12" w:rsidRP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Konieczność kontaktowania się z opiekunem grupy/organizatorem w celu uzyskania informacji na temat przypisanego miejsca noclegu</w:t>
            </w:r>
            <w:r w:rsidR="00490B12" w:rsidRPr="00537536">
              <w:rPr>
                <w:rFonts w:cstheme="minorHAnsi"/>
              </w:rPr>
              <w:t xml:space="preserve">. 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lastRenderedPageBreak/>
              <w:t xml:space="preserve">Proponowane rozwiązanie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  </w:t>
            </w:r>
            <w:r w:rsidR="00537536">
              <w:rPr>
                <w:rFonts w:cstheme="minorHAnsi"/>
              </w:rPr>
              <w:t>Zastąpienie aktualnego rozwiązania bazą danych, do której administrator serwisu będzie miał dostęp z dowolnego urządze</w:t>
            </w:r>
            <w:r w:rsidR="00DC36AA">
              <w:rPr>
                <w:rFonts w:cstheme="minorHAnsi"/>
              </w:rPr>
              <w:t>nia posiadającego połączenie z I</w:t>
            </w:r>
            <w:r w:rsidR="00537536">
              <w:rPr>
                <w:rFonts w:cstheme="minorHAnsi"/>
              </w:rPr>
              <w:t>nternetem. Umożliwienie wprowadzania danych nowych uczestników przez opiekunów</w:t>
            </w:r>
            <w:r w:rsidRPr="00B64AD5">
              <w:rPr>
                <w:rFonts w:cstheme="minorHAnsi"/>
              </w:rPr>
              <w:t xml:space="preserve"> </w:t>
            </w:r>
            <w:r w:rsidR="00537536">
              <w:rPr>
                <w:rFonts w:cstheme="minorHAnsi"/>
              </w:rPr>
              <w:t>grup.</w:t>
            </w:r>
            <w:r w:rsidRPr="00B64AD5">
              <w:rPr>
                <w:rFonts w:cstheme="minorHAnsi"/>
              </w:rPr>
              <w:br/>
              <w:t>b)  </w:t>
            </w:r>
            <w:r w:rsidR="00537536">
              <w:rPr>
                <w:rFonts w:cstheme="minorHAnsi"/>
              </w:rPr>
              <w:t>Automatyzacja systemu przydzielania miejsc noclegowych na podstawie podanych informacji</w:t>
            </w:r>
            <w:r w:rsidRPr="00B64AD5">
              <w:rPr>
                <w:rFonts w:cstheme="minorHAnsi"/>
              </w:rPr>
              <w:t>.</w:t>
            </w:r>
            <w:r w:rsidR="00537536">
              <w:rPr>
                <w:rFonts w:cstheme="minorHAnsi"/>
              </w:rPr>
              <w:br/>
              <w:t>c) Udostępnienie uczestnikowi możliwości sprawdzenia swojego przydziału w serwisie.</w:t>
            </w:r>
          </w:p>
        </w:tc>
      </w:tr>
    </w:tbl>
    <w:p w:rsidR="00490B12" w:rsidRDefault="00490B12" w:rsidP="00490B12">
      <w:pPr>
        <w:rPr>
          <w:rFonts w:cstheme="minorHAnsi"/>
          <w:b/>
          <w:i/>
          <w:sz w:val="40"/>
          <w:szCs w:val="40"/>
        </w:rPr>
      </w:pPr>
      <w:bookmarkStart w:id="0" w:name="Opis_udzia_owc_w_i_u_ytkownik_"/>
      <w:bookmarkStart w:id="1" w:name="Uczestnicy_procesu_39983902072"/>
      <w:bookmarkEnd w:id="0"/>
      <w:bookmarkEnd w:id="1"/>
    </w:p>
    <w:p w:rsidR="00076EF8" w:rsidRDefault="00076EF8" w:rsidP="00076EF8">
      <w:pPr>
        <w:pStyle w:val="Nagwek1"/>
      </w:pPr>
      <w:r>
        <w:t>Użytkownicy systemu</w:t>
      </w:r>
    </w:p>
    <w:p w:rsidR="00076EF8" w:rsidRPr="00076EF8" w:rsidRDefault="00076EF8" w:rsidP="00076EF8"/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820"/>
      </w:tblGrid>
      <w:tr w:rsidR="00076EF8" w:rsidRPr="00B64AD5" w:rsidTr="006756D4">
        <w:trPr>
          <w:trHeight w:val="25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Nazwa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Opis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Rola</w:t>
            </w:r>
          </w:p>
        </w:tc>
      </w:tr>
      <w:tr w:rsidR="00076EF8" w:rsidRPr="00B64AD5" w:rsidTr="006756D4">
        <w:trPr>
          <w:trHeight w:val="111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 wydarzenia, członek grupy, którego dane znajdują się w bazie serwisu, niezalogowany użytkownik systemu.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Posiada dostęp do informacji o przynależności do grupy, przydziale do miejsca noclegowego oraz jego lokalizacji na mapie.</w:t>
            </w:r>
          </w:p>
        </w:tc>
      </w:tr>
      <w:tr w:rsidR="00076EF8" w:rsidRPr="00B64AD5" w:rsidTr="006756D4">
        <w:trPr>
          <w:trHeight w:val="111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Opiekun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 wydarzenia, odpowiedzialny za grupę, zalogowany użytkownik systemu.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Wprowadza dane członków grupy do serwisu, posiada możliwość edycji listy swoich podopiecznych, wysyła zbiorową wiadomość do uczestników swojej grupy.</w:t>
            </w:r>
          </w:p>
        </w:tc>
      </w:tr>
      <w:tr w:rsidR="00076EF8" w:rsidRPr="00B64AD5" w:rsidTr="006756D4">
        <w:trPr>
          <w:trHeight w:val="1468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Administrator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Członek zespołu odpowiedzialnego za organizację wydarzenia</w:t>
            </w: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Akceptuje zgłoszenia nowych użytkowników systemu, zarządza bazą danych noclegów, odpowiada za komunikację z opiekunami grup, modyfikuje przydział miejsc w szczególnych przypadkach.</w:t>
            </w:r>
          </w:p>
        </w:tc>
      </w:tr>
    </w:tbl>
    <w:p w:rsidR="00076EF8" w:rsidRPr="00F66104" w:rsidRDefault="00076EF8" w:rsidP="00076EF8"/>
    <w:p w:rsidR="00C46DAC" w:rsidRPr="00C46DAC" w:rsidRDefault="00076EF8" w:rsidP="00076EF8">
      <w:pPr>
        <w:tabs>
          <w:tab w:val="left" w:pos="3075"/>
        </w:tabs>
      </w:pPr>
      <w:r>
        <w:tab/>
      </w:r>
    </w:p>
    <w:p w:rsidR="00490B12" w:rsidRDefault="00D87FCC" w:rsidP="00D87FCC">
      <w:pPr>
        <w:pStyle w:val="Nagwek1"/>
      </w:pPr>
      <w:r>
        <w:t>Wymagania</w:t>
      </w:r>
    </w:p>
    <w:p w:rsidR="00D87FCC" w:rsidRDefault="00D87FCC" w:rsidP="00D87FCC"/>
    <w:p w:rsidR="00D87FCC" w:rsidRPr="001B31A9" w:rsidRDefault="00D87FCC" w:rsidP="00D87FCC">
      <w:pPr>
        <w:rPr>
          <w:b/>
        </w:rPr>
      </w:pPr>
      <w:r w:rsidRPr="001B31A9">
        <w:rPr>
          <w:b/>
        </w:rPr>
        <w:t>Funkcjonalne</w:t>
      </w:r>
    </w:p>
    <w:p w:rsidR="00D87FCC" w:rsidRDefault="00D87FCC" w:rsidP="00D87FCC">
      <w:r>
        <w:t>FR 001 Administrator posiada możliwość dodawania miejsc do bazy noclegowej</w:t>
      </w:r>
    </w:p>
    <w:p w:rsidR="00D87FCC" w:rsidRPr="00D87FCC" w:rsidRDefault="00D87FCC" w:rsidP="00D87FCC">
      <w:r>
        <w:t>FR 002 Administrator posiada możliwość usuwania miejsc z bazy noclegowej</w:t>
      </w:r>
    </w:p>
    <w:p w:rsidR="00D87FCC" w:rsidRPr="00D87FCC" w:rsidRDefault="00D87FCC" w:rsidP="00D87FCC">
      <w:r>
        <w:t>FR 003</w:t>
      </w:r>
      <w:r w:rsidRPr="00D87FCC">
        <w:t xml:space="preserve"> </w:t>
      </w:r>
      <w:r>
        <w:t>Administrator posiada możliwość edycji miejsc bazy noclegowej</w:t>
      </w:r>
    </w:p>
    <w:p w:rsidR="00D87FCC" w:rsidRPr="00D87FCC" w:rsidRDefault="00D87FCC" w:rsidP="00D87FCC">
      <w:r>
        <w:t>FR 004 Zalogowany użytkownik ma możliwość przeglądania danych swojej grupy</w:t>
      </w:r>
    </w:p>
    <w:p w:rsidR="00D87FCC" w:rsidRPr="00D87FCC" w:rsidRDefault="00D87FCC" w:rsidP="00D87FCC">
      <w:r>
        <w:t xml:space="preserve">FR 005 </w:t>
      </w:r>
      <w:r w:rsidR="001B31A9">
        <w:t>Zalogowany użytkownik</w:t>
      </w:r>
      <w:r>
        <w:t xml:space="preserve"> ma możliwość usuwania danych swojej grupy</w:t>
      </w:r>
    </w:p>
    <w:p w:rsidR="00D87FCC" w:rsidRPr="00D87FCC" w:rsidRDefault="00D87FCC" w:rsidP="00D87FCC">
      <w:r>
        <w:lastRenderedPageBreak/>
        <w:t>FR 006</w:t>
      </w:r>
      <w:r w:rsidRPr="00D87FCC">
        <w:t xml:space="preserve"> </w:t>
      </w:r>
      <w:r w:rsidR="001B31A9">
        <w:t xml:space="preserve">Zalogowany użytkownik  </w:t>
      </w:r>
      <w:r>
        <w:t>ma możliwość dodawania danych swojej grupy</w:t>
      </w:r>
    </w:p>
    <w:p w:rsidR="00D87FCC" w:rsidRPr="00D87FCC" w:rsidRDefault="00D87FCC" w:rsidP="00D87FCC">
      <w:r>
        <w:t xml:space="preserve">FR 007 </w:t>
      </w:r>
      <w:r w:rsidR="001B31A9">
        <w:t>Zalogowany użytkownik</w:t>
      </w:r>
      <w:r>
        <w:t xml:space="preserve"> ma możliwość edycji danych swojej grupy</w:t>
      </w:r>
    </w:p>
    <w:p w:rsidR="00D87FCC" w:rsidRPr="00D87FCC" w:rsidRDefault="00D87FCC" w:rsidP="00D87FCC">
      <w:r>
        <w:t>FR 008 Niezalogowany użytkownik ma możliwość przeglądania swojej pozycji w bazie w celu lokalizacji noclegu</w:t>
      </w:r>
    </w:p>
    <w:p w:rsidR="00D87FCC" w:rsidRPr="00D87FCC" w:rsidRDefault="00D87FCC" w:rsidP="00D87FCC">
      <w:r>
        <w:t>FR 009 Opiekun może dostawać postanowienia e</w:t>
      </w:r>
      <w:r w:rsidR="008C1C30">
        <w:t>-</w:t>
      </w:r>
      <w:r>
        <w:t xml:space="preserve">mailowe </w:t>
      </w:r>
    </w:p>
    <w:p w:rsidR="00D87FCC" w:rsidRPr="00D87FCC" w:rsidRDefault="00D87FCC" w:rsidP="00D87FCC">
      <w:r>
        <w:t xml:space="preserve">FR 010 </w:t>
      </w:r>
      <w:r w:rsidR="00A5097B">
        <w:t>System będzie automatycznie przydzielał nocleg do użytkownika za pomocą zaimplementowanych algorytmów</w:t>
      </w:r>
    </w:p>
    <w:p w:rsidR="00D87FCC" w:rsidRPr="00D87FCC" w:rsidRDefault="00D87FCC" w:rsidP="00D87FCC">
      <w:r>
        <w:t>FR 011</w:t>
      </w:r>
      <w:r w:rsidR="006846B1">
        <w:t xml:space="preserve"> Nocleg użytkownika będzie mógł ulec zmianie, jeśli do rozpoczęcie imprezy pozostało więcej niż 7 dni</w:t>
      </w:r>
    </w:p>
    <w:p w:rsidR="00D87FCC" w:rsidRPr="00D87FCC" w:rsidRDefault="00D87FCC" w:rsidP="00D87FCC">
      <w:r>
        <w:t>FR 012</w:t>
      </w:r>
      <w:r w:rsidR="006846B1">
        <w:t xml:space="preserve"> 7 dni przed rozpoczęciem imprezy nocleg użytkownika nie będzie mógł ulec zmianie z powodu wyliczeń algorytmu, dopuszczalne są zmiany wprowadzone przez administratora</w:t>
      </w:r>
    </w:p>
    <w:p w:rsidR="00D87FCC" w:rsidRPr="00D87FCC" w:rsidRDefault="00D87FCC" w:rsidP="00D87FCC">
      <w:r>
        <w:t>FR 013</w:t>
      </w:r>
      <w:r w:rsidR="006846B1">
        <w:t xml:space="preserve"> Algorytm przydziela miejsca w hotelu na podstawie danych podanych przez użytkownika w formularzu</w:t>
      </w:r>
    </w:p>
    <w:p w:rsidR="00D87FCC" w:rsidRPr="00D87FCC" w:rsidRDefault="00D87FCC" w:rsidP="00D87FCC">
      <w:r>
        <w:t>FR 014</w:t>
      </w:r>
      <w:r w:rsidR="006846B1">
        <w:t xml:space="preserve"> Noclegi zostają tak przydzielone alby grupy nocowały w jednym hotelu</w:t>
      </w:r>
    </w:p>
    <w:p w:rsidR="00D87FCC" w:rsidRPr="00D87FCC" w:rsidRDefault="00D87FCC" w:rsidP="00D87FCC">
      <w:r>
        <w:t>FR 015</w:t>
      </w:r>
      <w:r w:rsidR="006846B1">
        <w:t xml:space="preserve"> Jeśli grupa jest liczniejsza niż największa liczba dostępnych miejsc w jednym hotelu to opiekun musi sztucznie podzielić grupę na odpowiednie części</w:t>
      </w:r>
    </w:p>
    <w:p w:rsidR="00D87FCC" w:rsidRPr="00D87FCC" w:rsidRDefault="00D87FCC" w:rsidP="00D87FCC">
      <w:r>
        <w:t>FR 016</w:t>
      </w:r>
      <w:bookmarkStart w:id="2" w:name="_GoBack"/>
      <w:bookmarkEnd w:id="2"/>
    </w:p>
    <w:p w:rsidR="00D87FCC" w:rsidRPr="00D87FCC" w:rsidRDefault="00D87FCC" w:rsidP="00D87FCC">
      <w:r>
        <w:t>FR 017</w:t>
      </w:r>
    </w:p>
    <w:p w:rsidR="00D87FCC" w:rsidRPr="00D87FCC" w:rsidRDefault="00D87FCC" w:rsidP="00D87FCC">
      <w:r>
        <w:t>FR 018</w:t>
      </w:r>
    </w:p>
    <w:p w:rsidR="001B31A9" w:rsidRDefault="001B31A9" w:rsidP="001B31A9">
      <w:pPr>
        <w:rPr>
          <w:b/>
        </w:rPr>
      </w:pPr>
    </w:p>
    <w:p w:rsidR="001B31A9" w:rsidRDefault="001B31A9" w:rsidP="001B31A9">
      <w:pPr>
        <w:rPr>
          <w:b/>
        </w:rPr>
      </w:pPr>
    </w:p>
    <w:p w:rsidR="001B31A9" w:rsidRDefault="001B31A9" w:rsidP="001B31A9">
      <w:pPr>
        <w:rPr>
          <w:b/>
        </w:rPr>
      </w:pPr>
    </w:p>
    <w:p w:rsidR="001B31A9" w:rsidRPr="001B31A9" w:rsidRDefault="001B31A9" w:rsidP="001B31A9">
      <w:pPr>
        <w:rPr>
          <w:b/>
        </w:rPr>
      </w:pPr>
      <w:r>
        <w:rPr>
          <w:b/>
        </w:rPr>
        <w:t>Nief</w:t>
      </w:r>
      <w:r w:rsidRPr="001B31A9">
        <w:rPr>
          <w:b/>
        </w:rPr>
        <w:t>unkcjonalne</w:t>
      </w: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>Wymagania czasowe oraz wydajnościowe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E-mail </w:t>
      </w:r>
      <w:r w:rsidR="00F4449B">
        <w:rPr>
          <w:rFonts w:cstheme="minorHAnsi"/>
        </w:rPr>
        <w:t xml:space="preserve">potwierdzający rejestrację </w:t>
      </w:r>
      <w:r w:rsidRPr="00F4449B">
        <w:rPr>
          <w:rFonts w:cstheme="minorHAnsi"/>
        </w:rPr>
        <w:t>powinien zostać wysłany przez system w czasie mniejszym ni</w:t>
      </w:r>
      <w:r w:rsidR="00F4449B">
        <w:rPr>
          <w:rFonts w:cstheme="minorHAnsi"/>
        </w:rPr>
        <w:t>ż 30 sekund od zaistniałej czynności.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System musi </w:t>
      </w:r>
      <w:r w:rsidR="00B11C49">
        <w:rPr>
          <w:rFonts w:cstheme="minorHAnsi"/>
        </w:rPr>
        <w:t>być przygotowany na obsługę do 30 użytkowników w tym samym czasie.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F4449B" w:rsidRPr="00B11C49" w:rsidRDefault="001B31A9" w:rsidP="00B11C4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użyteczności </w:t>
      </w:r>
    </w:p>
    <w:p w:rsidR="00F4449B" w:rsidRDefault="00F4449B" w:rsidP="00F4449B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System wymaga kodowania znaków umożliwiającego tłumaczenie na języki obce.</w:t>
      </w:r>
    </w:p>
    <w:p w:rsidR="00F4449B" w:rsidRPr="00F4449B" w:rsidRDefault="00F4449B" w:rsidP="00F4449B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Przetłumaczenie systemu powinno być intuicyjne i nie powinno wymagać pracy programisty.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>Wymagania wobec bezpieczeństwa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Użytkownik niezalogowany</w:t>
      </w:r>
      <w:r w:rsidR="00B11C49">
        <w:rPr>
          <w:rFonts w:cstheme="minorHAnsi"/>
        </w:rPr>
        <w:t xml:space="preserve"> ma wyłącznie możliwość rejestracji oraz zalogowania się do systemu</w:t>
      </w:r>
      <w:r w:rsidRPr="00F4449B">
        <w:rPr>
          <w:rFonts w:cstheme="minorHAnsi"/>
        </w:rPr>
        <w:t>.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Użytkownicy są podzieleni na różne poziomy dostępu do danych.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sprzętowo-programowe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lastRenderedPageBreak/>
        <w:t>Prawidłowe działanie systemu wymaga od użytkownika posiadanie jednej z poniższych przeglądarek: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  <w:lang w:val="en-US"/>
        </w:rPr>
      </w:pPr>
      <w:r w:rsidRPr="00F4449B">
        <w:rPr>
          <w:rFonts w:cstheme="minorHAnsi"/>
          <w:lang w:val="en-US"/>
        </w:rPr>
        <w:t xml:space="preserve">Microsoft Internet Explorer w </w:t>
      </w:r>
      <w:proofErr w:type="spellStart"/>
      <w:r w:rsidRPr="00F4449B">
        <w:rPr>
          <w:rFonts w:cstheme="minorHAnsi"/>
          <w:lang w:val="en-US"/>
        </w:rPr>
        <w:t>wersji</w:t>
      </w:r>
      <w:proofErr w:type="spellEnd"/>
      <w:r w:rsidRPr="00F4449B">
        <w:rPr>
          <w:rFonts w:cstheme="minorHAnsi"/>
          <w:lang w:val="en-US"/>
        </w:rPr>
        <w:t xml:space="preserve"> 5.5 +SP2 </w:t>
      </w:r>
      <w:proofErr w:type="spellStart"/>
      <w:r w:rsidRPr="00F4449B">
        <w:rPr>
          <w:rFonts w:cstheme="minorHAnsi"/>
          <w:lang w:val="en-US"/>
        </w:rPr>
        <w:t>lub</w:t>
      </w:r>
      <w:proofErr w:type="spellEnd"/>
      <w:r w:rsidRPr="00F4449B">
        <w:rPr>
          <w:rFonts w:cstheme="minorHAnsi"/>
          <w:lang w:val="en-US"/>
        </w:rPr>
        <w:t xml:space="preserve"> </w:t>
      </w:r>
      <w:proofErr w:type="spellStart"/>
      <w:r w:rsidRPr="00F4449B">
        <w:rPr>
          <w:rFonts w:cstheme="minorHAnsi"/>
          <w:lang w:val="en-US"/>
        </w:rPr>
        <w:t>nowszej</w:t>
      </w:r>
      <w:proofErr w:type="spellEnd"/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Mozilla </w:t>
      </w:r>
      <w:proofErr w:type="spellStart"/>
      <w:r w:rsidRPr="00F4449B">
        <w:rPr>
          <w:rFonts w:cstheme="minorHAnsi"/>
        </w:rPr>
        <w:t>Firefox</w:t>
      </w:r>
      <w:proofErr w:type="spellEnd"/>
      <w:r w:rsidRPr="00F4449B">
        <w:rPr>
          <w:rFonts w:cstheme="minorHAnsi"/>
        </w:rPr>
        <w:t xml:space="preserve"> w wersji 1.5.x.x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Netscape </w:t>
      </w:r>
      <w:proofErr w:type="spellStart"/>
      <w:r w:rsidRPr="00F4449B">
        <w:rPr>
          <w:rFonts w:cstheme="minorHAnsi"/>
        </w:rPr>
        <w:t>Browser</w:t>
      </w:r>
      <w:proofErr w:type="spellEnd"/>
      <w:r w:rsidRPr="00F4449B">
        <w:rPr>
          <w:rFonts w:cstheme="minorHAnsi"/>
        </w:rPr>
        <w:t xml:space="preserve"> w wersji 7.1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Opera w wersji 8.5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Google Chrome 1.0.154 lub nowszej</w:t>
      </w:r>
    </w:p>
    <w:p w:rsidR="00B11C49" w:rsidRPr="00B11C49" w:rsidRDefault="00B11C49" w:rsidP="00B11C49">
      <w:pPr>
        <w:pStyle w:val="Akapitzlist"/>
        <w:spacing w:after="200" w:line="276" w:lineRule="auto"/>
        <w:ind w:left="151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wobec niezawodności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System ma być dostępny 24 godziny na dobę. 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System ma być dostępny z każdego komputera z dostępem do Internetu niezależnie od miejsca.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prawne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System powinien działać zgodnie z ustawą o ochronie danych osobowych</w:t>
      </w:r>
    </w:p>
    <w:p w:rsidR="00FC0913" w:rsidRPr="00572411" w:rsidRDefault="00FC0913" w:rsidP="00D87FCC"/>
    <w:sectPr w:rsidR="00FC0913" w:rsidRPr="00572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FDF" w:rsidRDefault="009D2FDF" w:rsidP="00572411">
      <w:pPr>
        <w:spacing w:after="0" w:line="240" w:lineRule="auto"/>
      </w:pPr>
      <w:r>
        <w:separator/>
      </w:r>
    </w:p>
  </w:endnote>
  <w:endnote w:type="continuationSeparator" w:id="0">
    <w:p w:rsidR="009D2FDF" w:rsidRDefault="009D2FDF" w:rsidP="0057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FDF" w:rsidRDefault="009D2FDF" w:rsidP="00572411">
      <w:pPr>
        <w:spacing w:after="0" w:line="240" w:lineRule="auto"/>
      </w:pPr>
      <w:r>
        <w:separator/>
      </w:r>
    </w:p>
  </w:footnote>
  <w:footnote w:type="continuationSeparator" w:id="0">
    <w:p w:rsidR="009D2FDF" w:rsidRDefault="009D2FDF" w:rsidP="0057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5E2A"/>
    <w:multiLevelType w:val="hybridMultilevel"/>
    <w:tmpl w:val="73D0908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2EDD08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44254D"/>
    <w:multiLevelType w:val="hybridMultilevel"/>
    <w:tmpl w:val="4BF2D3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544807D4"/>
    <w:multiLevelType w:val="hybridMultilevel"/>
    <w:tmpl w:val="1638A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35239"/>
    <w:multiLevelType w:val="hybridMultilevel"/>
    <w:tmpl w:val="33B61E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D691F"/>
    <w:multiLevelType w:val="hybridMultilevel"/>
    <w:tmpl w:val="0AEAF0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652F794C"/>
    <w:multiLevelType w:val="hybridMultilevel"/>
    <w:tmpl w:val="A15CF9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DC3300"/>
    <w:multiLevelType w:val="hybridMultilevel"/>
    <w:tmpl w:val="39B68190"/>
    <w:lvl w:ilvl="0" w:tplc="38FECC82">
      <w:start w:val="1"/>
      <w:numFmt w:val="lowerLetter"/>
      <w:lvlText w:val="%1)"/>
      <w:lvlJc w:val="left"/>
      <w:pPr>
        <w:ind w:left="52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41" w:hanging="360"/>
      </w:pPr>
    </w:lvl>
    <w:lvl w:ilvl="2" w:tplc="0415001B" w:tentative="1">
      <w:start w:val="1"/>
      <w:numFmt w:val="lowerRoman"/>
      <w:lvlText w:val="%3."/>
      <w:lvlJc w:val="right"/>
      <w:pPr>
        <w:ind w:left="1961" w:hanging="180"/>
      </w:pPr>
    </w:lvl>
    <w:lvl w:ilvl="3" w:tplc="0415000F" w:tentative="1">
      <w:start w:val="1"/>
      <w:numFmt w:val="decimal"/>
      <w:lvlText w:val="%4."/>
      <w:lvlJc w:val="left"/>
      <w:pPr>
        <w:ind w:left="2681" w:hanging="360"/>
      </w:pPr>
    </w:lvl>
    <w:lvl w:ilvl="4" w:tplc="04150019" w:tentative="1">
      <w:start w:val="1"/>
      <w:numFmt w:val="lowerLetter"/>
      <w:lvlText w:val="%5."/>
      <w:lvlJc w:val="left"/>
      <w:pPr>
        <w:ind w:left="3401" w:hanging="360"/>
      </w:pPr>
    </w:lvl>
    <w:lvl w:ilvl="5" w:tplc="0415001B" w:tentative="1">
      <w:start w:val="1"/>
      <w:numFmt w:val="lowerRoman"/>
      <w:lvlText w:val="%6."/>
      <w:lvlJc w:val="right"/>
      <w:pPr>
        <w:ind w:left="4121" w:hanging="180"/>
      </w:pPr>
    </w:lvl>
    <w:lvl w:ilvl="6" w:tplc="0415000F" w:tentative="1">
      <w:start w:val="1"/>
      <w:numFmt w:val="decimal"/>
      <w:lvlText w:val="%7."/>
      <w:lvlJc w:val="left"/>
      <w:pPr>
        <w:ind w:left="4841" w:hanging="360"/>
      </w:pPr>
    </w:lvl>
    <w:lvl w:ilvl="7" w:tplc="04150019" w:tentative="1">
      <w:start w:val="1"/>
      <w:numFmt w:val="lowerLetter"/>
      <w:lvlText w:val="%8."/>
      <w:lvlJc w:val="left"/>
      <w:pPr>
        <w:ind w:left="5561" w:hanging="360"/>
      </w:pPr>
    </w:lvl>
    <w:lvl w:ilvl="8" w:tplc="0415001B" w:tentative="1">
      <w:start w:val="1"/>
      <w:numFmt w:val="lowerRoman"/>
      <w:lvlText w:val="%9."/>
      <w:lvlJc w:val="right"/>
      <w:pPr>
        <w:ind w:left="6281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F8"/>
    <w:rsid w:val="00076EF8"/>
    <w:rsid w:val="001B31A9"/>
    <w:rsid w:val="003045F7"/>
    <w:rsid w:val="003B2731"/>
    <w:rsid w:val="00490B12"/>
    <w:rsid w:val="004C2AE8"/>
    <w:rsid w:val="00537536"/>
    <w:rsid w:val="00572411"/>
    <w:rsid w:val="006846B1"/>
    <w:rsid w:val="007E031A"/>
    <w:rsid w:val="008C1C30"/>
    <w:rsid w:val="008F76D4"/>
    <w:rsid w:val="0095247F"/>
    <w:rsid w:val="009D2FDF"/>
    <w:rsid w:val="00A5097B"/>
    <w:rsid w:val="00B11C49"/>
    <w:rsid w:val="00C46DAC"/>
    <w:rsid w:val="00C552F8"/>
    <w:rsid w:val="00D87FCC"/>
    <w:rsid w:val="00DC36AA"/>
    <w:rsid w:val="00E173EA"/>
    <w:rsid w:val="00EA1A98"/>
    <w:rsid w:val="00F4449B"/>
    <w:rsid w:val="00FC0913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24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24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2411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753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37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24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24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2411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753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37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939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Brożyna</dc:creator>
  <cp:keywords/>
  <dc:description/>
  <cp:lastModifiedBy>Joanna</cp:lastModifiedBy>
  <cp:revision>8</cp:revision>
  <dcterms:created xsi:type="dcterms:W3CDTF">2015-03-09T12:35:00Z</dcterms:created>
  <dcterms:modified xsi:type="dcterms:W3CDTF">2015-03-09T16:19:00Z</dcterms:modified>
</cp:coreProperties>
</file>