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C393" w14:textId="77777777" w:rsidR="00C90579" w:rsidRPr="00446607" w:rsidRDefault="00000000" w:rsidP="00B45762">
      <w:pPr>
        <w:pStyle w:val="Heading1"/>
        <w:spacing w:before="0" w:after="240"/>
        <w:rPr>
          <w:rFonts w:cstheme="majorHAnsi"/>
          <w:b/>
          <w:bCs/>
          <w:color w:val="43436C" w:themeColor="text1"/>
          <w:sz w:val="28"/>
          <w:szCs w:val="28"/>
        </w:rPr>
      </w:pPr>
      <w:r w:rsidRPr="00446607">
        <w:rPr>
          <w:rFonts w:cstheme="majorHAnsi"/>
          <w:b/>
          <w:bCs/>
          <w:color w:val="43436C" w:themeColor="text1"/>
          <w:sz w:val="28"/>
          <w:szCs w:val="28"/>
        </w:rPr>
        <w:t>Timed Writing Prompt: Scientific Progress and Social Change in Early 20th Century</w:t>
      </w:r>
    </w:p>
    <w:p w14:paraId="73B9DC81" w14:textId="3B7B5F93" w:rsidR="00C90579" w:rsidRPr="00446607" w:rsidRDefault="00000000" w:rsidP="00B45762">
      <w:pPr>
        <w:pStyle w:val="Heading2"/>
        <w:spacing w:before="0" w:after="240"/>
        <w:rPr>
          <w:rFonts w:cstheme="majorHAnsi"/>
          <w:i/>
          <w:iCs/>
          <w:color w:val="43436C" w:themeColor="text1"/>
          <w:sz w:val="22"/>
          <w:szCs w:val="22"/>
        </w:rPr>
      </w:pPr>
      <w:r w:rsidRPr="00446607">
        <w:rPr>
          <w:rFonts w:ascii="Segoe UI Emoji" w:hAnsi="Segoe UI Emoji" w:cs="Segoe UI Emoji"/>
          <w:color w:val="43436C" w:themeColor="text1"/>
          <w:sz w:val="22"/>
          <w:szCs w:val="22"/>
        </w:rPr>
        <w:t>⏱️</w:t>
      </w:r>
      <w:r w:rsidRPr="00446607">
        <w:rPr>
          <w:rFonts w:cstheme="majorHAnsi"/>
          <w:color w:val="43436C" w:themeColor="text1"/>
          <w:sz w:val="22"/>
          <w:szCs w:val="22"/>
        </w:rPr>
        <w:t xml:space="preserve"> </w:t>
      </w:r>
      <w:r w:rsidRPr="00446607">
        <w:rPr>
          <w:rFonts w:cstheme="majorHAnsi"/>
          <w:i/>
          <w:iCs/>
          <w:color w:val="43436C" w:themeColor="text1"/>
          <w:sz w:val="22"/>
          <w:szCs w:val="22"/>
        </w:rPr>
        <w:t xml:space="preserve">Time Limit: </w:t>
      </w:r>
      <w:r w:rsidR="0089180B" w:rsidRPr="00446607">
        <w:rPr>
          <w:rFonts w:cstheme="majorHAnsi"/>
          <w:i/>
          <w:iCs/>
          <w:color w:val="43436C" w:themeColor="text1"/>
          <w:sz w:val="22"/>
          <w:szCs w:val="22"/>
        </w:rPr>
        <w:t>40</w:t>
      </w:r>
      <w:r w:rsidRPr="00446607">
        <w:rPr>
          <w:rFonts w:cstheme="majorHAnsi"/>
          <w:i/>
          <w:iCs/>
          <w:color w:val="43436C" w:themeColor="text1"/>
          <w:sz w:val="22"/>
          <w:szCs w:val="22"/>
        </w:rPr>
        <w:t xml:space="preserve"> Minutes</w:t>
      </w:r>
    </w:p>
    <w:p w14:paraId="79110E94" w14:textId="77777777" w:rsidR="00C90579" w:rsidRPr="00446607" w:rsidRDefault="00000000">
      <w:pPr>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Background:</w:t>
      </w:r>
      <w:r w:rsidRPr="00446607">
        <w:rPr>
          <w:rFonts w:asciiTheme="majorHAnsi" w:hAnsiTheme="majorHAnsi" w:cstheme="majorHAnsi"/>
          <w:color w:val="43436C" w:themeColor="text1"/>
          <w:sz w:val="22"/>
          <w:szCs w:val="22"/>
        </w:rPr>
        <w:t xml:space="preserve"> The early 20th century (1900-1939) witnessed unprecedented scientific and technological advances, from Einstein's theories to medical breakthroughs to new communication technologies. These developments coincided with massive social changes including women's suffrage movements, educational reforms, and challenges to traditional authority. Some historians argue that scientific progress directly drove social transformation by undermining old beliefs and creating new possibilities. Others contend that social changes happened independently and would have occurred regardless of technological advancement.</w:t>
      </w:r>
    </w:p>
    <w:p w14:paraId="1E6930B7" w14:textId="77777777" w:rsidR="00C90579" w:rsidRPr="00446607" w:rsidRDefault="00000000">
      <w:pPr>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Your Task:</w:t>
      </w:r>
      <w:r w:rsidRPr="00446607">
        <w:rPr>
          <w:rFonts w:asciiTheme="majorHAnsi" w:hAnsiTheme="majorHAnsi" w:cstheme="majorHAnsi"/>
          <w:color w:val="43436C" w:themeColor="text1"/>
          <w:sz w:val="22"/>
          <w:szCs w:val="22"/>
        </w:rPr>
        <w:t xml:space="preserve"> Write an essay arguing whether scientific and technological progress was the primary driver of social change in the early 20th century or whether social transformations had independent causes. Use specific examples from the period before World War II to support your position.</w:t>
      </w:r>
    </w:p>
    <w:p w14:paraId="447E9427" w14:textId="77777777" w:rsidR="00C90579" w:rsidRPr="00446607" w:rsidRDefault="00000000" w:rsidP="00B45762">
      <w:pPr>
        <w:spacing w:after="0"/>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Requirements:</w:t>
      </w:r>
    </w:p>
    <w:p w14:paraId="4706746F" w14:textId="77777777" w:rsidR="00C90579" w:rsidRPr="00446607" w:rsidRDefault="00000000" w:rsidP="00B45762">
      <w:pPr>
        <w:pStyle w:val="ListParagraph"/>
        <w:numPr>
          <w:ilvl w:val="0"/>
          <w:numId w:val="4"/>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Clear thesis statement taking a definitive position</w:t>
      </w:r>
    </w:p>
    <w:p w14:paraId="5DAD9F1D" w14:textId="77777777" w:rsidR="00C90579" w:rsidRPr="00446607" w:rsidRDefault="00000000" w:rsidP="00B45762">
      <w:pPr>
        <w:pStyle w:val="ListParagraph"/>
        <w:numPr>
          <w:ilvl w:val="0"/>
          <w:numId w:val="4"/>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At least 3 supporting reasons with specific historical examples</w:t>
      </w:r>
    </w:p>
    <w:p w14:paraId="68BDFEBD" w14:textId="77777777" w:rsidR="00C90579" w:rsidRPr="00446607" w:rsidRDefault="00000000" w:rsidP="00B45762">
      <w:pPr>
        <w:pStyle w:val="ListParagraph"/>
        <w:numPr>
          <w:ilvl w:val="0"/>
          <w:numId w:val="4"/>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Address one counterargument to your position</w:t>
      </w:r>
    </w:p>
    <w:p w14:paraId="5BE28561" w14:textId="77777777" w:rsidR="00C90579" w:rsidRPr="00446607" w:rsidRDefault="00000000" w:rsidP="00B45762">
      <w:pPr>
        <w:pStyle w:val="ListParagraph"/>
        <w:numPr>
          <w:ilvl w:val="0"/>
          <w:numId w:val="4"/>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Proper conclusion that synthesizes your argument</w:t>
      </w:r>
    </w:p>
    <w:p w14:paraId="1C23C996" w14:textId="77777777" w:rsidR="00C90579" w:rsidRPr="00446607" w:rsidRDefault="00000000" w:rsidP="00B45762">
      <w:pPr>
        <w:pStyle w:val="ListParagraph"/>
        <w:numPr>
          <w:ilvl w:val="0"/>
          <w:numId w:val="4"/>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Academic vocabulary and formal tone</w:t>
      </w:r>
    </w:p>
    <w:p w14:paraId="23F92FD3" w14:textId="77777777" w:rsidR="00C90579" w:rsidRPr="00446607" w:rsidRDefault="00000000" w:rsidP="00B45762">
      <w:pPr>
        <w:pStyle w:val="ListParagraph"/>
        <w:numPr>
          <w:ilvl w:val="0"/>
          <w:numId w:val="4"/>
        </w:numPr>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Complete essay structure (introduction, body paragraphs, conclusion)</w:t>
      </w:r>
    </w:p>
    <w:p w14:paraId="29AC6B33" w14:textId="77777777" w:rsidR="00C90579" w:rsidRPr="00446607" w:rsidRDefault="00000000" w:rsidP="00B45762">
      <w:pPr>
        <w:pStyle w:val="Heading3"/>
        <w:rPr>
          <w:rFonts w:cstheme="majorHAnsi"/>
          <w:color w:val="43436C" w:themeColor="text1"/>
          <w:sz w:val="22"/>
          <w:szCs w:val="22"/>
        </w:rPr>
      </w:pPr>
      <w:r w:rsidRPr="00446607">
        <w:rPr>
          <w:rFonts w:ascii="Segoe UI Emoji" w:hAnsi="Segoe UI Emoji" w:cs="Segoe UI Emoji"/>
          <w:color w:val="43436C" w:themeColor="text1"/>
          <w:sz w:val="22"/>
          <w:szCs w:val="22"/>
        </w:rPr>
        <w:t>⚡</w:t>
      </w:r>
      <w:r w:rsidRPr="00446607">
        <w:rPr>
          <w:rFonts w:cstheme="majorHAnsi"/>
          <w:color w:val="43436C" w:themeColor="text1"/>
          <w:sz w:val="22"/>
          <w:szCs w:val="22"/>
        </w:rPr>
        <w:t xml:space="preserve"> </w:t>
      </w:r>
      <w:r w:rsidRPr="00446607">
        <w:rPr>
          <w:rFonts w:cstheme="majorHAnsi"/>
          <w:b/>
          <w:bCs/>
          <w:color w:val="43436C" w:themeColor="text1"/>
          <w:sz w:val="22"/>
          <w:szCs w:val="22"/>
        </w:rPr>
        <w:t>Time Management Guide:</w:t>
      </w:r>
    </w:p>
    <w:p w14:paraId="56994A2F" w14:textId="77777777" w:rsidR="00C90579" w:rsidRPr="00446607" w:rsidRDefault="00000000" w:rsidP="00B45762">
      <w:pPr>
        <w:pStyle w:val="ListParagraph"/>
        <w:numPr>
          <w:ilvl w:val="0"/>
          <w:numId w:val="5"/>
        </w:numPr>
        <w:spacing w:after="0"/>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Minutes 1-3:</w:t>
      </w:r>
      <w:r w:rsidRPr="00446607">
        <w:rPr>
          <w:rFonts w:asciiTheme="majorHAnsi" w:hAnsiTheme="majorHAnsi" w:cstheme="majorHAnsi"/>
          <w:color w:val="43436C" w:themeColor="text1"/>
          <w:sz w:val="22"/>
          <w:szCs w:val="22"/>
        </w:rPr>
        <w:t xml:space="preserve"> Choose position, brainstorm examples, outline</w:t>
      </w:r>
    </w:p>
    <w:p w14:paraId="51BFD1ED" w14:textId="77777777" w:rsidR="00C90579" w:rsidRPr="00446607" w:rsidRDefault="00000000" w:rsidP="00B45762">
      <w:pPr>
        <w:pStyle w:val="ListParagraph"/>
        <w:numPr>
          <w:ilvl w:val="0"/>
          <w:numId w:val="5"/>
        </w:numPr>
        <w:spacing w:after="0"/>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Minutes 4-14:</w:t>
      </w:r>
      <w:r w:rsidRPr="00446607">
        <w:rPr>
          <w:rFonts w:asciiTheme="majorHAnsi" w:hAnsiTheme="majorHAnsi" w:cstheme="majorHAnsi"/>
          <w:color w:val="43436C" w:themeColor="text1"/>
          <w:sz w:val="22"/>
          <w:szCs w:val="22"/>
        </w:rPr>
        <w:t xml:space="preserve"> Draft complete essay with all required elements</w:t>
      </w:r>
    </w:p>
    <w:p w14:paraId="46E55DAB" w14:textId="77777777" w:rsidR="00C90579" w:rsidRPr="00446607" w:rsidRDefault="00000000" w:rsidP="00B45762">
      <w:pPr>
        <w:pStyle w:val="ListParagraph"/>
        <w:numPr>
          <w:ilvl w:val="0"/>
          <w:numId w:val="5"/>
        </w:numPr>
        <w:spacing w:after="0"/>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Minutes 15-17:</w:t>
      </w:r>
      <w:r w:rsidRPr="00446607">
        <w:rPr>
          <w:rFonts w:asciiTheme="majorHAnsi" w:hAnsiTheme="majorHAnsi" w:cstheme="majorHAnsi"/>
          <w:color w:val="43436C" w:themeColor="text1"/>
          <w:sz w:val="22"/>
          <w:szCs w:val="22"/>
        </w:rPr>
        <w:t xml:space="preserve"> Quick revision for clarity and evidence</w:t>
      </w:r>
    </w:p>
    <w:p w14:paraId="68474A87" w14:textId="77777777" w:rsidR="00C90579" w:rsidRPr="00446607" w:rsidRDefault="00000000" w:rsidP="00B45762">
      <w:pPr>
        <w:pStyle w:val="ListParagraph"/>
        <w:numPr>
          <w:ilvl w:val="0"/>
          <w:numId w:val="5"/>
        </w:numPr>
        <w:rPr>
          <w:rFonts w:asciiTheme="majorHAnsi" w:hAnsiTheme="majorHAnsi" w:cstheme="majorHAnsi"/>
          <w:color w:val="43436C" w:themeColor="text1"/>
          <w:sz w:val="22"/>
          <w:szCs w:val="22"/>
        </w:rPr>
      </w:pPr>
      <w:r w:rsidRPr="00446607">
        <w:rPr>
          <w:rFonts w:asciiTheme="majorHAnsi" w:hAnsiTheme="majorHAnsi" w:cstheme="majorHAnsi"/>
          <w:b/>
          <w:bCs/>
          <w:color w:val="43436C" w:themeColor="text1"/>
          <w:sz w:val="22"/>
          <w:szCs w:val="22"/>
        </w:rPr>
        <w:t>Minute 18:</w:t>
      </w:r>
      <w:r w:rsidRPr="00446607">
        <w:rPr>
          <w:rFonts w:asciiTheme="majorHAnsi" w:hAnsiTheme="majorHAnsi" w:cstheme="majorHAnsi"/>
          <w:color w:val="43436C" w:themeColor="text1"/>
          <w:sz w:val="22"/>
          <w:szCs w:val="22"/>
        </w:rPr>
        <w:t xml:space="preserve"> Final grammar/spelling check</w:t>
      </w:r>
    </w:p>
    <w:p w14:paraId="1202FBFB" w14:textId="77777777" w:rsidR="00C90579" w:rsidRPr="00446607" w:rsidRDefault="00000000" w:rsidP="00B45762">
      <w:pPr>
        <w:pStyle w:val="Heading3"/>
        <w:spacing w:before="0"/>
        <w:rPr>
          <w:rFonts w:cstheme="majorHAnsi"/>
          <w:b/>
          <w:bCs/>
          <w:color w:val="43436C" w:themeColor="text1"/>
          <w:sz w:val="22"/>
          <w:szCs w:val="22"/>
        </w:rPr>
      </w:pPr>
      <w:r w:rsidRPr="00446607">
        <w:rPr>
          <w:rFonts w:ascii="Segoe UI Emoji" w:hAnsi="Segoe UI Emoji" w:cs="Segoe UI Emoji"/>
          <w:color w:val="43436C" w:themeColor="text1"/>
          <w:sz w:val="22"/>
          <w:szCs w:val="22"/>
        </w:rPr>
        <w:t>💡</w:t>
      </w:r>
      <w:r w:rsidRPr="00446607">
        <w:rPr>
          <w:rFonts w:cstheme="majorHAnsi"/>
          <w:b/>
          <w:bCs/>
          <w:color w:val="43436C" w:themeColor="text1"/>
          <w:sz w:val="22"/>
          <w:szCs w:val="22"/>
        </w:rPr>
        <w:t xml:space="preserve"> Possible Examples to Consider:</w:t>
      </w:r>
    </w:p>
    <w:p w14:paraId="2FBA9977" w14:textId="77777777" w:rsidR="00B45762" w:rsidRPr="00446607" w:rsidRDefault="00B45762" w:rsidP="00B45762">
      <w:pPr>
        <w:pStyle w:val="ListParagraph"/>
        <w:numPr>
          <w:ilvl w:val="0"/>
          <w:numId w:val="6"/>
        </w:numPr>
        <w:spacing w:after="0"/>
        <w:rPr>
          <w:rFonts w:asciiTheme="majorHAnsi" w:hAnsiTheme="majorHAnsi" w:cstheme="majorHAnsi"/>
          <w:color w:val="43436C" w:themeColor="text1"/>
          <w:sz w:val="22"/>
          <w:szCs w:val="22"/>
        </w:rPr>
        <w:sectPr w:rsidR="00B45762" w:rsidRPr="00446607" w:rsidSect="00B45762">
          <w:pgSz w:w="11906" w:h="16838"/>
          <w:pgMar w:top="1008" w:right="1008" w:bottom="1008" w:left="1008" w:header="851" w:footer="992" w:gutter="0"/>
          <w:cols w:space="425"/>
          <w:docGrid w:type="lines" w:linePitch="360"/>
        </w:sectPr>
      </w:pPr>
    </w:p>
    <w:p w14:paraId="178984FB"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Medical advances (vaccines, antibiotics) and public health movements</w:t>
      </w:r>
    </w:p>
    <w:p w14:paraId="11BF5EE3"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Communications technology (radio, telephone) and political mobilization</w:t>
      </w:r>
    </w:p>
    <w:p w14:paraId="75A7EBCD"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Educational reforms and literacy campaigns</w:t>
      </w:r>
    </w:p>
    <w:p w14:paraId="460E004C" w14:textId="6646E0A0"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Women's suffrage movements</w:t>
      </w:r>
    </w:p>
    <w:p w14:paraId="222E41F2"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Scientific challenges to religious authority</w:t>
      </w:r>
    </w:p>
    <w:p w14:paraId="63A4AEB0"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Industrial technology and labor movements</w:t>
      </w:r>
    </w:p>
    <w:p w14:paraId="3FCE849B" w14:textId="77777777"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Transportation advances and cultural exchange</w:t>
      </w:r>
    </w:p>
    <w:p w14:paraId="70C21302" w14:textId="6CD9231B" w:rsidR="00C90579" w:rsidRPr="00446607" w:rsidRDefault="00000000" w:rsidP="00B45762">
      <w:pPr>
        <w:pStyle w:val="ListParagraph"/>
        <w:numPr>
          <w:ilvl w:val="0"/>
          <w:numId w:val="6"/>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Economic theories and government policies</w:t>
      </w:r>
    </w:p>
    <w:p w14:paraId="249E4592" w14:textId="77777777" w:rsidR="00B45762" w:rsidRPr="00446607" w:rsidRDefault="00B45762">
      <w:pPr>
        <w:pStyle w:val="Heading3"/>
        <w:rPr>
          <w:rFonts w:cstheme="majorHAnsi"/>
          <w:color w:val="43436C" w:themeColor="text1"/>
          <w:sz w:val="22"/>
          <w:szCs w:val="22"/>
        </w:rPr>
        <w:sectPr w:rsidR="00B45762" w:rsidRPr="00446607" w:rsidSect="00B45762">
          <w:type w:val="continuous"/>
          <w:pgSz w:w="11906" w:h="16838"/>
          <w:pgMar w:top="1008" w:right="1008" w:bottom="1008" w:left="1008" w:header="851" w:footer="992" w:gutter="0"/>
          <w:cols w:num="2" w:space="566"/>
          <w:docGrid w:type="lines" w:linePitch="360"/>
        </w:sectPr>
      </w:pPr>
    </w:p>
    <w:p w14:paraId="606038B9" w14:textId="77777777" w:rsidR="00C90579" w:rsidRPr="00446607" w:rsidRDefault="00000000">
      <w:pPr>
        <w:pStyle w:val="Heading3"/>
        <w:rPr>
          <w:rFonts w:cstheme="majorHAnsi"/>
          <w:color w:val="43436C" w:themeColor="text1"/>
          <w:sz w:val="22"/>
          <w:szCs w:val="22"/>
        </w:rPr>
      </w:pPr>
      <w:r w:rsidRPr="00446607">
        <w:rPr>
          <w:rFonts w:ascii="Segoe UI Emoji" w:hAnsi="Segoe UI Emoji" w:cs="Segoe UI Emoji"/>
          <w:color w:val="43436C" w:themeColor="text1"/>
          <w:sz w:val="22"/>
          <w:szCs w:val="22"/>
        </w:rPr>
        <w:t>📊</w:t>
      </w:r>
      <w:r w:rsidRPr="00446607">
        <w:rPr>
          <w:rFonts w:cstheme="majorHAnsi"/>
          <w:color w:val="43436C" w:themeColor="text1"/>
          <w:sz w:val="22"/>
          <w:szCs w:val="22"/>
        </w:rPr>
        <w:t xml:space="preserve"> Assessment Focus:</w:t>
      </w:r>
    </w:p>
    <w:p w14:paraId="666CFAEE" w14:textId="77777777" w:rsidR="00C90579" w:rsidRPr="00446607" w:rsidRDefault="00000000" w:rsidP="00B45762">
      <w:p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This diagnostic assesses your ability to construct a sophisticated historical argument about causation while demonstrating:</w:t>
      </w:r>
    </w:p>
    <w:p w14:paraId="66DFB59F" w14:textId="77777777" w:rsidR="00B45762" w:rsidRPr="00446607" w:rsidRDefault="00B45762" w:rsidP="00B45762">
      <w:pPr>
        <w:pStyle w:val="ListParagraph"/>
        <w:numPr>
          <w:ilvl w:val="0"/>
          <w:numId w:val="7"/>
        </w:numPr>
        <w:spacing w:after="0"/>
        <w:rPr>
          <w:rFonts w:asciiTheme="majorHAnsi" w:hAnsiTheme="majorHAnsi" w:cstheme="majorHAnsi"/>
          <w:color w:val="43436C" w:themeColor="text1"/>
          <w:sz w:val="22"/>
          <w:szCs w:val="22"/>
        </w:rPr>
        <w:sectPr w:rsidR="00B45762" w:rsidRPr="00446607" w:rsidSect="00B45762">
          <w:type w:val="continuous"/>
          <w:pgSz w:w="11906" w:h="16838"/>
          <w:pgMar w:top="1008" w:right="1008" w:bottom="1008" w:left="1008" w:header="851" w:footer="992" w:gutter="0"/>
          <w:cols w:space="425"/>
          <w:docGrid w:type="lines" w:linePitch="360"/>
        </w:sectPr>
      </w:pPr>
    </w:p>
    <w:p w14:paraId="7DE3619C" w14:textId="77777777" w:rsidR="00C90579" w:rsidRPr="00446607" w:rsidRDefault="00000000" w:rsidP="00B45762">
      <w:pPr>
        <w:pStyle w:val="ListParagraph"/>
        <w:numPr>
          <w:ilvl w:val="0"/>
          <w:numId w:val="7"/>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Understanding of the relationship between technology and society</w:t>
      </w:r>
    </w:p>
    <w:p w14:paraId="1724A61E" w14:textId="77777777" w:rsidR="00C90579" w:rsidRPr="00446607" w:rsidRDefault="00000000" w:rsidP="00B45762">
      <w:pPr>
        <w:pStyle w:val="ListParagraph"/>
        <w:numPr>
          <w:ilvl w:val="0"/>
          <w:numId w:val="7"/>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Ability to use specific historical evidence effectively</w:t>
      </w:r>
    </w:p>
    <w:p w14:paraId="74059DE5" w14:textId="77777777" w:rsidR="00C90579" w:rsidRPr="00446607" w:rsidRDefault="00000000" w:rsidP="00B45762">
      <w:pPr>
        <w:pStyle w:val="ListParagraph"/>
        <w:numPr>
          <w:ilvl w:val="0"/>
          <w:numId w:val="7"/>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Recognition of multiple causes for historical change</w:t>
      </w:r>
    </w:p>
    <w:p w14:paraId="16874198" w14:textId="77777777" w:rsidR="00C90579" w:rsidRPr="00446607" w:rsidRDefault="00000000" w:rsidP="00B45762">
      <w:pPr>
        <w:pStyle w:val="ListParagraph"/>
        <w:numPr>
          <w:ilvl w:val="0"/>
          <w:numId w:val="7"/>
        </w:numPr>
        <w:spacing w:after="0"/>
        <w:rPr>
          <w:rFonts w:asciiTheme="majorHAnsi" w:hAnsiTheme="majorHAnsi" w:cstheme="majorHAnsi"/>
          <w:color w:val="43436C" w:themeColor="text1"/>
          <w:sz w:val="22"/>
          <w:szCs w:val="22"/>
        </w:rPr>
      </w:pPr>
      <w:r w:rsidRPr="00446607">
        <w:rPr>
          <w:rFonts w:asciiTheme="majorHAnsi" w:hAnsiTheme="majorHAnsi" w:cstheme="majorHAnsi"/>
          <w:color w:val="43436C" w:themeColor="text1"/>
          <w:sz w:val="22"/>
          <w:szCs w:val="22"/>
        </w:rPr>
        <w:t>Academic writing skills under time pressure</w:t>
      </w:r>
    </w:p>
    <w:sectPr w:rsidR="00C90579" w:rsidRPr="00446607" w:rsidSect="00B45762">
      <w:type w:val="continuous"/>
      <w:pgSz w:w="11906" w:h="16838"/>
      <w:pgMar w:top="1008" w:right="1008" w:bottom="1008" w:left="1008" w:header="851" w:footer="992" w:gutter="0"/>
      <w:cols w:num="2" w:space="386"/>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D28"/>
    <w:multiLevelType w:val="multilevel"/>
    <w:tmpl w:val="2A9CE86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 w15:restartNumberingAfterBreak="0">
    <w:nsid w:val="1B6522E5"/>
    <w:multiLevelType w:val="multilevel"/>
    <w:tmpl w:val="A512183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48E07288"/>
    <w:multiLevelType w:val="multilevel"/>
    <w:tmpl w:val="129C5E1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5C851F06"/>
    <w:multiLevelType w:val="multilevel"/>
    <w:tmpl w:val="B9E4FE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611C33CC"/>
    <w:multiLevelType w:val="multilevel"/>
    <w:tmpl w:val="92A664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6B8C30D0"/>
    <w:multiLevelType w:val="multilevel"/>
    <w:tmpl w:val="D1E0248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7A240828"/>
    <w:multiLevelType w:val="multilevel"/>
    <w:tmpl w:val="1106611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699669298">
    <w:abstractNumId w:val="5"/>
  </w:num>
  <w:num w:numId="2" w16cid:durableId="1231693842">
    <w:abstractNumId w:val="1"/>
  </w:num>
  <w:num w:numId="3" w16cid:durableId="1803038499">
    <w:abstractNumId w:val="0"/>
  </w:num>
  <w:num w:numId="4" w16cid:durableId="90396293">
    <w:abstractNumId w:val="6"/>
  </w:num>
  <w:num w:numId="5" w16cid:durableId="562525998">
    <w:abstractNumId w:val="3"/>
  </w:num>
  <w:num w:numId="6" w16cid:durableId="51471389">
    <w:abstractNumId w:val="4"/>
  </w:num>
  <w:num w:numId="7" w16cid:durableId="1164391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90579"/>
    <w:rsid w:val="00446607"/>
    <w:rsid w:val="0089180B"/>
    <w:rsid w:val="008E4153"/>
    <w:rsid w:val="00B45762"/>
    <w:rsid w:val="00C905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4704"/>
  <w15:docId w15:val="{99E69998-14FE-4C8E-9AB1-2BCB32D6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ko-K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43436C"/>
      </a:dk1>
      <a:lt1>
        <a:sysClr val="window" lastClr="F2ECB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Horton</dc:creator>
  <cp:lastModifiedBy>Richard Horton</cp:lastModifiedBy>
  <cp:revision>3</cp:revision>
  <dcterms:created xsi:type="dcterms:W3CDTF">2025-07-30T10:43:00Z</dcterms:created>
  <dcterms:modified xsi:type="dcterms:W3CDTF">2025-07-30T10:49:00Z</dcterms:modified>
</cp:coreProperties>
</file>