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66" w:rsidRPr="00581D3C" w:rsidRDefault="00581D3C" w:rsidP="00581D3C">
      <w:pPr>
        <w:pStyle w:val="Heading2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AUDIOSUSTAVI  - Stari međuispiti</w:t>
      </w:r>
      <w:r>
        <w:rPr>
          <w:color w:val="auto"/>
          <w:sz w:val="28"/>
          <w:szCs w:val="28"/>
        </w:rPr>
        <w:br/>
      </w:r>
      <w:r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t>1.MI 2009./2010.</w:t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  <w:t>1. Navedite i objasnite značajke objektivnih parametara akustičke kvalitete prostora</w:t>
      </w:r>
      <w:r w:rsidRPr="00581D3C">
        <w:rPr>
          <w:color w:val="auto"/>
          <w:sz w:val="28"/>
          <w:szCs w:val="28"/>
        </w:rPr>
        <w:br/>
        <w:t>2. Objasnite akustičke značajke studijskih prostora</w:t>
      </w:r>
      <w:r w:rsidRPr="00581D3C">
        <w:rPr>
          <w:color w:val="auto"/>
          <w:sz w:val="28"/>
          <w:szCs w:val="28"/>
        </w:rPr>
        <w:br/>
        <w:t>3. Objasnite konfiguraciju studijsko-režijskog audiosustava</w:t>
      </w:r>
      <w:r w:rsidRPr="00581D3C">
        <w:rPr>
          <w:color w:val="auto"/>
          <w:sz w:val="28"/>
          <w:szCs w:val="28"/>
        </w:rPr>
        <w:br/>
        <w:t>4. Objasnite značajke režijskih monitornih sustava</w:t>
      </w:r>
      <w:r w:rsidRPr="00581D3C">
        <w:rPr>
          <w:color w:val="auto"/>
          <w:sz w:val="28"/>
          <w:szCs w:val="28"/>
        </w:rPr>
        <w:br/>
        <w:t>5. Objasnite značajke digitalnog odjeka.</w:t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  <w:t>MI 2011./2012.</w:t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  <w:t>1. Nabrojite i objasnite osnovne karakteristike zvučnika</w:t>
      </w:r>
      <w:r w:rsidRPr="00581D3C">
        <w:rPr>
          <w:color w:val="auto"/>
          <w:sz w:val="28"/>
          <w:szCs w:val="28"/>
        </w:rPr>
        <w:br/>
        <w:t>2. Što je i kako se koristi međufrekvencija u prijamnicima</w:t>
      </w:r>
      <w:r w:rsidRPr="00581D3C">
        <w:rPr>
          <w:color w:val="auto"/>
          <w:sz w:val="28"/>
          <w:szCs w:val="28"/>
        </w:rPr>
        <w:br/>
        <w:t>3. Objasnite akustičke značajke režijskih prostora</w:t>
      </w:r>
      <w:r w:rsidRPr="00581D3C">
        <w:rPr>
          <w:color w:val="auto"/>
          <w:sz w:val="28"/>
          <w:szCs w:val="28"/>
        </w:rPr>
        <w:br/>
        <w:t>4. Objasnite efekt maskiranja. simultano i vremensko maskiranje</w:t>
      </w:r>
      <w:r w:rsidRPr="00581D3C">
        <w:rPr>
          <w:color w:val="auto"/>
          <w:sz w:val="28"/>
          <w:szCs w:val="28"/>
        </w:rPr>
        <w:br/>
        <w:t>5. Navedite i objasnite značajke DAB sustava</w:t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  <w:t>MI 2012./2013.</w:t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  <w:t>1. Karakteristike prijemnika i ona međufrekvencija</w:t>
      </w:r>
      <w:r w:rsidRPr="00581D3C">
        <w:rPr>
          <w:color w:val="auto"/>
          <w:sz w:val="28"/>
          <w:szCs w:val="28"/>
        </w:rPr>
        <w:br/>
        <w:t>2. Dinamička obrada signala</w:t>
      </w:r>
      <w:r w:rsidRPr="00581D3C">
        <w:rPr>
          <w:color w:val="auto"/>
          <w:sz w:val="28"/>
          <w:szCs w:val="28"/>
        </w:rPr>
        <w:br/>
        <w:t>3. Maskiranje, vremensko i ono drugo maskiranje</w:t>
      </w:r>
      <w:r w:rsidRPr="00581D3C">
        <w:rPr>
          <w:color w:val="auto"/>
          <w:sz w:val="28"/>
          <w:szCs w:val="28"/>
        </w:rPr>
        <w:br/>
        <w:t>4. Kodiranje bez gubitaka, prednosti i mane</w:t>
      </w:r>
      <w:r w:rsidRPr="00581D3C">
        <w:rPr>
          <w:color w:val="auto"/>
          <w:sz w:val="28"/>
          <w:szCs w:val="28"/>
        </w:rPr>
        <w:br/>
        <w:t>5. DAB, karakteristike i to</w:t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  <w:t>MI 2013./2014.</w:t>
      </w:r>
      <w:r w:rsidRPr="00581D3C">
        <w:rPr>
          <w:color w:val="auto"/>
          <w:sz w:val="28"/>
          <w:szCs w:val="28"/>
        </w:rPr>
        <w:br/>
      </w:r>
      <w:r w:rsidRPr="00581D3C">
        <w:rPr>
          <w:color w:val="auto"/>
          <w:sz w:val="28"/>
          <w:szCs w:val="28"/>
        </w:rPr>
        <w:br/>
        <w:t>1. Nabrojite osnovna svojstva mikrofona i detaljno objasnite osjetljivost i efikasnost</w:t>
      </w:r>
      <w:r w:rsidRPr="00581D3C">
        <w:rPr>
          <w:color w:val="auto"/>
          <w:sz w:val="28"/>
          <w:szCs w:val="28"/>
        </w:rPr>
        <w:br/>
        <w:t>2. Objasnite frekvencijsku obradu signala i uređaje koji se koriste pri frekvencijskoj obradi</w:t>
      </w:r>
      <w:r w:rsidRPr="00581D3C">
        <w:rPr>
          <w:color w:val="auto"/>
          <w:sz w:val="28"/>
          <w:szCs w:val="28"/>
        </w:rPr>
        <w:br/>
        <w:t>3. Objasnite akustičke značajke tonskih režijskih prostora</w:t>
      </w:r>
      <w:r w:rsidRPr="00581D3C">
        <w:rPr>
          <w:color w:val="auto"/>
          <w:sz w:val="28"/>
          <w:szCs w:val="28"/>
        </w:rPr>
        <w:br/>
        <w:t>4. Objasnite efekt maskiranja i navedite vrste maskiranja koje postoje</w:t>
      </w:r>
      <w:r w:rsidRPr="00581D3C">
        <w:rPr>
          <w:color w:val="auto"/>
          <w:sz w:val="28"/>
          <w:szCs w:val="28"/>
        </w:rPr>
        <w:br/>
        <w:t>5. Navedite i objasnite DAB značajke</w:t>
      </w:r>
    </w:p>
    <w:sectPr w:rsidR="00022B66" w:rsidRPr="00581D3C" w:rsidSect="00022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517D5"/>
    <w:multiLevelType w:val="hybridMultilevel"/>
    <w:tmpl w:val="16EA92D6"/>
    <w:lvl w:ilvl="0" w:tplc="F55C5A72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81D3C"/>
    <w:rsid w:val="00022B66"/>
    <w:rsid w:val="00037E06"/>
    <w:rsid w:val="000B2E90"/>
    <w:rsid w:val="000B5A94"/>
    <w:rsid w:val="000C2232"/>
    <w:rsid w:val="000D131F"/>
    <w:rsid w:val="00137483"/>
    <w:rsid w:val="00147CFA"/>
    <w:rsid w:val="001A2C61"/>
    <w:rsid w:val="001B5713"/>
    <w:rsid w:val="001D422B"/>
    <w:rsid w:val="001E5BF7"/>
    <w:rsid w:val="001F3DFD"/>
    <w:rsid w:val="002051AC"/>
    <w:rsid w:val="002375F6"/>
    <w:rsid w:val="00257A2C"/>
    <w:rsid w:val="00292875"/>
    <w:rsid w:val="002A0879"/>
    <w:rsid w:val="002A4830"/>
    <w:rsid w:val="002B6574"/>
    <w:rsid w:val="002C1221"/>
    <w:rsid w:val="002E6C7D"/>
    <w:rsid w:val="002F667D"/>
    <w:rsid w:val="003006AD"/>
    <w:rsid w:val="00311B78"/>
    <w:rsid w:val="0032127A"/>
    <w:rsid w:val="003406F4"/>
    <w:rsid w:val="0035774F"/>
    <w:rsid w:val="00363740"/>
    <w:rsid w:val="00364320"/>
    <w:rsid w:val="00376B7E"/>
    <w:rsid w:val="00392477"/>
    <w:rsid w:val="003A2F4D"/>
    <w:rsid w:val="003B5747"/>
    <w:rsid w:val="003D6223"/>
    <w:rsid w:val="004D5F3F"/>
    <w:rsid w:val="004E0195"/>
    <w:rsid w:val="004E1019"/>
    <w:rsid w:val="004F00A4"/>
    <w:rsid w:val="004F7556"/>
    <w:rsid w:val="00527453"/>
    <w:rsid w:val="005536FB"/>
    <w:rsid w:val="00561337"/>
    <w:rsid w:val="00581D3C"/>
    <w:rsid w:val="0058547D"/>
    <w:rsid w:val="005B7E17"/>
    <w:rsid w:val="005E107E"/>
    <w:rsid w:val="006050B7"/>
    <w:rsid w:val="00647343"/>
    <w:rsid w:val="0065353B"/>
    <w:rsid w:val="00657708"/>
    <w:rsid w:val="00660920"/>
    <w:rsid w:val="006716EC"/>
    <w:rsid w:val="00682729"/>
    <w:rsid w:val="00684ECB"/>
    <w:rsid w:val="006B0739"/>
    <w:rsid w:val="0070135C"/>
    <w:rsid w:val="007636B3"/>
    <w:rsid w:val="007663C3"/>
    <w:rsid w:val="00783141"/>
    <w:rsid w:val="007B327B"/>
    <w:rsid w:val="007B4E24"/>
    <w:rsid w:val="00801E91"/>
    <w:rsid w:val="0080544E"/>
    <w:rsid w:val="00806F1C"/>
    <w:rsid w:val="00817A52"/>
    <w:rsid w:val="008259D0"/>
    <w:rsid w:val="00832807"/>
    <w:rsid w:val="008409D6"/>
    <w:rsid w:val="00841B8F"/>
    <w:rsid w:val="00855C46"/>
    <w:rsid w:val="00863C91"/>
    <w:rsid w:val="00881A6D"/>
    <w:rsid w:val="008A0F13"/>
    <w:rsid w:val="008B7D67"/>
    <w:rsid w:val="008C00DE"/>
    <w:rsid w:val="008E4A96"/>
    <w:rsid w:val="0095377E"/>
    <w:rsid w:val="009635C6"/>
    <w:rsid w:val="009A0589"/>
    <w:rsid w:val="009D7D6A"/>
    <w:rsid w:val="00A215B4"/>
    <w:rsid w:val="00A43630"/>
    <w:rsid w:val="00A541CA"/>
    <w:rsid w:val="00A673D2"/>
    <w:rsid w:val="00A91240"/>
    <w:rsid w:val="00AD2E61"/>
    <w:rsid w:val="00B171E4"/>
    <w:rsid w:val="00B5363C"/>
    <w:rsid w:val="00B71721"/>
    <w:rsid w:val="00B752C6"/>
    <w:rsid w:val="00BA79D8"/>
    <w:rsid w:val="00BB6661"/>
    <w:rsid w:val="00BF1CD0"/>
    <w:rsid w:val="00C25393"/>
    <w:rsid w:val="00C53C32"/>
    <w:rsid w:val="00CA1408"/>
    <w:rsid w:val="00CB4FB9"/>
    <w:rsid w:val="00CB647A"/>
    <w:rsid w:val="00CD56BD"/>
    <w:rsid w:val="00CE5F06"/>
    <w:rsid w:val="00CE63A0"/>
    <w:rsid w:val="00CF1A54"/>
    <w:rsid w:val="00CF67BD"/>
    <w:rsid w:val="00D0227B"/>
    <w:rsid w:val="00D11A1D"/>
    <w:rsid w:val="00D34330"/>
    <w:rsid w:val="00D512BE"/>
    <w:rsid w:val="00DB220A"/>
    <w:rsid w:val="00DD0CE2"/>
    <w:rsid w:val="00DD5E3A"/>
    <w:rsid w:val="00DE4F13"/>
    <w:rsid w:val="00E1189C"/>
    <w:rsid w:val="00E15111"/>
    <w:rsid w:val="00E36483"/>
    <w:rsid w:val="00E75CF8"/>
    <w:rsid w:val="00E8661D"/>
    <w:rsid w:val="00E873A9"/>
    <w:rsid w:val="00E94AB7"/>
    <w:rsid w:val="00ED1D93"/>
    <w:rsid w:val="00F273E7"/>
    <w:rsid w:val="00F82698"/>
    <w:rsid w:val="00FD4B1F"/>
    <w:rsid w:val="00FD6E2F"/>
    <w:rsid w:val="00FE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7A"/>
  </w:style>
  <w:style w:type="paragraph" w:styleId="Heading1">
    <w:name w:val="heading 1"/>
    <w:basedOn w:val="Normal"/>
    <w:next w:val="Normal"/>
    <w:link w:val="Heading1Char"/>
    <w:uiPriority w:val="9"/>
    <w:qFormat/>
    <w:rsid w:val="00CB64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4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4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64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64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uiPriority w:val="35"/>
    <w:semiHidden/>
    <w:unhideWhenUsed/>
    <w:qFormat/>
    <w:rsid w:val="004E1019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0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0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E1019"/>
  </w:style>
  <w:style w:type="paragraph" w:styleId="ListParagraph">
    <w:name w:val="List Paragraph"/>
    <w:basedOn w:val="Normal"/>
    <w:uiPriority w:val="34"/>
    <w:qFormat/>
    <w:rsid w:val="004E10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01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B6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64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B64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B64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B647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>Grizli777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Kisic</dc:creator>
  <cp:keywords/>
  <dc:description/>
  <cp:lastModifiedBy>Kisic</cp:lastModifiedBy>
  <cp:revision>1</cp:revision>
  <dcterms:created xsi:type="dcterms:W3CDTF">2014-11-20T22:02:00Z</dcterms:created>
  <dcterms:modified xsi:type="dcterms:W3CDTF">2014-11-20T22:05:00Z</dcterms:modified>
</cp:coreProperties>
</file>