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9D" w:rsidRDefault="002D1D9D" w:rsidP="002D1D9D">
      <w:pPr>
        <w:pStyle w:val="NoSpacing"/>
      </w:pPr>
      <w:r>
        <w:t>1.) Imamo 3D objekt u AutoCAD-u i želimo napraviti šupljinu u tom objektu, koju naredbu cemo iskoristiti?</w:t>
      </w:r>
    </w:p>
    <w:p w:rsidR="002D1D9D" w:rsidRDefault="002D1D9D" w:rsidP="002D1D9D">
      <w:pPr>
        <w:pStyle w:val="NoSpacing"/>
      </w:pPr>
      <w:r>
        <w:t>a)extrude</w:t>
      </w:r>
    </w:p>
    <w:p w:rsidR="002D1D9D" w:rsidRDefault="002D1D9D" w:rsidP="002D1D9D">
      <w:pPr>
        <w:pStyle w:val="NoSpacing"/>
      </w:pPr>
      <w:r>
        <w:t>b)union</w:t>
      </w:r>
    </w:p>
    <w:p w:rsidR="002D1D9D" w:rsidRPr="002D1D9D" w:rsidRDefault="002D1D9D" w:rsidP="002D1D9D">
      <w:pPr>
        <w:pStyle w:val="NoSpacing"/>
        <w:rPr>
          <w:b/>
        </w:rPr>
      </w:pPr>
      <w:r w:rsidRPr="002D1D9D">
        <w:rPr>
          <w:b/>
        </w:rPr>
        <w:t>c)subtract</w:t>
      </w:r>
    </w:p>
    <w:p w:rsidR="002D1D9D" w:rsidRDefault="002D1D9D" w:rsidP="002D1D9D">
      <w:pPr>
        <w:pStyle w:val="NoSpacing"/>
      </w:pPr>
      <w:r>
        <w:t>d)region</w:t>
      </w:r>
    </w:p>
    <w:p w:rsidR="00C95E99" w:rsidRDefault="00C95E99" w:rsidP="002D1D9D">
      <w:pPr>
        <w:pStyle w:val="NoSpacing"/>
      </w:pPr>
    </w:p>
    <w:p w:rsidR="00C95E99" w:rsidRDefault="00C95E99" w:rsidP="002D1D9D">
      <w:pPr>
        <w:pStyle w:val="NoSpacing"/>
      </w:pPr>
      <w:r>
        <w:t>2.)Kako se zove naredba za kreiranje polja u AutoCAD-u?</w:t>
      </w:r>
    </w:p>
    <w:p w:rsidR="00C95E99" w:rsidRDefault="00C95E99" w:rsidP="002D1D9D">
      <w:pPr>
        <w:pStyle w:val="NoSpacing"/>
      </w:pPr>
      <w:r>
        <w:t>a)Field</w:t>
      </w:r>
    </w:p>
    <w:p w:rsidR="00C95E99" w:rsidRDefault="00C95E99" w:rsidP="002D1D9D">
      <w:pPr>
        <w:pStyle w:val="NoSpacing"/>
      </w:pPr>
      <w:r>
        <w:t>b)Scope</w:t>
      </w:r>
    </w:p>
    <w:p w:rsidR="00C95E99" w:rsidRPr="00C95E99" w:rsidRDefault="00C95E99" w:rsidP="002D1D9D">
      <w:pPr>
        <w:pStyle w:val="NoSpacing"/>
        <w:rPr>
          <w:b/>
        </w:rPr>
      </w:pPr>
      <w:r w:rsidRPr="00C95E99">
        <w:rPr>
          <w:b/>
        </w:rPr>
        <w:t>c)Array</w:t>
      </w:r>
    </w:p>
    <w:p w:rsidR="00C95E99" w:rsidRDefault="00C95E99" w:rsidP="002D1D9D">
      <w:pPr>
        <w:pStyle w:val="NoSpacing"/>
      </w:pPr>
      <w:r>
        <w:t>d)Matrix</w:t>
      </w:r>
    </w:p>
    <w:p w:rsidR="002D1D9D" w:rsidRDefault="002D1D9D" w:rsidP="002D1D9D">
      <w:pPr>
        <w:pStyle w:val="NoSpacing"/>
      </w:pPr>
    </w:p>
    <w:p w:rsidR="002D1D9D" w:rsidRDefault="00C95E99" w:rsidP="002D1D9D">
      <w:pPr>
        <w:pStyle w:val="NoSpacing"/>
      </w:pPr>
      <w:r>
        <w:t>3) Koji objekt ce se stvoriti sa naredbama circle-&gt;region-&gt;extrude?</w:t>
      </w:r>
    </w:p>
    <w:p w:rsidR="00C95E99" w:rsidRDefault="00C95E99" w:rsidP="002D1D9D">
      <w:pPr>
        <w:pStyle w:val="NoSpacing"/>
      </w:pPr>
      <w:r>
        <w:t>a)šuplji cilindar</w:t>
      </w:r>
    </w:p>
    <w:p w:rsidR="00C95E99" w:rsidRDefault="00C95E99" w:rsidP="002D1D9D">
      <w:pPr>
        <w:pStyle w:val="NoSpacing"/>
      </w:pPr>
      <w:r>
        <w:t>b)kocka</w:t>
      </w:r>
    </w:p>
    <w:p w:rsidR="00C95E99" w:rsidRDefault="00C95E99" w:rsidP="002D1D9D">
      <w:pPr>
        <w:pStyle w:val="NoSpacing"/>
      </w:pPr>
      <w:r>
        <w:t>c)stozac</w:t>
      </w:r>
    </w:p>
    <w:p w:rsidR="00C95E99" w:rsidRDefault="00C95E99" w:rsidP="002D1D9D">
      <w:pPr>
        <w:pStyle w:val="NoSpacing"/>
        <w:rPr>
          <w:b/>
        </w:rPr>
      </w:pPr>
      <w:r w:rsidRPr="00C95E99">
        <w:rPr>
          <w:b/>
        </w:rPr>
        <w:t>d)valjak</w:t>
      </w:r>
    </w:p>
    <w:p w:rsidR="00C95E99" w:rsidRDefault="00C95E99" w:rsidP="002D1D9D">
      <w:pPr>
        <w:pStyle w:val="NoSpacing"/>
      </w:pPr>
      <w:r>
        <w:t>Objašnjenje: sa naredbom „circle“ radimo kruznicu, sa naredbom „region“ radimo povrsinu od kruznice, ali posto je kruznica vec povrsina, nista se nece dogoditi i sa naredbom extrude, radimo 3D objekt.</w:t>
      </w:r>
    </w:p>
    <w:p w:rsidR="00C95E99" w:rsidRDefault="00C95E99" w:rsidP="002D1D9D">
      <w:pPr>
        <w:pStyle w:val="NoSpacing"/>
      </w:pPr>
    </w:p>
    <w:p w:rsidR="00C95E99" w:rsidRDefault="00C95E99" w:rsidP="002D1D9D">
      <w:pPr>
        <w:pStyle w:val="NoSpacing"/>
      </w:pPr>
      <w:r>
        <w:t>4.) Layers (slojeve) koristimo da bi?</w:t>
      </w:r>
    </w:p>
    <w:p w:rsidR="00C95E99" w:rsidRDefault="00C95E99" w:rsidP="002D1D9D">
      <w:pPr>
        <w:pStyle w:val="NoSpacing"/>
      </w:pPr>
      <w:r>
        <w:t>a) Za razlikovanje razlicitih djelova crteza (npr. kako bi se razlikovali razliciti dijelovi vezani uz građevinske, elektroničke radove)</w:t>
      </w:r>
    </w:p>
    <w:p w:rsidR="00C95E99" w:rsidRDefault="00C95E99" w:rsidP="002D1D9D">
      <w:pPr>
        <w:pStyle w:val="NoSpacing"/>
      </w:pPr>
      <w:r>
        <w:t>b) Radi lakseg crtanja, odnosno projektiranja izrade crtezne dokumentacije</w:t>
      </w:r>
    </w:p>
    <w:p w:rsidR="00C95E99" w:rsidRDefault="00C95E99" w:rsidP="002D1D9D">
      <w:pPr>
        <w:pStyle w:val="NoSpacing"/>
      </w:pPr>
      <w:r>
        <w:t>c) Kako bi definirali razlicite tipove linija (npr. kote i vidljivi bridovi)</w:t>
      </w:r>
    </w:p>
    <w:p w:rsidR="00C95E99" w:rsidRDefault="00C95E99" w:rsidP="002D1D9D">
      <w:pPr>
        <w:pStyle w:val="NoSpacing"/>
        <w:rPr>
          <w:b/>
        </w:rPr>
      </w:pPr>
      <w:r w:rsidRPr="00C95E99">
        <w:rPr>
          <w:b/>
        </w:rPr>
        <w:t>d) Sve od navedenog</w:t>
      </w:r>
    </w:p>
    <w:p w:rsidR="00C95E99" w:rsidRDefault="00C95E99" w:rsidP="002D1D9D">
      <w:pPr>
        <w:pStyle w:val="NoSpacing"/>
        <w:rPr>
          <w:b/>
        </w:rPr>
      </w:pPr>
    </w:p>
    <w:p w:rsidR="00C95E99" w:rsidRDefault="00C95E99" w:rsidP="002D1D9D">
      <w:pPr>
        <w:pStyle w:val="NoSpacing"/>
      </w:pPr>
      <w:r>
        <w:t>5.) Sve dodatne podatke vezane uz sam tehnicki crtez i nje</w:t>
      </w:r>
      <w:r w:rsidR="001F68A6">
        <w:t>govu uporabu unosimo u:</w:t>
      </w:r>
    </w:p>
    <w:p w:rsidR="001F68A6" w:rsidRPr="001F68A6" w:rsidRDefault="001F68A6" w:rsidP="002D1D9D">
      <w:pPr>
        <w:pStyle w:val="NoSpacing"/>
        <w:rPr>
          <w:b/>
        </w:rPr>
      </w:pPr>
      <w:r w:rsidRPr="001F68A6">
        <w:rPr>
          <w:b/>
        </w:rPr>
        <w:t>a) Sastavnica</w:t>
      </w:r>
    </w:p>
    <w:p w:rsidR="001F68A6" w:rsidRDefault="001F68A6" w:rsidP="002D1D9D">
      <w:pPr>
        <w:pStyle w:val="NoSpacing"/>
      </w:pPr>
      <w:r>
        <w:t>b) Zaglavlje</w:t>
      </w:r>
    </w:p>
    <w:p w:rsidR="001F68A6" w:rsidRDefault="001F68A6" w:rsidP="002D1D9D">
      <w:pPr>
        <w:pStyle w:val="NoSpacing"/>
      </w:pPr>
      <w:r>
        <w:t>c) Sloj</w:t>
      </w:r>
    </w:p>
    <w:p w:rsidR="001F68A6" w:rsidRDefault="001F68A6" w:rsidP="002D1D9D">
      <w:pPr>
        <w:pStyle w:val="NoSpacing"/>
      </w:pPr>
      <w:r>
        <w:t>d) Okvir</w:t>
      </w:r>
    </w:p>
    <w:p w:rsidR="001F68A6" w:rsidRDefault="001F68A6" w:rsidP="002D1D9D">
      <w:pPr>
        <w:pStyle w:val="NoSpacing"/>
      </w:pPr>
    </w:p>
    <w:p w:rsidR="001F68A6" w:rsidRDefault="001F68A6" w:rsidP="002D1D9D">
      <w:pPr>
        <w:pStyle w:val="NoSpacing"/>
      </w:pPr>
      <w:r>
        <w:t>6.) Linija koja se crta uskom „crta-tocka“ i prolazi polovistem nekog predmeta, linije ili kuta zovemo:</w:t>
      </w:r>
    </w:p>
    <w:p w:rsidR="001F68A6" w:rsidRDefault="001F68A6" w:rsidP="002D1D9D">
      <w:pPr>
        <w:pStyle w:val="NoSpacing"/>
      </w:pPr>
      <w:r>
        <w:t>a) Presjecnica</w:t>
      </w:r>
    </w:p>
    <w:p w:rsidR="001F68A6" w:rsidRPr="001F68A6" w:rsidRDefault="001F68A6" w:rsidP="002D1D9D">
      <w:pPr>
        <w:pStyle w:val="NoSpacing"/>
        <w:rPr>
          <w:b/>
        </w:rPr>
      </w:pPr>
      <w:r w:rsidRPr="001F68A6">
        <w:rPr>
          <w:b/>
        </w:rPr>
        <w:t>b) Simetrala</w:t>
      </w:r>
    </w:p>
    <w:p w:rsidR="001F68A6" w:rsidRDefault="001F68A6" w:rsidP="002D1D9D">
      <w:pPr>
        <w:pStyle w:val="NoSpacing"/>
      </w:pPr>
      <w:r>
        <w:t>c) Brid</w:t>
      </w:r>
    </w:p>
    <w:p w:rsidR="001F68A6" w:rsidRDefault="001F68A6" w:rsidP="002D1D9D">
      <w:pPr>
        <w:pStyle w:val="NoSpacing"/>
      </w:pPr>
      <w:r>
        <w:t>d) Kontura</w:t>
      </w:r>
    </w:p>
    <w:p w:rsidR="001F68A6" w:rsidRDefault="001F68A6" w:rsidP="002D1D9D">
      <w:pPr>
        <w:pStyle w:val="NoSpacing"/>
      </w:pPr>
    </w:p>
    <w:p w:rsidR="001F68A6" w:rsidRDefault="001F68A6" w:rsidP="002D1D9D">
      <w:pPr>
        <w:pStyle w:val="NoSpacing"/>
      </w:pPr>
      <w:r>
        <w:t>7) Opcija u AutoCAD-u da bi kretanje kursora ogranicili na fiksne intervalie u prostoru (interval je podesiv u postavkama):</w:t>
      </w:r>
    </w:p>
    <w:p w:rsidR="001F68A6" w:rsidRPr="001F68A6" w:rsidRDefault="001F68A6" w:rsidP="002D1D9D">
      <w:pPr>
        <w:pStyle w:val="NoSpacing"/>
        <w:rPr>
          <w:b/>
        </w:rPr>
      </w:pPr>
      <w:r w:rsidRPr="001F68A6">
        <w:rPr>
          <w:b/>
        </w:rPr>
        <w:t>a) Snap</w:t>
      </w:r>
    </w:p>
    <w:p w:rsidR="001F68A6" w:rsidRDefault="001F68A6" w:rsidP="002D1D9D">
      <w:pPr>
        <w:pStyle w:val="NoSpacing"/>
      </w:pPr>
      <w:r>
        <w:t>b) Interval</w:t>
      </w:r>
    </w:p>
    <w:p w:rsidR="001F68A6" w:rsidRDefault="001F68A6" w:rsidP="002D1D9D">
      <w:pPr>
        <w:pStyle w:val="NoSpacing"/>
      </w:pPr>
      <w:r>
        <w:t>c) Grid</w:t>
      </w:r>
    </w:p>
    <w:p w:rsidR="001F68A6" w:rsidRDefault="001F68A6" w:rsidP="002D1D9D">
      <w:pPr>
        <w:pStyle w:val="NoSpacing"/>
      </w:pPr>
      <w:r>
        <w:t>d) Margin</w:t>
      </w:r>
    </w:p>
    <w:p w:rsidR="001F68A6" w:rsidRDefault="001F68A6" w:rsidP="002D1D9D">
      <w:pPr>
        <w:pStyle w:val="NoSpacing"/>
      </w:pPr>
    </w:p>
    <w:p w:rsidR="001F68A6" w:rsidRDefault="001F68A6" w:rsidP="002D1D9D">
      <w:pPr>
        <w:pStyle w:val="NoSpacing"/>
      </w:pPr>
    </w:p>
    <w:p w:rsidR="001F68A6" w:rsidRDefault="001F68A6" w:rsidP="002D1D9D">
      <w:pPr>
        <w:pStyle w:val="NoSpacing"/>
      </w:pPr>
    </w:p>
    <w:p w:rsidR="001F68A6" w:rsidRDefault="001F68A6" w:rsidP="002D1D9D">
      <w:pPr>
        <w:pStyle w:val="NoSpacing"/>
      </w:pPr>
    </w:p>
    <w:p w:rsidR="001F68A6" w:rsidRDefault="001F68A6" w:rsidP="002D1D9D">
      <w:pPr>
        <w:pStyle w:val="NoSpacing"/>
      </w:pPr>
      <w:r>
        <w:lastRenderedPageBreak/>
        <w:t>8.) Imamo kocku A i brid velicine na papiru je 50 mm s omjerom 1:2. Isto tako imamo i kocku B i brid velicine na papiru je 10mm s omjerom 1:5. Koja jednakost vrijedi?</w:t>
      </w:r>
    </w:p>
    <w:p w:rsidR="001F68A6" w:rsidRDefault="001F68A6" w:rsidP="002D1D9D">
      <w:pPr>
        <w:pStyle w:val="NoSpacing"/>
      </w:pPr>
      <w:r>
        <w:t>a) Jednake su</w:t>
      </w:r>
    </w:p>
    <w:p w:rsidR="001F68A6" w:rsidRDefault="001F68A6" w:rsidP="002D1D9D">
      <w:pPr>
        <w:pStyle w:val="NoSpacing"/>
      </w:pPr>
      <w:r>
        <w:t>b) A&lt;B</w:t>
      </w:r>
    </w:p>
    <w:p w:rsidR="001F68A6" w:rsidRPr="001F68A6" w:rsidRDefault="001F68A6" w:rsidP="002D1D9D">
      <w:pPr>
        <w:pStyle w:val="NoSpacing"/>
        <w:rPr>
          <w:b/>
        </w:rPr>
      </w:pPr>
      <w:r w:rsidRPr="001F68A6">
        <w:rPr>
          <w:b/>
        </w:rPr>
        <w:t>c) A&gt;B</w:t>
      </w:r>
    </w:p>
    <w:p w:rsidR="001F68A6" w:rsidRDefault="001F68A6" w:rsidP="002D1D9D">
      <w:pPr>
        <w:pStyle w:val="NoSpacing"/>
      </w:pPr>
      <w:r>
        <w:t>d) Nije moguće odrediti</w:t>
      </w:r>
    </w:p>
    <w:p w:rsidR="001F68A6" w:rsidRDefault="001F68A6" w:rsidP="002D1D9D">
      <w:pPr>
        <w:pStyle w:val="NoSpacing"/>
      </w:pPr>
      <w:r>
        <w:t>Objašnjenje: Kote su iste, bez obzira na omjer, to znaci da se trebalo usporediti 50mm (A) i 10mm (B).</w:t>
      </w:r>
    </w:p>
    <w:p w:rsidR="0011057A" w:rsidRDefault="0011057A" w:rsidP="002D1D9D">
      <w:pPr>
        <w:pStyle w:val="NoSpacing"/>
      </w:pPr>
    </w:p>
    <w:p w:rsidR="0011057A" w:rsidRDefault="0011057A" w:rsidP="002D1D9D">
      <w:pPr>
        <w:pStyle w:val="NoSpacing"/>
      </w:pPr>
      <w:r>
        <w:t>9.) Zaobljavanje bridova (oštrih rubova) izvodi se naredbom:</w:t>
      </w:r>
    </w:p>
    <w:p w:rsidR="0011057A" w:rsidRDefault="0011057A" w:rsidP="002D1D9D">
      <w:pPr>
        <w:pStyle w:val="NoSpacing"/>
      </w:pPr>
      <w:r>
        <w:t>a) Chamfer</w:t>
      </w:r>
    </w:p>
    <w:p w:rsidR="0011057A" w:rsidRDefault="0011057A" w:rsidP="002D1D9D">
      <w:pPr>
        <w:pStyle w:val="NoSpacing"/>
      </w:pPr>
      <w:r>
        <w:t>b) Smooth</w:t>
      </w:r>
    </w:p>
    <w:p w:rsidR="0011057A" w:rsidRPr="0011057A" w:rsidRDefault="0011057A" w:rsidP="002D1D9D">
      <w:pPr>
        <w:pStyle w:val="NoSpacing"/>
        <w:rPr>
          <w:b/>
        </w:rPr>
      </w:pPr>
      <w:r w:rsidRPr="0011057A">
        <w:rPr>
          <w:b/>
        </w:rPr>
        <w:t>c) Filltet</w:t>
      </w:r>
    </w:p>
    <w:p w:rsidR="0011057A" w:rsidRDefault="0011057A" w:rsidP="002D1D9D">
      <w:pPr>
        <w:pStyle w:val="NoSpacing"/>
      </w:pPr>
      <w:r>
        <w:t>d) Round</w:t>
      </w:r>
    </w:p>
    <w:p w:rsidR="0011057A" w:rsidRDefault="0011057A" w:rsidP="002D1D9D">
      <w:pPr>
        <w:pStyle w:val="NoSpacing"/>
      </w:pPr>
    </w:p>
    <w:p w:rsidR="0011057A" w:rsidRDefault="0011057A" w:rsidP="002D1D9D">
      <w:pPr>
        <w:pStyle w:val="NoSpacing"/>
      </w:pPr>
      <w:r>
        <w:t>10.) Površina u AutoCAD-u izvodimo kojom naredbom?</w:t>
      </w:r>
    </w:p>
    <w:p w:rsidR="0011057A" w:rsidRDefault="0011057A" w:rsidP="002D1D9D">
      <w:pPr>
        <w:pStyle w:val="NoSpacing"/>
      </w:pPr>
      <w:r>
        <w:t>a) Chamber</w:t>
      </w:r>
    </w:p>
    <w:p w:rsidR="0011057A" w:rsidRDefault="0011057A" w:rsidP="002D1D9D">
      <w:pPr>
        <w:pStyle w:val="NoSpacing"/>
      </w:pPr>
      <w:r>
        <w:t>b) Surface</w:t>
      </w:r>
    </w:p>
    <w:p w:rsidR="0011057A" w:rsidRPr="0011057A" w:rsidRDefault="0011057A" w:rsidP="002D1D9D">
      <w:pPr>
        <w:pStyle w:val="NoSpacing"/>
        <w:rPr>
          <w:b/>
        </w:rPr>
      </w:pPr>
      <w:r w:rsidRPr="0011057A">
        <w:rPr>
          <w:b/>
        </w:rPr>
        <w:t>c) Region</w:t>
      </w:r>
    </w:p>
    <w:p w:rsidR="0011057A" w:rsidRDefault="0011057A" w:rsidP="002D1D9D">
      <w:pPr>
        <w:pStyle w:val="NoSpacing"/>
      </w:pPr>
      <w:r>
        <w:t>d) Area</w:t>
      </w:r>
    </w:p>
    <w:p w:rsidR="0011057A" w:rsidRDefault="0011057A" w:rsidP="002D1D9D">
      <w:pPr>
        <w:pStyle w:val="NoSpacing"/>
      </w:pPr>
      <w:r>
        <w:t>Trik: Ovjde je bio trik tako da 3 od ovih 4 naredbe ne postoje, tako i da niste znali kako se kreira povrsina, mogli ste znati da chamber (inace ima naredba chamfer), surface i area NE POSTOJE!!!!</w:t>
      </w:r>
    </w:p>
    <w:p w:rsidR="0011057A" w:rsidRDefault="0011057A" w:rsidP="002D1D9D">
      <w:pPr>
        <w:pStyle w:val="NoSpacing"/>
      </w:pPr>
    </w:p>
    <w:p w:rsidR="0011057A" w:rsidRDefault="0011057A" w:rsidP="002D1D9D">
      <w:pPr>
        <w:pStyle w:val="NoSpacing"/>
      </w:pPr>
      <w:r>
        <w:t>11.) Koje su od ove internacionalne organizacije za standarde:</w:t>
      </w:r>
    </w:p>
    <w:p w:rsidR="0011057A" w:rsidRDefault="0011057A" w:rsidP="002D1D9D">
      <w:pPr>
        <w:pStyle w:val="NoSpacing"/>
      </w:pPr>
      <w:r>
        <w:t>a) IEEE i ANSI</w:t>
      </w:r>
    </w:p>
    <w:p w:rsidR="0011057A" w:rsidRDefault="0011057A" w:rsidP="002D1D9D">
      <w:pPr>
        <w:pStyle w:val="NoSpacing"/>
      </w:pPr>
      <w:r>
        <w:t>b) ANSI i DIN</w:t>
      </w:r>
    </w:p>
    <w:p w:rsidR="0011057A" w:rsidRPr="0011057A" w:rsidRDefault="0011057A" w:rsidP="002D1D9D">
      <w:pPr>
        <w:pStyle w:val="NoSpacing"/>
        <w:rPr>
          <w:b/>
        </w:rPr>
      </w:pPr>
      <w:r w:rsidRPr="0011057A">
        <w:rPr>
          <w:b/>
        </w:rPr>
        <w:t>c) ISO i IEC</w:t>
      </w:r>
    </w:p>
    <w:p w:rsidR="0011057A" w:rsidRDefault="0011057A" w:rsidP="002D1D9D">
      <w:pPr>
        <w:pStyle w:val="NoSpacing"/>
      </w:pPr>
      <w:r>
        <w:t>d) IEEE i DIN</w:t>
      </w:r>
    </w:p>
    <w:p w:rsidR="0011057A" w:rsidRDefault="0011057A" w:rsidP="002D1D9D">
      <w:pPr>
        <w:pStyle w:val="NoSpacing"/>
      </w:pPr>
    </w:p>
    <w:p w:rsidR="0011057A" w:rsidRDefault="0011057A" w:rsidP="002D1D9D">
      <w:pPr>
        <w:pStyle w:val="NoSpacing"/>
      </w:pPr>
      <w:r>
        <w:t>12.) Ako znamo da je povrsina A4 papira 0.06237 m</w:t>
      </w:r>
      <w:r>
        <w:rPr>
          <w:vertAlign w:val="superscript"/>
        </w:rPr>
        <w:t>2</w:t>
      </w:r>
      <w:r>
        <w:t>, odredi povšinu A1 formata.</w:t>
      </w:r>
    </w:p>
    <w:p w:rsidR="0011057A" w:rsidRDefault="0011057A" w:rsidP="002D1D9D">
      <w:pPr>
        <w:pStyle w:val="NoSpacing"/>
      </w:pPr>
      <w:r>
        <w:t>a) 0.12474 m</w:t>
      </w:r>
      <w:r>
        <w:rPr>
          <w:vertAlign w:val="superscript"/>
        </w:rPr>
        <w:t>2</w:t>
      </w:r>
    </w:p>
    <w:p w:rsidR="0011057A" w:rsidRDefault="0011057A" w:rsidP="002D1D9D">
      <w:pPr>
        <w:pStyle w:val="NoSpacing"/>
      </w:pPr>
      <w:r>
        <w:t>b) 0.24948 m</w:t>
      </w:r>
      <w:r>
        <w:rPr>
          <w:vertAlign w:val="superscript"/>
        </w:rPr>
        <w:t>2</w:t>
      </w:r>
    </w:p>
    <w:p w:rsidR="0011057A" w:rsidRPr="0011057A" w:rsidRDefault="0011057A" w:rsidP="002D1D9D">
      <w:pPr>
        <w:pStyle w:val="NoSpacing"/>
        <w:rPr>
          <w:b/>
        </w:rPr>
      </w:pPr>
      <w:r w:rsidRPr="0011057A">
        <w:rPr>
          <w:b/>
        </w:rPr>
        <w:t>c) 0.49896 m</w:t>
      </w:r>
      <w:r w:rsidRPr="0011057A">
        <w:rPr>
          <w:b/>
          <w:vertAlign w:val="superscript"/>
        </w:rPr>
        <w:t>2</w:t>
      </w:r>
    </w:p>
    <w:p w:rsidR="0011057A" w:rsidRDefault="0011057A" w:rsidP="002D1D9D">
      <w:pPr>
        <w:pStyle w:val="NoSpacing"/>
      </w:pPr>
      <w:r>
        <w:t>d) 0.70564 m</w:t>
      </w:r>
      <w:r>
        <w:rPr>
          <w:vertAlign w:val="superscript"/>
        </w:rPr>
        <w:t>2</w:t>
      </w:r>
    </w:p>
    <w:p w:rsidR="0011057A" w:rsidRDefault="0011057A" w:rsidP="002D1D9D">
      <w:pPr>
        <w:pStyle w:val="NoSpacing"/>
      </w:pPr>
      <w:r>
        <w:t xml:space="preserve">Objašnjenje: </w:t>
      </w:r>
      <w:r w:rsidR="00207A03">
        <w:t>Svaki format je dvostruko veci od prethodnog (sto se tice povrsine), pa je:</w:t>
      </w:r>
    </w:p>
    <w:p w:rsidR="00207A03" w:rsidRDefault="00207A03" w:rsidP="002D1D9D">
      <w:pPr>
        <w:pStyle w:val="NoSpacing"/>
      </w:pPr>
      <w:r>
        <w:t>A4 -&gt; A3 == 0.06237*2 m</w:t>
      </w:r>
      <w:r>
        <w:rPr>
          <w:vertAlign w:val="superscript"/>
        </w:rPr>
        <w:t>2</w:t>
      </w:r>
    </w:p>
    <w:p w:rsidR="00207A03" w:rsidRDefault="00207A03" w:rsidP="002D1D9D">
      <w:pPr>
        <w:pStyle w:val="NoSpacing"/>
      </w:pPr>
      <w:r>
        <w:t>A3 -&gt; A2 == 0.06237 *4 m</w:t>
      </w:r>
      <w:r>
        <w:rPr>
          <w:vertAlign w:val="superscript"/>
        </w:rPr>
        <w:t>2</w:t>
      </w:r>
    </w:p>
    <w:p w:rsidR="00207A03" w:rsidRDefault="00207A03" w:rsidP="002D1D9D">
      <w:pPr>
        <w:pStyle w:val="NoSpacing"/>
      </w:pPr>
      <w:r>
        <w:t>A2 -&gt; A1 == 0.06237 * 8 m</w:t>
      </w:r>
      <w:r>
        <w:rPr>
          <w:vertAlign w:val="superscript"/>
        </w:rPr>
        <w:t>2</w:t>
      </w:r>
    </w:p>
    <w:p w:rsidR="00207A03" w:rsidRDefault="00207A03" w:rsidP="002D1D9D">
      <w:pPr>
        <w:pStyle w:val="NoSpacing"/>
      </w:pPr>
    </w:p>
    <w:p w:rsidR="00207A03" w:rsidRDefault="00207A03" w:rsidP="002D1D9D">
      <w:pPr>
        <w:pStyle w:val="NoSpacing"/>
      </w:pPr>
      <w:r>
        <w:t xml:space="preserve">13.) </w:t>
      </w:r>
      <w:r w:rsidR="0036471F">
        <w:t xml:space="preserve"> Ako želimo objekt prikazati većim nego što je u prirodnoj velicini, koja tvrdnja vrijedi:</w:t>
      </w:r>
    </w:p>
    <w:p w:rsidR="0036471F" w:rsidRP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t>a) N:M, gdje je N&lt;M i {N,M}</w:t>
      </w:r>
      <w:r w:rsidRPr="0036471F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∈</w:t>
      </w:r>
      <w:r w:rsidRPr="0036471F">
        <w:rPr>
          <w:rFonts w:cs="Cambria Math"/>
          <w:color w:val="252525"/>
          <w:sz w:val="21"/>
          <w:szCs w:val="21"/>
          <w:shd w:val="clear" w:color="auto" w:fill="FFFFFF"/>
        </w:rPr>
        <w:t>Z</w:t>
      </w:r>
    </w:p>
    <w:p w:rsidR="0036471F" w:rsidRP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 w:rsidRPr="0036471F">
        <w:rPr>
          <w:rFonts w:cs="Cambria Math"/>
          <w:color w:val="252525"/>
          <w:sz w:val="21"/>
          <w:szCs w:val="21"/>
          <w:shd w:val="clear" w:color="auto" w:fill="FFFFFF"/>
        </w:rPr>
        <w:t xml:space="preserve">b) </w:t>
      </w:r>
      <w:r w:rsidRPr="0036471F">
        <w:t>N:M, gdje je N</w:t>
      </w:r>
      <w:r w:rsidRPr="0036471F">
        <w:t>&gt;</w:t>
      </w:r>
      <w:r w:rsidRPr="0036471F">
        <w:t>M i {N,M}</w:t>
      </w:r>
      <w:r w:rsidRPr="0036471F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∈</w:t>
      </w:r>
      <w:r w:rsidRPr="0036471F">
        <w:rPr>
          <w:rFonts w:cs="Cambria Math"/>
          <w:color w:val="252525"/>
          <w:sz w:val="21"/>
          <w:szCs w:val="21"/>
          <w:shd w:val="clear" w:color="auto" w:fill="FFFFFF"/>
        </w:rPr>
        <w:t>Z</w:t>
      </w:r>
    </w:p>
    <w:p w:rsidR="0036471F" w:rsidRP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 w:rsidRPr="0036471F">
        <w:rPr>
          <w:rFonts w:cs="Cambria Math"/>
          <w:color w:val="252525"/>
          <w:sz w:val="21"/>
          <w:szCs w:val="21"/>
          <w:shd w:val="clear" w:color="auto" w:fill="FFFFFF"/>
        </w:rPr>
        <w:t xml:space="preserve">c) </w:t>
      </w:r>
      <w:r w:rsidRPr="0036471F">
        <w:t>N:M, gdje je N</w:t>
      </w:r>
      <w:r w:rsidRPr="0036471F">
        <w:t>&gt;</w:t>
      </w:r>
      <w:r w:rsidRPr="0036471F">
        <w:t>M i {N,M}</w:t>
      </w:r>
      <w:r w:rsidRPr="0036471F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∈</w:t>
      </w:r>
      <w:r w:rsidRPr="0036471F">
        <w:rPr>
          <w:rFonts w:cs="Cambria Math"/>
          <w:color w:val="252525"/>
          <w:sz w:val="21"/>
          <w:szCs w:val="21"/>
          <w:shd w:val="clear" w:color="auto" w:fill="FFFFFF"/>
        </w:rPr>
        <w:t>Q</w:t>
      </w:r>
    </w:p>
    <w:p w:rsidR="0036471F" w:rsidRPr="0036471F" w:rsidRDefault="0036471F" w:rsidP="002D1D9D">
      <w:pPr>
        <w:pStyle w:val="NoSpacing"/>
        <w:rPr>
          <w:rFonts w:cs="Cambria Math"/>
          <w:b/>
          <w:color w:val="252525"/>
          <w:sz w:val="21"/>
          <w:szCs w:val="21"/>
          <w:shd w:val="clear" w:color="auto" w:fill="FFFFFF"/>
        </w:rPr>
      </w:pPr>
      <w:r w:rsidRPr="0036471F">
        <w:rPr>
          <w:rFonts w:cs="Cambria Math"/>
          <w:b/>
          <w:color w:val="252525"/>
          <w:sz w:val="21"/>
          <w:szCs w:val="21"/>
          <w:shd w:val="clear" w:color="auto" w:fill="FFFFFF"/>
        </w:rPr>
        <w:t xml:space="preserve">d) </w:t>
      </w:r>
      <w:r w:rsidRPr="0036471F">
        <w:rPr>
          <w:b/>
        </w:rPr>
        <w:t>N:M, gdje je N&gt;M i {N,M}</w:t>
      </w:r>
      <w:r w:rsidRPr="0036471F">
        <w:rPr>
          <w:rFonts w:ascii="Cambria Math" w:hAnsi="Cambria Math" w:cs="Cambria Math"/>
          <w:b/>
          <w:color w:val="252525"/>
          <w:sz w:val="21"/>
          <w:szCs w:val="21"/>
          <w:shd w:val="clear" w:color="auto" w:fill="FFFFFF"/>
        </w:rPr>
        <w:t>∈</w:t>
      </w:r>
      <w:r w:rsidRPr="0036471F">
        <w:rPr>
          <w:rFonts w:cs="Cambria Math"/>
          <w:b/>
          <w:color w:val="252525"/>
          <w:sz w:val="21"/>
          <w:szCs w:val="21"/>
          <w:shd w:val="clear" w:color="auto" w:fill="FFFFFF"/>
        </w:rPr>
        <w:t>N</w:t>
      </w: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rPr>
          <w:rFonts w:cs="Cambria Math"/>
          <w:color w:val="252525"/>
          <w:sz w:val="21"/>
          <w:szCs w:val="21"/>
          <w:shd w:val="clear" w:color="auto" w:fill="FFFFFF"/>
        </w:rPr>
        <w:t>Objašnjenje: Ako želimo da objekt bude veci nego sto je, onda N&gt;M, znaci a nemoze biti nikako. Ali N i M mogu biti samo N, tako samo da ste to znali, mozete odmah znati da je d tocan odgovor.</w:t>
      </w: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rPr>
          <w:rFonts w:cs="Cambria Math"/>
          <w:color w:val="252525"/>
          <w:sz w:val="21"/>
          <w:szCs w:val="21"/>
          <w:shd w:val="clear" w:color="auto" w:fill="FFFFFF"/>
        </w:rPr>
        <w:t>14.) U kojim mjernim jedinicama crtamo Kote?</w:t>
      </w: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rPr>
          <w:rFonts w:cs="Cambria Math"/>
          <w:color w:val="252525"/>
          <w:sz w:val="21"/>
          <w:szCs w:val="21"/>
          <w:shd w:val="clear" w:color="auto" w:fill="FFFFFF"/>
        </w:rPr>
        <w:t>a) metar</w:t>
      </w: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rPr>
          <w:rFonts w:cs="Cambria Math"/>
          <w:color w:val="252525"/>
          <w:sz w:val="21"/>
          <w:szCs w:val="21"/>
          <w:shd w:val="clear" w:color="auto" w:fill="FFFFFF"/>
        </w:rPr>
        <w:t>b) centimetar</w:t>
      </w:r>
    </w:p>
    <w:p w:rsidR="0036471F" w:rsidRPr="0036471F" w:rsidRDefault="0036471F" w:rsidP="002D1D9D">
      <w:pPr>
        <w:pStyle w:val="NoSpacing"/>
        <w:rPr>
          <w:rFonts w:cs="Cambria Math"/>
          <w:b/>
          <w:color w:val="252525"/>
          <w:sz w:val="21"/>
          <w:szCs w:val="21"/>
          <w:shd w:val="clear" w:color="auto" w:fill="FFFFFF"/>
        </w:rPr>
      </w:pPr>
      <w:r w:rsidRPr="0036471F">
        <w:rPr>
          <w:rFonts w:cs="Cambria Math"/>
          <w:b/>
          <w:color w:val="252525"/>
          <w:sz w:val="21"/>
          <w:szCs w:val="21"/>
          <w:shd w:val="clear" w:color="auto" w:fill="FFFFFF"/>
        </w:rPr>
        <w:t>c) milimetar</w:t>
      </w: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rPr>
          <w:rFonts w:cs="Cambria Math"/>
          <w:color w:val="252525"/>
          <w:sz w:val="21"/>
          <w:szCs w:val="21"/>
          <w:shd w:val="clear" w:color="auto" w:fill="FFFFFF"/>
        </w:rPr>
        <w:t>d) to ovisi o mjerilu crteza</w:t>
      </w: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rPr>
          <w:rFonts w:cs="Cambria Math"/>
          <w:color w:val="252525"/>
          <w:sz w:val="21"/>
          <w:szCs w:val="21"/>
          <w:shd w:val="clear" w:color="auto" w:fill="FFFFFF"/>
        </w:rPr>
        <w:lastRenderedPageBreak/>
        <w:t>15.) O kakvoj je projekciji riječ ako su zrake projeciranja okomite na ravninu crtanja i crta se samo onaj dio predmeta koji se vidi u smjeru gledanja?</w:t>
      </w:r>
    </w:p>
    <w:p w:rsidR="0036471F" w:rsidRPr="0036471F" w:rsidRDefault="0036471F" w:rsidP="002D1D9D">
      <w:pPr>
        <w:pStyle w:val="NoSpacing"/>
        <w:rPr>
          <w:rFonts w:cs="Cambria Math"/>
          <w:b/>
          <w:color w:val="252525"/>
          <w:sz w:val="21"/>
          <w:szCs w:val="21"/>
          <w:shd w:val="clear" w:color="auto" w:fill="FFFFFF"/>
        </w:rPr>
      </w:pPr>
      <w:r w:rsidRPr="0036471F">
        <w:rPr>
          <w:rFonts w:cs="Cambria Math"/>
          <w:b/>
          <w:color w:val="252525"/>
          <w:sz w:val="21"/>
          <w:szCs w:val="21"/>
          <w:shd w:val="clear" w:color="auto" w:fill="FFFFFF"/>
        </w:rPr>
        <w:t>a) Pravokutnoj (ortogonalnoj)</w:t>
      </w: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rPr>
          <w:rFonts w:cs="Cambria Math"/>
          <w:color w:val="252525"/>
          <w:sz w:val="21"/>
          <w:szCs w:val="21"/>
          <w:shd w:val="clear" w:color="auto" w:fill="FFFFFF"/>
        </w:rPr>
        <w:t>b) Izometrijskoj</w:t>
      </w: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rPr>
          <w:rFonts w:cs="Cambria Math"/>
          <w:color w:val="252525"/>
          <w:sz w:val="21"/>
          <w:szCs w:val="21"/>
          <w:shd w:val="clear" w:color="auto" w:fill="FFFFFF"/>
        </w:rPr>
        <w:t>c) Kosoj</w:t>
      </w: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rPr>
          <w:rFonts w:cs="Cambria Math"/>
          <w:color w:val="252525"/>
          <w:sz w:val="21"/>
          <w:szCs w:val="21"/>
          <w:shd w:val="clear" w:color="auto" w:fill="FFFFFF"/>
        </w:rPr>
        <w:t>d) Izocilindričnoj</w:t>
      </w: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rPr>
          <w:rFonts w:cs="Cambria Math"/>
          <w:color w:val="252525"/>
          <w:sz w:val="21"/>
          <w:szCs w:val="21"/>
          <w:shd w:val="clear" w:color="auto" w:fill="FFFFFF"/>
        </w:rPr>
        <w:t>16.) Presjek tijela po opsegu moze biti:</w:t>
      </w: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rPr>
          <w:rFonts w:cs="Cambria Math"/>
          <w:color w:val="252525"/>
          <w:sz w:val="21"/>
          <w:szCs w:val="21"/>
          <w:shd w:val="clear" w:color="auto" w:fill="FFFFFF"/>
        </w:rPr>
        <w:t>a) Puni</w:t>
      </w: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rPr>
          <w:rFonts w:cs="Cambria Math"/>
          <w:color w:val="252525"/>
          <w:sz w:val="21"/>
          <w:szCs w:val="21"/>
          <w:shd w:val="clear" w:color="auto" w:fill="FFFFFF"/>
        </w:rPr>
        <w:t>b) Polovican</w:t>
      </w:r>
    </w:p>
    <w:p w:rsidR="0036471F" w:rsidRDefault="0036471F" w:rsidP="002D1D9D">
      <w:pPr>
        <w:pStyle w:val="NoSpacing"/>
        <w:rPr>
          <w:rFonts w:cs="Cambria Math"/>
          <w:color w:val="252525"/>
          <w:sz w:val="21"/>
          <w:szCs w:val="21"/>
          <w:shd w:val="clear" w:color="auto" w:fill="FFFFFF"/>
        </w:rPr>
      </w:pPr>
      <w:r>
        <w:rPr>
          <w:rFonts w:cs="Cambria Math"/>
          <w:color w:val="252525"/>
          <w:sz w:val="21"/>
          <w:szCs w:val="21"/>
          <w:shd w:val="clear" w:color="auto" w:fill="FFFFFF"/>
        </w:rPr>
        <w:t>c) Djelomican</w:t>
      </w:r>
    </w:p>
    <w:p w:rsidR="0036471F" w:rsidRPr="0036471F" w:rsidRDefault="0036471F" w:rsidP="002D1D9D">
      <w:pPr>
        <w:pStyle w:val="NoSpacing"/>
        <w:rPr>
          <w:rFonts w:cs="Cambria Math"/>
          <w:b/>
          <w:color w:val="252525"/>
          <w:sz w:val="21"/>
          <w:szCs w:val="21"/>
          <w:shd w:val="clear" w:color="auto" w:fill="FFFFFF"/>
        </w:rPr>
      </w:pPr>
      <w:bookmarkStart w:id="0" w:name="_GoBack"/>
      <w:r w:rsidRPr="0036471F">
        <w:rPr>
          <w:rFonts w:cs="Cambria Math"/>
          <w:b/>
          <w:color w:val="252525"/>
          <w:sz w:val="21"/>
          <w:szCs w:val="21"/>
          <w:shd w:val="clear" w:color="auto" w:fill="FFFFFF"/>
        </w:rPr>
        <w:t>d) Sve od navedenog</w:t>
      </w:r>
      <w:bookmarkEnd w:id="0"/>
    </w:p>
    <w:sectPr w:rsidR="0036471F" w:rsidRPr="0036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25"/>
    <w:rsid w:val="0011057A"/>
    <w:rsid w:val="001C68B2"/>
    <w:rsid w:val="001F68A6"/>
    <w:rsid w:val="00207A03"/>
    <w:rsid w:val="002D1D9D"/>
    <w:rsid w:val="0036471F"/>
    <w:rsid w:val="00681625"/>
    <w:rsid w:val="00C9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D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D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Kralj</dc:creator>
  <cp:lastModifiedBy>Kralj</cp:lastModifiedBy>
  <cp:revision>5</cp:revision>
  <dcterms:created xsi:type="dcterms:W3CDTF">2016-02-17T12:22:00Z</dcterms:created>
  <dcterms:modified xsi:type="dcterms:W3CDTF">2016-02-17T12:53:00Z</dcterms:modified>
</cp:coreProperties>
</file>