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ABC" w:rsidRDefault="00A23ABC" w:rsidP="00AF2A7D">
      <w:pPr>
        <w:pStyle w:val="NoSpacing"/>
      </w:pPr>
      <w:r>
        <w:t>Kako Isus reagira na uvjete koje Toma postavlja?</w:t>
      </w:r>
    </w:p>
    <w:p w:rsidR="00A23ABC" w:rsidRDefault="00A23ABC" w:rsidP="00AF2A7D">
      <w:pPr>
        <w:pStyle w:val="NoSpacing"/>
      </w:pPr>
      <w:r>
        <w:t>a. ne obazire se</w:t>
      </w:r>
    </w:p>
    <w:p w:rsidR="00A23ABC" w:rsidRDefault="00A23ABC" w:rsidP="00AF2A7D">
      <w:pPr>
        <w:pStyle w:val="NoSpacing"/>
      </w:pPr>
      <w:r>
        <w:t>b. kori i poučava Tomu</w:t>
      </w:r>
    </w:p>
    <w:p w:rsidR="008D002A" w:rsidRDefault="00A23ABC" w:rsidP="00AF2A7D">
      <w:pPr>
        <w:pStyle w:val="NoSpacing"/>
      </w:pPr>
      <w:r>
        <w:t xml:space="preserve">c. pretvara ih u nalog 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Koji su izabrani svjedoci s Isusom na gori preobraženja prema sinoptičkom izvještaju (Mt 17, Mk 9, Lk 9)?</w:t>
      </w:r>
    </w:p>
    <w:p w:rsidR="00A23ABC" w:rsidRDefault="00A23ABC" w:rsidP="00AF2A7D">
      <w:pPr>
        <w:pStyle w:val="NoSpacing"/>
      </w:pPr>
      <w:r>
        <w:t>a. Matej, Marko i Luka</w:t>
      </w:r>
    </w:p>
    <w:p w:rsidR="00A23ABC" w:rsidRDefault="00A23ABC" w:rsidP="00AF2A7D">
      <w:pPr>
        <w:pStyle w:val="NoSpacing"/>
      </w:pPr>
      <w:r>
        <w:t>b. Petar, Ivan i Jakov Točno</w:t>
      </w:r>
    </w:p>
    <w:p w:rsidR="00A23ABC" w:rsidRDefault="00A23ABC" w:rsidP="00AF2A7D">
      <w:pPr>
        <w:pStyle w:val="NoSpacing"/>
      </w:pPr>
      <w:r>
        <w:t>c. Pavao, Petar i Ivan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 xml:space="preserve">Kakvi su dugoročni plodovi </w:t>
      </w:r>
      <w:proofErr w:type="spellStart"/>
      <w:r>
        <w:t>Tomina</w:t>
      </w:r>
      <w:proofErr w:type="spellEnd"/>
      <w:r>
        <w:t xml:space="preserve"> susreta s uskrslim Kristom?</w:t>
      </w:r>
    </w:p>
    <w:p w:rsidR="00A23ABC" w:rsidRDefault="00A23ABC" w:rsidP="00AF2A7D">
      <w:pPr>
        <w:pStyle w:val="NoSpacing"/>
      </w:pPr>
      <w:r>
        <w:t>a. Toma dolazi na čelo apostolske zajednice Netočno</w:t>
      </w:r>
    </w:p>
    <w:p w:rsidR="00A23ABC" w:rsidRDefault="00A23ABC" w:rsidP="00AF2A7D">
      <w:pPr>
        <w:pStyle w:val="NoSpacing"/>
      </w:pPr>
      <w:r>
        <w:t>b. Toma prvi dolazi do Isusa na jezeru (Iv 21)</w:t>
      </w:r>
    </w:p>
    <w:p w:rsidR="00A23ABC" w:rsidRDefault="00A23ABC" w:rsidP="00AF2A7D">
      <w:pPr>
        <w:pStyle w:val="NoSpacing"/>
      </w:pPr>
      <w:r>
        <w:t>c. Toma je u apostolskoj zajednici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Tko u uskrsnim izvještajima NIJE vidio, a povjerovao je?</w:t>
      </w:r>
    </w:p>
    <w:p w:rsidR="00A23ABC" w:rsidRDefault="00A23ABC" w:rsidP="00AF2A7D">
      <w:pPr>
        <w:pStyle w:val="NoSpacing"/>
      </w:pPr>
      <w:r>
        <w:t>a. Toma apostol</w:t>
      </w:r>
    </w:p>
    <w:p w:rsidR="00A23ABC" w:rsidRDefault="00A23ABC" w:rsidP="00AF2A7D">
      <w:pPr>
        <w:pStyle w:val="NoSpacing"/>
      </w:pPr>
      <w:r>
        <w:t>b. nitko</w:t>
      </w:r>
    </w:p>
    <w:p w:rsidR="00A23ABC" w:rsidRDefault="00A23ABC" w:rsidP="00AF2A7D">
      <w:pPr>
        <w:pStyle w:val="NoSpacing"/>
      </w:pPr>
      <w:r>
        <w:t>c. apostoli bez Tome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Kada je Petar čuo konačan poziv Isusov "Idi za mnom!"?</w:t>
      </w:r>
    </w:p>
    <w:p w:rsidR="00A23ABC" w:rsidRDefault="00A23ABC" w:rsidP="00AF2A7D">
      <w:pPr>
        <w:pStyle w:val="NoSpacing"/>
      </w:pPr>
      <w:r>
        <w:t xml:space="preserve">a. nakon trostruke izjave ljubavi </w:t>
      </w:r>
    </w:p>
    <w:p w:rsidR="00A23ABC" w:rsidRDefault="00A23ABC" w:rsidP="00AF2A7D">
      <w:pPr>
        <w:pStyle w:val="NoSpacing"/>
      </w:pPr>
      <w:r>
        <w:t xml:space="preserve">b. kod čudesnoga umnažanja kruha </w:t>
      </w:r>
    </w:p>
    <w:p w:rsidR="00A23ABC" w:rsidRDefault="00A23ABC" w:rsidP="00AF2A7D">
      <w:pPr>
        <w:pStyle w:val="NoSpacing"/>
      </w:pPr>
      <w:r>
        <w:t>c. kod Kristova preobraženja na gori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Kod kojih događaja Isus ima svoja tri bliska pratioca uza se (prema Mk 5,37; 9,2; 14,33)?</w:t>
      </w:r>
      <w:r>
        <w:t xml:space="preserve"> </w:t>
      </w:r>
    </w:p>
    <w:p w:rsidR="00A23ABC" w:rsidRDefault="00A23ABC" w:rsidP="00AF2A7D">
      <w:pPr>
        <w:pStyle w:val="NoSpacing"/>
      </w:pPr>
      <w:r>
        <w:t xml:space="preserve">a. posjet Nazaretu, umnažanje kruha, ozdravljenje slijepca </w:t>
      </w:r>
    </w:p>
    <w:p w:rsidR="00A23ABC" w:rsidRDefault="00A23ABC" w:rsidP="00AF2A7D">
      <w:pPr>
        <w:pStyle w:val="NoSpacing"/>
      </w:pPr>
      <w:r>
        <w:t xml:space="preserve">b. govor na gori, čudesan ribolov, </w:t>
      </w:r>
      <w:proofErr w:type="spellStart"/>
      <w:r>
        <w:t>uskrisenje</w:t>
      </w:r>
      <w:proofErr w:type="spellEnd"/>
      <w:r>
        <w:t xml:space="preserve"> Lazara </w:t>
      </w:r>
    </w:p>
    <w:p w:rsidR="00A23ABC" w:rsidRDefault="00A23ABC" w:rsidP="00AF2A7D">
      <w:pPr>
        <w:pStyle w:val="NoSpacing"/>
      </w:pPr>
      <w:r>
        <w:t xml:space="preserve">c. </w:t>
      </w:r>
      <w:proofErr w:type="spellStart"/>
      <w:r>
        <w:t>uskrisenje</w:t>
      </w:r>
      <w:proofErr w:type="spellEnd"/>
      <w:r>
        <w:t xml:space="preserve"> </w:t>
      </w:r>
      <w:proofErr w:type="spellStart"/>
      <w:r>
        <w:t>Jairove</w:t>
      </w:r>
      <w:proofErr w:type="spellEnd"/>
      <w:r>
        <w:t xml:space="preserve"> kćeri, Preobraženje, molitva u </w:t>
      </w:r>
      <w:proofErr w:type="spellStart"/>
      <w:r>
        <w:t>Getsemanskom</w:t>
      </w:r>
      <w:proofErr w:type="spellEnd"/>
      <w:r>
        <w:t xml:space="preserve"> vrtu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Kod kojih događaja Isus ima svoja tri bliska pratioca uza se (prema Mk 5,37; 9,2; 14,33)?</w:t>
      </w:r>
    </w:p>
    <w:p w:rsidR="00A23ABC" w:rsidRDefault="00A23ABC" w:rsidP="00AF2A7D">
      <w:pPr>
        <w:pStyle w:val="NoSpacing"/>
      </w:pPr>
      <w:r>
        <w:t xml:space="preserve">a. posjet Nazaretu, umnažanje kruha, ozdravljenje slijepca </w:t>
      </w:r>
    </w:p>
    <w:p w:rsidR="00A23ABC" w:rsidRDefault="00A23ABC" w:rsidP="00AF2A7D">
      <w:pPr>
        <w:pStyle w:val="NoSpacing"/>
      </w:pPr>
      <w:r>
        <w:t xml:space="preserve">b. </w:t>
      </w:r>
      <w:proofErr w:type="spellStart"/>
      <w:r>
        <w:t>uskrisenje</w:t>
      </w:r>
      <w:proofErr w:type="spellEnd"/>
      <w:r>
        <w:t xml:space="preserve"> </w:t>
      </w:r>
      <w:proofErr w:type="spellStart"/>
      <w:r>
        <w:t>Jairove</w:t>
      </w:r>
      <w:proofErr w:type="spellEnd"/>
      <w:r>
        <w:t xml:space="preserve"> kćeri, Preobraženje, molitva u </w:t>
      </w:r>
      <w:proofErr w:type="spellStart"/>
      <w:r>
        <w:t>Getsemanskom</w:t>
      </w:r>
      <w:proofErr w:type="spellEnd"/>
      <w:r>
        <w:t xml:space="preserve"> vrtu</w:t>
      </w:r>
    </w:p>
    <w:p w:rsidR="00A23ABC" w:rsidRDefault="00A23ABC" w:rsidP="00AF2A7D">
      <w:pPr>
        <w:pStyle w:val="NoSpacing"/>
      </w:pPr>
      <w:r>
        <w:t xml:space="preserve">c. govor na gori, čudesan ribolov, </w:t>
      </w:r>
      <w:proofErr w:type="spellStart"/>
      <w:r>
        <w:t>uskrisenje</w:t>
      </w:r>
      <w:proofErr w:type="spellEnd"/>
      <w:r>
        <w:t xml:space="preserve"> Lazara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 xml:space="preserve">Koje su prve </w:t>
      </w:r>
      <w:proofErr w:type="spellStart"/>
      <w:r>
        <w:t>Tomine</w:t>
      </w:r>
      <w:proofErr w:type="spellEnd"/>
      <w:r>
        <w:t xml:space="preserve"> riječi u Evanđelju?</w:t>
      </w:r>
    </w:p>
    <w:p w:rsidR="00A23ABC" w:rsidRDefault="00A23ABC" w:rsidP="00AF2A7D">
      <w:pPr>
        <w:pStyle w:val="NoSpacing"/>
      </w:pPr>
      <w:r>
        <w:t xml:space="preserve">a. "Hajdemo i mi da umremo s njime" </w:t>
      </w:r>
    </w:p>
    <w:p w:rsidR="00A23ABC" w:rsidRDefault="00A23ABC" w:rsidP="00AF2A7D">
      <w:pPr>
        <w:pStyle w:val="NoSpacing"/>
      </w:pPr>
      <w:r>
        <w:t>b. "Neću vjerovati, dok ne vidim i ne dodirnem…"</w:t>
      </w:r>
    </w:p>
    <w:p w:rsidR="00A23ABC" w:rsidRDefault="00A23ABC" w:rsidP="00AF2A7D">
      <w:pPr>
        <w:pStyle w:val="NoSpacing"/>
      </w:pPr>
      <w:r>
        <w:t>c. "Gospodin moj i Bog moj"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 xml:space="preserve">Što predstavljaju dva </w:t>
      </w:r>
      <w:proofErr w:type="spellStart"/>
      <w:r>
        <w:t>nebesnika</w:t>
      </w:r>
      <w:proofErr w:type="spellEnd"/>
      <w:r>
        <w:t xml:space="preserve"> s kojima preobraženi Isus razgovara?</w:t>
      </w:r>
    </w:p>
    <w:p w:rsidR="00A23ABC" w:rsidRDefault="00A23ABC" w:rsidP="00AF2A7D">
      <w:pPr>
        <w:pStyle w:val="NoSpacing"/>
      </w:pPr>
      <w:r>
        <w:t>a. stvaranje i izlazak</w:t>
      </w:r>
    </w:p>
    <w:p w:rsidR="00A23ABC" w:rsidRDefault="00A23ABC" w:rsidP="00AF2A7D">
      <w:pPr>
        <w:pStyle w:val="NoSpacing"/>
      </w:pPr>
      <w:r>
        <w:t>b. križ i uskrsnuće</w:t>
      </w:r>
    </w:p>
    <w:p w:rsidR="00A23ABC" w:rsidRDefault="00A23ABC" w:rsidP="00AF2A7D">
      <w:pPr>
        <w:pStyle w:val="NoSpacing"/>
      </w:pPr>
      <w:r>
        <w:t>c. Zakon i Proroke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Kako Isus postupa s Petrovom željom da i on hoda po vodi?</w:t>
      </w:r>
    </w:p>
    <w:p w:rsidR="00A23ABC" w:rsidRDefault="00A23ABC" w:rsidP="00AF2A7D">
      <w:pPr>
        <w:pStyle w:val="NoSpacing"/>
      </w:pPr>
      <w:r>
        <w:t>a. postavlja mu pitanje</w:t>
      </w:r>
    </w:p>
    <w:p w:rsidR="00A23ABC" w:rsidRDefault="00A23ABC" w:rsidP="00AF2A7D">
      <w:pPr>
        <w:pStyle w:val="NoSpacing"/>
      </w:pPr>
      <w:r>
        <w:t>b. kori ga</w:t>
      </w:r>
    </w:p>
    <w:p w:rsidR="00A23ABC" w:rsidRDefault="00A23ABC" w:rsidP="00AF2A7D">
      <w:pPr>
        <w:pStyle w:val="NoSpacing"/>
      </w:pPr>
      <w:r>
        <w:t>c. daje mu nalog</w:t>
      </w:r>
    </w:p>
    <w:p w:rsidR="00A23ABC" w:rsidRDefault="00A23ABC" w:rsidP="00AF2A7D">
      <w:pPr>
        <w:pStyle w:val="NoSpacing"/>
      </w:pPr>
    </w:p>
    <w:p w:rsidR="005775B1" w:rsidRDefault="005775B1" w:rsidP="00AF2A7D">
      <w:pPr>
        <w:pStyle w:val="NoSpacing"/>
      </w:pPr>
    </w:p>
    <w:p w:rsidR="00A23ABC" w:rsidRDefault="00A23ABC" w:rsidP="00AF2A7D">
      <w:pPr>
        <w:pStyle w:val="NoSpacing"/>
      </w:pPr>
      <w:r>
        <w:lastRenderedPageBreak/>
        <w:t>Što neposredno prethodi Kristovu preobraženju na gori prema Lk?</w:t>
      </w:r>
    </w:p>
    <w:p w:rsidR="00A23ABC" w:rsidRDefault="00A23ABC" w:rsidP="00AF2A7D">
      <w:pPr>
        <w:pStyle w:val="NoSpacing"/>
      </w:pPr>
      <w:r>
        <w:t>a. Isusova molitva</w:t>
      </w:r>
    </w:p>
    <w:p w:rsidR="00A23ABC" w:rsidRDefault="00A23ABC" w:rsidP="00AF2A7D">
      <w:pPr>
        <w:pStyle w:val="NoSpacing"/>
      </w:pPr>
      <w:r>
        <w:t>b. ustanovljenje Dvanaestorice</w:t>
      </w:r>
    </w:p>
    <w:p w:rsidR="00A23ABC" w:rsidRDefault="00A23ABC" w:rsidP="00AF2A7D">
      <w:pPr>
        <w:pStyle w:val="NoSpacing"/>
      </w:pPr>
      <w:r>
        <w:t>c. Isusov govor na gori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O čemu Petar hrabro govori na dan Duhova (Dj 2)?</w:t>
      </w:r>
    </w:p>
    <w:p w:rsidR="00A23ABC" w:rsidRDefault="00A23ABC" w:rsidP="00AF2A7D">
      <w:pPr>
        <w:pStyle w:val="NoSpacing"/>
      </w:pPr>
      <w:r>
        <w:t xml:space="preserve">a. o ustanovljenju euharistije </w:t>
      </w:r>
    </w:p>
    <w:p w:rsidR="00A23ABC" w:rsidRDefault="00A23ABC" w:rsidP="00AF2A7D">
      <w:pPr>
        <w:pStyle w:val="NoSpacing"/>
      </w:pPr>
      <w:r>
        <w:t xml:space="preserve">b. o Kristovu raspeću i uskrsnuću </w:t>
      </w:r>
    </w:p>
    <w:p w:rsidR="00A23ABC" w:rsidRDefault="00A23ABC" w:rsidP="00AF2A7D">
      <w:pPr>
        <w:pStyle w:val="NoSpacing"/>
      </w:pPr>
      <w:r>
        <w:t>c. o svom grijehu i pomirenju s Kristom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Kojoj je skupini Pavao pripadao prije svoga obraćenja?</w:t>
      </w:r>
    </w:p>
    <w:p w:rsidR="00A23ABC" w:rsidRDefault="00A23ABC" w:rsidP="00AF2A7D">
      <w:pPr>
        <w:pStyle w:val="NoSpacing"/>
      </w:pPr>
      <w:r>
        <w:t xml:space="preserve">a. Svećenici </w:t>
      </w:r>
    </w:p>
    <w:p w:rsidR="00A23ABC" w:rsidRDefault="00A23ABC" w:rsidP="00AF2A7D">
      <w:pPr>
        <w:pStyle w:val="NoSpacing"/>
      </w:pPr>
      <w:r>
        <w:t xml:space="preserve">b. Farizeji </w:t>
      </w:r>
    </w:p>
    <w:p w:rsidR="00A23ABC" w:rsidRDefault="00A23ABC" w:rsidP="00AF2A7D">
      <w:pPr>
        <w:pStyle w:val="NoSpacing"/>
      </w:pPr>
      <w:r>
        <w:t xml:space="preserve">c. </w:t>
      </w:r>
      <w:proofErr w:type="spellStart"/>
      <w:r>
        <w:t>Saduceji</w:t>
      </w:r>
      <w:proofErr w:type="spellEnd"/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Što je vrhunsko umijeće majke strankinje u njezinoj molbi Kristu u Mt 15?</w:t>
      </w:r>
    </w:p>
    <w:p w:rsidR="00A23ABC" w:rsidRDefault="00A23ABC" w:rsidP="00AF2A7D">
      <w:pPr>
        <w:pStyle w:val="NoSpacing"/>
      </w:pPr>
      <w:r>
        <w:t xml:space="preserve">a. prihvaća uvredu i pretvara je u svoj argument </w:t>
      </w:r>
    </w:p>
    <w:p w:rsidR="00A23ABC" w:rsidRDefault="00A23ABC" w:rsidP="00AF2A7D">
      <w:pPr>
        <w:pStyle w:val="NoSpacing"/>
      </w:pPr>
      <w:r>
        <w:t>b. traži pomoć od učenika</w:t>
      </w:r>
    </w:p>
    <w:p w:rsidR="00A23ABC" w:rsidRDefault="00A23ABC" w:rsidP="00AF2A7D">
      <w:pPr>
        <w:pStyle w:val="NoSpacing"/>
      </w:pPr>
      <w:r>
        <w:t>c. spremna je mnogo platiti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Što Isus hvali kod majke strankinje koja moli za svoje dijete u Mt 15?</w:t>
      </w:r>
    </w:p>
    <w:p w:rsidR="00A23ABC" w:rsidRDefault="00A23ABC" w:rsidP="00AF2A7D">
      <w:pPr>
        <w:pStyle w:val="NoSpacing"/>
      </w:pPr>
      <w:r>
        <w:t xml:space="preserve">a. njenu hrabrost </w:t>
      </w:r>
    </w:p>
    <w:p w:rsidR="00A23ABC" w:rsidRDefault="00A23ABC" w:rsidP="00AF2A7D">
      <w:pPr>
        <w:pStyle w:val="NoSpacing"/>
      </w:pPr>
      <w:r>
        <w:t xml:space="preserve">b. ljubav prema djetetu </w:t>
      </w:r>
    </w:p>
    <w:p w:rsidR="00A23ABC" w:rsidRDefault="00A23ABC" w:rsidP="00AF2A7D">
      <w:pPr>
        <w:pStyle w:val="NoSpacing"/>
      </w:pPr>
      <w:r>
        <w:t>c. veliku vjeru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 xml:space="preserve">Što znači </w:t>
      </w:r>
      <w:proofErr w:type="spellStart"/>
      <w:r>
        <w:t>σωτήρ</w:t>
      </w:r>
      <w:proofErr w:type="spellEnd"/>
      <w:r>
        <w:t xml:space="preserve"> [</w:t>
      </w:r>
      <w:proofErr w:type="spellStart"/>
      <w:r>
        <w:t>sotér</w:t>
      </w:r>
      <w:proofErr w:type="spellEnd"/>
      <w:r>
        <w:t>]?</w:t>
      </w:r>
    </w:p>
    <w:p w:rsidR="00A23ABC" w:rsidRDefault="00A23ABC" w:rsidP="00AF2A7D">
      <w:pPr>
        <w:pStyle w:val="NoSpacing"/>
      </w:pPr>
      <w:r>
        <w:t xml:space="preserve">a. Spasitelj </w:t>
      </w:r>
    </w:p>
    <w:p w:rsidR="00A23ABC" w:rsidRDefault="00A23ABC" w:rsidP="00AF2A7D">
      <w:pPr>
        <w:pStyle w:val="NoSpacing"/>
      </w:pPr>
      <w:r>
        <w:t xml:space="preserve">b. Pomazanik </w:t>
      </w:r>
    </w:p>
    <w:p w:rsidR="00A23ABC" w:rsidRDefault="00A23ABC" w:rsidP="00AF2A7D">
      <w:pPr>
        <w:pStyle w:val="NoSpacing"/>
      </w:pPr>
      <w:r>
        <w:t>c. Poslanik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Koji jedinstven i bitan naziv Marta pridaje Isusu prije Lazarova uskrsnuća i tako postaje slična Petru (Mt 16,</w:t>
      </w:r>
      <w:proofErr w:type="spellStart"/>
      <w:r>
        <w:t>16</w:t>
      </w:r>
      <w:proofErr w:type="spellEnd"/>
      <w:r>
        <w:t>; Iv 11,27)?</w:t>
      </w:r>
    </w:p>
    <w:p w:rsidR="00A23ABC" w:rsidRDefault="00A23ABC" w:rsidP="00AF2A7D">
      <w:pPr>
        <w:pStyle w:val="NoSpacing"/>
      </w:pPr>
      <w:r>
        <w:t>a. Gospodin (</w:t>
      </w:r>
      <w:proofErr w:type="spellStart"/>
      <w:r>
        <w:t>Kyrios</w:t>
      </w:r>
      <w:proofErr w:type="spellEnd"/>
      <w:r>
        <w:t xml:space="preserve">) i Učitelj </w:t>
      </w:r>
    </w:p>
    <w:p w:rsidR="00A23ABC" w:rsidRDefault="00A23ABC" w:rsidP="00AF2A7D">
      <w:pPr>
        <w:pStyle w:val="NoSpacing"/>
      </w:pPr>
      <w:r>
        <w:t xml:space="preserve">b. Sin Čovječji </w:t>
      </w:r>
    </w:p>
    <w:p w:rsidR="00A23ABC" w:rsidRDefault="00A23ABC" w:rsidP="00AF2A7D">
      <w:pPr>
        <w:pStyle w:val="NoSpacing"/>
      </w:pPr>
      <w:r>
        <w:t>c. Krist (Pomazanik, Mesija)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 xml:space="preserve">Kako se prema </w:t>
      </w:r>
      <w:proofErr w:type="spellStart"/>
      <w:r>
        <w:t>Elijevoj</w:t>
      </w:r>
      <w:proofErr w:type="spellEnd"/>
      <w:r>
        <w:t xml:space="preserve"> pouci u 1 Sam 3 </w:t>
      </w:r>
      <w:proofErr w:type="spellStart"/>
      <w:r>
        <w:t>Samuel</w:t>
      </w:r>
      <w:proofErr w:type="spellEnd"/>
      <w:r>
        <w:t xml:space="preserve"> definira pred Bogom:</w:t>
      </w:r>
    </w:p>
    <w:p w:rsidR="00A23ABC" w:rsidRDefault="00A23ABC" w:rsidP="00AF2A7D">
      <w:pPr>
        <w:pStyle w:val="NoSpacing"/>
      </w:pPr>
      <w:r>
        <w:t xml:space="preserve">a. kao sudac </w:t>
      </w:r>
    </w:p>
    <w:p w:rsidR="00A23ABC" w:rsidRDefault="00A23ABC" w:rsidP="00AF2A7D">
      <w:pPr>
        <w:pStyle w:val="NoSpacing"/>
      </w:pPr>
      <w:r>
        <w:t xml:space="preserve">b. kao Božji sluga </w:t>
      </w:r>
    </w:p>
    <w:p w:rsidR="00A23ABC" w:rsidRDefault="00A23ABC" w:rsidP="00AF2A7D">
      <w:pPr>
        <w:pStyle w:val="NoSpacing"/>
      </w:pPr>
      <w:r>
        <w:t>c. kao Božji prorok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Što znači ‘</w:t>
      </w:r>
      <w:proofErr w:type="spellStart"/>
      <w:r>
        <w:t>imánnû</w:t>
      </w:r>
      <w:proofErr w:type="spellEnd"/>
      <w:r>
        <w:t xml:space="preserve"> ’el (</w:t>
      </w:r>
      <w:proofErr w:type="spellStart"/>
      <w:r>
        <w:t>Εμμανουηλ</w:t>
      </w:r>
      <w:proofErr w:type="spellEnd"/>
      <w:r>
        <w:t>) (Iz 7,14)?</w:t>
      </w:r>
    </w:p>
    <w:p w:rsidR="00A23ABC" w:rsidRDefault="00A23ABC" w:rsidP="00AF2A7D">
      <w:pPr>
        <w:pStyle w:val="NoSpacing"/>
      </w:pPr>
      <w:r>
        <w:t xml:space="preserve">a. „Bog će doći“ </w:t>
      </w:r>
    </w:p>
    <w:p w:rsidR="00A23ABC" w:rsidRDefault="00A23ABC" w:rsidP="00AF2A7D">
      <w:pPr>
        <w:pStyle w:val="NoSpacing"/>
      </w:pPr>
      <w:r>
        <w:t xml:space="preserve">b. „S nama Bog“ </w:t>
      </w:r>
    </w:p>
    <w:p w:rsidR="00A23ABC" w:rsidRDefault="00A23ABC" w:rsidP="00AF2A7D">
      <w:pPr>
        <w:pStyle w:val="NoSpacing"/>
      </w:pPr>
      <w:r>
        <w:t>c. „Bog vidi“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  <w:r>
        <w:t>Koliko talenata na kraju ima prvi sluga u pouci Isusovoj iz Mt 25?</w:t>
      </w:r>
    </w:p>
    <w:p w:rsidR="00A23ABC" w:rsidRDefault="00A23ABC" w:rsidP="00AF2A7D">
      <w:pPr>
        <w:pStyle w:val="NoSpacing"/>
      </w:pPr>
      <w:r>
        <w:t>a. nijedan</w:t>
      </w:r>
    </w:p>
    <w:p w:rsidR="00A23ABC" w:rsidRDefault="00A23ABC" w:rsidP="00AF2A7D">
      <w:pPr>
        <w:pStyle w:val="NoSpacing"/>
      </w:pPr>
      <w:r>
        <w:t xml:space="preserve">b. jedanaest </w:t>
      </w:r>
    </w:p>
    <w:p w:rsidR="00A23ABC" w:rsidRDefault="00A23ABC" w:rsidP="00AF2A7D">
      <w:pPr>
        <w:pStyle w:val="NoSpacing"/>
      </w:pPr>
      <w:r>
        <w:t>c. pet</w:t>
      </w:r>
    </w:p>
    <w:p w:rsidR="00AF2A7D" w:rsidRDefault="00AF2A7D" w:rsidP="00AF2A7D">
      <w:pPr>
        <w:pStyle w:val="NoSpacing"/>
      </w:pPr>
    </w:p>
    <w:p w:rsidR="005775B1" w:rsidRDefault="005775B1" w:rsidP="00AF2A7D">
      <w:pPr>
        <w:pStyle w:val="NoSpacing"/>
      </w:pPr>
    </w:p>
    <w:p w:rsidR="00AF2A7D" w:rsidRDefault="00AF2A7D" w:rsidP="00AF2A7D">
      <w:pPr>
        <w:pStyle w:val="NoSpacing"/>
      </w:pPr>
      <w:r>
        <w:lastRenderedPageBreak/>
        <w:t>Koliko traje Isusova kušnja u pustinji?</w:t>
      </w:r>
    </w:p>
    <w:p w:rsidR="00AF2A7D" w:rsidRDefault="00AF2A7D" w:rsidP="00AF2A7D">
      <w:pPr>
        <w:pStyle w:val="NoSpacing"/>
      </w:pPr>
      <w:r>
        <w:t>a. 7 dana</w:t>
      </w:r>
    </w:p>
    <w:p w:rsidR="00AF2A7D" w:rsidRDefault="00AF2A7D" w:rsidP="00AF2A7D">
      <w:pPr>
        <w:pStyle w:val="NoSpacing"/>
      </w:pPr>
      <w:r>
        <w:t xml:space="preserve">b. 40 dana </w:t>
      </w:r>
    </w:p>
    <w:p w:rsidR="00AF2A7D" w:rsidRDefault="00AF2A7D" w:rsidP="00AF2A7D">
      <w:pPr>
        <w:pStyle w:val="NoSpacing"/>
      </w:pPr>
      <w:r>
        <w:t>c. 14 dana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Tko kod raspeća ponavlja napad na Kristov identitet iz kušnje u pustinji (usp. Mt 4,3.6; 27,40)?</w:t>
      </w:r>
    </w:p>
    <w:p w:rsidR="00AF2A7D" w:rsidRDefault="00AF2A7D" w:rsidP="00AF2A7D">
      <w:pPr>
        <w:pStyle w:val="NoSpacing"/>
      </w:pPr>
      <w:r>
        <w:t>a. vojnici</w:t>
      </w:r>
    </w:p>
    <w:p w:rsidR="00AF2A7D" w:rsidRDefault="00AF2A7D" w:rsidP="00AF2A7D">
      <w:pPr>
        <w:pStyle w:val="NoSpacing"/>
      </w:pPr>
      <w:r>
        <w:t xml:space="preserve">b. prolaznici </w:t>
      </w:r>
    </w:p>
    <w:p w:rsidR="00AF2A7D" w:rsidRDefault="00AF2A7D" w:rsidP="00AF2A7D">
      <w:pPr>
        <w:pStyle w:val="NoSpacing"/>
      </w:pPr>
      <w:r>
        <w:t>c. pismoznanci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Tko je glavni neprijatelj u </w:t>
      </w:r>
      <w:proofErr w:type="spellStart"/>
      <w:r>
        <w:t>Gideonovo</w:t>
      </w:r>
      <w:proofErr w:type="spellEnd"/>
      <w:r>
        <w:t xml:space="preserve"> doba (Suci 6–8)?</w:t>
      </w:r>
    </w:p>
    <w:p w:rsidR="00AF2A7D" w:rsidRDefault="00AF2A7D" w:rsidP="00AF2A7D">
      <w:pPr>
        <w:pStyle w:val="NoSpacing"/>
      </w:pPr>
      <w:r>
        <w:t xml:space="preserve">a. Egipat </w:t>
      </w:r>
    </w:p>
    <w:p w:rsidR="00AF2A7D" w:rsidRDefault="00AF2A7D" w:rsidP="00AF2A7D">
      <w:pPr>
        <w:pStyle w:val="NoSpacing"/>
      </w:pPr>
      <w:r>
        <w:t xml:space="preserve">b. </w:t>
      </w:r>
      <w:proofErr w:type="spellStart"/>
      <w:r>
        <w:t>Midjan</w:t>
      </w:r>
      <w:proofErr w:type="spellEnd"/>
      <w:r>
        <w:t xml:space="preserve"> </w:t>
      </w:r>
    </w:p>
    <w:p w:rsidR="00AF2A7D" w:rsidRDefault="00AF2A7D" w:rsidP="00AF2A7D">
      <w:pPr>
        <w:pStyle w:val="NoSpacing"/>
      </w:pPr>
      <w:r>
        <w:t>c. Asirija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Kako otac u Kristovoj pouci o izgubljenom sinu tumači grijeh mlađega sina (Lk 15)?</w:t>
      </w:r>
    </w:p>
    <w:p w:rsidR="00AF2A7D" w:rsidRDefault="00AF2A7D" w:rsidP="00AF2A7D">
      <w:pPr>
        <w:pStyle w:val="NoSpacing"/>
      </w:pPr>
      <w:r>
        <w:t xml:space="preserve">a. kao smrt i izgubljenost </w:t>
      </w:r>
    </w:p>
    <w:p w:rsidR="00AF2A7D" w:rsidRDefault="00AF2A7D" w:rsidP="00AF2A7D">
      <w:pPr>
        <w:pStyle w:val="NoSpacing"/>
      </w:pPr>
      <w:r>
        <w:t xml:space="preserve">b. kao bezazleni nestašluk </w:t>
      </w:r>
    </w:p>
    <w:p w:rsidR="00AF2A7D" w:rsidRDefault="00AF2A7D" w:rsidP="00AF2A7D">
      <w:pPr>
        <w:pStyle w:val="NoSpacing"/>
      </w:pPr>
      <w:r>
        <w:t xml:space="preserve">c. kao kaznu i osudu 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Što znači </w:t>
      </w:r>
      <w:proofErr w:type="spellStart"/>
      <w:r>
        <w:t>σωτήρ</w:t>
      </w:r>
      <w:proofErr w:type="spellEnd"/>
      <w:r>
        <w:t xml:space="preserve"> [</w:t>
      </w:r>
      <w:proofErr w:type="spellStart"/>
      <w:r>
        <w:t>sotér</w:t>
      </w:r>
      <w:proofErr w:type="spellEnd"/>
      <w:r>
        <w:t>]?</w:t>
      </w:r>
    </w:p>
    <w:p w:rsidR="00AF2A7D" w:rsidRDefault="00AF2A7D" w:rsidP="00AF2A7D">
      <w:pPr>
        <w:pStyle w:val="NoSpacing"/>
      </w:pPr>
      <w:r>
        <w:t xml:space="preserve">a. Poslanik </w:t>
      </w:r>
    </w:p>
    <w:p w:rsidR="00AF2A7D" w:rsidRDefault="00AF2A7D" w:rsidP="00AF2A7D">
      <w:pPr>
        <w:pStyle w:val="NoSpacing"/>
      </w:pPr>
      <w:r>
        <w:t xml:space="preserve">b. Pomazanik </w:t>
      </w:r>
    </w:p>
    <w:p w:rsidR="00AF2A7D" w:rsidRDefault="00AF2A7D" w:rsidP="00AF2A7D">
      <w:pPr>
        <w:pStyle w:val="NoSpacing"/>
      </w:pPr>
      <w:r>
        <w:t xml:space="preserve">c. Spasitelj 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Koju emociju anđeo prepoznaje kod Marije (Lk 1,30)?</w:t>
      </w:r>
    </w:p>
    <w:p w:rsidR="00AF2A7D" w:rsidRDefault="00AF2A7D" w:rsidP="00AF2A7D">
      <w:pPr>
        <w:pStyle w:val="NoSpacing"/>
      </w:pPr>
      <w:r>
        <w:t xml:space="preserve">a. strah </w:t>
      </w:r>
    </w:p>
    <w:p w:rsidR="00AF2A7D" w:rsidRDefault="00AF2A7D" w:rsidP="00AF2A7D">
      <w:pPr>
        <w:pStyle w:val="NoSpacing"/>
      </w:pPr>
      <w:r>
        <w:t xml:space="preserve">b. znatiželju </w:t>
      </w:r>
    </w:p>
    <w:p w:rsidR="00AF2A7D" w:rsidRDefault="00AF2A7D" w:rsidP="00AF2A7D">
      <w:pPr>
        <w:pStyle w:val="NoSpacing"/>
      </w:pPr>
      <w:r>
        <w:t>c. radost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Što Isus hvali kod majke strankinje koja moli za svoje dijete u Mt 15?</w:t>
      </w:r>
    </w:p>
    <w:p w:rsidR="00AF2A7D" w:rsidRDefault="00AF2A7D" w:rsidP="00AF2A7D">
      <w:pPr>
        <w:pStyle w:val="NoSpacing"/>
      </w:pPr>
      <w:r>
        <w:t xml:space="preserve">a. njenu hrabrost </w:t>
      </w:r>
    </w:p>
    <w:p w:rsidR="00AF2A7D" w:rsidRDefault="00AF2A7D" w:rsidP="00AF2A7D">
      <w:pPr>
        <w:pStyle w:val="NoSpacing"/>
      </w:pPr>
      <w:r>
        <w:t>b. veliku vjeru</w:t>
      </w:r>
    </w:p>
    <w:p w:rsidR="00AF2A7D" w:rsidRDefault="00AF2A7D" w:rsidP="00AF2A7D">
      <w:pPr>
        <w:pStyle w:val="NoSpacing"/>
      </w:pPr>
      <w:r>
        <w:t>c. ljubav prema djetetu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Kome je upućena poruka koju dječak </w:t>
      </w:r>
      <w:proofErr w:type="spellStart"/>
      <w:r>
        <w:t>Samuel</w:t>
      </w:r>
      <w:proofErr w:type="spellEnd"/>
      <w:r>
        <w:t xml:space="preserve"> sluša u svetištu?</w:t>
      </w:r>
    </w:p>
    <w:p w:rsidR="00AF2A7D" w:rsidRDefault="00AF2A7D" w:rsidP="00AF2A7D">
      <w:pPr>
        <w:pStyle w:val="NoSpacing"/>
      </w:pPr>
      <w:r>
        <w:t>a. kralju Davidu</w:t>
      </w:r>
    </w:p>
    <w:p w:rsidR="00AF2A7D" w:rsidRDefault="00AF2A7D" w:rsidP="00AF2A7D">
      <w:pPr>
        <w:pStyle w:val="NoSpacing"/>
      </w:pPr>
      <w:r>
        <w:t xml:space="preserve">b. </w:t>
      </w:r>
      <w:proofErr w:type="spellStart"/>
      <w:r>
        <w:t>Samuelovoj</w:t>
      </w:r>
      <w:proofErr w:type="spellEnd"/>
      <w:r>
        <w:t xml:space="preserve"> majci</w:t>
      </w:r>
    </w:p>
    <w:p w:rsidR="00AF2A7D" w:rsidRDefault="00AF2A7D" w:rsidP="00AF2A7D">
      <w:pPr>
        <w:pStyle w:val="NoSpacing"/>
      </w:pPr>
      <w:r>
        <w:t xml:space="preserve">c. svećeniku </w:t>
      </w:r>
      <w:proofErr w:type="spellStart"/>
      <w:r>
        <w:t>Eliju</w:t>
      </w:r>
      <w:proofErr w:type="spellEnd"/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Što znači ‘</w:t>
      </w:r>
      <w:proofErr w:type="spellStart"/>
      <w:r>
        <w:t>imánnû</w:t>
      </w:r>
      <w:proofErr w:type="spellEnd"/>
      <w:r>
        <w:t xml:space="preserve"> ’el (</w:t>
      </w:r>
      <w:proofErr w:type="spellStart"/>
      <w:r>
        <w:t>Εμμανουηλ</w:t>
      </w:r>
      <w:proofErr w:type="spellEnd"/>
      <w:r>
        <w:t>) (Iz 7,14)?</w:t>
      </w:r>
    </w:p>
    <w:p w:rsidR="00AF2A7D" w:rsidRDefault="00AF2A7D" w:rsidP="00AF2A7D">
      <w:pPr>
        <w:pStyle w:val="NoSpacing"/>
      </w:pPr>
      <w:r>
        <w:t>a. „Bog vidi“</w:t>
      </w:r>
    </w:p>
    <w:p w:rsidR="00AF2A7D" w:rsidRDefault="00AF2A7D" w:rsidP="00AF2A7D">
      <w:pPr>
        <w:pStyle w:val="NoSpacing"/>
      </w:pPr>
      <w:r>
        <w:t>b. „Bog će doći“</w:t>
      </w:r>
    </w:p>
    <w:p w:rsidR="00AF2A7D" w:rsidRDefault="00AF2A7D" w:rsidP="00AF2A7D">
      <w:pPr>
        <w:pStyle w:val="NoSpacing"/>
      </w:pPr>
      <w:r>
        <w:t xml:space="preserve">c. „S nama Bog“ 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Kome otac daje imanje na početku prispodobe o rasipnom sinu u Lk 15?</w:t>
      </w:r>
    </w:p>
    <w:p w:rsidR="00AF2A7D" w:rsidRDefault="00AF2A7D" w:rsidP="00AF2A7D">
      <w:pPr>
        <w:pStyle w:val="NoSpacing"/>
      </w:pPr>
      <w:r>
        <w:t>a. samo mlađem sinu</w:t>
      </w:r>
    </w:p>
    <w:p w:rsidR="00AF2A7D" w:rsidRDefault="00AF2A7D" w:rsidP="00AF2A7D">
      <w:pPr>
        <w:pStyle w:val="NoSpacing"/>
      </w:pPr>
      <w:r>
        <w:t>b. mlađem i starijem sinu</w:t>
      </w:r>
    </w:p>
    <w:p w:rsidR="00AF2A7D" w:rsidRDefault="00AF2A7D" w:rsidP="00AF2A7D">
      <w:pPr>
        <w:pStyle w:val="NoSpacing"/>
      </w:pPr>
      <w:r>
        <w:t>c. samo starijem sinu</w:t>
      </w:r>
    </w:p>
    <w:p w:rsidR="00A23ABC" w:rsidRDefault="00A23ABC" w:rsidP="00AF2A7D">
      <w:pPr>
        <w:pStyle w:val="NoSpacing"/>
      </w:pPr>
    </w:p>
    <w:p w:rsidR="00A23ABC" w:rsidRDefault="00A23ABC" w:rsidP="00AF2A7D">
      <w:pPr>
        <w:pStyle w:val="NoSpacing"/>
      </w:pPr>
    </w:p>
    <w:p w:rsidR="005775B1" w:rsidRDefault="005775B1" w:rsidP="00AF2A7D">
      <w:pPr>
        <w:pStyle w:val="NoSpacing"/>
      </w:pPr>
    </w:p>
    <w:p w:rsidR="00AF2A7D" w:rsidRDefault="00AF2A7D" w:rsidP="00AF2A7D">
      <w:pPr>
        <w:pStyle w:val="NoSpacing"/>
      </w:pPr>
      <w:r>
        <w:lastRenderedPageBreak/>
        <w:t xml:space="preserve">Koliko puta </w:t>
      </w:r>
      <w:proofErr w:type="spellStart"/>
      <w:r>
        <w:t>Gideon</w:t>
      </w:r>
      <w:proofErr w:type="spellEnd"/>
      <w:r>
        <w:t xml:space="preserve"> doživljava susret s Bogom (Suci 6–8)?</w:t>
      </w:r>
    </w:p>
    <w:p w:rsidR="00AF2A7D" w:rsidRDefault="00AF2A7D" w:rsidP="00AF2A7D">
      <w:pPr>
        <w:pStyle w:val="NoSpacing"/>
      </w:pPr>
      <w:r>
        <w:t xml:space="preserve">a. šest puta </w:t>
      </w:r>
    </w:p>
    <w:p w:rsidR="00AF2A7D" w:rsidRDefault="00AF2A7D" w:rsidP="00AF2A7D">
      <w:pPr>
        <w:pStyle w:val="NoSpacing"/>
      </w:pPr>
      <w:r>
        <w:t>b. sedam puta</w:t>
      </w:r>
    </w:p>
    <w:p w:rsidR="00AF2A7D" w:rsidRDefault="00AF2A7D" w:rsidP="00AF2A7D">
      <w:pPr>
        <w:pStyle w:val="NoSpacing"/>
      </w:pPr>
      <w:r>
        <w:t>c. triput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Kako se Isus brani od đavlovih napasti?</w:t>
      </w:r>
    </w:p>
    <w:p w:rsidR="00AF2A7D" w:rsidRDefault="00AF2A7D" w:rsidP="00AF2A7D">
      <w:pPr>
        <w:pStyle w:val="NoSpacing"/>
      </w:pPr>
      <w:r>
        <w:t>a. čudesima</w:t>
      </w:r>
    </w:p>
    <w:p w:rsidR="00AF2A7D" w:rsidRDefault="00AF2A7D" w:rsidP="00AF2A7D">
      <w:pPr>
        <w:pStyle w:val="NoSpacing"/>
      </w:pPr>
      <w:r>
        <w:t>b. riječima Svetoga pisma</w:t>
      </w:r>
    </w:p>
    <w:p w:rsidR="00AF2A7D" w:rsidRDefault="00AF2A7D" w:rsidP="00AF2A7D">
      <w:pPr>
        <w:pStyle w:val="NoSpacing"/>
      </w:pPr>
      <w:r>
        <w:t>c. dugim razgovorom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S kime se u Lukinu izvještaju pastiri izjednačuju svojom obznanjivanjem (</w:t>
      </w:r>
      <w:proofErr w:type="spellStart"/>
      <w:r>
        <w:t>γνορίζω</w:t>
      </w:r>
      <w:proofErr w:type="spellEnd"/>
      <w:r>
        <w:t xml:space="preserve"> </w:t>
      </w:r>
      <w:proofErr w:type="spellStart"/>
      <w:r>
        <w:t>gnorizo</w:t>
      </w:r>
      <w:proofErr w:type="spellEnd"/>
      <w:r>
        <w:t xml:space="preserve"> Lk 2,17), pripovijedanjem (</w:t>
      </w:r>
      <w:proofErr w:type="spellStart"/>
      <w:r>
        <w:t>λαλέω</w:t>
      </w:r>
      <w:proofErr w:type="spellEnd"/>
      <w:r>
        <w:t xml:space="preserve"> </w:t>
      </w:r>
      <w:proofErr w:type="spellStart"/>
      <w:r>
        <w:t>laleo</w:t>
      </w:r>
      <w:proofErr w:type="spellEnd"/>
      <w:r>
        <w:t xml:space="preserve"> v18) i pohvalnom molitvom (</w:t>
      </w:r>
      <w:proofErr w:type="spellStart"/>
      <w:r>
        <w:t>αἰνέω</w:t>
      </w:r>
      <w:proofErr w:type="spellEnd"/>
      <w:r>
        <w:t xml:space="preserve"> </w:t>
      </w:r>
      <w:proofErr w:type="spellStart"/>
      <w:r>
        <w:t>aineo</w:t>
      </w:r>
      <w:proofErr w:type="spellEnd"/>
      <w:r>
        <w:t xml:space="preserve"> v20)?</w:t>
      </w:r>
    </w:p>
    <w:p w:rsidR="00AF2A7D" w:rsidRDefault="00AF2A7D" w:rsidP="00AF2A7D">
      <w:pPr>
        <w:pStyle w:val="NoSpacing"/>
      </w:pPr>
      <w:r>
        <w:t>a. S građanima Betlehema</w:t>
      </w:r>
    </w:p>
    <w:p w:rsidR="00AF2A7D" w:rsidRDefault="00AF2A7D" w:rsidP="00AF2A7D">
      <w:pPr>
        <w:pStyle w:val="NoSpacing"/>
      </w:pPr>
      <w:r>
        <w:t>b. S anđelima</w:t>
      </w:r>
    </w:p>
    <w:p w:rsidR="00AF2A7D" w:rsidRDefault="00AF2A7D" w:rsidP="00AF2A7D">
      <w:pPr>
        <w:pStyle w:val="NoSpacing"/>
      </w:pPr>
      <w:r>
        <w:t>c. Josipom i Marijom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Gdje se okupljaju prvi europski kršćani prema Dj 16?</w:t>
      </w:r>
    </w:p>
    <w:p w:rsidR="00AF2A7D" w:rsidRDefault="00AF2A7D" w:rsidP="00AF2A7D">
      <w:pPr>
        <w:pStyle w:val="NoSpacing"/>
      </w:pPr>
      <w:r>
        <w:t>a. u gradskoj sinagogi</w:t>
      </w:r>
    </w:p>
    <w:p w:rsidR="00AF2A7D" w:rsidRDefault="00AF2A7D" w:rsidP="00AF2A7D">
      <w:pPr>
        <w:pStyle w:val="NoSpacing"/>
      </w:pPr>
      <w:r>
        <w:t xml:space="preserve">b. u katakombama </w:t>
      </w:r>
    </w:p>
    <w:p w:rsidR="00AF2A7D" w:rsidRDefault="00AF2A7D" w:rsidP="00AF2A7D">
      <w:pPr>
        <w:pStyle w:val="NoSpacing"/>
      </w:pPr>
      <w:r>
        <w:t xml:space="preserve">c. u </w:t>
      </w:r>
      <w:proofErr w:type="spellStart"/>
      <w:r>
        <w:t>Lidijinoj</w:t>
      </w:r>
      <w:proofErr w:type="spellEnd"/>
      <w:r>
        <w:t xml:space="preserve"> kući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Kada Marija Magdalena prepoznaje uskrsloga Isusa pred sobom?</w:t>
      </w:r>
    </w:p>
    <w:p w:rsidR="00AF2A7D" w:rsidRDefault="00AF2A7D" w:rsidP="00AF2A7D">
      <w:pPr>
        <w:pStyle w:val="NoSpacing"/>
      </w:pPr>
      <w:r>
        <w:t>a. kad ju je Isus pitao zašto plače</w:t>
      </w:r>
    </w:p>
    <w:p w:rsidR="00AF2A7D" w:rsidRDefault="00AF2A7D" w:rsidP="00AF2A7D">
      <w:pPr>
        <w:pStyle w:val="NoSpacing"/>
      </w:pPr>
      <w:r>
        <w:t>b. kad ju je oslovio imenom</w:t>
      </w:r>
    </w:p>
    <w:p w:rsidR="00A23ABC" w:rsidRDefault="00AF2A7D" w:rsidP="00AF2A7D">
      <w:pPr>
        <w:pStyle w:val="NoSpacing"/>
      </w:pPr>
      <w:r>
        <w:t>c. kad ju je Isus oslobodio od zloduha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Na što se odnosi drugi znak koji </w:t>
      </w:r>
      <w:proofErr w:type="spellStart"/>
      <w:r>
        <w:t>Gideon</w:t>
      </w:r>
      <w:proofErr w:type="spellEnd"/>
      <w:r>
        <w:t xml:space="preserve"> prima?</w:t>
      </w:r>
    </w:p>
    <w:p w:rsidR="00AF2A7D" w:rsidRDefault="00AF2A7D" w:rsidP="00AF2A7D">
      <w:pPr>
        <w:pStyle w:val="NoSpacing"/>
      </w:pPr>
      <w:r>
        <w:t>a. hrast</w:t>
      </w:r>
    </w:p>
    <w:p w:rsidR="00AF2A7D" w:rsidRDefault="00AF2A7D" w:rsidP="00AF2A7D">
      <w:pPr>
        <w:pStyle w:val="NoSpacing"/>
      </w:pPr>
      <w:r>
        <w:t>b. mač</w:t>
      </w:r>
    </w:p>
    <w:p w:rsidR="00AF2A7D" w:rsidRDefault="00AF2A7D" w:rsidP="00AF2A7D">
      <w:pPr>
        <w:pStyle w:val="NoSpacing"/>
      </w:pPr>
      <w:r>
        <w:t>c. runo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Gdje je prema autobiografskom izvještaju prorok </w:t>
      </w:r>
      <w:proofErr w:type="spellStart"/>
      <w:r>
        <w:t>Izaija</w:t>
      </w:r>
      <w:proofErr w:type="spellEnd"/>
      <w:r>
        <w:t xml:space="preserve"> doživio Božji poziv (Iz 6)?</w:t>
      </w:r>
    </w:p>
    <w:p w:rsidR="00AF2A7D" w:rsidRDefault="00AF2A7D" w:rsidP="00AF2A7D">
      <w:pPr>
        <w:pStyle w:val="NoSpacing"/>
      </w:pPr>
      <w:r>
        <w:t>a. na visokoj gori</w:t>
      </w:r>
    </w:p>
    <w:p w:rsidR="00AF2A7D" w:rsidRDefault="00AF2A7D" w:rsidP="00AF2A7D">
      <w:pPr>
        <w:pStyle w:val="NoSpacing"/>
      </w:pPr>
      <w:r>
        <w:t>b. u sinagogi</w:t>
      </w:r>
    </w:p>
    <w:p w:rsidR="00AF2A7D" w:rsidRDefault="00AF2A7D" w:rsidP="00AF2A7D">
      <w:pPr>
        <w:pStyle w:val="NoSpacing"/>
      </w:pPr>
      <w:r>
        <w:t>c. u Hramu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U čemu je dublji problem trećega sluge u Kristovoj pouci o talentima u Mt 25?</w:t>
      </w:r>
    </w:p>
    <w:p w:rsidR="00AF2A7D" w:rsidRDefault="00AF2A7D" w:rsidP="00AF2A7D">
      <w:pPr>
        <w:pStyle w:val="NoSpacing"/>
      </w:pPr>
      <w:r>
        <w:t>a. strah i neprihvaćanje povjerenoga</w:t>
      </w:r>
    </w:p>
    <w:p w:rsidR="00AF2A7D" w:rsidRDefault="00AF2A7D" w:rsidP="00AF2A7D">
      <w:pPr>
        <w:pStyle w:val="NoSpacing"/>
      </w:pPr>
      <w:r>
        <w:t>b. pohlepa i krađa</w:t>
      </w:r>
    </w:p>
    <w:p w:rsidR="00AF2A7D" w:rsidRDefault="00AF2A7D" w:rsidP="00AF2A7D">
      <w:pPr>
        <w:pStyle w:val="NoSpacing"/>
      </w:pPr>
      <w:r>
        <w:t>c. lagodan život i bezbrižnost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Kako gospodar svojim slugama raspoređuje talente u prispodobi Mt 25?</w:t>
      </w:r>
    </w:p>
    <w:p w:rsidR="00AF2A7D" w:rsidRDefault="00AF2A7D" w:rsidP="00AF2A7D">
      <w:pPr>
        <w:pStyle w:val="NoSpacing"/>
      </w:pPr>
      <w:r>
        <w:t>a. nasumično, proizvoljno</w:t>
      </w:r>
    </w:p>
    <w:p w:rsidR="00AF2A7D" w:rsidRDefault="00AF2A7D" w:rsidP="00AF2A7D">
      <w:pPr>
        <w:pStyle w:val="NoSpacing"/>
      </w:pPr>
      <w:r>
        <w:t>b. prema sposobnostima</w:t>
      </w:r>
    </w:p>
    <w:p w:rsidR="00AF2A7D" w:rsidRDefault="00AF2A7D" w:rsidP="00AF2A7D">
      <w:pPr>
        <w:pStyle w:val="NoSpacing"/>
      </w:pPr>
      <w:r>
        <w:t>c. prema broju godina (dobi)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Gdje su zapisane spasonosne zapovijedi koje Josip u snu prima od Božjega glasnika (anđela)?</w:t>
      </w:r>
    </w:p>
    <w:p w:rsidR="00AF2A7D" w:rsidRDefault="00AF2A7D" w:rsidP="00AF2A7D">
      <w:pPr>
        <w:pStyle w:val="NoSpacing"/>
      </w:pPr>
      <w:r>
        <w:t>a. u Evanđelju po Marku</w:t>
      </w:r>
    </w:p>
    <w:p w:rsidR="00AF2A7D" w:rsidRDefault="00AF2A7D" w:rsidP="00AF2A7D">
      <w:pPr>
        <w:pStyle w:val="NoSpacing"/>
      </w:pPr>
      <w:r>
        <w:t>b. u Evanđelju po Ivanu</w:t>
      </w:r>
    </w:p>
    <w:p w:rsidR="00AF2A7D" w:rsidRDefault="00AF2A7D" w:rsidP="00AF2A7D">
      <w:pPr>
        <w:pStyle w:val="NoSpacing"/>
      </w:pPr>
      <w:r>
        <w:t>c. u Evanđelju po Mateju</w:t>
      </w:r>
    </w:p>
    <w:p w:rsidR="00AF2A7D" w:rsidRDefault="00AF2A7D" w:rsidP="00AF2A7D">
      <w:pPr>
        <w:pStyle w:val="NoSpacing"/>
      </w:pPr>
    </w:p>
    <w:p w:rsidR="005775B1" w:rsidRDefault="005775B1" w:rsidP="00AF2A7D">
      <w:pPr>
        <w:pStyle w:val="NoSpacing"/>
      </w:pPr>
    </w:p>
    <w:p w:rsidR="00AF2A7D" w:rsidRDefault="00AF2A7D" w:rsidP="00AF2A7D">
      <w:pPr>
        <w:pStyle w:val="NoSpacing"/>
      </w:pPr>
      <w:r>
        <w:lastRenderedPageBreak/>
        <w:t xml:space="preserve">Što znači </w:t>
      </w:r>
      <w:proofErr w:type="spellStart"/>
      <w:r>
        <w:t>χριστός</w:t>
      </w:r>
      <w:proofErr w:type="spellEnd"/>
      <w:r>
        <w:t xml:space="preserve"> [</w:t>
      </w:r>
      <w:proofErr w:type="spellStart"/>
      <w:r>
        <w:t>hristós</w:t>
      </w:r>
      <w:proofErr w:type="spellEnd"/>
      <w:r>
        <w:t>] ?</w:t>
      </w:r>
    </w:p>
    <w:p w:rsidR="00AF2A7D" w:rsidRDefault="00AF2A7D" w:rsidP="00AF2A7D">
      <w:pPr>
        <w:pStyle w:val="NoSpacing"/>
      </w:pPr>
      <w:r>
        <w:t>a. Spasitelj</w:t>
      </w:r>
    </w:p>
    <w:p w:rsidR="00AF2A7D" w:rsidRDefault="00AF2A7D" w:rsidP="00AF2A7D">
      <w:pPr>
        <w:pStyle w:val="NoSpacing"/>
      </w:pPr>
      <w:r>
        <w:t>b. Otkupitelj</w:t>
      </w:r>
    </w:p>
    <w:p w:rsidR="00AF2A7D" w:rsidRDefault="00AF2A7D" w:rsidP="00AF2A7D">
      <w:pPr>
        <w:pStyle w:val="NoSpacing"/>
      </w:pPr>
      <w:r>
        <w:t>c. Pomazanik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Koju važnu definiciju vlastite osobe Isus daje kao pouku Marti?</w:t>
      </w:r>
    </w:p>
    <w:p w:rsidR="00AF2A7D" w:rsidRDefault="00AF2A7D" w:rsidP="00AF2A7D">
      <w:pPr>
        <w:pStyle w:val="NoSpacing"/>
      </w:pPr>
      <w:r>
        <w:t>a. "Ja sam uskrsnuće i život"</w:t>
      </w:r>
    </w:p>
    <w:p w:rsidR="00AF2A7D" w:rsidRDefault="00AF2A7D" w:rsidP="00AF2A7D">
      <w:pPr>
        <w:pStyle w:val="NoSpacing"/>
      </w:pPr>
      <w:r>
        <w:t>b. "Ja sam put, istina i život"</w:t>
      </w:r>
    </w:p>
    <w:p w:rsidR="00AF2A7D" w:rsidRDefault="00AF2A7D" w:rsidP="00AF2A7D">
      <w:pPr>
        <w:pStyle w:val="NoSpacing"/>
      </w:pPr>
      <w:r>
        <w:t>c. "Ja sam kruh života"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Kakva je prema Evanđeljima Marija Magdalena kod prvoga susreta s Kristom (usp. Mt 27,55; Mk 15,41; Lk 8,2)?</w:t>
      </w:r>
    </w:p>
    <w:p w:rsidR="00AF2A7D" w:rsidRDefault="00AF2A7D" w:rsidP="00AF2A7D">
      <w:pPr>
        <w:pStyle w:val="NoSpacing"/>
      </w:pPr>
      <w:r>
        <w:t>a. višestruko opsjednuta</w:t>
      </w:r>
    </w:p>
    <w:p w:rsidR="00AF2A7D" w:rsidRDefault="00AF2A7D" w:rsidP="00AF2A7D">
      <w:pPr>
        <w:pStyle w:val="NoSpacing"/>
      </w:pPr>
      <w:r>
        <w:t>b. velika pokornica</w:t>
      </w:r>
    </w:p>
    <w:p w:rsidR="00AF2A7D" w:rsidRDefault="00AF2A7D" w:rsidP="00AF2A7D">
      <w:pPr>
        <w:pStyle w:val="NoSpacing"/>
      </w:pPr>
      <w:r>
        <w:t>c. javna bludnica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Prema 1 Sam, tko </w:t>
      </w:r>
      <w:proofErr w:type="spellStart"/>
      <w:r>
        <w:t>Samuelu</w:t>
      </w:r>
      <w:proofErr w:type="spellEnd"/>
      <w:r>
        <w:t xml:space="preserve"> daje ime?</w:t>
      </w:r>
    </w:p>
    <w:p w:rsidR="00AF2A7D" w:rsidRDefault="00AF2A7D" w:rsidP="00AF2A7D">
      <w:pPr>
        <w:pStyle w:val="NoSpacing"/>
      </w:pPr>
      <w:r>
        <w:t xml:space="preserve">a. majka </w:t>
      </w:r>
    </w:p>
    <w:p w:rsidR="00AF2A7D" w:rsidRDefault="00AF2A7D" w:rsidP="00AF2A7D">
      <w:pPr>
        <w:pStyle w:val="NoSpacing"/>
      </w:pPr>
      <w:r>
        <w:t xml:space="preserve">b. Bog </w:t>
      </w:r>
    </w:p>
    <w:p w:rsidR="00AF2A7D" w:rsidRDefault="00AF2A7D" w:rsidP="00AF2A7D">
      <w:pPr>
        <w:pStyle w:val="NoSpacing"/>
      </w:pPr>
      <w:r>
        <w:t>c. svećenik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Gdje su prema Lukinu izvještaju boravili pastiri u doba Kristova rođenja?</w:t>
      </w:r>
    </w:p>
    <w:p w:rsidR="00AF2A7D" w:rsidRDefault="00AF2A7D" w:rsidP="00AF2A7D">
      <w:pPr>
        <w:pStyle w:val="NoSpacing"/>
      </w:pPr>
      <w:r>
        <w:t xml:space="preserve">a. u gradu Betlehemu </w:t>
      </w:r>
    </w:p>
    <w:p w:rsidR="00AF2A7D" w:rsidRDefault="00AF2A7D" w:rsidP="00AF2A7D">
      <w:pPr>
        <w:pStyle w:val="NoSpacing"/>
      </w:pPr>
      <w:r>
        <w:t xml:space="preserve">b. u sjenicama u pustinji </w:t>
      </w:r>
    </w:p>
    <w:p w:rsidR="00AF2A7D" w:rsidRDefault="00AF2A7D" w:rsidP="00AF2A7D">
      <w:pPr>
        <w:pStyle w:val="NoSpacing"/>
      </w:pPr>
      <w:r>
        <w:t xml:space="preserve">c. napolju, uz stada 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Koji tekst </w:t>
      </w:r>
      <w:proofErr w:type="spellStart"/>
      <w:r>
        <w:t>navješta</w:t>
      </w:r>
      <w:proofErr w:type="spellEnd"/>
      <w:r>
        <w:t xml:space="preserve"> Isusovo vječno kraljevanje?</w:t>
      </w:r>
    </w:p>
    <w:p w:rsidR="00AF2A7D" w:rsidRDefault="00AF2A7D" w:rsidP="00AF2A7D">
      <w:pPr>
        <w:pStyle w:val="NoSpacing"/>
      </w:pPr>
      <w:r>
        <w:t>a. Lk 1,32.35</w:t>
      </w:r>
    </w:p>
    <w:p w:rsidR="00AF2A7D" w:rsidRDefault="00AF2A7D" w:rsidP="00AF2A7D">
      <w:pPr>
        <w:pStyle w:val="NoSpacing"/>
      </w:pPr>
      <w:r>
        <w:t>b. 2 Sam 7,13s</w:t>
      </w:r>
    </w:p>
    <w:p w:rsidR="00AF2A7D" w:rsidRDefault="00AF2A7D" w:rsidP="00AF2A7D">
      <w:pPr>
        <w:pStyle w:val="NoSpacing"/>
      </w:pPr>
      <w:r>
        <w:t>c. Post 14,18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Koju važnu definiciju vlastite osobe Isus daje kao pouku Marti?</w:t>
      </w:r>
    </w:p>
    <w:p w:rsidR="00AF2A7D" w:rsidRDefault="00AF2A7D" w:rsidP="00AF2A7D">
      <w:pPr>
        <w:pStyle w:val="NoSpacing"/>
      </w:pPr>
      <w:r>
        <w:t xml:space="preserve">a. "Ja sam uskrsnuće i život" </w:t>
      </w:r>
    </w:p>
    <w:p w:rsidR="00AF2A7D" w:rsidRDefault="00AF2A7D" w:rsidP="00AF2A7D">
      <w:pPr>
        <w:pStyle w:val="NoSpacing"/>
      </w:pPr>
      <w:r>
        <w:t xml:space="preserve">b. "Ja sam put, istina i život" </w:t>
      </w:r>
    </w:p>
    <w:p w:rsidR="00AF2A7D" w:rsidRDefault="00AF2A7D" w:rsidP="00AF2A7D">
      <w:pPr>
        <w:pStyle w:val="NoSpacing"/>
      </w:pPr>
      <w:r>
        <w:t xml:space="preserve">c. "Ja sam kruh života" 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Što je vrhunsko umijeće majke strankinje u njezinoj molbi Kristu u Mt 15?</w:t>
      </w:r>
    </w:p>
    <w:p w:rsidR="00AF2A7D" w:rsidRDefault="00AF2A7D" w:rsidP="00AF2A7D">
      <w:pPr>
        <w:pStyle w:val="NoSpacing"/>
      </w:pPr>
      <w:r>
        <w:t>b. prihvaća uvredu i pretvara je u svoj argument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>Koja je uloga prvoga proroka koji se spominje u Bibliji?</w:t>
      </w:r>
    </w:p>
    <w:p w:rsidR="00AF2A7D" w:rsidRDefault="00AF2A7D" w:rsidP="00AF2A7D">
      <w:pPr>
        <w:pStyle w:val="NoSpacing"/>
      </w:pPr>
      <w:r>
        <w:t>a. zagovornička molitva</w:t>
      </w:r>
    </w:p>
    <w:p w:rsidR="00AF2A7D" w:rsidRDefault="00AF2A7D" w:rsidP="00AF2A7D">
      <w:pPr>
        <w:pStyle w:val="NoSpacing"/>
      </w:pPr>
      <w:r>
        <w:t>b. proglasiti Riječ Božju</w:t>
      </w:r>
    </w:p>
    <w:p w:rsidR="00AF2A7D" w:rsidRDefault="00AF2A7D" w:rsidP="00AF2A7D">
      <w:pPr>
        <w:pStyle w:val="NoSpacing"/>
      </w:pPr>
      <w:r>
        <w:t>c. osuda i kazna za nevjeru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  <w:r>
        <w:t xml:space="preserve">Koga je sve prorok </w:t>
      </w:r>
      <w:proofErr w:type="spellStart"/>
      <w:r>
        <w:t>Jona</w:t>
      </w:r>
      <w:proofErr w:type="spellEnd"/>
      <w:r>
        <w:t xml:space="preserve"> doveo do obraćenja?</w:t>
      </w:r>
    </w:p>
    <w:p w:rsidR="00AF2A7D" w:rsidRDefault="00AF2A7D" w:rsidP="00AF2A7D">
      <w:pPr>
        <w:pStyle w:val="NoSpacing"/>
      </w:pPr>
      <w:r>
        <w:t>a. Izraelce i Egipćane</w:t>
      </w:r>
    </w:p>
    <w:p w:rsidR="00AF2A7D" w:rsidRDefault="00AF2A7D" w:rsidP="00AF2A7D">
      <w:pPr>
        <w:pStyle w:val="NoSpacing"/>
      </w:pPr>
      <w:r>
        <w:t xml:space="preserve">b. mornare, </w:t>
      </w:r>
      <w:proofErr w:type="spellStart"/>
      <w:r>
        <w:t>Ninivljane</w:t>
      </w:r>
      <w:proofErr w:type="spellEnd"/>
      <w:r>
        <w:t xml:space="preserve"> i kralja </w:t>
      </w:r>
    </w:p>
    <w:p w:rsidR="00AF2A7D" w:rsidRDefault="00AF2A7D" w:rsidP="00AF2A7D">
      <w:pPr>
        <w:pStyle w:val="NoSpacing"/>
      </w:pPr>
      <w:r>
        <w:t xml:space="preserve">c. </w:t>
      </w:r>
      <w:proofErr w:type="spellStart"/>
      <w:r>
        <w:t>Nabukodonozora</w:t>
      </w:r>
      <w:proofErr w:type="spellEnd"/>
      <w:r>
        <w:t>, kralja babilonskoga</w:t>
      </w:r>
    </w:p>
    <w:p w:rsidR="00AF2A7D" w:rsidRDefault="00AF2A7D" w:rsidP="00AF2A7D">
      <w:pPr>
        <w:pStyle w:val="NoSpacing"/>
      </w:pPr>
    </w:p>
    <w:p w:rsidR="00AF2A7D" w:rsidRDefault="00AF2A7D" w:rsidP="00AF2A7D">
      <w:pPr>
        <w:pStyle w:val="NoSpacing"/>
      </w:pPr>
    </w:p>
    <w:p w:rsidR="005775B1" w:rsidRDefault="005775B1" w:rsidP="00AF2A7D">
      <w:pPr>
        <w:pStyle w:val="NoSpacing"/>
      </w:pPr>
    </w:p>
    <w:p w:rsidR="005775B1" w:rsidRDefault="005775B1" w:rsidP="00AF2A7D">
      <w:pPr>
        <w:pStyle w:val="NoSpacing"/>
      </w:pPr>
    </w:p>
    <w:p w:rsidR="00AF2A7D" w:rsidRDefault="00AF2A7D" w:rsidP="00AF2A7D">
      <w:pPr>
        <w:pStyle w:val="NoSpacing"/>
      </w:pPr>
      <w:r>
        <w:lastRenderedPageBreak/>
        <w:t xml:space="preserve">Što pripada Bogu prema završnoj izjavi </w:t>
      </w:r>
      <w:proofErr w:type="spellStart"/>
      <w:r>
        <w:t>Jonine</w:t>
      </w:r>
      <w:proofErr w:type="spellEnd"/>
      <w:r>
        <w:t xml:space="preserve"> prve molitve?</w:t>
      </w:r>
      <w:bookmarkStart w:id="0" w:name="_GoBack"/>
      <w:bookmarkEnd w:id="0"/>
    </w:p>
    <w:p w:rsidR="00AF2A7D" w:rsidRDefault="00AF2A7D" w:rsidP="00AF2A7D">
      <w:pPr>
        <w:pStyle w:val="NoSpacing"/>
      </w:pPr>
      <w:r>
        <w:t xml:space="preserve">a. Spasenje </w:t>
      </w:r>
    </w:p>
    <w:p w:rsidR="00AF2A7D" w:rsidRDefault="00AF2A7D" w:rsidP="00AF2A7D">
      <w:pPr>
        <w:pStyle w:val="NoSpacing"/>
      </w:pPr>
      <w:r>
        <w:t>b. Svetost</w:t>
      </w:r>
    </w:p>
    <w:p w:rsidR="00AF2A7D" w:rsidRDefault="00AF2A7D" w:rsidP="00AF2A7D">
      <w:pPr>
        <w:pStyle w:val="NoSpacing"/>
      </w:pPr>
      <w:r>
        <w:t>c. Ljutnja</w:t>
      </w:r>
    </w:p>
    <w:p w:rsidR="00AF2A7D" w:rsidRDefault="00AF2A7D" w:rsidP="00AF2A7D">
      <w:pPr>
        <w:pStyle w:val="NoSpacing"/>
      </w:pPr>
    </w:p>
    <w:p w:rsidR="00AF2A7D" w:rsidRPr="00AF2A7D" w:rsidRDefault="00AF2A7D" w:rsidP="00AF2A7D">
      <w:pPr>
        <w:pStyle w:val="NoSpacing"/>
      </w:pPr>
    </w:p>
    <w:sectPr w:rsidR="00AF2A7D" w:rsidRPr="00AF2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BC"/>
    <w:rsid w:val="00000AFA"/>
    <w:rsid w:val="00010205"/>
    <w:rsid w:val="00010390"/>
    <w:rsid w:val="000202A8"/>
    <w:rsid w:val="00031509"/>
    <w:rsid w:val="000415BE"/>
    <w:rsid w:val="00046A4F"/>
    <w:rsid w:val="000535A8"/>
    <w:rsid w:val="00056D56"/>
    <w:rsid w:val="00056F91"/>
    <w:rsid w:val="00073801"/>
    <w:rsid w:val="00095735"/>
    <w:rsid w:val="000E14C6"/>
    <w:rsid w:val="000F6C6A"/>
    <w:rsid w:val="00121035"/>
    <w:rsid w:val="0014134C"/>
    <w:rsid w:val="001518F4"/>
    <w:rsid w:val="001925AA"/>
    <w:rsid w:val="00194250"/>
    <w:rsid w:val="001A5E6C"/>
    <w:rsid w:val="001B454A"/>
    <w:rsid w:val="001B7753"/>
    <w:rsid w:val="001D3849"/>
    <w:rsid w:val="001D4FDA"/>
    <w:rsid w:val="001E6211"/>
    <w:rsid w:val="00226F6B"/>
    <w:rsid w:val="00290872"/>
    <w:rsid w:val="00324FB4"/>
    <w:rsid w:val="003A5D68"/>
    <w:rsid w:val="003B5294"/>
    <w:rsid w:val="00413FC4"/>
    <w:rsid w:val="004423B1"/>
    <w:rsid w:val="004946F1"/>
    <w:rsid w:val="004E31C4"/>
    <w:rsid w:val="005160E9"/>
    <w:rsid w:val="00521831"/>
    <w:rsid w:val="005775B1"/>
    <w:rsid w:val="00587804"/>
    <w:rsid w:val="005A0D9D"/>
    <w:rsid w:val="005A4985"/>
    <w:rsid w:val="005D39A9"/>
    <w:rsid w:val="005E0D58"/>
    <w:rsid w:val="00611CA9"/>
    <w:rsid w:val="0062219B"/>
    <w:rsid w:val="00622E14"/>
    <w:rsid w:val="00632DB7"/>
    <w:rsid w:val="00642211"/>
    <w:rsid w:val="006433BF"/>
    <w:rsid w:val="006868AF"/>
    <w:rsid w:val="00696824"/>
    <w:rsid w:val="006A6694"/>
    <w:rsid w:val="006A66D0"/>
    <w:rsid w:val="006D5D2A"/>
    <w:rsid w:val="006E1B97"/>
    <w:rsid w:val="006E668A"/>
    <w:rsid w:val="006F7E45"/>
    <w:rsid w:val="00715BFF"/>
    <w:rsid w:val="00725A0B"/>
    <w:rsid w:val="007368CA"/>
    <w:rsid w:val="00737889"/>
    <w:rsid w:val="00737A10"/>
    <w:rsid w:val="00757A23"/>
    <w:rsid w:val="0076427E"/>
    <w:rsid w:val="0077608E"/>
    <w:rsid w:val="007B161E"/>
    <w:rsid w:val="007D17DA"/>
    <w:rsid w:val="00814A8B"/>
    <w:rsid w:val="00827E4D"/>
    <w:rsid w:val="00840202"/>
    <w:rsid w:val="00847DAF"/>
    <w:rsid w:val="00874F77"/>
    <w:rsid w:val="008815F6"/>
    <w:rsid w:val="00882E03"/>
    <w:rsid w:val="00886A46"/>
    <w:rsid w:val="008D002A"/>
    <w:rsid w:val="008D2A22"/>
    <w:rsid w:val="008F2A55"/>
    <w:rsid w:val="008F2A92"/>
    <w:rsid w:val="008F5547"/>
    <w:rsid w:val="00900309"/>
    <w:rsid w:val="0093706E"/>
    <w:rsid w:val="00962CD5"/>
    <w:rsid w:val="00971682"/>
    <w:rsid w:val="009A1F16"/>
    <w:rsid w:val="009A4E68"/>
    <w:rsid w:val="009B6991"/>
    <w:rsid w:val="009D3BC8"/>
    <w:rsid w:val="009F7DD9"/>
    <w:rsid w:val="00A23ABC"/>
    <w:rsid w:val="00A94115"/>
    <w:rsid w:val="00AC100F"/>
    <w:rsid w:val="00AD75C9"/>
    <w:rsid w:val="00AE25B9"/>
    <w:rsid w:val="00AF2A7D"/>
    <w:rsid w:val="00B22309"/>
    <w:rsid w:val="00B33C25"/>
    <w:rsid w:val="00B8388D"/>
    <w:rsid w:val="00B94073"/>
    <w:rsid w:val="00BB25A4"/>
    <w:rsid w:val="00BB392C"/>
    <w:rsid w:val="00BD6E50"/>
    <w:rsid w:val="00BF052D"/>
    <w:rsid w:val="00C02CBD"/>
    <w:rsid w:val="00C503E8"/>
    <w:rsid w:val="00C83140"/>
    <w:rsid w:val="00C831F4"/>
    <w:rsid w:val="00CB26C7"/>
    <w:rsid w:val="00CB3786"/>
    <w:rsid w:val="00CD1B1D"/>
    <w:rsid w:val="00CF4A90"/>
    <w:rsid w:val="00D00A25"/>
    <w:rsid w:val="00D82E56"/>
    <w:rsid w:val="00DB3088"/>
    <w:rsid w:val="00DB5FB9"/>
    <w:rsid w:val="00DB7A70"/>
    <w:rsid w:val="00DC0ECA"/>
    <w:rsid w:val="00DC20E4"/>
    <w:rsid w:val="00DE57E5"/>
    <w:rsid w:val="00DF0A8F"/>
    <w:rsid w:val="00E04B66"/>
    <w:rsid w:val="00E229ED"/>
    <w:rsid w:val="00E33D18"/>
    <w:rsid w:val="00E34821"/>
    <w:rsid w:val="00E757FB"/>
    <w:rsid w:val="00E85F05"/>
    <w:rsid w:val="00E94CCF"/>
    <w:rsid w:val="00EA4B43"/>
    <w:rsid w:val="00EA6C1D"/>
    <w:rsid w:val="00EA7148"/>
    <w:rsid w:val="00EB2F59"/>
    <w:rsid w:val="00EB3A24"/>
    <w:rsid w:val="00ED3F70"/>
    <w:rsid w:val="00ED4515"/>
    <w:rsid w:val="00F54519"/>
    <w:rsid w:val="00F7521C"/>
    <w:rsid w:val="00F97BD0"/>
    <w:rsid w:val="00FA3722"/>
    <w:rsid w:val="00FD1699"/>
    <w:rsid w:val="00FD1FEF"/>
    <w:rsid w:val="00FD7211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A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2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2014-02-03T20:33:00Z</dcterms:created>
  <dcterms:modified xsi:type="dcterms:W3CDTF">2014-02-03T20:57:00Z</dcterms:modified>
</cp:coreProperties>
</file>