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F37" w:rsidRDefault="00C718C5">
      <w:r>
        <w:t>Pronalazak kuće Božje</w:t>
      </w:r>
    </w:p>
    <w:p w:rsidR="00C718C5" w:rsidRDefault="00C718C5">
      <w:r>
        <w:t xml:space="preserve">Odabrao sem temu Jakovljevog sna u Betelu. Tema je interesantna potencijalnom čitatelju zbog </w:t>
      </w:r>
      <w:r w:rsidR="00121569">
        <w:t>toga što se u njemu Bog prvi put javlja Jakovu, te mu daje obećanje koje je dao i praocima</w:t>
      </w:r>
      <w:r>
        <w:t xml:space="preserve">. Iz teksta se zaključuje da </w:t>
      </w:r>
      <w:r w:rsidR="00FA3E35">
        <w:t>je Bog sveprisutan</w:t>
      </w:r>
      <w:bookmarkStart w:id="0" w:name="_GoBack"/>
      <w:bookmarkEnd w:id="0"/>
      <w:r>
        <w:t>. Analizom redaka doći ću do zaključka koji će ovaj rad</w:t>
      </w:r>
      <w:r w:rsidR="00540D38">
        <w:t xml:space="preserve"> učiniti smislenom cjelinom.</w:t>
      </w:r>
    </w:p>
    <w:p w:rsidR="006F7D62" w:rsidRDefault="006F7D62">
      <w:r>
        <w:t>Tekstu prethode poglavlja u kojima se opisuje rođenje i dotadašnji život Jakova</w:t>
      </w:r>
      <w:r w:rsidR="004961ED">
        <w:t xml:space="preserve"> i njego bijeg od doma</w:t>
      </w:r>
      <w:r w:rsidR="00DE73A0">
        <w:t>, a prije toga su knjige o praocima Abrahamu i Izaku</w:t>
      </w:r>
      <w:r>
        <w:t>. Iza njega slijede tekstovi o opisu nastavka Jakovljeva života, o njegovoj ženidbi, sinovima i povratkom u svoju zemlju. Čitava knjiga govori o postanku svijeta i čovjeka, te o prapovijesti izraelskog naroda.</w:t>
      </w:r>
      <w:r w:rsidR="00426676">
        <w:t xml:space="preserve"> Tekst se nalazi u dijelu koje opisuje povijest praotaca.</w:t>
      </w:r>
      <w:r w:rsidR="009C461B">
        <w:t xml:space="preserve">|Pisac se izražava redcima u prozi. Ključne riječi su kamen, ljestve, zemlja i kuća.|Tekst je podijeljen na </w:t>
      </w:r>
      <w:r w:rsidR="00D85000">
        <w:t>4</w:t>
      </w:r>
      <w:r w:rsidR="009C461B">
        <w:t xml:space="preserve"> dijela. Prvo</w:t>
      </w:r>
      <w:r w:rsidR="00D85000">
        <w:t xml:space="preserve"> Jakov se odluči prenoćiti na putu iz Beer Šebe u Haran (Post 28, 10-11). Potom Jakov usniva san gdje mu se Bog obraća (Post 28, 12-15). Zatim se Jakov budi iz sna (Post 28, 16-17), te u ostatku teksta (Post 28, 18-22) Jakov ujutro čini zavjet.</w:t>
      </w:r>
      <w:r w:rsidR="00E42F10">
        <w:t>|Pisac posvećuje najviše teksta Jahvinom govoru u Jakovljevu snu</w:t>
      </w:r>
      <w:r w:rsidR="00217F16">
        <w:t>, detaljno opisuje Jakovljeve radnje u jutro te njegov zavjet. Kroz cijeli tekst se spominje kamen na kojemu je Jakov spavao.</w:t>
      </w:r>
    </w:p>
    <w:p w:rsidR="00414E52" w:rsidRDefault="00414E52">
      <w:r>
        <w:t xml:space="preserve">Radnja se odvina </w:t>
      </w:r>
      <w:r w:rsidR="00C545D2">
        <w:t>u Betelu gdje se Jakov zaustavlja na putu u Haran. Jakov naime bježi od svog doma zbog želje svog brata Ezava da ga ubije. Radnja se počinje odvijati uvečer. Jedini likovi su Jakov i Jahve. Jakov uzima kamen pod glavu i pada u san. Kamenom se koristi da mu bude ugodnije. U snu se anđeli penju i silaze niz ljestve</w:t>
      </w:r>
      <w:r w:rsidR="00CB24D9">
        <w:t xml:space="preserve"> koje vode do neba</w:t>
      </w:r>
      <w:r w:rsidR="00C545D2">
        <w:t xml:space="preserve">. Ljestve predstavljaju jedini put prema Bogu i put kojim njegovi pomoćnici </w:t>
      </w:r>
      <w:r w:rsidR="00CB24D9">
        <w:t xml:space="preserve">izvršavaju njegove poslove. Zatim mu Jahve obećaje zemlju i veliko potomstvo, slično kao što je i praocima Abrahamu i Izaku. Uvjerava ga da će iako je pobjegao od svog života uvjek biti s njim, te mu obećaje povratak u njegov dom. </w:t>
      </w:r>
      <w:r w:rsidR="00AB5EB8">
        <w:t xml:space="preserve">Jakov se budi iz sna te je njegova reakcija kad shvati da mu se Bog obratio potresenost. </w:t>
      </w:r>
      <w:r w:rsidR="00121569">
        <w:t xml:space="preserve">Nije mislio da je Bog ondje dok mu se nije obratio. Ali ne postoji mjesto gdje nema Boga. </w:t>
      </w:r>
      <w:r w:rsidR="00AB5EB8">
        <w:t>Ujutro postavlja kamen na kojemu je spavao te polijeva ulje po njemu. Time posvećuje kamen Bogu.</w:t>
      </w:r>
      <w:r w:rsidR="00514F6A">
        <w:t xml:space="preserve"> Zatim polaže zavjet koji je zapravo pogodba. Ako mu Bog pomogne na putu te mu da hrane, odjeće i siguran povratak doma, prihvatit će Jahvu kao svoga Boga. Jahve je njemu dao veliko obećanje koje se tiče mnogih naroda, no Jakov</w:t>
      </w:r>
      <w:r w:rsidR="00DA2543">
        <w:t xml:space="preserve"> je skroman i</w:t>
      </w:r>
      <w:r w:rsidR="00514F6A">
        <w:t xml:space="preserve"> brinu</w:t>
      </w:r>
      <w:r w:rsidR="00DA2543">
        <w:t xml:space="preserve"> ga</w:t>
      </w:r>
      <w:r w:rsidR="00514F6A">
        <w:t xml:space="preserve"> neposredne potrebe.</w:t>
      </w:r>
    </w:p>
    <w:p w:rsidR="00CA5EFC" w:rsidRDefault="00CA5EFC">
      <w:r>
        <w:t>Por</w:t>
      </w:r>
      <w:r w:rsidR="000E6B0B">
        <w:t>u</w:t>
      </w:r>
      <w:r>
        <w:t xml:space="preserve">ka teksta čitatelju je </w:t>
      </w:r>
      <w:r w:rsidR="00FA3E35">
        <w:t>da je božja prisutnost uvjek uz te štiti svakoga tko vjeruje u njega, te da oni zauzvrat moraju vjerovati te mu graditi spomenike</w:t>
      </w:r>
      <w:r>
        <w:t xml:space="preserve">. U današnjem svijetu </w:t>
      </w:r>
      <w:r w:rsidR="00FA3E35">
        <w:t>mnogi ljudi možda postanu nesigurni, ili se osjećaju sami, no Bog će uvijek može biti uz njih, a oni moraju ispuniti svoj dio „pogodbe“.</w:t>
      </w:r>
      <w:r w:rsidR="00DA2543">
        <w:t xml:space="preserve"> </w:t>
      </w:r>
      <w:r w:rsidR="00FA3E35">
        <w:t xml:space="preserve">Bog spašava izgubljene. </w:t>
      </w:r>
      <w:r w:rsidR="00DA2543">
        <w:t>Kao i Jakova Bog svakoga poziva da nastavi sudjelovati u individualnoj vrijeri i druženju s Bogom, kako su sudjelovali i naši pretci.</w:t>
      </w:r>
    </w:p>
    <w:p w:rsidR="000E6B0B" w:rsidRDefault="000E6B0B"/>
    <w:p w:rsidR="000E6B0B" w:rsidRDefault="000E6B0B" w:rsidP="000E6B0B">
      <w:r w:rsidRPr="00956CA3">
        <w:t>Post 28,10–22</w:t>
      </w:r>
    </w:p>
    <w:p w:rsidR="000E6B0B" w:rsidRDefault="000E6B0B" w:rsidP="000E6B0B">
      <w:hyperlink r:id="rId4" w:history="1">
        <w:r w:rsidRPr="007947F4">
          <w:rPr>
            <w:rStyle w:val="Hyperlink"/>
          </w:rPr>
          <w:t>https:/</w:t>
        </w:r>
        <w:r w:rsidRPr="007947F4">
          <w:rPr>
            <w:rStyle w:val="Hyperlink"/>
          </w:rPr>
          <w:t>/</w:t>
        </w:r>
        <w:r w:rsidRPr="007947F4">
          <w:rPr>
            <w:rStyle w:val="Hyperlink"/>
          </w:rPr>
          <w:t>bible.org/seriespage/35-runaway-bribe-genesis-2810-22</w:t>
        </w:r>
      </w:hyperlink>
    </w:p>
    <w:p w:rsidR="000E6B0B" w:rsidRDefault="000E6B0B" w:rsidP="000E6B0B">
      <w:hyperlink r:id="rId5" w:history="1">
        <w:r w:rsidRPr="007947F4">
          <w:rPr>
            <w:rStyle w:val="Hyperlink"/>
          </w:rPr>
          <w:t>http://amdg.ffdi.hr/</w:t>
        </w:r>
        <w:r w:rsidRPr="007947F4">
          <w:rPr>
            <w:rStyle w:val="Hyperlink"/>
          </w:rPr>
          <w:t>p</w:t>
        </w:r>
        <w:r w:rsidRPr="007947F4">
          <w:rPr>
            <w:rStyle w:val="Hyperlink"/>
          </w:rPr>
          <w:t>ost28.htm</w:t>
        </w:r>
      </w:hyperlink>
    </w:p>
    <w:p w:rsidR="000E6B0B" w:rsidRDefault="000E6B0B" w:rsidP="000E6B0B">
      <w:hyperlink r:id="rId6" w:history="1">
        <w:r w:rsidRPr="007947F4">
          <w:rPr>
            <w:rStyle w:val="Hyperlink"/>
          </w:rPr>
          <w:t>http://w</w:t>
        </w:r>
        <w:r w:rsidRPr="007947F4">
          <w:rPr>
            <w:rStyle w:val="Hyperlink"/>
          </w:rPr>
          <w:t>a</w:t>
        </w:r>
        <w:r w:rsidRPr="007947F4">
          <w:rPr>
            <w:rStyle w:val="Hyperlink"/>
          </w:rPr>
          <w:t>lkwiththeword.org/Studies/01_OT/01_Gen/01_Genesis_28.10-22.html</w:t>
        </w:r>
      </w:hyperlink>
    </w:p>
    <w:p w:rsidR="000E6B0B" w:rsidRDefault="000E6B0B" w:rsidP="000E6B0B">
      <w:hyperlink r:id="rId7" w:history="1">
        <w:r w:rsidRPr="007947F4">
          <w:rPr>
            <w:rStyle w:val="Hyperlink"/>
          </w:rPr>
          <w:t>http://www.christianity.com/bi</w:t>
        </w:r>
        <w:r w:rsidRPr="007947F4">
          <w:rPr>
            <w:rStyle w:val="Hyperlink"/>
          </w:rPr>
          <w:t>b</w:t>
        </w:r>
        <w:r w:rsidRPr="007947F4">
          <w:rPr>
            <w:rStyle w:val="Hyperlink"/>
          </w:rPr>
          <w:t>le/commentary.php?com=mhc&amp;b=1&amp;c=28</w:t>
        </w:r>
      </w:hyperlink>
    </w:p>
    <w:p w:rsidR="000E6B0B" w:rsidRDefault="000E6B0B"/>
    <w:sectPr w:rsidR="000E6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3"/>
    <w:rsid w:val="000E6B0B"/>
    <w:rsid w:val="00121569"/>
    <w:rsid w:val="00217F16"/>
    <w:rsid w:val="00260207"/>
    <w:rsid w:val="00403044"/>
    <w:rsid w:val="00414E52"/>
    <w:rsid w:val="00426676"/>
    <w:rsid w:val="0049513A"/>
    <w:rsid w:val="004961ED"/>
    <w:rsid w:val="00514F6A"/>
    <w:rsid w:val="00540D38"/>
    <w:rsid w:val="0058211D"/>
    <w:rsid w:val="006B1A5E"/>
    <w:rsid w:val="006F7D62"/>
    <w:rsid w:val="00956CA3"/>
    <w:rsid w:val="009800A3"/>
    <w:rsid w:val="009C461B"/>
    <w:rsid w:val="00A735B8"/>
    <w:rsid w:val="00AB5EB8"/>
    <w:rsid w:val="00C545D2"/>
    <w:rsid w:val="00C718C5"/>
    <w:rsid w:val="00CA5EFC"/>
    <w:rsid w:val="00CB24D9"/>
    <w:rsid w:val="00D85000"/>
    <w:rsid w:val="00DA2543"/>
    <w:rsid w:val="00DE73A0"/>
    <w:rsid w:val="00E42F10"/>
    <w:rsid w:val="00E73F37"/>
    <w:rsid w:val="00E95523"/>
    <w:rsid w:val="00F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4F417-0B69-4E50-B736-FE48209E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F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1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hristianity.com/bible/commentary.php?com=mhc&amp;b=1&amp;c=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lkwiththeword.org/Studies/01_OT/01_Gen/01_Genesis_28.10-22.html" TargetMode="External"/><Relationship Id="rId5" Type="http://schemas.openxmlformats.org/officeDocument/2006/relationships/hyperlink" Target="http://amdg.ffdi.hr/post28.htm" TargetMode="External"/><Relationship Id="rId4" Type="http://schemas.openxmlformats.org/officeDocument/2006/relationships/hyperlink" Target="https://bible.org/seriespage/35-runaway-bribe-genesis-2810-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13</cp:revision>
  <dcterms:created xsi:type="dcterms:W3CDTF">2016-05-30T10:44:00Z</dcterms:created>
  <dcterms:modified xsi:type="dcterms:W3CDTF">2016-06-01T17:47:00Z</dcterms:modified>
</cp:coreProperties>
</file>