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B53" w:rsidRPr="00EB5EC5" w:rsidRDefault="00B40B53" w:rsidP="00B40B53">
      <w:pPr>
        <w:pStyle w:val="Heading2"/>
        <w:rPr>
          <w:sz w:val="14"/>
          <w:szCs w:val="14"/>
        </w:rPr>
      </w:pPr>
      <w:r w:rsidRPr="00EB5EC5">
        <w:rPr>
          <w:sz w:val="14"/>
          <w:szCs w:val="14"/>
        </w:rPr>
        <w:t>Procjena umora mišića</w:t>
      </w:r>
    </w:p>
    <w:p w:rsidR="00B40B53" w:rsidRPr="00EB5EC5" w:rsidRDefault="00B40B53" w:rsidP="00B40B53">
      <w:pPr>
        <w:pStyle w:val="ListParagraph"/>
        <w:numPr>
          <w:ilvl w:val="0"/>
          <w:numId w:val="1"/>
        </w:numPr>
        <w:rPr>
          <w:sz w:val="10"/>
          <w:szCs w:val="10"/>
        </w:rPr>
      </w:pPr>
      <w:r w:rsidRPr="00EB5EC5">
        <w:rPr>
          <w:sz w:val="10"/>
          <w:szCs w:val="10"/>
        </w:rPr>
        <w:t>Posljedice ozljede koljena:</w:t>
      </w:r>
    </w:p>
    <w:p w:rsidR="00B40B53" w:rsidRPr="00EB5EC5" w:rsidRDefault="00B40B53" w:rsidP="00B40B53">
      <w:pPr>
        <w:pStyle w:val="ListParagraph"/>
        <w:numPr>
          <w:ilvl w:val="1"/>
          <w:numId w:val="1"/>
        </w:numPr>
        <w:rPr>
          <w:sz w:val="10"/>
          <w:szCs w:val="10"/>
        </w:rPr>
      </w:pPr>
      <w:r w:rsidRPr="00EB5EC5">
        <w:rPr>
          <w:sz w:val="10"/>
          <w:szCs w:val="10"/>
        </w:rPr>
        <w:t xml:space="preserve"> atrofija mišića </w:t>
      </w:r>
      <w:proofErr w:type="spellStart"/>
      <w:r w:rsidRPr="00EB5EC5">
        <w:rPr>
          <w:sz w:val="10"/>
          <w:szCs w:val="10"/>
        </w:rPr>
        <w:t>kvadricepsa</w:t>
      </w:r>
      <w:proofErr w:type="spellEnd"/>
      <w:r w:rsidRPr="00EB5EC5">
        <w:rPr>
          <w:sz w:val="10"/>
          <w:szCs w:val="10"/>
        </w:rPr>
        <w:t xml:space="preserve">( </w:t>
      </w:r>
      <w:proofErr w:type="spellStart"/>
      <w:r w:rsidRPr="00EB5EC5">
        <w:rPr>
          <w:sz w:val="10"/>
          <w:szCs w:val="10"/>
        </w:rPr>
        <w:t>vastus</w:t>
      </w:r>
      <w:proofErr w:type="spellEnd"/>
      <w:r w:rsidRPr="00EB5EC5">
        <w:rPr>
          <w:sz w:val="10"/>
          <w:szCs w:val="10"/>
        </w:rPr>
        <w:t xml:space="preserve"> </w:t>
      </w:r>
      <w:proofErr w:type="spellStart"/>
      <w:r w:rsidRPr="00EB5EC5">
        <w:rPr>
          <w:sz w:val="10"/>
          <w:szCs w:val="10"/>
        </w:rPr>
        <w:t>medialis</w:t>
      </w:r>
      <w:proofErr w:type="spellEnd"/>
      <w:r w:rsidRPr="00EB5EC5">
        <w:rPr>
          <w:sz w:val="10"/>
          <w:szCs w:val="10"/>
        </w:rPr>
        <w:t xml:space="preserve"> prvi i sporije reagira na </w:t>
      </w:r>
      <w:proofErr w:type="spellStart"/>
      <w:r w:rsidRPr="00EB5EC5">
        <w:rPr>
          <w:sz w:val="10"/>
          <w:szCs w:val="10"/>
        </w:rPr>
        <w:t>rehab</w:t>
      </w:r>
      <w:proofErr w:type="spellEnd"/>
      <w:r w:rsidRPr="00EB5EC5">
        <w:rPr>
          <w:sz w:val="10"/>
          <w:szCs w:val="10"/>
        </w:rPr>
        <w:t xml:space="preserve"> od </w:t>
      </w:r>
      <w:proofErr w:type="spellStart"/>
      <w:r w:rsidRPr="00EB5EC5">
        <w:rPr>
          <w:sz w:val="10"/>
          <w:szCs w:val="10"/>
        </w:rPr>
        <w:t>vastus</w:t>
      </w:r>
      <w:proofErr w:type="spellEnd"/>
      <w:r w:rsidRPr="00EB5EC5">
        <w:rPr>
          <w:sz w:val="10"/>
          <w:szCs w:val="10"/>
        </w:rPr>
        <w:t xml:space="preserve"> </w:t>
      </w:r>
      <w:proofErr w:type="spellStart"/>
      <w:r w:rsidRPr="00EB5EC5">
        <w:rPr>
          <w:sz w:val="10"/>
          <w:szCs w:val="10"/>
        </w:rPr>
        <w:t>lateralis</w:t>
      </w:r>
      <w:proofErr w:type="spellEnd"/>
      <w:r w:rsidRPr="00EB5EC5">
        <w:rPr>
          <w:sz w:val="10"/>
          <w:szCs w:val="10"/>
        </w:rPr>
        <w:t xml:space="preserve"> te djeluje manjom silom na patelu koljena)</w:t>
      </w:r>
    </w:p>
    <w:p w:rsidR="00B40B53" w:rsidRPr="00EB5EC5" w:rsidRDefault="00B40B53" w:rsidP="00B40B53">
      <w:pPr>
        <w:pStyle w:val="ListParagraph"/>
        <w:numPr>
          <w:ilvl w:val="1"/>
          <w:numId w:val="1"/>
        </w:numPr>
        <w:rPr>
          <w:sz w:val="10"/>
          <w:szCs w:val="10"/>
        </w:rPr>
      </w:pPr>
      <w:r w:rsidRPr="00EB5EC5">
        <w:rPr>
          <w:sz w:val="10"/>
          <w:szCs w:val="10"/>
        </w:rPr>
        <w:t>Disfunkcija vođenja patele(kao rezultat neravnoteže zbog atrofije)</w:t>
      </w:r>
    </w:p>
    <w:p w:rsidR="00B40B53" w:rsidRPr="00EB5EC5" w:rsidRDefault="00B40B53" w:rsidP="00B40B53">
      <w:pPr>
        <w:pStyle w:val="ListParagraph"/>
        <w:numPr>
          <w:ilvl w:val="0"/>
          <w:numId w:val="1"/>
        </w:numPr>
        <w:rPr>
          <w:sz w:val="10"/>
          <w:szCs w:val="10"/>
        </w:rPr>
      </w:pPr>
      <w:r w:rsidRPr="00EB5EC5">
        <w:rPr>
          <w:sz w:val="10"/>
          <w:szCs w:val="10"/>
        </w:rPr>
        <w:t xml:space="preserve">Ciljevi rehabilitacije: </w:t>
      </w:r>
    </w:p>
    <w:p w:rsidR="00B40B53" w:rsidRPr="00EB5EC5" w:rsidRDefault="00B40B53" w:rsidP="00B40B53">
      <w:pPr>
        <w:pStyle w:val="ListParagraph"/>
        <w:numPr>
          <w:ilvl w:val="1"/>
          <w:numId w:val="1"/>
        </w:numPr>
        <w:rPr>
          <w:sz w:val="10"/>
          <w:szCs w:val="10"/>
        </w:rPr>
      </w:pPr>
      <w:r w:rsidRPr="00EB5EC5">
        <w:rPr>
          <w:b/>
          <w:sz w:val="10"/>
          <w:szCs w:val="10"/>
        </w:rPr>
        <w:t xml:space="preserve">Jačanje </w:t>
      </w:r>
      <w:r w:rsidRPr="00EB5EC5">
        <w:rPr>
          <w:sz w:val="10"/>
          <w:szCs w:val="10"/>
        </w:rPr>
        <w:t>mišića koji okružuju koljeno</w:t>
      </w:r>
    </w:p>
    <w:p w:rsidR="00B40B53" w:rsidRPr="00EB5EC5" w:rsidRDefault="00B40B53" w:rsidP="00B40B53">
      <w:pPr>
        <w:pStyle w:val="ListParagraph"/>
        <w:numPr>
          <w:ilvl w:val="1"/>
          <w:numId w:val="1"/>
        </w:numPr>
        <w:rPr>
          <w:sz w:val="10"/>
          <w:szCs w:val="10"/>
        </w:rPr>
      </w:pPr>
      <w:r w:rsidRPr="00EB5EC5">
        <w:rPr>
          <w:sz w:val="10"/>
          <w:szCs w:val="10"/>
        </w:rPr>
        <w:t xml:space="preserve">uspostava </w:t>
      </w:r>
      <w:r w:rsidRPr="00EB5EC5">
        <w:rPr>
          <w:b/>
          <w:sz w:val="10"/>
          <w:szCs w:val="10"/>
        </w:rPr>
        <w:t>ravnoteže(</w:t>
      </w:r>
      <w:proofErr w:type="spellStart"/>
      <w:r w:rsidRPr="00EB5EC5">
        <w:rPr>
          <w:b/>
          <w:sz w:val="10"/>
          <w:szCs w:val="10"/>
        </w:rPr>
        <w:t>neuromuskularne</w:t>
      </w:r>
      <w:proofErr w:type="spellEnd"/>
      <w:r w:rsidRPr="00EB5EC5">
        <w:rPr>
          <w:b/>
          <w:sz w:val="10"/>
          <w:szCs w:val="10"/>
        </w:rPr>
        <w:t xml:space="preserve"> koordinacije) </w:t>
      </w:r>
      <w:r w:rsidRPr="00EB5EC5">
        <w:rPr>
          <w:sz w:val="10"/>
          <w:szCs w:val="10"/>
        </w:rPr>
        <w:t xml:space="preserve">između </w:t>
      </w:r>
      <w:proofErr w:type="spellStart"/>
      <w:r w:rsidRPr="00EB5EC5">
        <w:rPr>
          <w:sz w:val="10"/>
          <w:szCs w:val="10"/>
        </w:rPr>
        <w:t>vaskus</w:t>
      </w:r>
      <w:proofErr w:type="spellEnd"/>
      <w:r w:rsidRPr="00EB5EC5">
        <w:rPr>
          <w:sz w:val="10"/>
          <w:szCs w:val="10"/>
        </w:rPr>
        <w:t xml:space="preserve"> </w:t>
      </w:r>
      <w:proofErr w:type="spellStart"/>
      <w:r w:rsidRPr="00EB5EC5">
        <w:rPr>
          <w:sz w:val="10"/>
          <w:szCs w:val="10"/>
        </w:rPr>
        <w:t>medialis</w:t>
      </w:r>
      <w:proofErr w:type="spellEnd"/>
      <w:r w:rsidRPr="00EB5EC5">
        <w:rPr>
          <w:sz w:val="10"/>
          <w:szCs w:val="10"/>
        </w:rPr>
        <w:t xml:space="preserve"> i </w:t>
      </w:r>
      <w:proofErr w:type="spellStart"/>
      <w:r w:rsidRPr="00EB5EC5">
        <w:rPr>
          <w:sz w:val="10"/>
          <w:szCs w:val="10"/>
        </w:rPr>
        <w:t>vastus</w:t>
      </w:r>
      <w:proofErr w:type="spellEnd"/>
      <w:r w:rsidRPr="00EB5EC5">
        <w:rPr>
          <w:sz w:val="10"/>
          <w:szCs w:val="10"/>
        </w:rPr>
        <w:t xml:space="preserve"> </w:t>
      </w:r>
      <w:proofErr w:type="spellStart"/>
      <w:r w:rsidRPr="00EB5EC5">
        <w:rPr>
          <w:sz w:val="10"/>
          <w:szCs w:val="10"/>
        </w:rPr>
        <w:t>lateralis</w:t>
      </w:r>
      <w:proofErr w:type="spellEnd"/>
    </w:p>
    <w:p w:rsidR="00B40B53" w:rsidRPr="00EB5EC5" w:rsidRDefault="00B40B53" w:rsidP="00B40B53">
      <w:pPr>
        <w:pStyle w:val="ListParagraph"/>
        <w:numPr>
          <w:ilvl w:val="0"/>
          <w:numId w:val="1"/>
        </w:numPr>
        <w:rPr>
          <w:sz w:val="10"/>
          <w:szCs w:val="10"/>
        </w:rPr>
      </w:pPr>
      <w:proofErr w:type="spellStart"/>
      <w:r w:rsidRPr="00EB5EC5">
        <w:rPr>
          <w:b/>
          <w:sz w:val="10"/>
          <w:szCs w:val="10"/>
        </w:rPr>
        <w:t>Mišični</w:t>
      </w:r>
      <w:proofErr w:type="spellEnd"/>
      <w:r w:rsidRPr="00EB5EC5">
        <w:rPr>
          <w:b/>
          <w:sz w:val="10"/>
          <w:szCs w:val="10"/>
        </w:rPr>
        <w:t xml:space="preserve"> umor</w:t>
      </w:r>
      <w:r w:rsidRPr="00EB5EC5">
        <w:rPr>
          <w:sz w:val="10"/>
          <w:szCs w:val="10"/>
        </w:rPr>
        <w:t xml:space="preserve"> – stanje privremenog smanjenja sposobnosti obavljanja rada određenog intenziteta uzrokovano upravo tim radom(</w:t>
      </w:r>
      <w:proofErr w:type="spellStart"/>
      <w:r w:rsidRPr="00EB5EC5">
        <w:rPr>
          <w:sz w:val="10"/>
          <w:szCs w:val="10"/>
        </w:rPr>
        <w:t>Heimer</w:t>
      </w:r>
      <w:proofErr w:type="spellEnd"/>
      <w:r w:rsidRPr="00EB5EC5">
        <w:rPr>
          <w:sz w:val="10"/>
          <w:szCs w:val="10"/>
        </w:rPr>
        <w:t>)</w:t>
      </w:r>
    </w:p>
    <w:p w:rsidR="00B40B53" w:rsidRPr="00EB5EC5" w:rsidRDefault="00B40B53" w:rsidP="00C97CC5">
      <w:pPr>
        <w:pStyle w:val="ListParagraph"/>
        <w:numPr>
          <w:ilvl w:val="1"/>
          <w:numId w:val="1"/>
        </w:numPr>
        <w:rPr>
          <w:b/>
          <w:sz w:val="10"/>
          <w:szCs w:val="10"/>
        </w:rPr>
      </w:pPr>
      <w:r w:rsidRPr="00EB5EC5">
        <w:rPr>
          <w:b/>
          <w:sz w:val="10"/>
          <w:szCs w:val="10"/>
        </w:rPr>
        <w:t xml:space="preserve">Statičko umaranje </w:t>
      </w:r>
      <w:r w:rsidRPr="00EB5EC5">
        <w:rPr>
          <w:sz w:val="10"/>
          <w:szCs w:val="10"/>
        </w:rPr>
        <w:t>– ne mijenja se duljina mišića, kod kontrakcija većeg intenziteta smanjen protok krvi kroz mišić</w:t>
      </w:r>
    </w:p>
    <w:p w:rsidR="00C97CC5" w:rsidRPr="00EB5EC5" w:rsidRDefault="00B40B53" w:rsidP="00C97CC5">
      <w:pPr>
        <w:pStyle w:val="ListParagraph"/>
        <w:numPr>
          <w:ilvl w:val="1"/>
          <w:numId w:val="1"/>
        </w:numPr>
        <w:rPr>
          <w:sz w:val="10"/>
          <w:szCs w:val="10"/>
        </w:rPr>
      </w:pPr>
      <w:r w:rsidRPr="00EB5EC5">
        <w:rPr>
          <w:b/>
          <w:sz w:val="10"/>
          <w:szCs w:val="10"/>
        </w:rPr>
        <w:t>Dinamičko umaranje</w:t>
      </w:r>
      <w:r w:rsidRPr="00EB5EC5">
        <w:rPr>
          <w:sz w:val="10"/>
          <w:szCs w:val="10"/>
        </w:rPr>
        <w:t xml:space="preserve"> – mijenjaju se dimenzije mišića, promjenjiva sila kontrakcije koja opada s brzinom kontrakcije, povećan protok krvi kroz mišić</w:t>
      </w:r>
    </w:p>
    <w:p w:rsidR="00C97CC5" w:rsidRPr="00EB5EC5" w:rsidRDefault="00C97CC5" w:rsidP="00C97CC5">
      <w:pPr>
        <w:pStyle w:val="ListParagraph"/>
        <w:numPr>
          <w:ilvl w:val="0"/>
          <w:numId w:val="1"/>
        </w:numPr>
        <w:rPr>
          <w:sz w:val="10"/>
          <w:szCs w:val="10"/>
        </w:rPr>
      </w:pPr>
      <w:r w:rsidRPr="00EB5EC5">
        <w:rPr>
          <w:b/>
          <w:sz w:val="10"/>
          <w:szCs w:val="10"/>
        </w:rPr>
        <w:t>Procjena mišićnog umora</w:t>
      </w:r>
      <w:r w:rsidRPr="00EB5EC5">
        <w:rPr>
          <w:sz w:val="10"/>
          <w:szCs w:val="10"/>
        </w:rPr>
        <w:t>:</w:t>
      </w:r>
    </w:p>
    <w:p w:rsidR="00C97CC5" w:rsidRPr="00EB5EC5" w:rsidRDefault="00C97CC5" w:rsidP="00C97CC5">
      <w:pPr>
        <w:pStyle w:val="ListParagraph"/>
        <w:numPr>
          <w:ilvl w:val="1"/>
          <w:numId w:val="1"/>
        </w:numPr>
        <w:rPr>
          <w:sz w:val="10"/>
          <w:szCs w:val="10"/>
        </w:rPr>
      </w:pPr>
      <w:r w:rsidRPr="00EB5EC5">
        <w:rPr>
          <w:sz w:val="10"/>
          <w:szCs w:val="10"/>
        </w:rPr>
        <w:t>P</w:t>
      </w:r>
      <w:r w:rsidR="00B40B53" w:rsidRPr="00EB5EC5">
        <w:rPr>
          <w:sz w:val="10"/>
          <w:szCs w:val="10"/>
        </w:rPr>
        <w:t>raćenjem sniženja sposobnosti obavljanja rada određenog intenziteta</w:t>
      </w:r>
    </w:p>
    <w:p w:rsidR="00C97CC5" w:rsidRPr="00EB5EC5" w:rsidRDefault="00C97CC5" w:rsidP="00C97CC5">
      <w:pPr>
        <w:pStyle w:val="ListParagraph"/>
        <w:numPr>
          <w:ilvl w:val="1"/>
          <w:numId w:val="1"/>
        </w:numPr>
        <w:rPr>
          <w:sz w:val="10"/>
          <w:szCs w:val="10"/>
        </w:rPr>
      </w:pPr>
      <w:r w:rsidRPr="00EB5EC5">
        <w:rPr>
          <w:sz w:val="10"/>
          <w:szCs w:val="10"/>
        </w:rPr>
        <w:t xml:space="preserve">Određivanjem koncentracije </w:t>
      </w:r>
      <w:proofErr w:type="spellStart"/>
      <w:r w:rsidRPr="00EB5EC5">
        <w:rPr>
          <w:sz w:val="10"/>
          <w:szCs w:val="10"/>
        </w:rPr>
        <w:t>laktata</w:t>
      </w:r>
      <w:proofErr w:type="spellEnd"/>
      <w:r w:rsidRPr="00EB5EC5">
        <w:rPr>
          <w:sz w:val="10"/>
          <w:szCs w:val="10"/>
        </w:rPr>
        <w:t xml:space="preserve"> u mišiću</w:t>
      </w:r>
    </w:p>
    <w:p w:rsidR="00C97CC5" w:rsidRPr="00EB5EC5" w:rsidRDefault="00C97CC5" w:rsidP="00C97CC5">
      <w:pPr>
        <w:pStyle w:val="ListParagraph"/>
        <w:numPr>
          <w:ilvl w:val="1"/>
          <w:numId w:val="1"/>
        </w:numPr>
        <w:rPr>
          <w:sz w:val="10"/>
          <w:szCs w:val="10"/>
        </w:rPr>
      </w:pPr>
      <w:r w:rsidRPr="00EB5EC5">
        <w:rPr>
          <w:sz w:val="10"/>
          <w:szCs w:val="10"/>
        </w:rPr>
        <w:t xml:space="preserve">Analiza </w:t>
      </w:r>
      <w:proofErr w:type="spellStart"/>
      <w:r w:rsidRPr="00EB5EC5">
        <w:rPr>
          <w:sz w:val="10"/>
          <w:szCs w:val="10"/>
        </w:rPr>
        <w:t>mioelektričkih</w:t>
      </w:r>
      <w:proofErr w:type="spellEnd"/>
      <w:r w:rsidRPr="00EB5EC5">
        <w:rPr>
          <w:sz w:val="10"/>
          <w:szCs w:val="10"/>
        </w:rPr>
        <w:t xml:space="preserve"> signala</w:t>
      </w:r>
    </w:p>
    <w:p w:rsidR="00C97CC5" w:rsidRPr="00EB5EC5" w:rsidRDefault="00C97CC5" w:rsidP="00C97CC5">
      <w:pPr>
        <w:pStyle w:val="ListParagraph"/>
        <w:numPr>
          <w:ilvl w:val="0"/>
          <w:numId w:val="1"/>
        </w:numPr>
        <w:rPr>
          <w:sz w:val="10"/>
          <w:szCs w:val="10"/>
        </w:rPr>
      </w:pPr>
      <w:r w:rsidRPr="00EB5EC5">
        <w:rPr>
          <w:b/>
          <w:sz w:val="10"/>
          <w:szCs w:val="10"/>
        </w:rPr>
        <w:t>Površinska elektromiografija:</w:t>
      </w:r>
    </w:p>
    <w:p w:rsidR="00C97CC5" w:rsidRPr="00EB5EC5" w:rsidRDefault="00C97CC5" w:rsidP="00C97CC5">
      <w:pPr>
        <w:pStyle w:val="ListParagraph"/>
        <w:numPr>
          <w:ilvl w:val="1"/>
          <w:numId w:val="1"/>
        </w:numPr>
        <w:rPr>
          <w:sz w:val="10"/>
          <w:szCs w:val="10"/>
        </w:rPr>
      </w:pPr>
      <w:r w:rsidRPr="00EB5EC5">
        <w:rPr>
          <w:sz w:val="10"/>
          <w:szCs w:val="10"/>
        </w:rPr>
        <w:t xml:space="preserve">Prednosti: neinvazivna, stvarno vrijeme, mogućnost praćenja pojedinih mišića, ovise o biokemijskim i fiziološkim promjenama </w:t>
      </w:r>
    </w:p>
    <w:p w:rsidR="00C97CC5" w:rsidRPr="00EB5EC5" w:rsidRDefault="00C97CC5" w:rsidP="00C97CC5">
      <w:pPr>
        <w:pStyle w:val="ListParagraph"/>
        <w:numPr>
          <w:ilvl w:val="1"/>
          <w:numId w:val="1"/>
        </w:numPr>
        <w:rPr>
          <w:sz w:val="10"/>
          <w:szCs w:val="10"/>
        </w:rPr>
      </w:pPr>
      <w:r w:rsidRPr="00EB5EC5">
        <w:rPr>
          <w:sz w:val="10"/>
          <w:szCs w:val="10"/>
        </w:rPr>
        <w:t>Nedostatci: samo površinski mišići, preslušavanje signala sa susjednih mišića</w:t>
      </w:r>
    </w:p>
    <w:p w:rsidR="00C97CC5" w:rsidRPr="00EB5EC5" w:rsidRDefault="00C97CC5" w:rsidP="00C97CC5">
      <w:pPr>
        <w:pStyle w:val="ListParagraph"/>
        <w:numPr>
          <w:ilvl w:val="1"/>
          <w:numId w:val="1"/>
        </w:numPr>
        <w:rPr>
          <w:sz w:val="10"/>
          <w:szCs w:val="10"/>
        </w:rPr>
      </w:pPr>
      <w:r w:rsidRPr="00EB5EC5">
        <w:rPr>
          <w:sz w:val="10"/>
          <w:szCs w:val="10"/>
        </w:rPr>
        <w:t xml:space="preserve">Statičko umaranje: smanjuje se brzina provodljivosti vlakna, povećava se trajanje akcijskog potencijala, spektar snage signala se </w:t>
      </w:r>
      <w:proofErr w:type="spellStart"/>
      <w:r w:rsidRPr="00EB5EC5">
        <w:rPr>
          <w:sz w:val="10"/>
          <w:szCs w:val="10"/>
        </w:rPr>
        <w:t>pomiće</w:t>
      </w:r>
      <w:proofErr w:type="spellEnd"/>
      <w:r w:rsidRPr="00EB5EC5">
        <w:rPr>
          <w:sz w:val="10"/>
          <w:szCs w:val="10"/>
        </w:rPr>
        <w:t xml:space="preserve"> prema nižim frekvencijama, raste amplituda signala</w:t>
      </w:r>
    </w:p>
    <w:p w:rsidR="00C97CC5" w:rsidRPr="00EB5EC5" w:rsidRDefault="00C97CC5" w:rsidP="00C97CC5">
      <w:pPr>
        <w:pStyle w:val="ListParagraph"/>
        <w:numPr>
          <w:ilvl w:val="0"/>
          <w:numId w:val="1"/>
        </w:numPr>
        <w:rPr>
          <w:b/>
          <w:sz w:val="10"/>
          <w:szCs w:val="10"/>
        </w:rPr>
      </w:pPr>
      <w:r w:rsidRPr="00EB5EC5">
        <w:rPr>
          <w:b/>
          <w:sz w:val="10"/>
          <w:szCs w:val="10"/>
        </w:rPr>
        <w:t>Vremensko-frekvencijska analiza:</w:t>
      </w:r>
    </w:p>
    <w:p w:rsidR="00C97CC5" w:rsidRPr="00EB5EC5" w:rsidRDefault="00C97CC5" w:rsidP="00C97CC5">
      <w:pPr>
        <w:pStyle w:val="ListParagraph"/>
        <w:numPr>
          <w:ilvl w:val="1"/>
          <w:numId w:val="1"/>
        </w:numPr>
        <w:rPr>
          <w:b/>
          <w:sz w:val="10"/>
          <w:szCs w:val="10"/>
        </w:rPr>
      </w:pPr>
      <w:r w:rsidRPr="00EB5EC5">
        <w:rPr>
          <w:sz w:val="10"/>
          <w:szCs w:val="10"/>
        </w:rPr>
        <w:t>Spektrogram(temeljen na STFT)</w:t>
      </w:r>
    </w:p>
    <w:p w:rsidR="00C97CC5" w:rsidRPr="00EB5EC5" w:rsidRDefault="00C97CC5" w:rsidP="00C97CC5">
      <w:pPr>
        <w:pStyle w:val="ListParagraph"/>
        <w:numPr>
          <w:ilvl w:val="1"/>
          <w:numId w:val="1"/>
        </w:numPr>
        <w:rPr>
          <w:b/>
          <w:sz w:val="10"/>
          <w:szCs w:val="10"/>
        </w:rPr>
      </w:pPr>
      <w:r w:rsidRPr="00EB5EC5">
        <w:rPr>
          <w:sz w:val="10"/>
          <w:szCs w:val="10"/>
        </w:rPr>
        <w:t xml:space="preserve">Pseudo </w:t>
      </w:r>
      <w:proofErr w:type="spellStart"/>
      <w:r w:rsidRPr="00EB5EC5">
        <w:rPr>
          <w:sz w:val="10"/>
          <w:szCs w:val="10"/>
        </w:rPr>
        <w:t>Wigner</w:t>
      </w:r>
      <w:proofErr w:type="spellEnd"/>
      <w:r w:rsidRPr="00EB5EC5">
        <w:rPr>
          <w:sz w:val="10"/>
          <w:szCs w:val="10"/>
        </w:rPr>
        <w:t>-Ville distribucija(PWVD)</w:t>
      </w:r>
    </w:p>
    <w:p w:rsidR="00C97CC5" w:rsidRPr="00EB5EC5" w:rsidRDefault="00C97CC5" w:rsidP="00C97CC5">
      <w:pPr>
        <w:pStyle w:val="ListParagraph"/>
        <w:numPr>
          <w:ilvl w:val="1"/>
          <w:numId w:val="1"/>
        </w:numPr>
        <w:rPr>
          <w:b/>
          <w:sz w:val="10"/>
          <w:szCs w:val="10"/>
        </w:rPr>
      </w:pPr>
      <w:r w:rsidRPr="00EB5EC5">
        <w:rPr>
          <w:sz w:val="10"/>
          <w:szCs w:val="10"/>
        </w:rPr>
        <w:t xml:space="preserve">Kontinuirana </w:t>
      </w:r>
      <w:proofErr w:type="spellStart"/>
      <w:r w:rsidRPr="00EB5EC5">
        <w:rPr>
          <w:sz w:val="10"/>
          <w:szCs w:val="10"/>
        </w:rPr>
        <w:t>wavelet</w:t>
      </w:r>
      <w:proofErr w:type="spellEnd"/>
      <w:r w:rsidRPr="00EB5EC5">
        <w:rPr>
          <w:sz w:val="10"/>
          <w:szCs w:val="10"/>
        </w:rPr>
        <w:t xml:space="preserve"> transformacija(CWT)</w:t>
      </w:r>
    </w:p>
    <w:p w:rsidR="00C97CC5" w:rsidRPr="00EB5EC5" w:rsidRDefault="00C97CC5" w:rsidP="00C97CC5">
      <w:pPr>
        <w:pStyle w:val="ListParagraph"/>
        <w:numPr>
          <w:ilvl w:val="0"/>
          <w:numId w:val="1"/>
        </w:numPr>
        <w:rPr>
          <w:b/>
          <w:sz w:val="10"/>
          <w:szCs w:val="10"/>
        </w:rPr>
      </w:pPr>
      <w:proofErr w:type="spellStart"/>
      <w:r w:rsidRPr="00EB5EC5">
        <w:rPr>
          <w:sz w:val="10"/>
          <w:szCs w:val="10"/>
        </w:rPr>
        <w:t>Fourierova</w:t>
      </w:r>
      <w:proofErr w:type="spellEnd"/>
      <w:r w:rsidRPr="00EB5EC5">
        <w:rPr>
          <w:sz w:val="10"/>
          <w:szCs w:val="10"/>
        </w:rPr>
        <w:t xml:space="preserve"> transformacija – ne daje informaciju o prisutnosti određenih frekvencijskih komponenti u određenim trenucima</w:t>
      </w:r>
    </w:p>
    <w:p w:rsidR="00C97CC5" w:rsidRPr="00EB5EC5" w:rsidRDefault="00C97CC5" w:rsidP="00C97CC5">
      <w:pPr>
        <w:pStyle w:val="ListParagraph"/>
        <w:numPr>
          <w:ilvl w:val="0"/>
          <w:numId w:val="1"/>
        </w:numPr>
        <w:rPr>
          <w:b/>
          <w:sz w:val="10"/>
          <w:szCs w:val="10"/>
        </w:rPr>
      </w:pPr>
      <w:r w:rsidRPr="00EB5EC5">
        <w:rPr>
          <w:sz w:val="10"/>
          <w:szCs w:val="10"/>
        </w:rPr>
        <w:t xml:space="preserve">Spektar signala – ne može dati informaciju o komponentama signala te trajanju </w:t>
      </w:r>
      <w:r w:rsidR="00422B4B" w:rsidRPr="00EB5EC5">
        <w:rPr>
          <w:sz w:val="10"/>
          <w:szCs w:val="10"/>
        </w:rPr>
        <w:t xml:space="preserve">određenih komponenti, predstavlja projekciju t-f prikaza na </w:t>
      </w:r>
      <w:proofErr w:type="spellStart"/>
      <w:r w:rsidR="00422B4B" w:rsidRPr="00EB5EC5">
        <w:rPr>
          <w:sz w:val="10"/>
          <w:szCs w:val="10"/>
        </w:rPr>
        <w:t>frekv</w:t>
      </w:r>
      <w:proofErr w:type="spellEnd"/>
      <w:r w:rsidR="00422B4B" w:rsidRPr="00EB5EC5">
        <w:rPr>
          <w:sz w:val="10"/>
          <w:szCs w:val="10"/>
        </w:rPr>
        <w:t>. Os</w:t>
      </w:r>
    </w:p>
    <w:p w:rsidR="00422B4B" w:rsidRPr="00EB5EC5" w:rsidRDefault="00422B4B" w:rsidP="00C97CC5">
      <w:pPr>
        <w:pStyle w:val="ListParagraph"/>
        <w:numPr>
          <w:ilvl w:val="0"/>
          <w:numId w:val="1"/>
        </w:numPr>
        <w:rPr>
          <w:b/>
          <w:sz w:val="10"/>
          <w:szCs w:val="10"/>
        </w:rPr>
      </w:pPr>
      <w:r w:rsidRPr="00EB5EC5">
        <w:rPr>
          <w:sz w:val="10"/>
          <w:szCs w:val="10"/>
        </w:rPr>
        <w:t xml:space="preserve">Mjerenje </w:t>
      </w:r>
      <w:proofErr w:type="spellStart"/>
      <w:r w:rsidRPr="00EB5EC5">
        <w:rPr>
          <w:sz w:val="10"/>
          <w:szCs w:val="10"/>
        </w:rPr>
        <w:t>mioelektričkog</w:t>
      </w:r>
      <w:proofErr w:type="spellEnd"/>
      <w:r w:rsidRPr="00EB5EC5">
        <w:rPr>
          <w:sz w:val="10"/>
          <w:szCs w:val="10"/>
        </w:rPr>
        <w:t xml:space="preserve"> signala: Fiziološki signal -&gt; tkivo -&gt; sučelje koža-elektroda -&gt; bipolarne elektrode -&gt; EMG pojačalo -&gt; izmjereni signal</w:t>
      </w:r>
    </w:p>
    <w:p w:rsidR="00422B4B" w:rsidRDefault="00227A55" w:rsidP="00EB5EC5">
      <w:pPr>
        <w:pStyle w:val="Heading2"/>
        <w:rPr>
          <w:sz w:val="16"/>
          <w:szCs w:val="16"/>
        </w:rPr>
      </w:pPr>
      <w:r w:rsidRPr="00EB5EC5">
        <w:rPr>
          <w:sz w:val="16"/>
          <w:szCs w:val="16"/>
        </w:rPr>
        <w:t>Analiza EEG signala</w:t>
      </w:r>
    </w:p>
    <w:p w:rsidR="00227A55" w:rsidRPr="00EB5EC5" w:rsidRDefault="00227A55" w:rsidP="00227A55">
      <w:pPr>
        <w:pStyle w:val="ListParagraph"/>
        <w:numPr>
          <w:ilvl w:val="0"/>
          <w:numId w:val="2"/>
        </w:numPr>
        <w:rPr>
          <w:sz w:val="10"/>
          <w:szCs w:val="10"/>
        </w:rPr>
      </w:pPr>
      <w:r w:rsidRPr="00EB5EC5">
        <w:rPr>
          <w:sz w:val="10"/>
          <w:szCs w:val="10"/>
        </w:rPr>
        <w:t>Centralni živčani sustav:</w:t>
      </w:r>
    </w:p>
    <w:p w:rsidR="00227A55" w:rsidRPr="00EB5EC5" w:rsidRDefault="00227A55" w:rsidP="00227A55">
      <w:pPr>
        <w:pStyle w:val="ListParagraph"/>
        <w:numPr>
          <w:ilvl w:val="1"/>
          <w:numId w:val="2"/>
        </w:numPr>
        <w:rPr>
          <w:sz w:val="10"/>
          <w:szCs w:val="10"/>
        </w:rPr>
      </w:pPr>
      <w:r w:rsidRPr="00EB5EC5">
        <w:rPr>
          <w:sz w:val="10"/>
          <w:szCs w:val="10"/>
        </w:rPr>
        <w:t>Izdvaja značajne informacije, uspoređuje pohranjene informacije s dolazećim uzorcima</w:t>
      </w:r>
    </w:p>
    <w:p w:rsidR="00227A55" w:rsidRPr="00EB5EC5" w:rsidRDefault="00227A55" w:rsidP="00227A55">
      <w:pPr>
        <w:pStyle w:val="ListParagraph"/>
        <w:numPr>
          <w:ilvl w:val="1"/>
          <w:numId w:val="2"/>
        </w:numPr>
        <w:rPr>
          <w:sz w:val="10"/>
          <w:szCs w:val="10"/>
        </w:rPr>
      </w:pPr>
      <w:r w:rsidRPr="00EB5EC5">
        <w:rPr>
          <w:sz w:val="10"/>
          <w:szCs w:val="10"/>
        </w:rPr>
        <w:t>Klasificira i upisuje neke podatke u memoriju, vrši svjesno upravljanje izlaznim sustavima</w:t>
      </w:r>
    </w:p>
    <w:p w:rsidR="00227A55" w:rsidRPr="00EB5EC5" w:rsidRDefault="00227A55" w:rsidP="00227A55">
      <w:pPr>
        <w:pStyle w:val="ListParagraph"/>
        <w:numPr>
          <w:ilvl w:val="0"/>
          <w:numId w:val="2"/>
        </w:numPr>
        <w:rPr>
          <w:sz w:val="10"/>
          <w:szCs w:val="10"/>
        </w:rPr>
      </w:pPr>
      <w:r w:rsidRPr="00EB5EC5">
        <w:rPr>
          <w:sz w:val="10"/>
          <w:szCs w:val="10"/>
        </w:rPr>
        <w:t>Autonomni živčani sustav:</w:t>
      </w:r>
    </w:p>
    <w:p w:rsidR="00227A55" w:rsidRPr="00EB5EC5" w:rsidRDefault="00227A55" w:rsidP="00227A55">
      <w:pPr>
        <w:pStyle w:val="ListParagraph"/>
        <w:numPr>
          <w:ilvl w:val="1"/>
          <w:numId w:val="2"/>
        </w:numPr>
        <w:rPr>
          <w:sz w:val="10"/>
          <w:szCs w:val="10"/>
        </w:rPr>
      </w:pPr>
      <w:r w:rsidRPr="00EB5EC5">
        <w:rPr>
          <w:sz w:val="10"/>
          <w:szCs w:val="10"/>
        </w:rPr>
        <w:t xml:space="preserve">Održava </w:t>
      </w:r>
      <w:proofErr w:type="spellStart"/>
      <w:r w:rsidRPr="00EB5EC5">
        <w:rPr>
          <w:sz w:val="10"/>
          <w:szCs w:val="10"/>
        </w:rPr>
        <w:t>homeostazu</w:t>
      </w:r>
      <w:proofErr w:type="spellEnd"/>
      <w:r w:rsidRPr="00EB5EC5">
        <w:rPr>
          <w:sz w:val="10"/>
          <w:szCs w:val="10"/>
        </w:rPr>
        <w:t xml:space="preserve"> – održavanje ravnotežnog stanja organizma</w:t>
      </w:r>
    </w:p>
    <w:p w:rsidR="00227A55" w:rsidRPr="00EB5EC5" w:rsidRDefault="00227A55" w:rsidP="00227A55">
      <w:pPr>
        <w:pStyle w:val="ListParagraph"/>
        <w:numPr>
          <w:ilvl w:val="1"/>
          <w:numId w:val="2"/>
        </w:numPr>
        <w:rPr>
          <w:sz w:val="10"/>
          <w:szCs w:val="10"/>
        </w:rPr>
      </w:pPr>
      <w:r w:rsidRPr="00EB5EC5">
        <w:rPr>
          <w:sz w:val="10"/>
          <w:szCs w:val="10"/>
        </w:rPr>
        <w:t>Simpatički – parasimpatički sustav(usporavanje – ubrzavanje organizma)</w:t>
      </w:r>
    </w:p>
    <w:p w:rsidR="00227A55" w:rsidRPr="00EB5EC5" w:rsidRDefault="00227A55" w:rsidP="00227A55">
      <w:pPr>
        <w:pStyle w:val="ListParagraph"/>
        <w:numPr>
          <w:ilvl w:val="1"/>
          <w:numId w:val="2"/>
        </w:numPr>
        <w:rPr>
          <w:sz w:val="10"/>
          <w:szCs w:val="10"/>
        </w:rPr>
      </w:pPr>
      <w:r w:rsidRPr="00EB5EC5">
        <w:rPr>
          <w:sz w:val="10"/>
          <w:szCs w:val="10"/>
        </w:rPr>
        <w:t>Agonistički – antagonistički sustav</w:t>
      </w:r>
    </w:p>
    <w:p w:rsidR="00227A55" w:rsidRPr="00EB5EC5" w:rsidRDefault="00227A55" w:rsidP="00227A55">
      <w:pPr>
        <w:pStyle w:val="ListParagraph"/>
        <w:numPr>
          <w:ilvl w:val="1"/>
          <w:numId w:val="2"/>
        </w:numPr>
        <w:rPr>
          <w:sz w:val="10"/>
          <w:szCs w:val="10"/>
        </w:rPr>
      </w:pPr>
      <w:r w:rsidRPr="00EB5EC5">
        <w:rPr>
          <w:sz w:val="10"/>
          <w:szCs w:val="10"/>
        </w:rPr>
        <w:t>Glatki mišići(probava,izlučivanje)</w:t>
      </w:r>
    </w:p>
    <w:p w:rsidR="00227A55" w:rsidRPr="00EB5EC5" w:rsidRDefault="00227A55" w:rsidP="00227A55">
      <w:pPr>
        <w:pStyle w:val="ListParagraph"/>
        <w:numPr>
          <w:ilvl w:val="1"/>
          <w:numId w:val="2"/>
        </w:numPr>
        <w:rPr>
          <w:sz w:val="10"/>
          <w:szCs w:val="10"/>
        </w:rPr>
      </w:pPr>
      <w:r w:rsidRPr="00EB5EC5">
        <w:rPr>
          <w:sz w:val="10"/>
          <w:szCs w:val="10"/>
        </w:rPr>
        <w:t>Lučenje žlijezda</w:t>
      </w:r>
    </w:p>
    <w:p w:rsidR="00227A55" w:rsidRPr="00EB5EC5" w:rsidRDefault="00227A55" w:rsidP="00227A55">
      <w:pPr>
        <w:pStyle w:val="ListParagraph"/>
        <w:numPr>
          <w:ilvl w:val="1"/>
          <w:numId w:val="2"/>
        </w:numPr>
        <w:rPr>
          <w:sz w:val="10"/>
          <w:szCs w:val="10"/>
        </w:rPr>
      </w:pPr>
      <w:r w:rsidRPr="00EB5EC5">
        <w:rPr>
          <w:sz w:val="10"/>
          <w:szCs w:val="10"/>
        </w:rPr>
        <w:t>Srce(puls+pritisak+pH krvi)</w:t>
      </w:r>
    </w:p>
    <w:p w:rsidR="00227A55" w:rsidRPr="00EB5EC5" w:rsidRDefault="00227A55" w:rsidP="00227A55">
      <w:pPr>
        <w:pStyle w:val="ListParagraph"/>
        <w:numPr>
          <w:ilvl w:val="1"/>
          <w:numId w:val="2"/>
        </w:numPr>
        <w:rPr>
          <w:sz w:val="10"/>
          <w:szCs w:val="10"/>
        </w:rPr>
      </w:pPr>
      <w:r w:rsidRPr="00EB5EC5">
        <w:rPr>
          <w:sz w:val="10"/>
          <w:szCs w:val="10"/>
        </w:rPr>
        <w:t>Disanje,temperatura,ravnoteža</w:t>
      </w:r>
    </w:p>
    <w:p w:rsidR="00227A55" w:rsidRPr="00EB5EC5" w:rsidRDefault="00227A55" w:rsidP="00227A55">
      <w:pPr>
        <w:pStyle w:val="ListParagraph"/>
        <w:numPr>
          <w:ilvl w:val="0"/>
          <w:numId w:val="2"/>
        </w:numPr>
        <w:rPr>
          <w:sz w:val="10"/>
          <w:szCs w:val="10"/>
        </w:rPr>
      </w:pPr>
      <w:r w:rsidRPr="00EB5EC5">
        <w:rPr>
          <w:sz w:val="10"/>
          <w:szCs w:val="10"/>
        </w:rPr>
        <w:t>Periferni živčani sustav:</w:t>
      </w:r>
    </w:p>
    <w:p w:rsidR="00227A55" w:rsidRPr="00EB5EC5" w:rsidRDefault="00227A55" w:rsidP="00DC1ADE">
      <w:pPr>
        <w:pStyle w:val="ListParagraph"/>
        <w:numPr>
          <w:ilvl w:val="1"/>
          <w:numId w:val="2"/>
        </w:numPr>
        <w:rPr>
          <w:sz w:val="10"/>
          <w:szCs w:val="10"/>
        </w:rPr>
      </w:pPr>
      <w:r w:rsidRPr="00EB5EC5">
        <w:rPr>
          <w:sz w:val="10"/>
          <w:szCs w:val="10"/>
        </w:rPr>
        <w:t>Aferentni(senzorička vlakna – od osjetila mozgu)</w:t>
      </w:r>
      <w:r w:rsidR="00DC1ADE" w:rsidRPr="00EB5EC5">
        <w:rPr>
          <w:sz w:val="10"/>
          <w:szCs w:val="10"/>
        </w:rPr>
        <w:t xml:space="preserve"> – </w:t>
      </w:r>
      <w:proofErr w:type="spellStart"/>
      <w:r w:rsidR="00DC1ADE" w:rsidRPr="00EB5EC5">
        <w:rPr>
          <w:sz w:val="10"/>
          <w:szCs w:val="10"/>
        </w:rPr>
        <w:t>ascedentni</w:t>
      </w:r>
      <w:proofErr w:type="spellEnd"/>
      <w:r w:rsidR="00DC1ADE" w:rsidRPr="00EB5EC5">
        <w:rPr>
          <w:sz w:val="10"/>
          <w:szCs w:val="10"/>
        </w:rPr>
        <w:t xml:space="preserve"> trakt</w:t>
      </w:r>
    </w:p>
    <w:p w:rsidR="00227A55" w:rsidRPr="00EB5EC5" w:rsidRDefault="00227A55" w:rsidP="00227A55">
      <w:pPr>
        <w:pStyle w:val="ListParagraph"/>
        <w:numPr>
          <w:ilvl w:val="1"/>
          <w:numId w:val="2"/>
        </w:numPr>
        <w:rPr>
          <w:sz w:val="10"/>
          <w:szCs w:val="10"/>
        </w:rPr>
      </w:pPr>
      <w:r w:rsidRPr="00EB5EC5">
        <w:rPr>
          <w:sz w:val="10"/>
          <w:szCs w:val="10"/>
        </w:rPr>
        <w:t>Eferentni(motorička vlakna-od mozga mišićima)</w:t>
      </w:r>
      <w:r w:rsidR="00DC1ADE" w:rsidRPr="00EB5EC5">
        <w:rPr>
          <w:sz w:val="10"/>
          <w:szCs w:val="10"/>
        </w:rPr>
        <w:t xml:space="preserve"> – </w:t>
      </w:r>
      <w:proofErr w:type="spellStart"/>
      <w:r w:rsidR="00DC1ADE" w:rsidRPr="00EB5EC5">
        <w:rPr>
          <w:sz w:val="10"/>
          <w:szCs w:val="10"/>
        </w:rPr>
        <w:t>descedentni</w:t>
      </w:r>
      <w:proofErr w:type="spellEnd"/>
      <w:r w:rsidR="00DC1ADE" w:rsidRPr="00EB5EC5">
        <w:rPr>
          <w:sz w:val="10"/>
          <w:szCs w:val="10"/>
        </w:rPr>
        <w:t xml:space="preserve"> trakt</w:t>
      </w:r>
    </w:p>
    <w:p w:rsidR="00DC1ADE" w:rsidRPr="00EB5EC5" w:rsidRDefault="00DC1ADE" w:rsidP="00DC1ADE">
      <w:pPr>
        <w:pStyle w:val="ListParagraph"/>
        <w:numPr>
          <w:ilvl w:val="0"/>
          <w:numId w:val="2"/>
        </w:numPr>
        <w:rPr>
          <w:sz w:val="10"/>
          <w:szCs w:val="10"/>
        </w:rPr>
      </w:pPr>
      <w:r w:rsidRPr="00EB5EC5">
        <w:rPr>
          <w:sz w:val="10"/>
          <w:szCs w:val="10"/>
        </w:rPr>
        <w:t>Retikularna formacija:</w:t>
      </w:r>
    </w:p>
    <w:p w:rsidR="00DC1ADE" w:rsidRPr="00EB5EC5" w:rsidRDefault="00DC1ADE" w:rsidP="00DC1ADE">
      <w:pPr>
        <w:pStyle w:val="ListParagraph"/>
        <w:numPr>
          <w:ilvl w:val="1"/>
          <w:numId w:val="2"/>
        </w:numPr>
        <w:rPr>
          <w:sz w:val="10"/>
          <w:szCs w:val="10"/>
        </w:rPr>
      </w:pPr>
      <w:r w:rsidRPr="00EB5EC5">
        <w:rPr>
          <w:sz w:val="10"/>
          <w:szCs w:val="10"/>
        </w:rPr>
        <w:t>Mali, vrlo razgranati neuroni koji prožimaju moždano stablo</w:t>
      </w:r>
    </w:p>
    <w:p w:rsidR="00DC1ADE" w:rsidRPr="00EB5EC5" w:rsidRDefault="00DC1ADE" w:rsidP="00DC1ADE">
      <w:pPr>
        <w:pStyle w:val="ListParagraph"/>
        <w:numPr>
          <w:ilvl w:val="1"/>
          <w:numId w:val="2"/>
        </w:numPr>
        <w:rPr>
          <w:sz w:val="10"/>
          <w:szCs w:val="10"/>
        </w:rPr>
      </w:pPr>
      <w:r w:rsidRPr="00EB5EC5">
        <w:rPr>
          <w:sz w:val="10"/>
          <w:szCs w:val="10"/>
        </w:rPr>
        <w:t>Primaju i integriraju informacije iz mnogih aferentnih putova i dijelova mozga</w:t>
      </w:r>
    </w:p>
    <w:p w:rsidR="00DC1ADE" w:rsidRPr="00EB5EC5" w:rsidRDefault="00DC1ADE" w:rsidP="00DC1ADE">
      <w:pPr>
        <w:pStyle w:val="ListParagraph"/>
        <w:numPr>
          <w:ilvl w:val="0"/>
          <w:numId w:val="2"/>
        </w:numPr>
        <w:rPr>
          <w:sz w:val="10"/>
          <w:szCs w:val="10"/>
        </w:rPr>
      </w:pPr>
      <w:r w:rsidRPr="00EB5EC5">
        <w:rPr>
          <w:sz w:val="10"/>
          <w:szCs w:val="10"/>
        </w:rPr>
        <w:t>Naponi mozga – Elektroencefalografija (EEG)</w:t>
      </w:r>
    </w:p>
    <w:p w:rsidR="00DC1ADE" w:rsidRPr="00EB5EC5" w:rsidRDefault="00DC1ADE" w:rsidP="00DC1ADE">
      <w:pPr>
        <w:pStyle w:val="ListParagraph"/>
        <w:numPr>
          <w:ilvl w:val="1"/>
          <w:numId w:val="2"/>
        </w:numPr>
        <w:rPr>
          <w:sz w:val="10"/>
          <w:szCs w:val="10"/>
        </w:rPr>
      </w:pPr>
      <w:r w:rsidRPr="00EB5EC5">
        <w:rPr>
          <w:sz w:val="10"/>
          <w:szCs w:val="10"/>
        </w:rPr>
        <w:t>Elektrodama postavljenim na glavu pacijenta</w:t>
      </w:r>
    </w:p>
    <w:p w:rsidR="00DC1ADE" w:rsidRPr="00EB5EC5" w:rsidRDefault="00DC1ADE" w:rsidP="00DC1ADE">
      <w:pPr>
        <w:pStyle w:val="ListParagraph"/>
        <w:numPr>
          <w:ilvl w:val="1"/>
          <w:numId w:val="2"/>
        </w:numPr>
        <w:rPr>
          <w:sz w:val="10"/>
          <w:szCs w:val="10"/>
        </w:rPr>
      </w:pPr>
      <w:r w:rsidRPr="00EB5EC5">
        <w:rPr>
          <w:sz w:val="10"/>
          <w:szCs w:val="10"/>
        </w:rPr>
        <w:t xml:space="preserve">Posljedica su koordinirane depolarizacije i </w:t>
      </w:r>
      <w:proofErr w:type="spellStart"/>
      <w:r w:rsidRPr="00EB5EC5">
        <w:rPr>
          <w:sz w:val="10"/>
          <w:szCs w:val="10"/>
        </w:rPr>
        <w:t>repolarizacije</w:t>
      </w:r>
      <w:proofErr w:type="spellEnd"/>
      <w:r w:rsidRPr="00EB5EC5">
        <w:rPr>
          <w:sz w:val="10"/>
          <w:szCs w:val="10"/>
        </w:rPr>
        <w:t xml:space="preserve"> živčanih stanica u mozgu</w:t>
      </w:r>
    </w:p>
    <w:p w:rsidR="00DC1ADE" w:rsidRPr="00EB5EC5" w:rsidRDefault="00DC1ADE" w:rsidP="00DC1ADE">
      <w:pPr>
        <w:pStyle w:val="ListParagraph"/>
        <w:numPr>
          <w:ilvl w:val="0"/>
          <w:numId w:val="2"/>
        </w:numPr>
        <w:rPr>
          <w:sz w:val="10"/>
          <w:szCs w:val="10"/>
        </w:rPr>
      </w:pPr>
      <w:r w:rsidRPr="00EB5EC5">
        <w:rPr>
          <w:sz w:val="10"/>
          <w:szCs w:val="10"/>
        </w:rPr>
        <w:t xml:space="preserve">Sinaptičke veze – neuronsko-neuronske i </w:t>
      </w:r>
      <w:proofErr w:type="spellStart"/>
      <w:r w:rsidRPr="00EB5EC5">
        <w:rPr>
          <w:sz w:val="10"/>
          <w:szCs w:val="10"/>
        </w:rPr>
        <w:t>neuromuskularne</w:t>
      </w:r>
      <w:proofErr w:type="spellEnd"/>
    </w:p>
    <w:p w:rsidR="00DC1ADE" w:rsidRPr="00EB5EC5" w:rsidRDefault="00DC1ADE" w:rsidP="00DC1ADE">
      <w:pPr>
        <w:pStyle w:val="ListParagraph"/>
        <w:numPr>
          <w:ilvl w:val="0"/>
          <w:numId w:val="2"/>
        </w:numPr>
        <w:rPr>
          <w:sz w:val="10"/>
          <w:szCs w:val="10"/>
        </w:rPr>
      </w:pPr>
      <w:r w:rsidRPr="00EB5EC5">
        <w:rPr>
          <w:sz w:val="10"/>
          <w:szCs w:val="10"/>
        </w:rPr>
        <w:t xml:space="preserve">Živčana vlakna – </w:t>
      </w:r>
      <w:proofErr w:type="spellStart"/>
      <w:r w:rsidRPr="00EB5EC5">
        <w:rPr>
          <w:sz w:val="10"/>
          <w:szCs w:val="10"/>
        </w:rPr>
        <w:t>mijelinizirana</w:t>
      </w:r>
      <w:proofErr w:type="spellEnd"/>
      <w:r w:rsidRPr="00EB5EC5">
        <w:rPr>
          <w:sz w:val="10"/>
          <w:szCs w:val="10"/>
        </w:rPr>
        <w:t xml:space="preserve">(tanja,velika brzina) i </w:t>
      </w:r>
      <w:proofErr w:type="spellStart"/>
      <w:r w:rsidRPr="00EB5EC5">
        <w:rPr>
          <w:sz w:val="10"/>
          <w:szCs w:val="10"/>
        </w:rPr>
        <w:t>nemijelinizirana</w:t>
      </w:r>
      <w:proofErr w:type="spellEnd"/>
      <w:r w:rsidRPr="00EB5EC5">
        <w:rPr>
          <w:sz w:val="10"/>
          <w:szCs w:val="10"/>
        </w:rPr>
        <w:t>(debela,manja brzina)</w:t>
      </w:r>
    </w:p>
    <w:p w:rsidR="00DC1ADE" w:rsidRPr="00EB5EC5" w:rsidRDefault="00DC1ADE" w:rsidP="00DC1ADE">
      <w:pPr>
        <w:pStyle w:val="ListParagraph"/>
        <w:numPr>
          <w:ilvl w:val="0"/>
          <w:numId w:val="2"/>
        </w:numPr>
        <w:rPr>
          <w:sz w:val="10"/>
          <w:szCs w:val="10"/>
        </w:rPr>
      </w:pPr>
      <w:r w:rsidRPr="00EB5EC5">
        <w:rPr>
          <w:sz w:val="10"/>
          <w:szCs w:val="10"/>
        </w:rPr>
        <w:t xml:space="preserve">Depolarizacija živčane stanice – predstavlja </w:t>
      </w:r>
      <w:r w:rsidRPr="00EB5EC5">
        <w:rPr>
          <w:b/>
          <w:sz w:val="10"/>
          <w:szCs w:val="10"/>
        </w:rPr>
        <w:t>električni dipol</w:t>
      </w:r>
    </w:p>
    <w:p w:rsidR="00DC1ADE" w:rsidRPr="00EB5EC5" w:rsidRDefault="00DC1ADE" w:rsidP="00DC1ADE">
      <w:pPr>
        <w:pStyle w:val="ListParagraph"/>
        <w:numPr>
          <w:ilvl w:val="0"/>
          <w:numId w:val="2"/>
        </w:numPr>
        <w:rPr>
          <w:sz w:val="10"/>
          <w:szCs w:val="10"/>
        </w:rPr>
      </w:pPr>
      <w:r w:rsidRPr="00EB5EC5">
        <w:rPr>
          <w:sz w:val="10"/>
          <w:szCs w:val="10"/>
        </w:rPr>
        <w:t>Karakteristični signali mozga:</w:t>
      </w:r>
    </w:p>
    <w:p w:rsidR="00DC1ADE" w:rsidRPr="00EB5EC5" w:rsidRDefault="00DC1ADE" w:rsidP="00DC1ADE">
      <w:pPr>
        <w:pStyle w:val="ListParagraph"/>
        <w:numPr>
          <w:ilvl w:val="1"/>
          <w:numId w:val="2"/>
        </w:numPr>
        <w:rPr>
          <w:sz w:val="10"/>
          <w:szCs w:val="10"/>
        </w:rPr>
      </w:pPr>
      <w:r w:rsidRPr="00EB5EC5">
        <w:rPr>
          <w:sz w:val="10"/>
          <w:szCs w:val="10"/>
        </w:rPr>
        <w:t>α-valovi – budno,opušteno stanje, ne misli se na ništa koncentrirano, nestaju pri spavanju i rješavanju problema,</w:t>
      </w:r>
      <w:proofErr w:type="spellStart"/>
      <w:r w:rsidRPr="00EB5EC5">
        <w:rPr>
          <w:sz w:val="10"/>
          <w:szCs w:val="10"/>
        </w:rPr>
        <w:t>frekv</w:t>
      </w:r>
      <w:proofErr w:type="spellEnd"/>
      <w:r w:rsidRPr="00EB5EC5">
        <w:rPr>
          <w:sz w:val="10"/>
          <w:szCs w:val="10"/>
        </w:rPr>
        <w:t>. 8-13 Hz</w:t>
      </w:r>
      <w:r w:rsidR="005B1BEF" w:rsidRPr="00EB5EC5">
        <w:rPr>
          <w:sz w:val="10"/>
          <w:szCs w:val="10"/>
        </w:rPr>
        <w:t>,</w:t>
      </w:r>
      <w:proofErr w:type="spellStart"/>
      <w:r w:rsidR="005B1BEF" w:rsidRPr="00EB5EC5">
        <w:rPr>
          <w:sz w:val="10"/>
          <w:szCs w:val="10"/>
        </w:rPr>
        <w:t>okcipitalna</w:t>
      </w:r>
      <w:proofErr w:type="spellEnd"/>
      <w:r w:rsidR="005B1BEF" w:rsidRPr="00EB5EC5">
        <w:rPr>
          <w:sz w:val="10"/>
          <w:szCs w:val="10"/>
        </w:rPr>
        <w:t xml:space="preserve"> regija</w:t>
      </w:r>
    </w:p>
    <w:p w:rsidR="00DC1ADE" w:rsidRPr="00EB5EC5" w:rsidRDefault="00DC1ADE" w:rsidP="00DC1ADE">
      <w:pPr>
        <w:pStyle w:val="ListParagraph"/>
        <w:numPr>
          <w:ilvl w:val="1"/>
          <w:numId w:val="2"/>
        </w:numPr>
        <w:rPr>
          <w:sz w:val="10"/>
          <w:szCs w:val="10"/>
        </w:rPr>
      </w:pPr>
      <w:r w:rsidRPr="00EB5EC5">
        <w:rPr>
          <w:sz w:val="10"/>
          <w:szCs w:val="10"/>
        </w:rPr>
        <w:t>β-valovi – duševne aktivnosti, duševne napetosti, za vrijeme snimanja otvori oči(blokiranje α-valova)</w:t>
      </w:r>
      <w:r w:rsidR="005B1BEF" w:rsidRPr="00EB5EC5">
        <w:rPr>
          <w:sz w:val="10"/>
          <w:szCs w:val="10"/>
        </w:rPr>
        <w:t xml:space="preserve">,14-30 Hz,frontalne i </w:t>
      </w:r>
      <w:proofErr w:type="spellStart"/>
      <w:r w:rsidR="005B1BEF" w:rsidRPr="00EB5EC5">
        <w:rPr>
          <w:sz w:val="10"/>
          <w:szCs w:val="10"/>
        </w:rPr>
        <w:t>parijentalne</w:t>
      </w:r>
      <w:proofErr w:type="spellEnd"/>
      <w:r w:rsidR="005B1BEF" w:rsidRPr="00EB5EC5">
        <w:rPr>
          <w:sz w:val="10"/>
          <w:szCs w:val="10"/>
        </w:rPr>
        <w:t xml:space="preserve"> regije</w:t>
      </w:r>
    </w:p>
    <w:p w:rsidR="00DC1ADE" w:rsidRPr="00EB5EC5" w:rsidRDefault="00DC1ADE" w:rsidP="00DC1ADE">
      <w:pPr>
        <w:pStyle w:val="ListParagraph"/>
        <w:numPr>
          <w:ilvl w:val="1"/>
          <w:numId w:val="2"/>
        </w:numPr>
        <w:rPr>
          <w:sz w:val="10"/>
          <w:szCs w:val="10"/>
        </w:rPr>
      </w:pPr>
      <w:r w:rsidRPr="00EB5EC5">
        <w:rPr>
          <w:sz w:val="10"/>
          <w:szCs w:val="10"/>
        </w:rPr>
        <w:t xml:space="preserve">δ-valovi </w:t>
      </w:r>
      <w:r w:rsidR="005B1BEF" w:rsidRPr="00EB5EC5">
        <w:rPr>
          <w:sz w:val="10"/>
          <w:szCs w:val="10"/>
        </w:rPr>
        <w:t>–</w:t>
      </w:r>
      <w:r w:rsidRPr="00EB5EC5">
        <w:rPr>
          <w:sz w:val="10"/>
          <w:szCs w:val="10"/>
        </w:rPr>
        <w:t xml:space="preserve"> </w:t>
      </w:r>
      <w:r w:rsidR="005B1BEF" w:rsidRPr="00EB5EC5">
        <w:rPr>
          <w:sz w:val="10"/>
          <w:szCs w:val="10"/>
        </w:rPr>
        <w:t>u dubokom snu,pri težim bolestima mozga,kora velikog mozga,0,5-3,5 Hz</w:t>
      </w:r>
    </w:p>
    <w:p w:rsidR="00DC1ADE" w:rsidRPr="00EB5EC5" w:rsidRDefault="00DC1ADE" w:rsidP="00DC1ADE">
      <w:pPr>
        <w:pStyle w:val="ListParagraph"/>
        <w:numPr>
          <w:ilvl w:val="1"/>
          <w:numId w:val="2"/>
        </w:numPr>
        <w:rPr>
          <w:sz w:val="10"/>
          <w:szCs w:val="10"/>
        </w:rPr>
      </w:pPr>
      <w:r w:rsidRPr="00EB5EC5">
        <w:rPr>
          <w:sz w:val="10"/>
          <w:szCs w:val="10"/>
        </w:rPr>
        <w:t>θ-valovi</w:t>
      </w:r>
      <w:r w:rsidR="005B1BEF" w:rsidRPr="00EB5EC5">
        <w:rPr>
          <w:sz w:val="10"/>
          <w:szCs w:val="10"/>
        </w:rPr>
        <w:t xml:space="preserve"> – kod djece,kod odraslih za vrijeme stresa,razočaranje,frustracija, 4-7 Hz, </w:t>
      </w:r>
      <w:proofErr w:type="spellStart"/>
      <w:r w:rsidR="005B1BEF" w:rsidRPr="00EB5EC5">
        <w:rPr>
          <w:sz w:val="10"/>
          <w:szCs w:val="10"/>
        </w:rPr>
        <w:t>parijentalne</w:t>
      </w:r>
      <w:proofErr w:type="spellEnd"/>
      <w:r w:rsidR="005B1BEF" w:rsidRPr="00EB5EC5">
        <w:rPr>
          <w:sz w:val="10"/>
          <w:szCs w:val="10"/>
        </w:rPr>
        <w:t xml:space="preserve"> i temporalne regije, nagli prekid ugodnog doživljaja</w:t>
      </w:r>
    </w:p>
    <w:p w:rsidR="005B1BEF" w:rsidRPr="00EB5EC5" w:rsidRDefault="005B1BEF" w:rsidP="005B1BEF">
      <w:pPr>
        <w:pStyle w:val="ListParagraph"/>
        <w:numPr>
          <w:ilvl w:val="0"/>
          <w:numId w:val="2"/>
        </w:numPr>
        <w:rPr>
          <w:sz w:val="10"/>
          <w:szCs w:val="10"/>
        </w:rPr>
      </w:pPr>
      <w:r w:rsidRPr="00EB5EC5">
        <w:rPr>
          <w:sz w:val="10"/>
          <w:szCs w:val="10"/>
        </w:rPr>
        <w:t>Aktivacijske tehnike – fizikalne,kemijske i psihološke</w:t>
      </w:r>
    </w:p>
    <w:p w:rsidR="00097363" w:rsidRPr="00EB5EC5" w:rsidRDefault="00097363" w:rsidP="005B1BEF">
      <w:pPr>
        <w:pStyle w:val="ListParagraph"/>
        <w:numPr>
          <w:ilvl w:val="0"/>
          <w:numId w:val="2"/>
        </w:numPr>
        <w:rPr>
          <w:sz w:val="10"/>
          <w:szCs w:val="10"/>
        </w:rPr>
      </w:pPr>
      <w:r w:rsidRPr="00EB5EC5">
        <w:rPr>
          <w:sz w:val="10"/>
          <w:szCs w:val="10"/>
        </w:rPr>
        <w:t>Snimanje evociranih signala – registrirani signal suma:</w:t>
      </w:r>
    </w:p>
    <w:p w:rsidR="00097363" w:rsidRPr="00EB5EC5" w:rsidRDefault="00097363" w:rsidP="00097363">
      <w:pPr>
        <w:pStyle w:val="ListParagraph"/>
        <w:numPr>
          <w:ilvl w:val="1"/>
          <w:numId w:val="2"/>
        </w:numPr>
        <w:rPr>
          <w:sz w:val="10"/>
          <w:szCs w:val="10"/>
        </w:rPr>
      </w:pPr>
      <w:r w:rsidRPr="00EB5EC5">
        <w:rPr>
          <w:sz w:val="10"/>
          <w:szCs w:val="10"/>
        </w:rPr>
        <w:t>Podražajem izazvana električka aktivnost mozga(EP)</w:t>
      </w:r>
    </w:p>
    <w:p w:rsidR="00097363" w:rsidRPr="00EB5EC5" w:rsidRDefault="00097363" w:rsidP="00097363">
      <w:pPr>
        <w:pStyle w:val="ListParagraph"/>
        <w:numPr>
          <w:ilvl w:val="1"/>
          <w:numId w:val="2"/>
        </w:numPr>
        <w:rPr>
          <w:sz w:val="10"/>
          <w:szCs w:val="10"/>
        </w:rPr>
      </w:pPr>
      <w:r w:rsidRPr="00EB5EC5">
        <w:rPr>
          <w:sz w:val="10"/>
          <w:szCs w:val="10"/>
        </w:rPr>
        <w:t>Unutarnji šum(aktivnost neovisna o podražaju-EEG)</w:t>
      </w:r>
    </w:p>
    <w:p w:rsidR="00097363" w:rsidRPr="00EB5EC5" w:rsidRDefault="00097363" w:rsidP="00097363">
      <w:pPr>
        <w:pStyle w:val="ListParagraph"/>
        <w:numPr>
          <w:ilvl w:val="1"/>
          <w:numId w:val="2"/>
        </w:numPr>
        <w:rPr>
          <w:sz w:val="10"/>
          <w:szCs w:val="10"/>
        </w:rPr>
      </w:pPr>
      <w:r w:rsidRPr="00EB5EC5">
        <w:rPr>
          <w:sz w:val="10"/>
          <w:szCs w:val="10"/>
        </w:rPr>
        <w:t>Vanjski šum(</w:t>
      </w:r>
      <w:proofErr w:type="spellStart"/>
      <w:r w:rsidRPr="00EB5EC5">
        <w:rPr>
          <w:sz w:val="10"/>
          <w:szCs w:val="10"/>
        </w:rPr>
        <w:t>miogena</w:t>
      </w:r>
      <w:proofErr w:type="spellEnd"/>
      <w:r w:rsidRPr="00EB5EC5">
        <w:rPr>
          <w:sz w:val="10"/>
          <w:szCs w:val="10"/>
        </w:rPr>
        <w:t xml:space="preserve"> </w:t>
      </w:r>
      <w:proofErr w:type="spellStart"/>
      <w:r w:rsidRPr="00EB5EC5">
        <w:rPr>
          <w:sz w:val="10"/>
          <w:szCs w:val="10"/>
        </w:rPr>
        <w:t>elek</w:t>
      </w:r>
      <w:proofErr w:type="spellEnd"/>
      <w:r w:rsidRPr="00EB5EC5">
        <w:rPr>
          <w:sz w:val="10"/>
          <w:szCs w:val="10"/>
        </w:rPr>
        <w:t xml:space="preserve">. aktivnost, djelovanje </w:t>
      </w:r>
      <w:proofErr w:type="spellStart"/>
      <w:r w:rsidRPr="00EB5EC5">
        <w:rPr>
          <w:sz w:val="10"/>
          <w:szCs w:val="10"/>
        </w:rPr>
        <w:t>elek</w:t>
      </w:r>
      <w:proofErr w:type="spellEnd"/>
      <w:r w:rsidRPr="00EB5EC5">
        <w:rPr>
          <w:sz w:val="10"/>
          <w:szCs w:val="10"/>
        </w:rPr>
        <w:t xml:space="preserve">. i </w:t>
      </w:r>
      <w:proofErr w:type="spellStart"/>
      <w:r w:rsidRPr="00EB5EC5">
        <w:rPr>
          <w:sz w:val="10"/>
          <w:szCs w:val="10"/>
        </w:rPr>
        <w:t>mag</w:t>
      </w:r>
      <w:proofErr w:type="spellEnd"/>
      <w:r w:rsidRPr="00EB5EC5">
        <w:rPr>
          <w:sz w:val="10"/>
          <w:szCs w:val="10"/>
        </w:rPr>
        <w:t>. polja,šum instrumentacije)</w:t>
      </w:r>
    </w:p>
    <w:p w:rsidR="00097363" w:rsidRPr="00EB5EC5" w:rsidRDefault="00097363" w:rsidP="00097363">
      <w:pPr>
        <w:pStyle w:val="ListParagraph"/>
        <w:numPr>
          <w:ilvl w:val="0"/>
          <w:numId w:val="2"/>
        </w:numPr>
        <w:rPr>
          <w:sz w:val="10"/>
          <w:szCs w:val="10"/>
        </w:rPr>
      </w:pPr>
      <w:r w:rsidRPr="00EB5EC5">
        <w:rPr>
          <w:sz w:val="10"/>
          <w:szCs w:val="10"/>
        </w:rPr>
        <w:t>Evocirani potencijali</w:t>
      </w:r>
    </w:p>
    <w:p w:rsidR="00097363" w:rsidRPr="00EB5EC5" w:rsidRDefault="00097363" w:rsidP="00097363">
      <w:pPr>
        <w:pStyle w:val="ListParagraph"/>
        <w:numPr>
          <w:ilvl w:val="1"/>
          <w:numId w:val="2"/>
        </w:numPr>
        <w:rPr>
          <w:sz w:val="10"/>
          <w:szCs w:val="10"/>
        </w:rPr>
      </w:pPr>
      <w:r w:rsidRPr="00EB5EC5">
        <w:rPr>
          <w:sz w:val="10"/>
          <w:szCs w:val="10"/>
        </w:rPr>
        <w:t>Funkcionalna dijagnostika motornih i osjetnih putova živčanog sustava</w:t>
      </w:r>
    </w:p>
    <w:p w:rsidR="00097363" w:rsidRPr="00EB5EC5" w:rsidRDefault="00097363" w:rsidP="00097363">
      <w:pPr>
        <w:pStyle w:val="ListParagraph"/>
        <w:numPr>
          <w:ilvl w:val="1"/>
          <w:numId w:val="2"/>
        </w:numPr>
        <w:rPr>
          <w:sz w:val="10"/>
          <w:szCs w:val="10"/>
        </w:rPr>
      </w:pPr>
      <w:r w:rsidRPr="00EB5EC5">
        <w:rPr>
          <w:sz w:val="10"/>
          <w:szCs w:val="10"/>
        </w:rPr>
        <w:t>Niže amplitude(</w:t>
      </w:r>
      <w:proofErr w:type="spellStart"/>
      <w:r w:rsidRPr="00EB5EC5">
        <w:rPr>
          <w:sz w:val="10"/>
          <w:szCs w:val="10"/>
        </w:rPr>
        <w:t>neuralne</w:t>
      </w:r>
      <w:proofErr w:type="spellEnd"/>
      <w:r w:rsidRPr="00EB5EC5">
        <w:rPr>
          <w:sz w:val="10"/>
          <w:szCs w:val="10"/>
        </w:rPr>
        <w:t xml:space="preserve"> lezije) i duže latencije(lezije provođenja)</w:t>
      </w:r>
    </w:p>
    <w:p w:rsidR="00097363" w:rsidRPr="00EB5EC5" w:rsidRDefault="00097363" w:rsidP="00097363">
      <w:pPr>
        <w:pStyle w:val="ListParagraph"/>
        <w:numPr>
          <w:ilvl w:val="1"/>
          <w:numId w:val="2"/>
        </w:numPr>
        <w:rPr>
          <w:sz w:val="10"/>
          <w:szCs w:val="10"/>
        </w:rPr>
      </w:pPr>
      <w:r w:rsidRPr="00EB5EC5">
        <w:rPr>
          <w:sz w:val="10"/>
          <w:szCs w:val="10"/>
        </w:rPr>
        <w:t>Vidni – podražaj: bljeskalica ili oblikovani podražaj</w:t>
      </w:r>
    </w:p>
    <w:p w:rsidR="00097363" w:rsidRPr="00EB5EC5" w:rsidRDefault="00097363" w:rsidP="00097363">
      <w:pPr>
        <w:pStyle w:val="ListParagraph"/>
        <w:numPr>
          <w:ilvl w:val="1"/>
          <w:numId w:val="2"/>
        </w:numPr>
        <w:rPr>
          <w:sz w:val="10"/>
          <w:szCs w:val="10"/>
        </w:rPr>
      </w:pPr>
      <w:r w:rsidRPr="00EB5EC5">
        <w:rPr>
          <w:sz w:val="10"/>
          <w:szCs w:val="10"/>
        </w:rPr>
        <w:t xml:space="preserve">Slušni -klik, ton </w:t>
      </w:r>
      <w:proofErr w:type="spellStart"/>
      <w:r w:rsidRPr="00EB5EC5">
        <w:rPr>
          <w:sz w:val="10"/>
          <w:szCs w:val="10"/>
        </w:rPr>
        <w:t>pip</w:t>
      </w:r>
      <w:proofErr w:type="spellEnd"/>
      <w:r w:rsidRPr="00EB5EC5">
        <w:rPr>
          <w:sz w:val="10"/>
          <w:szCs w:val="10"/>
        </w:rPr>
        <w:t xml:space="preserve">, ton </w:t>
      </w:r>
      <w:proofErr w:type="spellStart"/>
      <w:r w:rsidRPr="00EB5EC5">
        <w:rPr>
          <w:sz w:val="10"/>
          <w:szCs w:val="10"/>
        </w:rPr>
        <w:t>burst</w:t>
      </w:r>
      <w:proofErr w:type="spellEnd"/>
      <w:r w:rsidRPr="00EB5EC5">
        <w:rPr>
          <w:sz w:val="10"/>
          <w:szCs w:val="10"/>
        </w:rPr>
        <w:t>, maskirani šum</w:t>
      </w:r>
    </w:p>
    <w:p w:rsidR="00097363" w:rsidRPr="00EB5EC5" w:rsidRDefault="00097363" w:rsidP="00097363">
      <w:pPr>
        <w:pStyle w:val="ListParagraph"/>
        <w:numPr>
          <w:ilvl w:val="2"/>
          <w:numId w:val="2"/>
        </w:numPr>
        <w:rPr>
          <w:sz w:val="10"/>
          <w:szCs w:val="10"/>
        </w:rPr>
      </w:pPr>
      <w:r w:rsidRPr="00EB5EC5">
        <w:rPr>
          <w:sz w:val="10"/>
          <w:szCs w:val="10"/>
        </w:rPr>
        <w:t>Intenzitet: SPL,HL,</w:t>
      </w:r>
      <w:proofErr w:type="spellStart"/>
      <w:r w:rsidRPr="00EB5EC5">
        <w:rPr>
          <w:sz w:val="10"/>
          <w:szCs w:val="10"/>
        </w:rPr>
        <w:t>nHL</w:t>
      </w:r>
      <w:proofErr w:type="spellEnd"/>
      <w:r w:rsidRPr="00EB5EC5">
        <w:rPr>
          <w:sz w:val="10"/>
          <w:szCs w:val="10"/>
        </w:rPr>
        <w:t>)</w:t>
      </w:r>
    </w:p>
    <w:p w:rsidR="00097363" w:rsidRPr="00EB5EC5" w:rsidRDefault="00097363" w:rsidP="00097363">
      <w:pPr>
        <w:pStyle w:val="ListParagraph"/>
        <w:numPr>
          <w:ilvl w:val="1"/>
          <w:numId w:val="2"/>
        </w:numPr>
        <w:rPr>
          <w:sz w:val="10"/>
          <w:szCs w:val="10"/>
        </w:rPr>
      </w:pPr>
      <w:proofErr w:type="spellStart"/>
      <w:r w:rsidRPr="00EB5EC5">
        <w:rPr>
          <w:sz w:val="10"/>
          <w:szCs w:val="10"/>
        </w:rPr>
        <w:t>somatosenzorni</w:t>
      </w:r>
      <w:proofErr w:type="spellEnd"/>
      <w:r w:rsidRPr="00EB5EC5">
        <w:rPr>
          <w:sz w:val="10"/>
          <w:szCs w:val="10"/>
        </w:rPr>
        <w:t xml:space="preserve"> - </w:t>
      </w:r>
      <w:proofErr w:type="spellStart"/>
      <w:r w:rsidRPr="00EB5EC5">
        <w:rPr>
          <w:sz w:val="10"/>
          <w:szCs w:val="10"/>
        </w:rPr>
        <w:t>monopolarni</w:t>
      </w:r>
      <w:proofErr w:type="spellEnd"/>
      <w:r w:rsidRPr="00EB5EC5">
        <w:rPr>
          <w:sz w:val="10"/>
          <w:szCs w:val="10"/>
        </w:rPr>
        <w:t xml:space="preserve"> strujni impulsi</w:t>
      </w:r>
    </w:p>
    <w:p w:rsidR="00097363" w:rsidRPr="00EB5EC5" w:rsidRDefault="00097363" w:rsidP="00097363">
      <w:pPr>
        <w:pStyle w:val="ListParagraph"/>
        <w:numPr>
          <w:ilvl w:val="1"/>
          <w:numId w:val="2"/>
        </w:numPr>
        <w:rPr>
          <w:sz w:val="10"/>
          <w:szCs w:val="10"/>
        </w:rPr>
      </w:pPr>
      <w:r w:rsidRPr="00EB5EC5">
        <w:rPr>
          <w:sz w:val="10"/>
          <w:szCs w:val="10"/>
        </w:rPr>
        <w:t xml:space="preserve">motorni - strujna,magnetska stimulacija </w:t>
      </w:r>
    </w:p>
    <w:p w:rsidR="00097363" w:rsidRPr="00EB5EC5" w:rsidRDefault="00097363" w:rsidP="00097363">
      <w:pPr>
        <w:pStyle w:val="ListParagraph"/>
        <w:numPr>
          <w:ilvl w:val="2"/>
          <w:numId w:val="2"/>
        </w:numPr>
        <w:rPr>
          <w:sz w:val="10"/>
          <w:szCs w:val="10"/>
        </w:rPr>
      </w:pPr>
      <w:r w:rsidRPr="00EB5EC5">
        <w:rPr>
          <w:sz w:val="10"/>
          <w:szCs w:val="10"/>
        </w:rPr>
        <w:t xml:space="preserve">mjesto: </w:t>
      </w:r>
      <w:proofErr w:type="spellStart"/>
      <w:r w:rsidRPr="00EB5EC5">
        <w:rPr>
          <w:sz w:val="10"/>
          <w:szCs w:val="10"/>
        </w:rPr>
        <w:t>transkranijska</w:t>
      </w:r>
      <w:proofErr w:type="spellEnd"/>
      <w:r w:rsidRPr="00EB5EC5">
        <w:rPr>
          <w:sz w:val="10"/>
          <w:szCs w:val="10"/>
        </w:rPr>
        <w:t xml:space="preserve">, </w:t>
      </w:r>
      <w:proofErr w:type="spellStart"/>
      <w:r w:rsidRPr="00EB5EC5">
        <w:rPr>
          <w:sz w:val="10"/>
          <w:szCs w:val="10"/>
        </w:rPr>
        <w:t>intrakranijska</w:t>
      </w:r>
      <w:proofErr w:type="spellEnd"/>
      <w:r w:rsidRPr="00EB5EC5">
        <w:rPr>
          <w:sz w:val="10"/>
          <w:szCs w:val="10"/>
        </w:rPr>
        <w:t xml:space="preserve">, </w:t>
      </w:r>
      <w:proofErr w:type="spellStart"/>
      <w:r w:rsidRPr="00EB5EC5">
        <w:rPr>
          <w:sz w:val="10"/>
          <w:szCs w:val="10"/>
        </w:rPr>
        <w:t>kralješn</w:t>
      </w:r>
      <w:proofErr w:type="spellEnd"/>
      <w:r w:rsidRPr="00EB5EC5">
        <w:rPr>
          <w:sz w:val="10"/>
          <w:szCs w:val="10"/>
        </w:rPr>
        <w:t>. moždina</w:t>
      </w:r>
    </w:p>
    <w:p w:rsidR="00097363" w:rsidRDefault="00097363" w:rsidP="00097363">
      <w:pPr>
        <w:pStyle w:val="ListParagraph"/>
        <w:numPr>
          <w:ilvl w:val="1"/>
          <w:numId w:val="2"/>
        </w:numPr>
        <w:rPr>
          <w:sz w:val="10"/>
          <w:szCs w:val="10"/>
        </w:rPr>
      </w:pPr>
      <w:r w:rsidRPr="00EB5EC5">
        <w:rPr>
          <w:sz w:val="10"/>
          <w:szCs w:val="10"/>
        </w:rPr>
        <w:t>kognitivni</w:t>
      </w:r>
    </w:p>
    <w:p w:rsidR="00097363" w:rsidRPr="00EB5EC5" w:rsidRDefault="00097363" w:rsidP="00097363">
      <w:pPr>
        <w:pStyle w:val="Heading2"/>
        <w:rPr>
          <w:sz w:val="16"/>
          <w:szCs w:val="16"/>
        </w:rPr>
      </w:pPr>
      <w:r w:rsidRPr="00EB5EC5">
        <w:rPr>
          <w:sz w:val="16"/>
          <w:szCs w:val="16"/>
        </w:rPr>
        <w:t>Analiza EKG signala</w:t>
      </w:r>
    </w:p>
    <w:p w:rsidR="00097363" w:rsidRPr="00EB5EC5" w:rsidRDefault="00DF32B5" w:rsidP="00DF32B5">
      <w:pPr>
        <w:pStyle w:val="ListParagraph"/>
        <w:numPr>
          <w:ilvl w:val="0"/>
          <w:numId w:val="3"/>
        </w:numPr>
        <w:rPr>
          <w:sz w:val="10"/>
          <w:szCs w:val="10"/>
        </w:rPr>
      </w:pPr>
      <w:r w:rsidRPr="00EB5EC5">
        <w:rPr>
          <w:sz w:val="10"/>
          <w:szCs w:val="10"/>
        </w:rPr>
        <w:t>EKG:</w:t>
      </w:r>
    </w:p>
    <w:p w:rsidR="00DF32B5" w:rsidRPr="00EB5EC5" w:rsidRDefault="00DF32B5" w:rsidP="00DF32B5">
      <w:pPr>
        <w:pStyle w:val="ListParagraph"/>
        <w:numPr>
          <w:ilvl w:val="1"/>
          <w:numId w:val="3"/>
        </w:numPr>
        <w:rPr>
          <w:sz w:val="10"/>
          <w:szCs w:val="10"/>
        </w:rPr>
      </w:pPr>
      <w:r w:rsidRPr="00EB5EC5">
        <w:rPr>
          <w:sz w:val="10"/>
          <w:szCs w:val="10"/>
        </w:rPr>
        <w:t>Medicinski nalaz, grafički prikaz promjene električkog potencijala srca u vremenu</w:t>
      </w:r>
    </w:p>
    <w:p w:rsidR="00DF32B5" w:rsidRPr="00EB5EC5" w:rsidRDefault="00DF32B5" w:rsidP="00DF32B5">
      <w:pPr>
        <w:pStyle w:val="ListParagraph"/>
        <w:numPr>
          <w:ilvl w:val="1"/>
          <w:numId w:val="3"/>
        </w:numPr>
        <w:rPr>
          <w:sz w:val="10"/>
          <w:szCs w:val="10"/>
        </w:rPr>
      </w:pPr>
      <w:r w:rsidRPr="00EB5EC5">
        <w:rPr>
          <w:sz w:val="10"/>
          <w:szCs w:val="10"/>
        </w:rPr>
        <w:t>Najvažniji dijelovi: P,Q,R,S i T</w:t>
      </w:r>
    </w:p>
    <w:p w:rsidR="00DF32B5" w:rsidRPr="00EB5EC5" w:rsidRDefault="00DF32B5" w:rsidP="00DF32B5">
      <w:pPr>
        <w:pStyle w:val="ListParagraph"/>
        <w:numPr>
          <w:ilvl w:val="1"/>
          <w:numId w:val="3"/>
        </w:numPr>
        <w:rPr>
          <w:sz w:val="10"/>
          <w:szCs w:val="10"/>
        </w:rPr>
      </w:pPr>
      <w:r w:rsidRPr="00EB5EC5">
        <w:rPr>
          <w:sz w:val="10"/>
          <w:szCs w:val="10"/>
        </w:rPr>
        <w:t xml:space="preserve">P kompleks – depolarizacija </w:t>
      </w:r>
      <w:proofErr w:type="spellStart"/>
      <w:r w:rsidRPr="00EB5EC5">
        <w:rPr>
          <w:sz w:val="10"/>
          <w:szCs w:val="10"/>
        </w:rPr>
        <w:t>predklijetki</w:t>
      </w:r>
      <w:proofErr w:type="spellEnd"/>
    </w:p>
    <w:p w:rsidR="00DF32B5" w:rsidRPr="00EB5EC5" w:rsidRDefault="00DF32B5" w:rsidP="00DF32B5">
      <w:pPr>
        <w:pStyle w:val="ListParagraph"/>
        <w:numPr>
          <w:ilvl w:val="1"/>
          <w:numId w:val="3"/>
        </w:numPr>
        <w:rPr>
          <w:sz w:val="10"/>
          <w:szCs w:val="10"/>
        </w:rPr>
      </w:pPr>
      <w:r w:rsidRPr="00EB5EC5">
        <w:rPr>
          <w:sz w:val="10"/>
          <w:szCs w:val="10"/>
        </w:rPr>
        <w:t xml:space="preserve">QRS kompleks(R zubac) – depolarizacija klijetki i </w:t>
      </w:r>
      <w:proofErr w:type="spellStart"/>
      <w:r w:rsidRPr="00EB5EC5">
        <w:rPr>
          <w:sz w:val="10"/>
          <w:szCs w:val="10"/>
        </w:rPr>
        <w:t>repolarizacija</w:t>
      </w:r>
      <w:proofErr w:type="spellEnd"/>
      <w:r w:rsidRPr="00EB5EC5">
        <w:rPr>
          <w:sz w:val="10"/>
          <w:szCs w:val="10"/>
        </w:rPr>
        <w:t xml:space="preserve"> </w:t>
      </w:r>
      <w:proofErr w:type="spellStart"/>
      <w:r w:rsidRPr="00EB5EC5">
        <w:rPr>
          <w:sz w:val="10"/>
          <w:szCs w:val="10"/>
        </w:rPr>
        <w:t>predklijetki</w:t>
      </w:r>
      <w:proofErr w:type="spellEnd"/>
    </w:p>
    <w:p w:rsidR="00DF32B5" w:rsidRPr="00EB5EC5" w:rsidRDefault="00DF32B5" w:rsidP="00DF32B5">
      <w:pPr>
        <w:pStyle w:val="ListParagraph"/>
        <w:numPr>
          <w:ilvl w:val="1"/>
          <w:numId w:val="3"/>
        </w:numPr>
        <w:rPr>
          <w:sz w:val="10"/>
          <w:szCs w:val="10"/>
        </w:rPr>
      </w:pPr>
      <w:r w:rsidRPr="00EB5EC5">
        <w:rPr>
          <w:sz w:val="10"/>
          <w:szCs w:val="10"/>
        </w:rPr>
        <w:t xml:space="preserve">T kompleks – </w:t>
      </w:r>
      <w:proofErr w:type="spellStart"/>
      <w:r w:rsidRPr="00EB5EC5">
        <w:rPr>
          <w:sz w:val="10"/>
          <w:szCs w:val="10"/>
        </w:rPr>
        <w:t>repolarizacija</w:t>
      </w:r>
      <w:proofErr w:type="spellEnd"/>
      <w:r w:rsidRPr="00EB5EC5">
        <w:rPr>
          <w:sz w:val="10"/>
          <w:szCs w:val="10"/>
        </w:rPr>
        <w:t xml:space="preserve"> klijetki</w:t>
      </w:r>
    </w:p>
    <w:p w:rsidR="00DF32B5" w:rsidRPr="00EB5EC5" w:rsidRDefault="00DF32B5" w:rsidP="00DF32B5">
      <w:pPr>
        <w:pStyle w:val="ListParagraph"/>
        <w:numPr>
          <w:ilvl w:val="0"/>
          <w:numId w:val="3"/>
        </w:numPr>
        <w:rPr>
          <w:sz w:val="10"/>
          <w:szCs w:val="10"/>
        </w:rPr>
      </w:pPr>
      <w:r w:rsidRPr="00EB5EC5">
        <w:rPr>
          <w:sz w:val="10"/>
          <w:szCs w:val="10"/>
        </w:rPr>
        <w:t>QRS kompleks :</w:t>
      </w:r>
    </w:p>
    <w:p w:rsidR="00DF32B5" w:rsidRPr="00EB5EC5" w:rsidRDefault="00DF32B5" w:rsidP="00DF32B5">
      <w:pPr>
        <w:pStyle w:val="ListParagraph"/>
        <w:numPr>
          <w:ilvl w:val="1"/>
          <w:numId w:val="3"/>
        </w:numPr>
        <w:rPr>
          <w:sz w:val="10"/>
          <w:szCs w:val="10"/>
        </w:rPr>
      </w:pPr>
      <w:r w:rsidRPr="00EB5EC5">
        <w:rPr>
          <w:sz w:val="10"/>
          <w:szCs w:val="10"/>
        </w:rPr>
        <w:t>Najuočljiviji(</w:t>
      </w:r>
      <w:proofErr w:type="spellStart"/>
      <w:r w:rsidRPr="00EB5EC5">
        <w:rPr>
          <w:sz w:val="10"/>
          <w:szCs w:val="10"/>
        </w:rPr>
        <w:t>max</w:t>
      </w:r>
      <w:proofErr w:type="spellEnd"/>
      <w:r w:rsidRPr="00EB5EC5">
        <w:rPr>
          <w:sz w:val="10"/>
          <w:szCs w:val="10"/>
        </w:rPr>
        <w:t>. omjer signal/šum), dio signala između 2 R zupca perioda</w:t>
      </w:r>
    </w:p>
    <w:p w:rsidR="00DF32B5" w:rsidRPr="00EB5EC5" w:rsidRDefault="00DF32B5" w:rsidP="00DF32B5">
      <w:pPr>
        <w:pStyle w:val="ListParagraph"/>
        <w:numPr>
          <w:ilvl w:val="1"/>
          <w:numId w:val="3"/>
        </w:numPr>
        <w:rPr>
          <w:sz w:val="10"/>
          <w:szCs w:val="10"/>
        </w:rPr>
      </w:pPr>
      <w:r w:rsidRPr="00EB5EC5">
        <w:rPr>
          <w:sz w:val="10"/>
          <w:szCs w:val="10"/>
        </w:rPr>
        <w:t>Broj R valova u minuti = puls</w:t>
      </w:r>
    </w:p>
    <w:p w:rsidR="00DF32B5" w:rsidRPr="00EB5EC5" w:rsidRDefault="00DF32B5" w:rsidP="00DF32B5">
      <w:pPr>
        <w:pStyle w:val="ListParagraph"/>
        <w:numPr>
          <w:ilvl w:val="1"/>
          <w:numId w:val="3"/>
        </w:numPr>
        <w:rPr>
          <w:sz w:val="10"/>
          <w:szCs w:val="10"/>
        </w:rPr>
      </w:pPr>
      <w:proofErr w:type="spellStart"/>
      <w:r w:rsidRPr="00EB5EC5">
        <w:rPr>
          <w:sz w:val="10"/>
          <w:szCs w:val="10"/>
        </w:rPr>
        <w:t>Heart</w:t>
      </w:r>
      <w:proofErr w:type="spellEnd"/>
      <w:r w:rsidRPr="00EB5EC5">
        <w:rPr>
          <w:sz w:val="10"/>
          <w:szCs w:val="10"/>
        </w:rPr>
        <w:t xml:space="preserve"> Rate </w:t>
      </w:r>
      <w:proofErr w:type="spellStart"/>
      <w:r w:rsidRPr="00EB5EC5">
        <w:rPr>
          <w:sz w:val="10"/>
          <w:szCs w:val="10"/>
        </w:rPr>
        <w:t>Variability</w:t>
      </w:r>
      <w:proofErr w:type="spellEnd"/>
      <w:r w:rsidRPr="00EB5EC5">
        <w:rPr>
          <w:sz w:val="10"/>
          <w:szCs w:val="10"/>
        </w:rPr>
        <w:t>(HRV) analiza – analizira srčani ritam</w:t>
      </w:r>
    </w:p>
    <w:p w:rsidR="00DF32B5" w:rsidRPr="00EB5EC5" w:rsidRDefault="00DF32B5" w:rsidP="00DF32B5">
      <w:pPr>
        <w:pStyle w:val="ListParagraph"/>
        <w:numPr>
          <w:ilvl w:val="1"/>
          <w:numId w:val="3"/>
        </w:numPr>
        <w:rPr>
          <w:sz w:val="10"/>
          <w:szCs w:val="10"/>
        </w:rPr>
      </w:pPr>
      <w:r w:rsidRPr="00EB5EC5">
        <w:rPr>
          <w:sz w:val="10"/>
          <w:szCs w:val="10"/>
        </w:rPr>
        <w:t>Korisno za velik broj pretraga</w:t>
      </w:r>
    </w:p>
    <w:p w:rsidR="00DF32B5" w:rsidRPr="00EB5EC5" w:rsidRDefault="00DF32B5" w:rsidP="00DF32B5">
      <w:pPr>
        <w:pStyle w:val="ListParagraph"/>
        <w:numPr>
          <w:ilvl w:val="0"/>
          <w:numId w:val="3"/>
        </w:numPr>
        <w:rPr>
          <w:sz w:val="10"/>
          <w:szCs w:val="10"/>
        </w:rPr>
      </w:pPr>
      <w:r w:rsidRPr="00EB5EC5">
        <w:rPr>
          <w:sz w:val="10"/>
          <w:szCs w:val="10"/>
        </w:rPr>
        <w:t xml:space="preserve">Smetnje: električna mreža, kontaktni šum elektroda, pomak elektroda, </w:t>
      </w:r>
      <w:proofErr w:type="spellStart"/>
      <w:r w:rsidRPr="00EB5EC5">
        <w:rPr>
          <w:sz w:val="10"/>
          <w:szCs w:val="10"/>
        </w:rPr>
        <w:t>mišična</w:t>
      </w:r>
      <w:proofErr w:type="spellEnd"/>
      <w:r w:rsidRPr="00EB5EC5">
        <w:rPr>
          <w:sz w:val="10"/>
          <w:szCs w:val="10"/>
        </w:rPr>
        <w:t xml:space="preserve"> aktivnost, respiracija, pomak nulte linije</w:t>
      </w:r>
    </w:p>
    <w:p w:rsidR="00DF32B5" w:rsidRPr="00EB5EC5" w:rsidRDefault="00DF32B5" w:rsidP="00DF32B5">
      <w:pPr>
        <w:pStyle w:val="ListParagraph"/>
        <w:numPr>
          <w:ilvl w:val="0"/>
          <w:numId w:val="3"/>
        </w:numPr>
        <w:rPr>
          <w:sz w:val="10"/>
          <w:szCs w:val="10"/>
        </w:rPr>
      </w:pPr>
      <w:r w:rsidRPr="00EB5EC5">
        <w:rPr>
          <w:sz w:val="10"/>
          <w:szCs w:val="10"/>
        </w:rPr>
        <w:t>QRS detektori – određuju trenutak kad se pojavio R zubac</w:t>
      </w:r>
    </w:p>
    <w:p w:rsidR="00DF32B5" w:rsidRPr="00EB5EC5" w:rsidRDefault="00DF32B5" w:rsidP="00DF32B5">
      <w:pPr>
        <w:pStyle w:val="ListParagraph"/>
        <w:numPr>
          <w:ilvl w:val="1"/>
          <w:numId w:val="3"/>
        </w:numPr>
        <w:rPr>
          <w:sz w:val="10"/>
          <w:szCs w:val="10"/>
        </w:rPr>
      </w:pPr>
      <w:r w:rsidRPr="00EB5EC5">
        <w:rPr>
          <w:sz w:val="10"/>
          <w:szCs w:val="10"/>
        </w:rPr>
        <w:t>Hardverski(analogni) i softverski(digitalni)</w:t>
      </w:r>
    </w:p>
    <w:p w:rsidR="00DF32B5" w:rsidRPr="00EB5EC5" w:rsidRDefault="00DF32B5" w:rsidP="00DF32B5">
      <w:pPr>
        <w:pStyle w:val="ListParagraph"/>
        <w:numPr>
          <w:ilvl w:val="1"/>
          <w:numId w:val="3"/>
        </w:numPr>
        <w:rPr>
          <w:sz w:val="10"/>
          <w:szCs w:val="10"/>
        </w:rPr>
      </w:pPr>
      <w:proofErr w:type="spellStart"/>
      <w:r w:rsidRPr="00EB5EC5">
        <w:rPr>
          <w:sz w:val="10"/>
          <w:szCs w:val="10"/>
        </w:rPr>
        <w:t>Online</w:t>
      </w:r>
      <w:proofErr w:type="spellEnd"/>
      <w:r w:rsidRPr="00EB5EC5">
        <w:rPr>
          <w:sz w:val="10"/>
          <w:szCs w:val="10"/>
        </w:rPr>
        <w:t xml:space="preserve"> i </w:t>
      </w:r>
      <w:proofErr w:type="spellStart"/>
      <w:r w:rsidRPr="00EB5EC5">
        <w:rPr>
          <w:sz w:val="10"/>
          <w:szCs w:val="10"/>
        </w:rPr>
        <w:t>offline</w:t>
      </w:r>
      <w:proofErr w:type="spellEnd"/>
    </w:p>
    <w:p w:rsidR="00DF32B5" w:rsidRPr="00EB5EC5" w:rsidRDefault="00DF32B5" w:rsidP="00DF32B5">
      <w:pPr>
        <w:pStyle w:val="ListParagraph"/>
        <w:numPr>
          <w:ilvl w:val="1"/>
          <w:numId w:val="3"/>
        </w:numPr>
        <w:rPr>
          <w:sz w:val="10"/>
          <w:szCs w:val="10"/>
        </w:rPr>
      </w:pPr>
      <w:r w:rsidRPr="00EB5EC5">
        <w:rPr>
          <w:sz w:val="10"/>
          <w:szCs w:val="10"/>
        </w:rPr>
        <w:t>Neadaptivni i adaptivni</w:t>
      </w:r>
    </w:p>
    <w:p w:rsidR="00DF32B5" w:rsidRPr="00EB5EC5" w:rsidRDefault="00DF32B5" w:rsidP="00DF32B5">
      <w:pPr>
        <w:pStyle w:val="ListParagraph"/>
        <w:numPr>
          <w:ilvl w:val="1"/>
          <w:numId w:val="3"/>
        </w:numPr>
        <w:rPr>
          <w:sz w:val="10"/>
          <w:szCs w:val="10"/>
        </w:rPr>
      </w:pPr>
      <w:proofErr w:type="spellStart"/>
      <w:r w:rsidRPr="00EB5EC5">
        <w:rPr>
          <w:sz w:val="10"/>
          <w:szCs w:val="10"/>
        </w:rPr>
        <w:t>Netransformirajući</w:t>
      </w:r>
      <w:proofErr w:type="spellEnd"/>
      <w:r w:rsidRPr="00EB5EC5">
        <w:rPr>
          <w:sz w:val="10"/>
          <w:szCs w:val="10"/>
        </w:rPr>
        <w:t xml:space="preserve"> i transformirajući</w:t>
      </w:r>
    </w:p>
    <w:p w:rsidR="00DF32B5" w:rsidRPr="00EB5EC5" w:rsidRDefault="00DF32B5" w:rsidP="00DF32B5">
      <w:pPr>
        <w:pStyle w:val="ListParagraph"/>
        <w:numPr>
          <w:ilvl w:val="1"/>
          <w:numId w:val="3"/>
        </w:numPr>
        <w:rPr>
          <w:sz w:val="10"/>
          <w:szCs w:val="10"/>
        </w:rPr>
      </w:pPr>
      <w:r w:rsidRPr="00EB5EC5">
        <w:rPr>
          <w:sz w:val="10"/>
          <w:szCs w:val="10"/>
        </w:rPr>
        <w:lastRenderedPageBreak/>
        <w:t xml:space="preserve">Struktura: analogni stupanj + stupanj za uzorkovanje(nisu dijelovi detektora), stupanj za </w:t>
      </w:r>
      <w:proofErr w:type="spellStart"/>
      <w:r w:rsidRPr="00EB5EC5">
        <w:rPr>
          <w:sz w:val="10"/>
          <w:szCs w:val="10"/>
        </w:rPr>
        <w:t>predobradu</w:t>
      </w:r>
      <w:proofErr w:type="spellEnd"/>
      <w:r w:rsidR="00C575E6" w:rsidRPr="00EB5EC5">
        <w:rPr>
          <w:sz w:val="10"/>
          <w:szCs w:val="10"/>
        </w:rPr>
        <w:t>(linearno i nelinearno filtriranje,transformacija)</w:t>
      </w:r>
      <w:r w:rsidRPr="00EB5EC5">
        <w:rPr>
          <w:sz w:val="10"/>
          <w:szCs w:val="10"/>
        </w:rPr>
        <w:t>, stupanj za odlučivanje</w:t>
      </w:r>
      <w:r w:rsidR="00C575E6" w:rsidRPr="00EB5EC5">
        <w:rPr>
          <w:sz w:val="10"/>
          <w:szCs w:val="10"/>
        </w:rPr>
        <w:t>(logika za detekciju, logika za odlučivanje)</w:t>
      </w:r>
    </w:p>
    <w:p w:rsidR="00DF32B5" w:rsidRPr="00EB5EC5" w:rsidRDefault="00DF32B5" w:rsidP="00DF32B5">
      <w:pPr>
        <w:pStyle w:val="ListParagraph"/>
        <w:numPr>
          <w:ilvl w:val="0"/>
          <w:numId w:val="3"/>
        </w:numPr>
        <w:rPr>
          <w:sz w:val="10"/>
          <w:szCs w:val="10"/>
        </w:rPr>
      </w:pPr>
      <w:r w:rsidRPr="00EB5EC5">
        <w:rPr>
          <w:sz w:val="10"/>
          <w:szCs w:val="10"/>
        </w:rPr>
        <w:t>Standardne baze podataka EKG signala:</w:t>
      </w:r>
    </w:p>
    <w:p w:rsidR="00DF32B5" w:rsidRPr="00EB5EC5" w:rsidRDefault="00DF32B5" w:rsidP="00DF32B5">
      <w:pPr>
        <w:pStyle w:val="ListParagraph"/>
        <w:numPr>
          <w:ilvl w:val="1"/>
          <w:numId w:val="3"/>
        </w:numPr>
        <w:rPr>
          <w:sz w:val="10"/>
          <w:szCs w:val="10"/>
        </w:rPr>
      </w:pPr>
      <w:r w:rsidRPr="00EB5EC5">
        <w:rPr>
          <w:sz w:val="10"/>
          <w:szCs w:val="10"/>
        </w:rPr>
        <w:t>Evaluacija radnih značajki softverskih detektora, učenje,  evaluacija drugih algoritama</w:t>
      </w:r>
    </w:p>
    <w:p w:rsidR="00DF32B5" w:rsidRPr="00EB5EC5" w:rsidRDefault="00DF32B5" w:rsidP="00DF32B5">
      <w:pPr>
        <w:pStyle w:val="ListParagraph"/>
        <w:numPr>
          <w:ilvl w:val="1"/>
          <w:numId w:val="3"/>
        </w:numPr>
        <w:rPr>
          <w:sz w:val="10"/>
          <w:szCs w:val="10"/>
        </w:rPr>
      </w:pPr>
      <w:r w:rsidRPr="00EB5EC5">
        <w:rPr>
          <w:sz w:val="10"/>
          <w:szCs w:val="10"/>
        </w:rPr>
        <w:t>Omogućuju ponovljivost i usporedbu rezultata</w:t>
      </w:r>
    </w:p>
    <w:p w:rsidR="00DF32B5" w:rsidRPr="00EB5EC5" w:rsidRDefault="00DF32B5" w:rsidP="00DF32B5">
      <w:pPr>
        <w:pStyle w:val="ListParagraph"/>
        <w:numPr>
          <w:ilvl w:val="1"/>
          <w:numId w:val="3"/>
        </w:numPr>
        <w:rPr>
          <w:sz w:val="10"/>
          <w:szCs w:val="10"/>
        </w:rPr>
      </w:pPr>
      <w:proofErr w:type="spellStart"/>
      <w:r w:rsidRPr="00EB5EC5">
        <w:rPr>
          <w:sz w:val="10"/>
          <w:szCs w:val="10"/>
        </w:rPr>
        <w:t>Npr</w:t>
      </w:r>
      <w:proofErr w:type="spellEnd"/>
      <w:r w:rsidRPr="00EB5EC5">
        <w:rPr>
          <w:sz w:val="10"/>
          <w:szCs w:val="10"/>
        </w:rPr>
        <w:t xml:space="preserve">. MIT-BIH </w:t>
      </w:r>
      <w:proofErr w:type="spellStart"/>
      <w:r w:rsidRPr="00EB5EC5">
        <w:rPr>
          <w:sz w:val="10"/>
          <w:szCs w:val="10"/>
        </w:rPr>
        <w:t>database</w:t>
      </w:r>
      <w:proofErr w:type="spellEnd"/>
      <w:r w:rsidRPr="00EB5EC5">
        <w:rPr>
          <w:sz w:val="10"/>
          <w:szCs w:val="10"/>
        </w:rPr>
        <w:t>(referentna), AHA DB, CSE DB</w:t>
      </w:r>
    </w:p>
    <w:p w:rsidR="00DF32B5" w:rsidRPr="00EB5EC5" w:rsidRDefault="00C575E6" w:rsidP="00DF32B5">
      <w:pPr>
        <w:pStyle w:val="ListParagraph"/>
        <w:numPr>
          <w:ilvl w:val="0"/>
          <w:numId w:val="3"/>
        </w:numPr>
        <w:rPr>
          <w:sz w:val="10"/>
          <w:szCs w:val="10"/>
        </w:rPr>
      </w:pPr>
      <w:r w:rsidRPr="00EB5EC5">
        <w:rPr>
          <w:sz w:val="10"/>
          <w:szCs w:val="10"/>
        </w:rPr>
        <w:t>Pan-</w:t>
      </w:r>
      <w:proofErr w:type="spellStart"/>
      <w:r w:rsidRPr="00EB5EC5">
        <w:rPr>
          <w:sz w:val="10"/>
          <w:szCs w:val="10"/>
        </w:rPr>
        <w:t>Tompkins</w:t>
      </w:r>
      <w:proofErr w:type="spellEnd"/>
      <w:r w:rsidRPr="00EB5EC5">
        <w:rPr>
          <w:sz w:val="10"/>
          <w:szCs w:val="10"/>
        </w:rPr>
        <w:t xml:space="preserve"> algoritam:</w:t>
      </w:r>
    </w:p>
    <w:p w:rsidR="00C575E6" w:rsidRPr="00EB5EC5" w:rsidRDefault="00C575E6" w:rsidP="00C575E6">
      <w:pPr>
        <w:pStyle w:val="ListParagraph"/>
        <w:numPr>
          <w:ilvl w:val="1"/>
          <w:numId w:val="3"/>
        </w:numPr>
        <w:rPr>
          <w:sz w:val="10"/>
          <w:szCs w:val="10"/>
        </w:rPr>
      </w:pPr>
      <w:r w:rsidRPr="00EB5EC5">
        <w:rPr>
          <w:sz w:val="10"/>
          <w:szCs w:val="10"/>
        </w:rPr>
        <w:t>Korišten u TWA analizi</w:t>
      </w:r>
    </w:p>
    <w:p w:rsidR="00C575E6" w:rsidRPr="00EB5EC5" w:rsidRDefault="00C575E6" w:rsidP="00C575E6">
      <w:pPr>
        <w:pStyle w:val="ListParagraph"/>
        <w:numPr>
          <w:ilvl w:val="1"/>
          <w:numId w:val="3"/>
        </w:numPr>
        <w:rPr>
          <w:sz w:val="10"/>
          <w:szCs w:val="10"/>
        </w:rPr>
      </w:pPr>
      <w:r w:rsidRPr="00EB5EC5">
        <w:rPr>
          <w:sz w:val="10"/>
          <w:szCs w:val="10"/>
        </w:rPr>
        <w:t>x[n] -&gt; Niski propust -&gt; visoki propust -&gt; d(.)/</w:t>
      </w:r>
      <w:proofErr w:type="spellStart"/>
      <w:r w:rsidRPr="00EB5EC5">
        <w:rPr>
          <w:sz w:val="10"/>
          <w:szCs w:val="10"/>
        </w:rPr>
        <w:t>dt</w:t>
      </w:r>
      <w:proofErr w:type="spellEnd"/>
      <w:r w:rsidRPr="00EB5EC5">
        <w:rPr>
          <w:sz w:val="10"/>
          <w:szCs w:val="10"/>
        </w:rPr>
        <w:t xml:space="preserve"> -&gt; (.)</w:t>
      </w:r>
      <w:r w:rsidRPr="00EB5EC5">
        <w:rPr>
          <w:sz w:val="10"/>
          <w:szCs w:val="10"/>
          <w:vertAlign w:val="superscript"/>
        </w:rPr>
        <w:t xml:space="preserve">2 </w:t>
      </w:r>
      <w:r w:rsidRPr="00EB5EC5">
        <w:rPr>
          <w:sz w:val="10"/>
          <w:szCs w:val="10"/>
        </w:rPr>
        <w:t xml:space="preserve">-&gt; 1/58 * </w:t>
      </w:r>
      <w:proofErr w:type="spellStart"/>
      <w:r w:rsidRPr="00EB5EC5">
        <w:rPr>
          <w:sz w:val="10"/>
          <w:szCs w:val="10"/>
        </w:rPr>
        <w:t>sum</w:t>
      </w:r>
      <w:proofErr w:type="spellEnd"/>
      <w:r w:rsidRPr="00EB5EC5">
        <w:rPr>
          <w:sz w:val="10"/>
          <w:szCs w:val="10"/>
        </w:rPr>
        <w:t>(1,58) -&gt; z[n]</w:t>
      </w:r>
    </w:p>
    <w:p w:rsidR="00C575E6" w:rsidRPr="00EB5EC5" w:rsidRDefault="00C575E6" w:rsidP="00C575E6">
      <w:pPr>
        <w:pStyle w:val="ListParagraph"/>
        <w:numPr>
          <w:ilvl w:val="0"/>
          <w:numId w:val="3"/>
        </w:numPr>
        <w:rPr>
          <w:sz w:val="10"/>
          <w:szCs w:val="10"/>
        </w:rPr>
      </w:pPr>
      <w:r w:rsidRPr="00EB5EC5">
        <w:rPr>
          <w:sz w:val="10"/>
          <w:szCs w:val="10"/>
        </w:rPr>
        <w:t>Adaptivni:</w:t>
      </w:r>
    </w:p>
    <w:p w:rsidR="00C575E6" w:rsidRPr="00EB5EC5" w:rsidRDefault="00C575E6" w:rsidP="00C575E6">
      <w:pPr>
        <w:pStyle w:val="ListParagraph"/>
        <w:numPr>
          <w:ilvl w:val="1"/>
          <w:numId w:val="3"/>
        </w:numPr>
        <w:rPr>
          <w:sz w:val="10"/>
          <w:szCs w:val="10"/>
        </w:rPr>
      </w:pPr>
      <w:proofErr w:type="spellStart"/>
      <w:r w:rsidRPr="00EB5EC5">
        <w:rPr>
          <w:sz w:val="10"/>
          <w:szCs w:val="10"/>
        </w:rPr>
        <w:t>Whitening</w:t>
      </w:r>
      <w:proofErr w:type="spellEnd"/>
      <w:r w:rsidRPr="00EB5EC5">
        <w:rPr>
          <w:sz w:val="10"/>
          <w:szCs w:val="10"/>
        </w:rPr>
        <w:t xml:space="preserve"> filtri – uklanjaju </w:t>
      </w:r>
      <w:proofErr w:type="spellStart"/>
      <w:r w:rsidRPr="00EB5EC5">
        <w:rPr>
          <w:sz w:val="10"/>
          <w:szCs w:val="10"/>
        </w:rPr>
        <w:t>korelirajuće</w:t>
      </w:r>
      <w:proofErr w:type="spellEnd"/>
      <w:r w:rsidRPr="00EB5EC5">
        <w:rPr>
          <w:sz w:val="10"/>
          <w:szCs w:val="10"/>
        </w:rPr>
        <w:t xml:space="preserve"> šumove</w:t>
      </w:r>
    </w:p>
    <w:p w:rsidR="00C575E6" w:rsidRPr="00EB5EC5" w:rsidRDefault="00C575E6" w:rsidP="00C575E6">
      <w:pPr>
        <w:pStyle w:val="ListParagraph"/>
        <w:numPr>
          <w:ilvl w:val="1"/>
          <w:numId w:val="3"/>
        </w:numPr>
        <w:rPr>
          <w:sz w:val="10"/>
          <w:szCs w:val="10"/>
        </w:rPr>
      </w:pPr>
      <w:proofErr w:type="spellStart"/>
      <w:r w:rsidRPr="00EB5EC5">
        <w:rPr>
          <w:sz w:val="10"/>
          <w:szCs w:val="10"/>
        </w:rPr>
        <w:t>Matched</w:t>
      </w:r>
      <w:proofErr w:type="spellEnd"/>
      <w:r w:rsidRPr="00EB5EC5">
        <w:rPr>
          <w:sz w:val="10"/>
          <w:szCs w:val="10"/>
        </w:rPr>
        <w:t xml:space="preserve"> filtri – uklanjaju bijeli šum</w:t>
      </w:r>
    </w:p>
    <w:p w:rsidR="00C575E6" w:rsidRPr="00EB5EC5" w:rsidRDefault="00C575E6" w:rsidP="00C575E6">
      <w:pPr>
        <w:pStyle w:val="ListParagraph"/>
        <w:numPr>
          <w:ilvl w:val="0"/>
          <w:numId w:val="3"/>
        </w:numPr>
        <w:rPr>
          <w:sz w:val="10"/>
          <w:szCs w:val="10"/>
        </w:rPr>
      </w:pPr>
      <w:r w:rsidRPr="00EB5EC5">
        <w:rPr>
          <w:sz w:val="10"/>
          <w:szCs w:val="10"/>
        </w:rPr>
        <w:t>Neuronske mreže:</w:t>
      </w:r>
    </w:p>
    <w:p w:rsidR="00C575E6" w:rsidRPr="00EB5EC5" w:rsidRDefault="00C575E6" w:rsidP="00C575E6">
      <w:pPr>
        <w:pStyle w:val="ListParagraph"/>
        <w:numPr>
          <w:ilvl w:val="1"/>
          <w:numId w:val="3"/>
        </w:numPr>
        <w:rPr>
          <w:sz w:val="10"/>
          <w:szCs w:val="10"/>
        </w:rPr>
      </w:pPr>
      <w:r w:rsidRPr="00EB5EC5">
        <w:rPr>
          <w:sz w:val="10"/>
          <w:szCs w:val="10"/>
        </w:rPr>
        <w:t>Mreža jednog ili više neurona spojenih međusobno ili na signal</w:t>
      </w:r>
    </w:p>
    <w:p w:rsidR="00C575E6" w:rsidRPr="00EB5EC5" w:rsidRDefault="00ED19B3" w:rsidP="00C575E6">
      <w:pPr>
        <w:pStyle w:val="ListParagraph"/>
        <w:numPr>
          <w:ilvl w:val="1"/>
          <w:numId w:val="3"/>
        </w:numPr>
        <w:rPr>
          <w:sz w:val="10"/>
          <w:szCs w:val="10"/>
        </w:rPr>
      </w:pPr>
      <w:r w:rsidRPr="00EB5EC5">
        <w:rPr>
          <w:sz w:val="10"/>
          <w:szCs w:val="10"/>
        </w:rPr>
        <w:t xml:space="preserve">Koristi se u stupnju za </w:t>
      </w:r>
      <w:proofErr w:type="spellStart"/>
      <w:r w:rsidRPr="00EB5EC5">
        <w:rPr>
          <w:sz w:val="10"/>
          <w:szCs w:val="10"/>
        </w:rPr>
        <w:t>predobradu</w:t>
      </w:r>
      <w:proofErr w:type="spellEnd"/>
      <w:r w:rsidRPr="00EB5EC5">
        <w:rPr>
          <w:sz w:val="10"/>
          <w:szCs w:val="10"/>
        </w:rPr>
        <w:t xml:space="preserve"> ili za odlučivanje, rješava određeni problem nakon što nauči težinske koeficijente</w:t>
      </w:r>
    </w:p>
    <w:p w:rsidR="00ED19B3" w:rsidRPr="00EB5EC5" w:rsidRDefault="00ED19B3" w:rsidP="00C575E6">
      <w:pPr>
        <w:pStyle w:val="ListParagraph"/>
        <w:numPr>
          <w:ilvl w:val="1"/>
          <w:numId w:val="3"/>
        </w:numPr>
        <w:rPr>
          <w:sz w:val="10"/>
          <w:szCs w:val="10"/>
        </w:rPr>
      </w:pPr>
      <w:r w:rsidRPr="00EB5EC5">
        <w:rPr>
          <w:sz w:val="10"/>
          <w:szCs w:val="10"/>
        </w:rPr>
        <w:t>Može se naučiti da predviđa sljedeći uzorak, ali nikada savršeno</w:t>
      </w:r>
    </w:p>
    <w:p w:rsidR="00ED19B3" w:rsidRPr="00EB5EC5" w:rsidRDefault="00ED19B3" w:rsidP="00ED19B3">
      <w:pPr>
        <w:pStyle w:val="ListParagraph"/>
        <w:ind w:left="1080"/>
        <w:rPr>
          <w:sz w:val="10"/>
          <w:szCs w:val="10"/>
        </w:rPr>
      </w:pPr>
    </w:p>
    <w:p w:rsidR="00ED19B3" w:rsidRPr="00EB5EC5" w:rsidRDefault="00ED19B3" w:rsidP="00ED19B3">
      <w:pPr>
        <w:pStyle w:val="ListParagraph"/>
        <w:numPr>
          <w:ilvl w:val="0"/>
          <w:numId w:val="3"/>
        </w:numPr>
        <w:rPr>
          <w:sz w:val="10"/>
          <w:szCs w:val="10"/>
        </w:rPr>
      </w:pPr>
      <w:r w:rsidRPr="00EB5EC5">
        <w:rPr>
          <w:sz w:val="10"/>
          <w:szCs w:val="10"/>
        </w:rPr>
        <w:t>Analiza T-vala:</w:t>
      </w:r>
    </w:p>
    <w:p w:rsidR="00ED19B3" w:rsidRPr="00EB5EC5" w:rsidRDefault="00ED19B3" w:rsidP="00ED19B3">
      <w:pPr>
        <w:pStyle w:val="ListParagraph"/>
        <w:numPr>
          <w:ilvl w:val="1"/>
          <w:numId w:val="3"/>
        </w:numPr>
        <w:rPr>
          <w:sz w:val="10"/>
          <w:szCs w:val="10"/>
        </w:rPr>
      </w:pPr>
      <w:r w:rsidRPr="00EB5EC5">
        <w:rPr>
          <w:sz w:val="10"/>
          <w:szCs w:val="10"/>
        </w:rPr>
        <w:t>T-val upućuje na srčanu električku nestabilnost i omogućava procjenu rizika srčane aritmije</w:t>
      </w:r>
    </w:p>
    <w:p w:rsidR="00ED19B3" w:rsidRPr="00EB5EC5" w:rsidRDefault="00ED19B3" w:rsidP="00ED19B3">
      <w:pPr>
        <w:pStyle w:val="ListParagraph"/>
        <w:numPr>
          <w:ilvl w:val="1"/>
          <w:numId w:val="3"/>
        </w:numPr>
        <w:rPr>
          <w:sz w:val="10"/>
          <w:szCs w:val="10"/>
        </w:rPr>
      </w:pPr>
      <w:r w:rsidRPr="00EB5EC5">
        <w:rPr>
          <w:sz w:val="10"/>
          <w:szCs w:val="10"/>
        </w:rPr>
        <w:t xml:space="preserve">TWA test – utvrđuje rizik od </w:t>
      </w:r>
      <w:proofErr w:type="spellStart"/>
      <w:r w:rsidRPr="00EB5EC5">
        <w:rPr>
          <w:sz w:val="10"/>
          <w:szCs w:val="10"/>
        </w:rPr>
        <w:t>Sudden</w:t>
      </w:r>
      <w:proofErr w:type="spellEnd"/>
      <w:r w:rsidRPr="00EB5EC5">
        <w:rPr>
          <w:sz w:val="10"/>
          <w:szCs w:val="10"/>
        </w:rPr>
        <w:t xml:space="preserve"> </w:t>
      </w:r>
      <w:proofErr w:type="spellStart"/>
      <w:r w:rsidRPr="00EB5EC5">
        <w:rPr>
          <w:sz w:val="10"/>
          <w:szCs w:val="10"/>
        </w:rPr>
        <w:t>Cardiac</w:t>
      </w:r>
      <w:proofErr w:type="spellEnd"/>
      <w:r w:rsidRPr="00EB5EC5">
        <w:rPr>
          <w:sz w:val="10"/>
          <w:szCs w:val="10"/>
        </w:rPr>
        <w:t xml:space="preserve"> </w:t>
      </w:r>
      <w:proofErr w:type="spellStart"/>
      <w:r w:rsidRPr="00EB5EC5">
        <w:rPr>
          <w:sz w:val="10"/>
          <w:szCs w:val="10"/>
        </w:rPr>
        <w:t>Death</w:t>
      </w:r>
      <w:proofErr w:type="spellEnd"/>
      <w:r w:rsidRPr="00EB5EC5">
        <w:rPr>
          <w:sz w:val="10"/>
          <w:szCs w:val="10"/>
        </w:rPr>
        <w:t xml:space="preserve"> sindroma, nakon infarkta ili kod srčanih bolesti, računa se iz EKG-a</w:t>
      </w:r>
    </w:p>
    <w:p w:rsidR="00ED19B3" w:rsidRPr="00EB5EC5" w:rsidRDefault="00ED19B3" w:rsidP="00ED19B3">
      <w:pPr>
        <w:pStyle w:val="ListParagraph"/>
        <w:numPr>
          <w:ilvl w:val="1"/>
          <w:numId w:val="3"/>
        </w:numPr>
        <w:rPr>
          <w:sz w:val="10"/>
          <w:szCs w:val="10"/>
        </w:rPr>
      </w:pPr>
      <w:r w:rsidRPr="00EB5EC5">
        <w:rPr>
          <w:sz w:val="10"/>
          <w:szCs w:val="10"/>
        </w:rPr>
        <w:t>Makroskopski(golim okom) i mikroskopski(digitalnom obradbom) TWA</w:t>
      </w:r>
    </w:p>
    <w:p w:rsidR="00ED19B3" w:rsidRPr="00EB5EC5" w:rsidRDefault="00ED19B3" w:rsidP="00ED19B3">
      <w:pPr>
        <w:pStyle w:val="ListParagraph"/>
        <w:numPr>
          <w:ilvl w:val="1"/>
          <w:numId w:val="3"/>
        </w:numPr>
        <w:rPr>
          <w:sz w:val="10"/>
          <w:szCs w:val="10"/>
        </w:rPr>
      </w:pPr>
      <w:r w:rsidRPr="00EB5EC5">
        <w:rPr>
          <w:sz w:val="10"/>
          <w:szCs w:val="10"/>
        </w:rPr>
        <w:t xml:space="preserve">Dvije metode računanja TWA – spektralna i </w:t>
      </w:r>
      <w:proofErr w:type="spellStart"/>
      <w:r w:rsidRPr="00EB5EC5">
        <w:rPr>
          <w:sz w:val="10"/>
          <w:szCs w:val="10"/>
        </w:rPr>
        <w:t>Modified</w:t>
      </w:r>
      <w:proofErr w:type="spellEnd"/>
      <w:r w:rsidRPr="00EB5EC5">
        <w:rPr>
          <w:sz w:val="10"/>
          <w:szCs w:val="10"/>
        </w:rPr>
        <w:t xml:space="preserve"> </w:t>
      </w:r>
      <w:proofErr w:type="spellStart"/>
      <w:r w:rsidRPr="00EB5EC5">
        <w:rPr>
          <w:sz w:val="10"/>
          <w:szCs w:val="10"/>
        </w:rPr>
        <w:t>Moving</w:t>
      </w:r>
      <w:proofErr w:type="spellEnd"/>
      <w:r w:rsidRPr="00EB5EC5">
        <w:rPr>
          <w:sz w:val="10"/>
          <w:szCs w:val="10"/>
        </w:rPr>
        <w:t xml:space="preserve"> </w:t>
      </w:r>
      <w:proofErr w:type="spellStart"/>
      <w:r w:rsidRPr="00EB5EC5">
        <w:rPr>
          <w:sz w:val="10"/>
          <w:szCs w:val="10"/>
        </w:rPr>
        <w:t>Average</w:t>
      </w:r>
      <w:proofErr w:type="spellEnd"/>
    </w:p>
    <w:p w:rsidR="00ED19B3" w:rsidRPr="00EB5EC5" w:rsidRDefault="00ED19B3" w:rsidP="00ED19B3">
      <w:pPr>
        <w:pStyle w:val="Heading2"/>
        <w:rPr>
          <w:sz w:val="16"/>
          <w:szCs w:val="16"/>
        </w:rPr>
      </w:pPr>
      <w:r w:rsidRPr="00EB5EC5">
        <w:rPr>
          <w:sz w:val="16"/>
          <w:szCs w:val="16"/>
        </w:rPr>
        <w:t>Kompresija EKG signala</w:t>
      </w:r>
    </w:p>
    <w:p w:rsidR="00ED19B3" w:rsidRPr="00EB5EC5" w:rsidRDefault="00ED19B3" w:rsidP="00ED19B3">
      <w:pPr>
        <w:pStyle w:val="ListParagraph"/>
        <w:numPr>
          <w:ilvl w:val="0"/>
          <w:numId w:val="4"/>
        </w:numPr>
        <w:rPr>
          <w:sz w:val="10"/>
          <w:szCs w:val="10"/>
        </w:rPr>
      </w:pPr>
      <w:r w:rsidRPr="00EB5EC5">
        <w:rPr>
          <w:sz w:val="10"/>
          <w:szCs w:val="10"/>
        </w:rPr>
        <w:t>Vrednovanje algoritama:</w:t>
      </w:r>
    </w:p>
    <w:p w:rsidR="00ED19B3" w:rsidRPr="00EB5EC5" w:rsidRDefault="00ED19B3" w:rsidP="00ED19B3">
      <w:pPr>
        <w:pStyle w:val="ListParagraph"/>
        <w:numPr>
          <w:ilvl w:val="1"/>
          <w:numId w:val="4"/>
        </w:numPr>
        <w:rPr>
          <w:sz w:val="10"/>
          <w:szCs w:val="10"/>
        </w:rPr>
      </w:pPr>
      <w:r w:rsidRPr="00EB5EC5">
        <w:rPr>
          <w:sz w:val="10"/>
          <w:szCs w:val="10"/>
        </w:rPr>
        <w:t xml:space="preserve">Stupanj sažimanja – omjer broja bitova za pohranu </w:t>
      </w:r>
      <w:proofErr w:type="spellStart"/>
      <w:r w:rsidRPr="00EB5EC5">
        <w:rPr>
          <w:sz w:val="10"/>
          <w:szCs w:val="10"/>
        </w:rPr>
        <w:t>kompresirani</w:t>
      </w:r>
      <w:proofErr w:type="spellEnd"/>
      <w:r w:rsidRPr="00EB5EC5">
        <w:rPr>
          <w:sz w:val="10"/>
          <w:szCs w:val="10"/>
        </w:rPr>
        <w:t>/izvorni oblik</w:t>
      </w:r>
    </w:p>
    <w:p w:rsidR="00ED19B3" w:rsidRPr="00EB5EC5" w:rsidRDefault="00ED19B3" w:rsidP="00ED19B3">
      <w:pPr>
        <w:pStyle w:val="ListParagraph"/>
        <w:numPr>
          <w:ilvl w:val="1"/>
          <w:numId w:val="4"/>
        </w:numPr>
        <w:rPr>
          <w:sz w:val="10"/>
          <w:szCs w:val="10"/>
        </w:rPr>
      </w:pPr>
      <w:r w:rsidRPr="00EB5EC5">
        <w:rPr>
          <w:sz w:val="10"/>
          <w:szCs w:val="10"/>
        </w:rPr>
        <w:t>Dobrota obnovljenog signala – liječnička ocjena i matematički pokazatelji</w:t>
      </w:r>
    </w:p>
    <w:p w:rsidR="00ED19B3" w:rsidRPr="00EB5EC5" w:rsidRDefault="00ED19B3" w:rsidP="00ED19B3">
      <w:pPr>
        <w:pStyle w:val="ListParagraph"/>
        <w:numPr>
          <w:ilvl w:val="0"/>
          <w:numId w:val="4"/>
        </w:numPr>
        <w:rPr>
          <w:sz w:val="10"/>
          <w:szCs w:val="10"/>
        </w:rPr>
      </w:pPr>
      <w:r w:rsidRPr="00EB5EC5">
        <w:rPr>
          <w:sz w:val="10"/>
          <w:szCs w:val="10"/>
        </w:rPr>
        <w:t>Podjela algoritama:</w:t>
      </w:r>
    </w:p>
    <w:p w:rsidR="00ED19B3" w:rsidRPr="00EB5EC5" w:rsidRDefault="00ED19B3" w:rsidP="00ED19B3">
      <w:pPr>
        <w:pStyle w:val="ListParagraph"/>
        <w:numPr>
          <w:ilvl w:val="1"/>
          <w:numId w:val="4"/>
        </w:numPr>
        <w:rPr>
          <w:sz w:val="10"/>
          <w:szCs w:val="10"/>
        </w:rPr>
      </w:pPr>
      <w:proofErr w:type="spellStart"/>
      <w:r w:rsidRPr="00EB5EC5">
        <w:rPr>
          <w:sz w:val="10"/>
          <w:szCs w:val="10"/>
        </w:rPr>
        <w:t>Online</w:t>
      </w:r>
      <w:proofErr w:type="spellEnd"/>
      <w:r w:rsidRPr="00EB5EC5">
        <w:rPr>
          <w:sz w:val="10"/>
          <w:szCs w:val="10"/>
        </w:rPr>
        <w:t>/</w:t>
      </w:r>
      <w:proofErr w:type="spellStart"/>
      <w:r w:rsidRPr="00EB5EC5">
        <w:rPr>
          <w:sz w:val="10"/>
          <w:szCs w:val="10"/>
        </w:rPr>
        <w:t>offline</w:t>
      </w:r>
      <w:proofErr w:type="spellEnd"/>
    </w:p>
    <w:p w:rsidR="00ED19B3" w:rsidRPr="00EB5EC5" w:rsidRDefault="00ED19B3" w:rsidP="00ED19B3">
      <w:pPr>
        <w:pStyle w:val="ListParagraph"/>
        <w:numPr>
          <w:ilvl w:val="1"/>
          <w:numId w:val="4"/>
        </w:numPr>
        <w:rPr>
          <w:sz w:val="10"/>
          <w:szCs w:val="10"/>
        </w:rPr>
      </w:pPr>
      <w:proofErr w:type="spellStart"/>
      <w:r w:rsidRPr="00EB5EC5">
        <w:rPr>
          <w:sz w:val="10"/>
          <w:szCs w:val="10"/>
        </w:rPr>
        <w:t>Lossy</w:t>
      </w:r>
      <w:proofErr w:type="spellEnd"/>
      <w:r w:rsidRPr="00EB5EC5">
        <w:rPr>
          <w:sz w:val="10"/>
          <w:szCs w:val="10"/>
        </w:rPr>
        <w:t>/</w:t>
      </w:r>
      <w:proofErr w:type="spellStart"/>
      <w:r w:rsidRPr="00EB5EC5">
        <w:rPr>
          <w:sz w:val="10"/>
          <w:szCs w:val="10"/>
        </w:rPr>
        <w:t>lossless</w:t>
      </w:r>
      <w:proofErr w:type="spellEnd"/>
    </w:p>
    <w:p w:rsidR="00ED19B3" w:rsidRPr="00EB5EC5" w:rsidRDefault="00ED19B3" w:rsidP="00ED19B3">
      <w:pPr>
        <w:pStyle w:val="ListParagraph"/>
        <w:numPr>
          <w:ilvl w:val="1"/>
          <w:numId w:val="4"/>
        </w:numPr>
        <w:rPr>
          <w:sz w:val="10"/>
          <w:szCs w:val="10"/>
        </w:rPr>
      </w:pPr>
      <w:r w:rsidRPr="00EB5EC5">
        <w:rPr>
          <w:sz w:val="10"/>
          <w:szCs w:val="10"/>
        </w:rPr>
        <w:t>Sa/bez primjene linearnih transformacija</w:t>
      </w:r>
    </w:p>
    <w:p w:rsidR="00ED19B3" w:rsidRPr="00EB5EC5" w:rsidRDefault="00ED19B3" w:rsidP="00ED19B3">
      <w:pPr>
        <w:pStyle w:val="ListParagraph"/>
        <w:numPr>
          <w:ilvl w:val="1"/>
          <w:numId w:val="4"/>
        </w:numPr>
        <w:rPr>
          <w:sz w:val="10"/>
          <w:szCs w:val="10"/>
        </w:rPr>
      </w:pPr>
      <w:r w:rsidRPr="00EB5EC5">
        <w:rPr>
          <w:sz w:val="10"/>
          <w:szCs w:val="10"/>
        </w:rPr>
        <w:t>Vrste:</w:t>
      </w:r>
    </w:p>
    <w:p w:rsidR="00ED19B3" w:rsidRPr="00EB5EC5" w:rsidRDefault="00ED19B3" w:rsidP="00ED19B3">
      <w:pPr>
        <w:pStyle w:val="ListParagraph"/>
        <w:numPr>
          <w:ilvl w:val="2"/>
          <w:numId w:val="4"/>
        </w:numPr>
        <w:rPr>
          <w:sz w:val="10"/>
          <w:szCs w:val="10"/>
        </w:rPr>
      </w:pPr>
      <w:r w:rsidRPr="00EB5EC5">
        <w:rPr>
          <w:sz w:val="10"/>
          <w:szCs w:val="10"/>
        </w:rPr>
        <w:t xml:space="preserve">Skalarna </w:t>
      </w:r>
      <w:proofErr w:type="spellStart"/>
      <w:r w:rsidRPr="00EB5EC5">
        <w:rPr>
          <w:sz w:val="10"/>
          <w:szCs w:val="10"/>
        </w:rPr>
        <w:t>kvantizacija</w:t>
      </w:r>
      <w:proofErr w:type="spellEnd"/>
    </w:p>
    <w:p w:rsidR="00ED19B3" w:rsidRPr="00EB5EC5" w:rsidRDefault="00ED19B3" w:rsidP="00ED19B3">
      <w:pPr>
        <w:pStyle w:val="ListParagraph"/>
        <w:numPr>
          <w:ilvl w:val="2"/>
          <w:numId w:val="4"/>
        </w:numPr>
        <w:rPr>
          <w:sz w:val="10"/>
          <w:szCs w:val="10"/>
        </w:rPr>
      </w:pPr>
      <w:r w:rsidRPr="00EB5EC5">
        <w:rPr>
          <w:sz w:val="10"/>
          <w:szCs w:val="10"/>
        </w:rPr>
        <w:t xml:space="preserve">Vektorska </w:t>
      </w:r>
      <w:proofErr w:type="spellStart"/>
      <w:r w:rsidRPr="00EB5EC5">
        <w:rPr>
          <w:sz w:val="10"/>
          <w:szCs w:val="10"/>
        </w:rPr>
        <w:t>kvantizacija</w:t>
      </w:r>
      <w:proofErr w:type="spellEnd"/>
    </w:p>
    <w:p w:rsidR="00ED19B3" w:rsidRPr="00EB5EC5" w:rsidRDefault="00ED19B3" w:rsidP="00ED19B3">
      <w:pPr>
        <w:pStyle w:val="ListParagraph"/>
        <w:numPr>
          <w:ilvl w:val="2"/>
          <w:numId w:val="4"/>
        </w:numPr>
        <w:rPr>
          <w:sz w:val="10"/>
          <w:szCs w:val="10"/>
        </w:rPr>
      </w:pPr>
      <w:proofErr w:type="spellStart"/>
      <w:r w:rsidRPr="00EB5EC5">
        <w:rPr>
          <w:sz w:val="10"/>
          <w:szCs w:val="10"/>
        </w:rPr>
        <w:t>Prediktivna</w:t>
      </w:r>
      <w:proofErr w:type="spellEnd"/>
      <w:r w:rsidRPr="00EB5EC5">
        <w:rPr>
          <w:sz w:val="10"/>
          <w:szCs w:val="10"/>
        </w:rPr>
        <w:t xml:space="preserve"> </w:t>
      </w:r>
      <w:proofErr w:type="spellStart"/>
      <w:r w:rsidRPr="00EB5EC5">
        <w:rPr>
          <w:sz w:val="10"/>
          <w:szCs w:val="10"/>
        </w:rPr>
        <w:t>kvantizacija</w:t>
      </w:r>
      <w:proofErr w:type="spellEnd"/>
    </w:p>
    <w:p w:rsidR="00ED19B3" w:rsidRPr="00EB5EC5" w:rsidRDefault="00ED19B3" w:rsidP="00ED19B3">
      <w:pPr>
        <w:pStyle w:val="ListParagraph"/>
        <w:numPr>
          <w:ilvl w:val="2"/>
          <w:numId w:val="4"/>
        </w:numPr>
        <w:rPr>
          <w:sz w:val="10"/>
          <w:szCs w:val="10"/>
        </w:rPr>
      </w:pPr>
      <w:proofErr w:type="spellStart"/>
      <w:r w:rsidRPr="00EB5EC5">
        <w:rPr>
          <w:sz w:val="10"/>
          <w:szCs w:val="10"/>
        </w:rPr>
        <w:t>Huffman</w:t>
      </w:r>
      <w:proofErr w:type="spellEnd"/>
      <w:r w:rsidRPr="00EB5EC5">
        <w:rPr>
          <w:sz w:val="10"/>
          <w:szCs w:val="10"/>
        </w:rPr>
        <w:t>-ovo kodiranje</w:t>
      </w:r>
    </w:p>
    <w:p w:rsidR="00ED19B3" w:rsidRPr="00EB5EC5" w:rsidRDefault="00ED19B3" w:rsidP="00ED19B3">
      <w:pPr>
        <w:pStyle w:val="ListParagraph"/>
        <w:numPr>
          <w:ilvl w:val="2"/>
          <w:numId w:val="4"/>
        </w:numPr>
        <w:rPr>
          <w:sz w:val="10"/>
          <w:szCs w:val="10"/>
        </w:rPr>
      </w:pPr>
      <w:proofErr w:type="spellStart"/>
      <w:r w:rsidRPr="00EB5EC5">
        <w:rPr>
          <w:sz w:val="10"/>
          <w:szCs w:val="10"/>
        </w:rPr>
        <w:t>Turning</w:t>
      </w:r>
      <w:proofErr w:type="spellEnd"/>
      <w:r w:rsidRPr="00EB5EC5">
        <w:rPr>
          <w:sz w:val="10"/>
          <w:szCs w:val="10"/>
        </w:rPr>
        <w:t xml:space="preserve"> </w:t>
      </w:r>
      <w:proofErr w:type="spellStart"/>
      <w:r w:rsidRPr="00EB5EC5">
        <w:rPr>
          <w:sz w:val="10"/>
          <w:szCs w:val="10"/>
        </w:rPr>
        <w:t>point</w:t>
      </w:r>
      <w:proofErr w:type="spellEnd"/>
      <w:r w:rsidRPr="00EB5EC5">
        <w:rPr>
          <w:sz w:val="10"/>
          <w:szCs w:val="10"/>
        </w:rPr>
        <w:t xml:space="preserve"> – samo oni uzorci koji znače promjenu smjera kretanja vrijednosti u signalu</w:t>
      </w:r>
    </w:p>
    <w:p w:rsidR="00ED19B3" w:rsidRPr="00EB5EC5" w:rsidRDefault="00ED19B3" w:rsidP="00ED19B3">
      <w:pPr>
        <w:pStyle w:val="ListParagraph"/>
        <w:numPr>
          <w:ilvl w:val="2"/>
          <w:numId w:val="4"/>
        </w:numPr>
        <w:rPr>
          <w:sz w:val="10"/>
          <w:szCs w:val="10"/>
        </w:rPr>
      </w:pPr>
      <w:r w:rsidRPr="00EB5EC5">
        <w:rPr>
          <w:sz w:val="10"/>
          <w:szCs w:val="10"/>
        </w:rPr>
        <w:t>FAN</w:t>
      </w:r>
    </w:p>
    <w:p w:rsidR="00ED19B3" w:rsidRPr="00EB5EC5" w:rsidRDefault="00ED19B3" w:rsidP="00ED19B3">
      <w:pPr>
        <w:pStyle w:val="ListParagraph"/>
        <w:numPr>
          <w:ilvl w:val="2"/>
          <w:numId w:val="4"/>
        </w:numPr>
        <w:rPr>
          <w:sz w:val="10"/>
          <w:szCs w:val="10"/>
        </w:rPr>
      </w:pPr>
      <w:r w:rsidRPr="00EB5EC5">
        <w:rPr>
          <w:sz w:val="10"/>
          <w:szCs w:val="10"/>
        </w:rPr>
        <w:t>AZTEC</w:t>
      </w:r>
    </w:p>
    <w:p w:rsidR="007C4204" w:rsidRPr="00EB5EC5" w:rsidRDefault="007C4204" w:rsidP="007C4204">
      <w:pPr>
        <w:pStyle w:val="Heading2"/>
        <w:rPr>
          <w:sz w:val="16"/>
          <w:szCs w:val="16"/>
        </w:rPr>
      </w:pPr>
      <w:r w:rsidRPr="00EB5EC5">
        <w:rPr>
          <w:sz w:val="16"/>
          <w:szCs w:val="16"/>
        </w:rPr>
        <w:t>Komunikacijski protokoli i norme u zdravstvu</w:t>
      </w:r>
    </w:p>
    <w:p w:rsidR="007C4204" w:rsidRPr="00EB5EC5" w:rsidRDefault="007C4204" w:rsidP="007C4204">
      <w:pPr>
        <w:pStyle w:val="ListParagraph"/>
        <w:numPr>
          <w:ilvl w:val="0"/>
          <w:numId w:val="5"/>
        </w:numPr>
        <w:rPr>
          <w:sz w:val="10"/>
          <w:szCs w:val="10"/>
        </w:rPr>
      </w:pPr>
      <w:r w:rsidRPr="00EB5EC5">
        <w:rPr>
          <w:sz w:val="10"/>
          <w:szCs w:val="10"/>
        </w:rPr>
        <w:t>Mjere: cijena, kvaliteta, pristup, kontinuitet, kolaboracija</w:t>
      </w:r>
    </w:p>
    <w:p w:rsidR="00F13587" w:rsidRPr="00EB5EC5" w:rsidRDefault="00F13587" w:rsidP="007C4204">
      <w:pPr>
        <w:pStyle w:val="ListParagraph"/>
        <w:numPr>
          <w:ilvl w:val="0"/>
          <w:numId w:val="5"/>
        </w:numPr>
        <w:rPr>
          <w:sz w:val="10"/>
          <w:szCs w:val="10"/>
        </w:rPr>
      </w:pPr>
      <w:r w:rsidRPr="00EB5EC5">
        <w:rPr>
          <w:sz w:val="10"/>
          <w:szCs w:val="10"/>
        </w:rPr>
        <w:t>Vrste zdravstvenih normi:</w:t>
      </w:r>
    </w:p>
    <w:p w:rsidR="007C4204" w:rsidRPr="00EB5EC5" w:rsidRDefault="00F13587" w:rsidP="00F13587">
      <w:pPr>
        <w:pStyle w:val="ListParagraph"/>
        <w:numPr>
          <w:ilvl w:val="1"/>
          <w:numId w:val="5"/>
        </w:numPr>
        <w:rPr>
          <w:sz w:val="10"/>
          <w:szCs w:val="10"/>
        </w:rPr>
      </w:pPr>
      <w:r w:rsidRPr="00EB5EC5">
        <w:rPr>
          <w:sz w:val="10"/>
          <w:szCs w:val="10"/>
        </w:rPr>
        <w:t>Informacijsko – komunikacijske norme(HL7, CEN/TC 251 ENV 13606, DICOM, IEEE 1073)</w:t>
      </w:r>
    </w:p>
    <w:p w:rsidR="00F13587" w:rsidRPr="00EB5EC5" w:rsidRDefault="00F13587" w:rsidP="00F13587">
      <w:pPr>
        <w:pStyle w:val="ListParagraph"/>
        <w:numPr>
          <w:ilvl w:val="1"/>
          <w:numId w:val="5"/>
        </w:numPr>
        <w:rPr>
          <w:sz w:val="10"/>
          <w:szCs w:val="10"/>
        </w:rPr>
      </w:pPr>
      <w:proofErr w:type="spellStart"/>
      <w:r w:rsidRPr="00EB5EC5">
        <w:rPr>
          <w:sz w:val="10"/>
          <w:szCs w:val="10"/>
        </w:rPr>
        <w:t>Šifrarnici</w:t>
      </w:r>
      <w:proofErr w:type="spellEnd"/>
      <w:r w:rsidRPr="00EB5EC5">
        <w:rPr>
          <w:sz w:val="10"/>
          <w:szCs w:val="10"/>
        </w:rPr>
        <w:t xml:space="preserve"> i kodne knjige(ICD, ICPC, SNOMED, LOINC,…)</w:t>
      </w:r>
    </w:p>
    <w:p w:rsidR="00F13587" w:rsidRPr="00EB5EC5" w:rsidRDefault="00F13587" w:rsidP="00F13587">
      <w:pPr>
        <w:pStyle w:val="ListParagraph"/>
        <w:numPr>
          <w:ilvl w:val="1"/>
          <w:numId w:val="5"/>
        </w:numPr>
        <w:rPr>
          <w:sz w:val="10"/>
          <w:szCs w:val="10"/>
        </w:rPr>
      </w:pPr>
      <w:r w:rsidRPr="00EB5EC5">
        <w:rPr>
          <w:sz w:val="10"/>
          <w:szCs w:val="10"/>
        </w:rPr>
        <w:t>Normizacijski profili i preporuke(ISO/TC 215, IHE)</w:t>
      </w:r>
    </w:p>
    <w:p w:rsidR="00F13587" w:rsidRPr="00EB5EC5" w:rsidRDefault="00F13587" w:rsidP="00F13587">
      <w:pPr>
        <w:pStyle w:val="ListParagraph"/>
        <w:numPr>
          <w:ilvl w:val="0"/>
          <w:numId w:val="5"/>
        </w:numPr>
        <w:rPr>
          <w:sz w:val="10"/>
          <w:szCs w:val="10"/>
        </w:rPr>
      </w:pPr>
      <w:r w:rsidRPr="00EB5EC5">
        <w:rPr>
          <w:sz w:val="10"/>
          <w:szCs w:val="10"/>
        </w:rPr>
        <w:t>HL7:</w:t>
      </w:r>
    </w:p>
    <w:p w:rsidR="00F13587" w:rsidRPr="00EB5EC5" w:rsidRDefault="00F13587" w:rsidP="00F13587">
      <w:pPr>
        <w:pStyle w:val="ListParagraph"/>
        <w:numPr>
          <w:ilvl w:val="1"/>
          <w:numId w:val="5"/>
        </w:numPr>
        <w:rPr>
          <w:sz w:val="10"/>
          <w:szCs w:val="10"/>
        </w:rPr>
      </w:pPr>
      <w:r w:rsidRPr="00EB5EC5">
        <w:rPr>
          <w:sz w:val="10"/>
          <w:szCs w:val="10"/>
        </w:rPr>
        <w:t>Najnaprednija ICT norma na području medicinske informatike</w:t>
      </w:r>
    </w:p>
    <w:p w:rsidR="00F13587" w:rsidRPr="00EB5EC5" w:rsidRDefault="00F13587" w:rsidP="00F13587">
      <w:pPr>
        <w:pStyle w:val="ListParagraph"/>
        <w:numPr>
          <w:ilvl w:val="1"/>
          <w:numId w:val="5"/>
        </w:numPr>
        <w:rPr>
          <w:sz w:val="10"/>
          <w:szCs w:val="10"/>
        </w:rPr>
      </w:pPr>
      <w:r w:rsidRPr="00EB5EC5">
        <w:rPr>
          <w:sz w:val="10"/>
          <w:szCs w:val="10"/>
        </w:rPr>
        <w:t>27 podružnica i HQ – izrada norme i promocija primjene u odgovornoj domeni</w:t>
      </w:r>
    </w:p>
    <w:p w:rsidR="00F13587" w:rsidRPr="00EB5EC5" w:rsidRDefault="00F13587" w:rsidP="00F13587">
      <w:pPr>
        <w:pStyle w:val="ListParagraph"/>
        <w:numPr>
          <w:ilvl w:val="1"/>
          <w:numId w:val="5"/>
        </w:numPr>
        <w:rPr>
          <w:sz w:val="10"/>
          <w:szCs w:val="10"/>
        </w:rPr>
      </w:pPr>
      <w:r w:rsidRPr="00EB5EC5">
        <w:rPr>
          <w:sz w:val="10"/>
          <w:szCs w:val="10"/>
        </w:rPr>
        <w:t>Omogućuje razmjenu kliničkih i administrativnih podataka</w:t>
      </w:r>
      <w:r w:rsidR="008F3DFC" w:rsidRPr="00EB5EC5">
        <w:rPr>
          <w:sz w:val="10"/>
          <w:szCs w:val="10"/>
        </w:rPr>
        <w:t xml:space="preserve"> između raspodijeljenih aplikacija, aplikacijski sloj</w:t>
      </w:r>
    </w:p>
    <w:p w:rsidR="008F3DFC" w:rsidRPr="00EB5EC5" w:rsidRDefault="008F3DFC" w:rsidP="008F3DFC">
      <w:pPr>
        <w:pStyle w:val="ListParagraph"/>
        <w:numPr>
          <w:ilvl w:val="1"/>
          <w:numId w:val="5"/>
        </w:numPr>
        <w:rPr>
          <w:sz w:val="10"/>
          <w:szCs w:val="10"/>
        </w:rPr>
      </w:pPr>
      <w:r w:rsidRPr="00EB5EC5">
        <w:rPr>
          <w:sz w:val="10"/>
          <w:szCs w:val="10"/>
        </w:rPr>
        <w:t>HL7 v2.x, HL7v3</w:t>
      </w:r>
    </w:p>
    <w:p w:rsidR="008F3DFC" w:rsidRPr="00EB5EC5" w:rsidRDefault="008F3DFC" w:rsidP="008F3DFC">
      <w:pPr>
        <w:pStyle w:val="ListParagraph"/>
        <w:numPr>
          <w:ilvl w:val="1"/>
          <w:numId w:val="5"/>
        </w:numPr>
        <w:rPr>
          <w:sz w:val="10"/>
          <w:szCs w:val="10"/>
        </w:rPr>
      </w:pPr>
      <w:r w:rsidRPr="00EB5EC5">
        <w:rPr>
          <w:sz w:val="10"/>
          <w:szCs w:val="10"/>
        </w:rPr>
        <w:t xml:space="preserve">HL7 RIM – statički model koji obuhvaća zdravstvene informacije u području normizacije HL7 norme, modeliran koristeći UML notaciju, bazira se na </w:t>
      </w:r>
      <w:r w:rsidRPr="00EB5EC5">
        <w:rPr>
          <w:b/>
          <w:sz w:val="10"/>
          <w:szCs w:val="10"/>
        </w:rPr>
        <w:t>radnji, sudjelovanju, entitetu i ulozi</w:t>
      </w:r>
    </w:p>
    <w:p w:rsidR="008F3DFC" w:rsidRPr="00EB5EC5" w:rsidRDefault="008F3DFC" w:rsidP="008F3DFC">
      <w:pPr>
        <w:pStyle w:val="ListParagraph"/>
        <w:numPr>
          <w:ilvl w:val="1"/>
          <w:numId w:val="5"/>
        </w:numPr>
        <w:rPr>
          <w:sz w:val="10"/>
          <w:szCs w:val="10"/>
        </w:rPr>
      </w:pPr>
      <w:r w:rsidRPr="00EB5EC5">
        <w:rPr>
          <w:sz w:val="10"/>
          <w:szCs w:val="10"/>
        </w:rPr>
        <w:t>HL7 v3 informacijski modeli – DMIM(</w:t>
      </w:r>
      <w:proofErr w:type="spellStart"/>
      <w:r w:rsidRPr="00EB5EC5">
        <w:rPr>
          <w:sz w:val="10"/>
          <w:szCs w:val="10"/>
        </w:rPr>
        <w:t>Domain</w:t>
      </w:r>
      <w:proofErr w:type="spellEnd"/>
      <w:r w:rsidRPr="00EB5EC5">
        <w:rPr>
          <w:sz w:val="10"/>
          <w:szCs w:val="10"/>
        </w:rPr>
        <w:t>),RMIM(</w:t>
      </w:r>
      <w:proofErr w:type="spellStart"/>
      <w:r w:rsidRPr="00EB5EC5">
        <w:rPr>
          <w:sz w:val="10"/>
          <w:szCs w:val="10"/>
        </w:rPr>
        <w:t>Refined</w:t>
      </w:r>
      <w:proofErr w:type="spellEnd"/>
      <w:r w:rsidRPr="00EB5EC5">
        <w:rPr>
          <w:sz w:val="10"/>
          <w:szCs w:val="10"/>
        </w:rPr>
        <w:t>) i HMD(tablično RMIM)</w:t>
      </w:r>
    </w:p>
    <w:p w:rsidR="008F3DFC" w:rsidRPr="00EB5EC5" w:rsidRDefault="008F3DFC" w:rsidP="008F3DFC">
      <w:pPr>
        <w:pStyle w:val="ListParagraph"/>
        <w:numPr>
          <w:ilvl w:val="1"/>
          <w:numId w:val="5"/>
        </w:numPr>
        <w:rPr>
          <w:sz w:val="10"/>
          <w:szCs w:val="10"/>
        </w:rPr>
      </w:pPr>
      <w:r w:rsidRPr="00EB5EC5">
        <w:rPr>
          <w:sz w:val="10"/>
          <w:szCs w:val="10"/>
        </w:rPr>
        <w:t xml:space="preserve">HLT interakcija: </w:t>
      </w:r>
      <w:proofErr w:type="spellStart"/>
      <w:r w:rsidRPr="00EB5EC5">
        <w:rPr>
          <w:sz w:val="10"/>
          <w:szCs w:val="10"/>
        </w:rPr>
        <w:t>Trigger</w:t>
      </w:r>
      <w:proofErr w:type="spellEnd"/>
      <w:r w:rsidRPr="00EB5EC5">
        <w:rPr>
          <w:sz w:val="10"/>
          <w:szCs w:val="10"/>
        </w:rPr>
        <w:t xml:space="preserve"> </w:t>
      </w:r>
      <w:proofErr w:type="spellStart"/>
      <w:r w:rsidRPr="00EB5EC5">
        <w:rPr>
          <w:sz w:val="10"/>
          <w:szCs w:val="10"/>
        </w:rPr>
        <w:t>event</w:t>
      </w:r>
      <w:proofErr w:type="spellEnd"/>
      <w:r w:rsidRPr="00EB5EC5">
        <w:rPr>
          <w:sz w:val="10"/>
          <w:szCs w:val="10"/>
        </w:rPr>
        <w:t xml:space="preserve">, </w:t>
      </w:r>
      <w:proofErr w:type="spellStart"/>
      <w:r w:rsidRPr="00EB5EC5">
        <w:rPr>
          <w:sz w:val="10"/>
          <w:szCs w:val="10"/>
        </w:rPr>
        <w:t>Composite</w:t>
      </w:r>
      <w:proofErr w:type="spellEnd"/>
      <w:r w:rsidRPr="00EB5EC5">
        <w:rPr>
          <w:sz w:val="10"/>
          <w:szCs w:val="10"/>
        </w:rPr>
        <w:t xml:space="preserve"> </w:t>
      </w:r>
      <w:proofErr w:type="spellStart"/>
      <w:r w:rsidRPr="00EB5EC5">
        <w:rPr>
          <w:sz w:val="10"/>
          <w:szCs w:val="10"/>
        </w:rPr>
        <w:t>Message</w:t>
      </w:r>
      <w:proofErr w:type="spellEnd"/>
      <w:r w:rsidRPr="00EB5EC5">
        <w:rPr>
          <w:sz w:val="10"/>
          <w:szCs w:val="10"/>
        </w:rPr>
        <w:t xml:space="preserve"> </w:t>
      </w:r>
      <w:proofErr w:type="spellStart"/>
      <w:r w:rsidRPr="00EB5EC5">
        <w:rPr>
          <w:sz w:val="10"/>
          <w:szCs w:val="10"/>
        </w:rPr>
        <w:t>Type</w:t>
      </w:r>
      <w:proofErr w:type="spellEnd"/>
      <w:r w:rsidRPr="00EB5EC5">
        <w:rPr>
          <w:sz w:val="10"/>
          <w:szCs w:val="10"/>
        </w:rPr>
        <w:t xml:space="preserve"> i </w:t>
      </w:r>
      <w:proofErr w:type="spellStart"/>
      <w:r w:rsidRPr="00EB5EC5">
        <w:rPr>
          <w:sz w:val="10"/>
          <w:szCs w:val="10"/>
        </w:rPr>
        <w:t>Receiver</w:t>
      </w:r>
      <w:proofErr w:type="spellEnd"/>
      <w:r w:rsidRPr="00EB5EC5">
        <w:rPr>
          <w:sz w:val="10"/>
          <w:szCs w:val="10"/>
        </w:rPr>
        <w:t xml:space="preserve"> </w:t>
      </w:r>
      <w:proofErr w:type="spellStart"/>
      <w:r w:rsidRPr="00EB5EC5">
        <w:rPr>
          <w:sz w:val="10"/>
          <w:szCs w:val="10"/>
        </w:rPr>
        <w:t>Responsibility</w:t>
      </w:r>
      <w:proofErr w:type="spellEnd"/>
    </w:p>
    <w:p w:rsidR="00F13587" w:rsidRPr="00EB5EC5" w:rsidRDefault="00F13587" w:rsidP="00F13587">
      <w:pPr>
        <w:pStyle w:val="ListParagraph"/>
        <w:numPr>
          <w:ilvl w:val="0"/>
          <w:numId w:val="5"/>
        </w:numPr>
        <w:rPr>
          <w:sz w:val="10"/>
          <w:szCs w:val="10"/>
        </w:rPr>
      </w:pPr>
      <w:r w:rsidRPr="00EB5EC5">
        <w:rPr>
          <w:sz w:val="10"/>
          <w:szCs w:val="10"/>
        </w:rPr>
        <w:t>CEN/TC 251 EN 13606:</w:t>
      </w:r>
    </w:p>
    <w:p w:rsidR="00F13587" w:rsidRPr="00EB5EC5" w:rsidRDefault="00F13587" w:rsidP="00F13587">
      <w:pPr>
        <w:pStyle w:val="ListParagraph"/>
        <w:numPr>
          <w:ilvl w:val="1"/>
          <w:numId w:val="5"/>
        </w:numPr>
        <w:rPr>
          <w:sz w:val="10"/>
          <w:szCs w:val="10"/>
        </w:rPr>
      </w:pPr>
      <w:r w:rsidRPr="00EB5EC5">
        <w:rPr>
          <w:sz w:val="10"/>
          <w:szCs w:val="10"/>
        </w:rPr>
        <w:t>Arhitektura i komunikacija elektroničkog zdravstvenog kartona pacijenta</w:t>
      </w:r>
    </w:p>
    <w:p w:rsidR="00F13587" w:rsidRPr="00EB5EC5" w:rsidRDefault="00F13587" w:rsidP="00F13587">
      <w:pPr>
        <w:pStyle w:val="ListParagraph"/>
        <w:numPr>
          <w:ilvl w:val="1"/>
          <w:numId w:val="5"/>
        </w:numPr>
        <w:rPr>
          <w:sz w:val="10"/>
          <w:szCs w:val="10"/>
        </w:rPr>
      </w:pPr>
      <w:r w:rsidRPr="00EB5EC5">
        <w:rPr>
          <w:sz w:val="10"/>
          <w:szCs w:val="10"/>
        </w:rPr>
        <w:t xml:space="preserve">5 dijelova: </w:t>
      </w:r>
    </w:p>
    <w:p w:rsidR="00F13587" w:rsidRPr="00EB5EC5" w:rsidRDefault="00F13587" w:rsidP="00F13587">
      <w:pPr>
        <w:pStyle w:val="ListParagraph"/>
        <w:numPr>
          <w:ilvl w:val="2"/>
          <w:numId w:val="5"/>
        </w:numPr>
        <w:rPr>
          <w:sz w:val="10"/>
          <w:szCs w:val="10"/>
        </w:rPr>
      </w:pPr>
      <w:r w:rsidRPr="00EB5EC5">
        <w:rPr>
          <w:sz w:val="10"/>
          <w:szCs w:val="10"/>
        </w:rPr>
        <w:t>Reference model</w:t>
      </w:r>
    </w:p>
    <w:p w:rsidR="00F13587" w:rsidRPr="00EB5EC5" w:rsidRDefault="00F13587" w:rsidP="00F13587">
      <w:pPr>
        <w:pStyle w:val="ListParagraph"/>
        <w:numPr>
          <w:ilvl w:val="2"/>
          <w:numId w:val="5"/>
        </w:numPr>
        <w:rPr>
          <w:sz w:val="10"/>
          <w:szCs w:val="10"/>
        </w:rPr>
      </w:pPr>
      <w:proofErr w:type="spellStart"/>
      <w:r w:rsidRPr="00EB5EC5">
        <w:rPr>
          <w:sz w:val="10"/>
          <w:szCs w:val="10"/>
        </w:rPr>
        <w:t>Archetype</w:t>
      </w:r>
      <w:proofErr w:type="spellEnd"/>
      <w:r w:rsidRPr="00EB5EC5">
        <w:rPr>
          <w:sz w:val="10"/>
          <w:szCs w:val="10"/>
        </w:rPr>
        <w:t xml:space="preserve"> </w:t>
      </w:r>
      <w:proofErr w:type="spellStart"/>
      <w:r w:rsidRPr="00EB5EC5">
        <w:rPr>
          <w:sz w:val="10"/>
          <w:szCs w:val="10"/>
        </w:rPr>
        <w:t>specification</w:t>
      </w:r>
      <w:proofErr w:type="spellEnd"/>
    </w:p>
    <w:p w:rsidR="00F13587" w:rsidRPr="00EB5EC5" w:rsidRDefault="00F13587" w:rsidP="00F13587">
      <w:pPr>
        <w:pStyle w:val="ListParagraph"/>
        <w:numPr>
          <w:ilvl w:val="2"/>
          <w:numId w:val="5"/>
        </w:numPr>
        <w:rPr>
          <w:sz w:val="10"/>
          <w:szCs w:val="10"/>
        </w:rPr>
      </w:pPr>
      <w:r w:rsidRPr="00EB5EC5">
        <w:rPr>
          <w:sz w:val="10"/>
          <w:szCs w:val="10"/>
        </w:rPr>
        <w:t xml:space="preserve">Reference </w:t>
      </w:r>
      <w:proofErr w:type="spellStart"/>
      <w:r w:rsidRPr="00EB5EC5">
        <w:rPr>
          <w:sz w:val="10"/>
          <w:szCs w:val="10"/>
        </w:rPr>
        <w:t>archetypes</w:t>
      </w:r>
      <w:proofErr w:type="spellEnd"/>
      <w:r w:rsidRPr="00EB5EC5">
        <w:rPr>
          <w:sz w:val="10"/>
          <w:szCs w:val="10"/>
        </w:rPr>
        <w:t xml:space="preserve"> </w:t>
      </w:r>
      <w:proofErr w:type="spellStart"/>
      <w:r w:rsidRPr="00EB5EC5">
        <w:rPr>
          <w:sz w:val="10"/>
          <w:szCs w:val="10"/>
        </w:rPr>
        <w:t>and</w:t>
      </w:r>
      <w:proofErr w:type="spellEnd"/>
      <w:r w:rsidRPr="00EB5EC5">
        <w:rPr>
          <w:sz w:val="10"/>
          <w:szCs w:val="10"/>
        </w:rPr>
        <w:t xml:space="preserve"> </w:t>
      </w:r>
      <w:proofErr w:type="spellStart"/>
      <w:r w:rsidRPr="00EB5EC5">
        <w:rPr>
          <w:sz w:val="10"/>
          <w:szCs w:val="10"/>
        </w:rPr>
        <w:t>term</w:t>
      </w:r>
      <w:proofErr w:type="spellEnd"/>
      <w:r w:rsidRPr="00EB5EC5">
        <w:rPr>
          <w:sz w:val="10"/>
          <w:szCs w:val="10"/>
        </w:rPr>
        <w:t xml:space="preserve"> </w:t>
      </w:r>
      <w:proofErr w:type="spellStart"/>
      <w:r w:rsidRPr="00EB5EC5">
        <w:rPr>
          <w:sz w:val="10"/>
          <w:szCs w:val="10"/>
        </w:rPr>
        <w:t>lists</w:t>
      </w:r>
      <w:proofErr w:type="spellEnd"/>
    </w:p>
    <w:p w:rsidR="00F13587" w:rsidRPr="00EB5EC5" w:rsidRDefault="00F13587" w:rsidP="00F13587">
      <w:pPr>
        <w:pStyle w:val="ListParagraph"/>
        <w:numPr>
          <w:ilvl w:val="2"/>
          <w:numId w:val="5"/>
        </w:numPr>
        <w:rPr>
          <w:sz w:val="10"/>
          <w:szCs w:val="10"/>
        </w:rPr>
      </w:pPr>
      <w:proofErr w:type="spellStart"/>
      <w:r w:rsidRPr="00EB5EC5">
        <w:rPr>
          <w:sz w:val="10"/>
          <w:szCs w:val="10"/>
        </w:rPr>
        <w:t>Security</w:t>
      </w:r>
      <w:proofErr w:type="spellEnd"/>
    </w:p>
    <w:p w:rsidR="00F13587" w:rsidRPr="00EB5EC5" w:rsidRDefault="00F13587" w:rsidP="00F13587">
      <w:pPr>
        <w:pStyle w:val="ListParagraph"/>
        <w:numPr>
          <w:ilvl w:val="2"/>
          <w:numId w:val="5"/>
        </w:numPr>
        <w:rPr>
          <w:sz w:val="10"/>
          <w:szCs w:val="10"/>
        </w:rPr>
      </w:pPr>
      <w:r w:rsidRPr="00EB5EC5">
        <w:rPr>
          <w:sz w:val="10"/>
          <w:szCs w:val="10"/>
        </w:rPr>
        <w:t xml:space="preserve">Exchange </w:t>
      </w:r>
      <w:proofErr w:type="spellStart"/>
      <w:r w:rsidRPr="00EB5EC5">
        <w:rPr>
          <w:sz w:val="10"/>
          <w:szCs w:val="10"/>
        </w:rPr>
        <w:t>models</w:t>
      </w:r>
      <w:proofErr w:type="spellEnd"/>
    </w:p>
    <w:p w:rsidR="00F13587" w:rsidRPr="00EB5EC5" w:rsidRDefault="00F13587" w:rsidP="00F13587">
      <w:pPr>
        <w:pStyle w:val="ListParagraph"/>
        <w:numPr>
          <w:ilvl w:val="1"/>
          <w:numId w:val="5"/>
        </w:numPr>
        <w:rPr>
          <w:sz w:val="10"/>
          <w:szCs w:val="10"/>
        </w:rPr>
      </w:pPr>
      <w:r w:rsidRPr="00EB5EC5">
        <w:rPr>
          <w:sz w:val="10"/>
          <w:szCs w:val="10"/>
        </w:rPr>
        <w:t xml:space="preserve">Službena </w:t>
      </w:r>
      <w:proofErr w:type="spellStart"/>
      <w:r w:rsidRPr="00EB5EC5">
        <w:rPr>
          <w:sz w:val="10"/>
          <w:szCs w:val="10"/>
        </w:rPr>
        <w:t>hrv</w:t>
      </w:r>
      <w:proofErr w:type="spellEnd"/>
      <w:r w:rsidRPr="00EB5EC5">
        <w:rPr>
          <w:sz w:val="10"/>
          <w:szCs w:val="10"/>
        </w:rPr>
        <w:t>. norma – HRN ENV 13606</w:t>
      </w:r>
    </w:p>
    <w:p w:rsidR="00F13587" w:rsidRPr="00EB5EC5" w:rsidRDefault="00F13587" w:rsidP="00F13587">
      <w:pPr>
        <w:pStyle w:val="ListParagraph"/>
        <w:numPr>
          <w:ilvl w:val="0"/>
          <w:numId w:val="5"/>
        </w:numPr>
        <w:rPr>
          <w:sz w:val="10"/>
          <w:szCs w:val="10"/>
        </w:rPr>
      </w:pPr>
      <w:r w:rsidRPr="00EB5EC5">
        <w:rPr>
          <w:sz w:val="10"/>
          <w:szCs w:val="10"/>
        </w:rPr>
        <w:t>Sigurnost u zdravstvenim sustavima:</w:t>
      </w:r>
    </w:p>
    <w:p w:rsidR="00F13587" w:rsidRPr="00EB5EC5" w:rsidRDefault="00F13587" w:rsidP="00F13587">
      <w:pPr>
        <w:pStyle w:val="ListParagraph"/>
        <w:numPr>
          <w:ilvl w:val="1"/>
          <w:numId w:val="5"/>
        </w:numPr>
        <w:rPr>
          <w:sz w:val="10"/>
          <w:szCs w:val="10"/>
        </w:rPr>
      </w:pPr>
      <w:r w:rsidRPr="00EB5EC5">
        <w:rPr>
          <w:sz w:val="10"/>
          <w:szCs w:val="10"/>
        </w:rPr>
        <w:t>Ključni parametar kvalitete, rješenja bazirana na PKI tehnologijama</w:t>
      </w:r>
    </w:p>
    <w:p w:rsidR="00F13587" w:rsidRPr="00EB5EC5" w:rsidRDefault="00F13587" w:rsidP="00F13587">
      <w:pPr>
        <w:pStyle w:val="ListParagraph"/>
        <w:numPr>
          <w:ilvl w:val="1"/>
          <w:numId w:val="5"/>
        </w:numPr>
        <w:rPr>
          <w:sz w:val="10"/>
          <w:szCs w:val="10"/>
        </w:rPr>
      </w:pPr>
      <w:r w:rsidRPr="00EB5EC5">
        <w:rPr>
          <w:sz w:val="10"/>
          <w:szCs w:val="10"/>
        </w:rPr>
        <w:t>Integritet podataka, zaštita od neovlaštenog korištenja, privatnost i povjerljivost</w:t>
      </w:r>
    </w:p>
    <w:p w:rsidR="00F13587" w:rsidRPr="007C4204" w:rsidRDefault="00F13587" w:rsidP="00F13587"/>
    <w:sectPr w:rsidR="00F13587" w:rsidRPr="007C4204" w:rsidSect="00EB5EC5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BE12B5"/>
    <w:multiLevelType w:val="hybridMultilevel"/>
    <w:tmpl w:val="CE1CBC5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A076E58"/>
    <w:multiLevelType w:val="hybridMultilevel"/>
    <w:tmpl w:val="F18AE16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AA14DC"/>
    <w:multiLevelType w:val="hybridMultilevel"/>
    <w:tmpl w:val="C0982040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1202B61"/>
    <w:multiLevelType w:val="hybridMultilevel"/>
    <w:tmpl w:val="D57A374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A80D1C"/>
    <w:multiLevelType w:val="hybridMultilevel"/>
    <w:tmpl w:val="28CEED0A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40B53"/>
    <w:rsid w:val="000142A3"/>
    <w:rsid w:val="00086BF2"/>
    <w:rsid w:val="000874DD"/>
    <w:rsid w:val="00097363"/>
    <w:rsid w:val="000F0919"/>
    <w:rsid w:val="00104A8B"/>
    <w:rsid w:val="00124C20"/>
    <w:rsid w:val="00127CAE"/>
    <w:rsid w:val="00172D4C"/>
    <w:rsid w:val="00187BA5"/>
    <w:rsid w:val="001917DA"/>
    <w:rsid w:val="001A2097"/>
    <w:rsid w:val="001C1FC1"/>
    <w:rsid w:val="001E0C29"/>
    <w:rsid w:val="002241A5"/>
    <w:rsid w:val="00227A55"/>
    <w:rsid w:val="00246D38"/>
    <w:rsid w:val="0027510A"/>
    <w:rsid w:val="002C1346"/>
    <w:rsid w:val="003364A0"/>
    <w:rsid w:val="003579F0"/>
    <w:rsid w:val="00362018"/>
    <w:rsid w:val="0036308B"/>
    <w:rsid w:val="003B18B7"/>
    <w:rsid w:val="003B6DD3"/>
    <w:rsid w:val="003C130F"/>
    <w:rsid w:val="003C5922"/>
    <w:rsid w:val="003E26F3"/>
    <w:rsid w:val="003E2B75"/>
    <w:rsid w:val="003F70F2"/>
    <w:rsid w:val="00420F36"/>
    <w:rsid w:val="004224E2"/>
    <w:rsid w:val="00422B4B"/>
    <w:rsid w:val="004471F5"/>
    <w:rsid w:val="00473369"/>
    <w:rsid w:val="004876D3"/>
    <w:rsid w:val="004A7505"/>
    <w:rsid w:val="004B7CF1"/>
    <w:rsid w:val="004D41F4"/>
    <w:rsid w:val="004E303A"/>
    <w:rsid w:val="00505728"/>
    <w:rsid w:val="00591609"/>
    <w:rsid w:val="005B1BEF"/>
    <w:rsid w:val="006171EE"/>
    <w:rsid w:val="00645DED"/>
    <w:rsid w:val="0066458D"/>
    <w:rsid w:val="006830D8"/>
    <w:rsid w:val="00747C02"/>
    <w:rsid w:val="00781218"/>
    <w:rsid w:val="0079681A"/>
    <w:rsid w:val="007C4204"/>
    <w:rsid w:val="007D059E"/>
    <w:rsid w:val="007E56C8"/>
    <w:rsid w:val="00813A99"/>
    <w:rsid w:val="0084425B"/>
    <w:rsid w:val="008640D6"/>
    <w:rsid w:val="008736D9"/>
    <w:rsid w:val="00881E75"/>
    <w:rsid w:val="008B0574"/>
    <w:rsid w:val="008D1CC9"/>
    <w:rsid w:val="008F3DFC"/>
    <w:rsid w:val="00921F51"/>
    <w:rsid w:val="009517BC"/>
    <w:rsid w:val="00963DB4"/>
    <w:rsid w:val="00990630"/>
    <w:rsid w:val="009D2785"/>
    <w:rsid w:val="009D52F6"/>
    <w:rsid w:val="00A06F75"/>
    <w:rsid w:val="00A24D37"/>
    <w:rsid w:val="00A36B66"/>
    <w:rsid w:val="00A51B5E"/>
    <w:rsid w:val="00A5486D"/>
    <w:rsid w:val="00AB6A83"/>
    <w:rsid w:val="00AD5738"/>
    <w:rsid w:val="00AF6891"/>
    <w:rsid w:val="00B166FB"/>
    <w:rsid w:val="00B40B53"/>
    <w:rsid w:val="00BA5B29"/>
    <w:rsid w:val="00BD10E3"/>
    <w:rsid w:val="00BF6082"/>
    <w:rsid w:val="00C55309"/>
    <w:rsid w:val="00C575E6"/>
    <w:rsid w:val="00C97CC5"/>
    <w:rsid w:val="00CA2E67"/>
    <w:rsid w:val="00CA6129"/>
    <w:rsid w:val="00CE6BDE"/>
    <w:rsid w:val="00D12292"/>
    <w:rsid w:val="00D3521D"/>
    <w:rsid w:val="00D40DAE"/>
    <w:rsid w:val="00D50E59"/>
    <w:rsid w:val="00D72CAC"/>
    <w:rsid w:val="00D73452"/>
    <w:rsid w:val="00D800EB"/>
    <w:rsid w:val="00DC1ADE"/>
    <w:rsid w:val="00DC5AED"/>
    <w:rsid w:val="00DF32B5"/>
    <w:rsid w:val="00E01863"/>
    <w:rsid w:val="00E115A8"/>
    <w:rsid w:val="00E52CBB"/>
    <w:rsid w:val="00E62EC6"/>
    <w:rsid w:val="00E71BDA"/>
    <w:rsid w:val="00EB5EC5"/>
    <w:rsid w:val="00EC5E64"/>
    <w:rsid w:val="00ED19B3"/>
    <w:rsid w:val="00ED3D6A"/>
    <w:rsid w:val="00ED6EA0"/>
    <w:rsid w:val="00EF2ADB"/>
    <w:rsid w:val="00F13587"/>
    <w:rsid w:val="00F54CFE"/>
    <w:rsid w:val="00F55EE1"/>
    <w:rsid w:val="00F5783C"/>
    <w:rsid w:val="00F5784A"/>
    <w:rsid w:val="00F848EC"/>
    <w:rsid w:val="00F93E40"/>
    <w:rsid w:val="00FF0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86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B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0B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40B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0B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40B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78CC2-FBCF-4D54-B0F3-77FE89D63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1257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Dragišić</dc:creator>
  <cp:keywords/>
  <dc:description/>
  <cp:lastModifiedBy>Renato Dragišić</cp:lastModifiedBy>
  <cp:revision>2</cp:revision>
  <dcterms:created xsi:type="dcterms:W3CDTF">2009-12-01T23:43:00Z</dcterms:created>
  <dcterms:modified xsi:type="dcterms:W3CDTF">2009-12-01T23:43:00Z</dcterms:modified>
</cp:coreProperties>
</file>