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A374A" w14:textId="4A40337F" w:rsidR="004206FE" w:rsidRDefault="004206FE" w:rsidP="00D66C1C">
      <w:pPr>
        <w:pStyle w:val="NormalWeb"/>
        <w:numPr>
          <w:ilvl w:val="0"/>
          <w:numId w:val="2"/>
        </w:numPr>
        <w:spacing w:before="24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Na koji </w:t>
      </w:r>
      <w:proofErr w:type="spellStart"/>
      <w:r>
        <w:rPr>
          <w:rFonts w:ascii="Arial" w:hAnsi="Arial" w:cs="Arial"/>
        </w:rPr>
        <w:t>način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radi</w:t>
      </w:r>
      <w:proofErr w:type="spellEnd"/>
      <w:r>
        <w:rPr>
          <w:rFonts w:ascii="Arial" w:hAnsi="Arial" w:cs="Arial"/>
        </w:rPr>
        <w:t xml:space="preserve"> Experience API (</w:t>
      </w:r>
      <w:proofErr w:type="spellStart"/>
      <w:r>
        <w:rPr>
          <w:rFonts w:ascii="Arial" w:hAnsi="Arial" w:cs="Arial"/>
        </w:rPr>
        <w:t>xAPI</w:t>
      </w:r>
      <w:proofErr w:type="spellEnd"/>
      <w:r>
        <w:rPr>
          <w:rFonts w:ascii="Arial" w:hAnsi="Arial" w:cs="Arial"/>
        </w:rPr>
        <w:t xml:space="preserve">) koji </w:t>
      </w:r>
      <w:proofErr w:type="spellStart"/>
      <w:r>
        <w:rPr>
          <w:rFonts w:ascii="Arial" w:hAnsi="Arial" w:cs="Arial"/>
        </w:rPr>
        <w:t>omogućuje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interoperabilnost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sustava</w:t>
      </w:r>
      <w:proofErr w:type="spellEnd"/>
      <w:r>
        <w:rPr>
          <w:rFonts w:ascii="Arial" w:hAnsi="Arial" w:cs="Arial"/>
        </w:rPr>
        <w:t xml:space="preserve"> za e-</w:t>
      </w:r>
      <w:proofErr w:type="spellStart"/>
      <w:r>
        <w:rPr>
          <w:rFonts w:ascii="Arial" w:hAnsi="Arial" w:cs="Arial"/>
        </w:rPr>
        <w:t>učenje</w:t>
      </w:r>
      <w:proofErr w:type="spellEnd"/>
      <w:r>
        <w:rPr>
          <w:rFonts w:ascii="Arial" w:hAnsi="Arial" w:cs="Arial"/>
        </w:rPr>
        <w:t>.</w:t>
      </w:r>
    </w:p>
    <w:p w14:paraId="79555B17" w14:textId="77777777" w:rsidR="00D66C1C" w:rsidRDefault="006512FF" w:rsidP="00D66C1C">
      <w:pPr>
        <w:pStyle w:val="NormalWeb"/>
        <w:numPr>
          <w:ilvl w:val="0"/>
          <w:numId w:val="2"/>
        </w:numPr>
        <w:spacing w:before="240" w:beforeAutospacing="0" w:after="120" w:afterAutospacing="0"/>
        <w:rPr>
          <w:rFonts w:ascii="Arial" w:hAnsi="Arial" w:cs="Arial"/>
        </w:rPr>
      </w:pPr>
      <w:proofErr w:type="spellStart"/>
      <w:r w:rsidRPr="004206FE">
        <w:rPr>
          <w:rFonts w:ascii="Arial" w:hAnsi="Arial" w:cs="Arial"/>
        </w:rPr>
        <w:t>Navedite</w:t>
      </w:r>
      <w:proofErr w:type="spellEnd"/>
      <w:r w:rsidRPr="004206FE">
        <w:rPr>
          <w:rFonts w:ascii="Arial" w:hAnsi="Arial" w:cs="Arial"/>
        </w:rPr>
        <w:t xml:space="preserve"> </w:t>
      </w:r>
      <w:proofErr w:type="spellStart"/>
      <w:r w:rsidRPr="004206FE">
        <w:rPr>
          <w:rFonts w:ascii="Arial" w:hAnsi="Arial" w:cs="Arial"/>
        </w:rPr>
        <w:t>i</w:t>
      </w:r>
      <w:proofErr w:type="spellEnd"/>
      <w:r w:rsidRPr="004206FE">
        <w:rPr>
          <w:rFonts w:ascii="Arial" w:hAnsi="Arial" w:cs="Arial"/>
        </w:rPr>
        <w:t xml:space="preserve"> </w:t>
      </w:r>
      <w:proofErr w:type="spellStart"/>
      <w:r w:rsidRPr="004206FE">
        <w:rPr>
          <w:rFonts w:ascii="Arial" w:hAnsi="Arial" w:cs="Arial"/>
        </w:rPr>
        <w:t>objasnite</w:t>
      </w:r>
      <w:proofErr w:type="spellEnd"/>
      <w:r w:rsidRPr="004206FE">
        <w:rPr>
          <w:rFonts w:ascii="Arial" w:hAnsi="Arial" w:cs="Arial"/>
        </w:rPr>
        <w:t xml:space="preserve"> </w:t>
      </w:r>
      <w:proofErr w:type="spellStart"/>
      <w:r w:rsidRPr="004206FE">
        <w:rPr>
          <w:rFonts w:ascii="Arial" w:hAnsi="Arial" w:cs="Arial"/>
        </w:rPr>
        <w:t>jedan</w:t>
      </w:r>
      <w:proofErr w:type="spellEnd"/>
      <w:r w:rsidRPr="004206FE">
        <w:rPr>
          <w:rFonts w:ascii="Arial" w:hAnsi="Arial" w:cs="Arial"/>
        </w:rPr>
        <w:t xml:space="preserve"> od </w:t>
      </w:r>
      <w:proofErr w:type="spellStart"/>
      <w:r w:rsidRPr="004206FE">
        <w:rPr>
          <w:rFonts w:ascii="Arial" w:hAnsi="Arial" w:cs="Arial"/>
          <w:b/>
          <w:bCs/>
        </w:rPr>
        <w:t>tehnoloških</w:t>
      </w:r>
      <w:proofErr w:type="spellEnd"/>
      <w:r w:rsidRPr="004206FE">
        <w:rPr>
          <w:rFonts w:ascii="Arial" w:hAnsi="Arial" w:cs="Arial"/>
          <w:b/>
          <w:bCs/>
        </w:rPr>
        <w:t xml:space="preserve"> </w:t>
      </w:r>
      <w:proofErr w:type="spellStart"/>
      <w:r w:rsidRPr="004206FE">
        <w:rPr>
          <w:rFonts w:ascii="Arial" w:hAnsi="Arial" w:cs="Arial"/>
          <w:b/>
          <w:bCs/>
        </w:rPr>
        <w:t>problema</w:t>
      </w:r>
      <w:proofErr w:type="spellEnd"/>
      <w:r w:rsidRPr="004206FE">
        <w:rPr>
          <w:rFonts w:ascii="Arial" w:hAnsi="Arial" w:cs="Arial"/>
          <w:b/>
          <w:bCs/>
        </w:rPr>
        <w:t> </w:t>
      </w:r>
      <w:proofErr w:type="spellStart"/>
      <w:r w:rsidRPr="004206FE">
        <w:rPr>
          <w:rFonts w:ascii="Arial" w:hAnsi="Arial" w:cs="Arial"/>
        </w:rPr>
        <w:t>vezanih</w:t>
      </w:r>
      <w:proofErr w:type="spellEnd"/>
      <w:r w:rsidRPr="004206FE">
        <w:rPr>
          <w:rFonts w:ascii="Arial" w:hAnsi="Arial" w:cs="Arial"/>
        </w:rPr>
        <w:t xml:space="preserve"> za </w:t>
      </w:r>
      <w:proofErr w:type="spellStart"/>
      <w:r w:rsidRPr="004206FE">
        <w:rPr>
          <w:rFonts w:ascii="Arial" w:hAnsi="Arial" w:cs="Arial"/>
          <w:b/>
          <w:bCs/>
        </w:rPr>
        <w:t>izradu</w:t>
      </w:r>
      <w:proofErr w:type="spellEnd"/>
      <w:r w:rsidRPr="004206FE">
        <w:rPr>
          <w:rFonts w:ascii="Arial" w:hAnsi="Arial" w:cs="Arial"/>
          <w:b/>
          <w:bCs/>
        </w:rPr>
        <w:t xml:space="preserve"> / </w:t>
      </w:r>
      <w:proofErr w:type="spellStart"/>
      <w:r w:rsidRPr="004206FE">
        <w:rPr>
          <w:rFonts w:ascii="Arial" w:hAnsi="Arial" w:cs="Arial"/>
          <w:b/>
          <w:bCs/>
        </w:rPr>
        <w:t>ponovnu</w:t>
      </w:r>
      <w:proofErr w:type="spellEnd"/>
      <w:r w:rsidRPr="004206FE">
        <w:rPr>
          <w:rFonts w:ascii="Arial" w:hAnsi="Arial" w:cs="Arial"/>
          <w:b/>
          <w:bCs/>
        </w:rPr>
        <w:t xml:space="preserve"> </w:t>
      </w:r>
      <w:proofErr w:type="spellStart"/>
      <w:r w:rsidRPr="004206FE">
        <w:rPr>
          <w:rFonts w:ascii="Arial" w:hAnsi="Arial" w:cs="Arial"/>
          <w:b/>
          <w:bCs/>
        </w:rPr>
        <w:t>uporabu</w:t>
      </w:r>
      <w:proofErr w:type="spellEnd"/>
      <w:r w:rsidRPr="004206FE">
        <w:rPr>
          <w:rFonts w:ascii="Arial" w:hAnsi="Arial" w:cs="Arial"/>
          <w:b/>
          <w:bCs/>
        </w:rPr>
        <w:t xml:space="preserve"> </w:t>
      </w:r>
      <w:proofErr w:type="spellStart"/>
      <w:r w:rsidRPr="004206FE">
        <w:rPr>
          <w:rFonts w:ascii="Arial" w:hAnsi="Arial" w:cs="Arial"/>
          <w:b/>
          <w:bCs/>
        </w:rPr>
        <w:t>otvorenih</w:t>
      </w:r>
      <w:proofErr w:type="spellEnd"/>
      <w:r w:rsidRPr="004206FE">
        <w:rPr>
          <w:rFonts w:ascii="Arial" w:hAnsi="Arial" w:cs="Arial"/>
          <w:b/>
          <w:bCs/>
        </w:rPr>
        <w:t xml:space="preserve"> </w:t>
      </w:r>
      <w:proofErr w:type="spellStart"/>
      <w:r w:rsidRPr="004206FE">
        <w:rPr>
          <w:rFonts w:ascii="Arial" w:hAnsi="Arial" w:cs="Arial"/>
          <w:b/>
          <w:bCs/>
        </w:rPr>
        <w:t>obrazovnih</w:t>
      </w:r>
      <w:proofErr w:type="spellEnd"/>
      <w:r w:rsidRPr="004206FE">
        <w:rPr>
          <w:rFonts w:ascii="Arial" w:hAnsi="Arial" w:cs="Arial"/>
          <w:b/>
          <w:bCs/>
        </w:rPr>
        <w:t xml:space="preserve"> </w:t>
      </w:r>
      <w:proofErr w:type="spellStart"/>
      <w:r w:rsidRPr="004206FE">
        <w:rPr>
          <w:rFonts w:ascii="Arial" w:hAnsi="Arial" w:cs="Arial"/>
          <w:b/>
          <w:bCs/>
        </w:rPr>
        <w:t>resursa</w:t>
      </w:r>
      <w:proofErr w:type="spellEnd"/>
      <w:r w:rsidRPr="004206FE">
        <w:rPr>
          <w:rFonts w:ascii="Arial" w:hAnsi="Arial" w:cs="Arial"/>
        </w:rPr>
        <w:t> (OER).</w:t>
      </w:r>
      <w:r w:rsidR="00D66C1C">
        <w:rPr>
          <w:rFonts w:ascii="Arial" w:hAnsi="Arial" w:cs="Arial"/>
        </w:rPr>
        <w:t xml:space="preserve"> </w:t>
      </w:r>
    </w:p>
    <w:p w14:paraId="1780D84F" w14:textId="2EA7E051" w:rsidR="006512FF" w:rsidRPr="004206FE" w:rsidRDefault="00D66C1C" w:rsidP="00D66C1C">
      <w:pPr>
        <w:pStyle w:val="NormalWeb"/>
        <w:spacing w:before="240" w:beforeAutospacing="0" w:after="12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OER mora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iznenađen</w:t>
      </w:r>
      <w:proofErr w:type="spellEnd"/>
      <w:r>
        <w:rPr>
          <w:rFonts w:ascii="Arial" w:hAnsi="Arial" w:cs="Arial"/>
        </w:rPr>
        <w:t xml:space="preserve"> u format koji </w:t>
      </w:r>
      <w:proofErr w:type="spellStart"/>
      <w:r>
        <w:rPr>
          <w:rFonts w:ascii="Arial" w:hAnsi="Arial" w:cs="Arial"/>
        </w:rPr>
        <w:t>omogućava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uporabu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npr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Objava</w:t>
      </w:r>
      <w:proofErr w:type="spellEnd"/>
      <w:r>
        <w:rPr>
          <w:rFonts w:ascii="Arial" w:hAnsi="Arial" w:cs="Arial"/>
        </w:rPr>
        <w:t xml:space="preserve"> OER-a PDF </w:t>
      </w:r>
      <w:proofErr w:type="spellStart"/>
      <w:r>
        <w:rPr>
          <w:rFonts w:ascii="Arial" w:hAnsi="Arial" w:cs="Arial"/>
        </w:rPr>
        <w:t>obliku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 dobra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jer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omogućava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njegovu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prilagodbu</w:t>
      </w:r>
      <w:proofErr w:type="spellEnd"/>
    </w:p>
    <w:p w14:paraId="4610F324" w14:textId="3B0B43F1" w:rsidR="006512FF" w:rsidRPr="004206FE" w:rsidRDefault="006512FF" w:rsidP="00D66C1C">
      <w:pPr>
        <w:pStyle w:val="NormalWeb"/>
        <w:numPr>
          <w:ilvl w:val="0"/>
          <w:numId w:val="2"/>
        </w:numPr>
        <w:spacing w:before="240" w:beforeAutospacing="0" w:after="120" w:afterAutospacing="0"/>
        <w:rPr>
          <w:rFonts w:ascii="Arial" w:hAnsi="Arial" w:cs="Arial"/>
        </w:rPr>
      </w:pPr>
      <w:proofErr w:type="spellStart"/>
      <w:r w:rsidRPr="004206FE">
        <w:rPr>
          <w:rFonts w:ascii="Arial" w:hAnsi="Arial" w:cs="Arial"/>
        </w:rPr>
        <w:t>Objasnite</w:t>
      </w:r>
      <w:proofErr w:type="spellEnd"/>
      <w:r w:rsidRPr="004206FE">
        <w:rPr>
          <w:rFonts w:ascii="Arial" w:hAnsi="Arial" w:cs="Arial"/>
        </w:rPr>
        <w:t xml:space="preserve"> o </w:t>
      </w:r>
      <w:proofErr w:type="spellStart"/>
      <w:r w:rsidRPr="004206FE">
        <w:rPr>
          <w:rFonts w:ascii="Arial" w:hAnsi="Arial" w:cs="Arial"/>
        </w:rPr>
        <w:t>čemu</w:t>
      </w:r>
      <w:proofErr w:type="spellEnd"/>
      <w:r w:rsidRPr="004206FE">
        <w:rPr>
          <w:rFonts w:ascii="Arial" w:hAnsi="Arial" w:cs="Arial"/>
        </w:rPr>
        <w:t xml:space="preserve"> </w:t>
      </w:r>
      <w:proofErr w:type="spellStart"/>
      <w:r w:rsidRPr="004206FE">
        <w:rPr>
          <w:rFonts w:ascii="Arial" w:hAnsi="Arial" w:cs="Arial"/>
        </w:rPr>
        <w:t>govori</w:t>
      </w:r>
      <w:proofErr w:type="spellEnd"/>
      <w:r w:rsidRPr="004206FE">
        <w:rPr>
          <w:rFonts w:ascii="Arial" w:hAnsi="Arial" w:cs="Arial"/>
        </w:rPr>
        <w:t> </w:t>
      </w:r>
      <w:r w:rsidRPr="004206FE">
        <w:rPr>
          <w:rFonts w:ascii="Arial" w:hAnsi="Arial" w:cs="Arial"/>
          <w:b/>
          <w:bCs/>
        </w:rPr>
        <w:t>Usability paradox</w:t>
      </w:r>
      <w:r w:rsidRPr="004206FE">
        <w:rPr>
          <w:rFonts w:ascii="Arial" w:hAnsi="Arial" w:cs="Arial"/>
        </w:rPr>
        <w:t> (</w:t>
      </w:r>
      <w:proofErr w:type="spellStart"/>
      <w:r w:rsidRPr="004206FE">
        <w:rPr>
          <w:rFonts w:ascii="Arial" w:hAnsi="Arial" w:cs="Arial"/>
        </w:rPr>
        <w:t>autor</w:t>
      </w:r>
      <w:proofErr w:type="spellEnd"/>
      <w:r w:rsidRPr="004206FE">
        <w:rPr>
          <w:rFonts w:ascii="Arial" w:hAnsi="Arial" w:cs="Arial"/>
        </w:rPr>
        <w:t> </w:t>
      </w:r>
      <w:r w:rsidRPr="004206FE">
        <w:rPr>
          <w:rFonts w:ascii="Arial" w:hAnsi="Arial" w:cs="Arial"/>
          <w:i/>
          <w:iCs/>
        </w:rPr>
        <w:t>David Wiley</w:t>
      </w:r>
      <w:r w:rsidRPr="004206FE">
        <w:rPr>
          <w:rFonts w:ascii="Arial" w:hAnsi="Arial" w:cs="Arial"/>
        </w:rPr>
        <w:t xml:space="preserve">) u </w:t>
      </w:r>
      <w:proofErr w:type="spellStart"/>
      <w:r w:rsidRPr="004206FE">
        <w:rPr>
          <w:rFonts w:ascii="Arial" w:hAnsi="Arial" w:cs="Arial"/>
        </w:rPr>
        <w:t>kontekstu</w:t>
      </w:r>
      <w:proofErr w:type="spellEnd"/>
      <w:r w:rsidRPr="004206FE">
        <w:rPr>
          <w:rFonts w:ascii="Arial" w:hAnsi="Arial" w:cs="Arial"/>
        </w:rPr>
        <w:t> </w:t>
      </w:r>
      <w:proofErr w:type="spellStart"/>
      <w:r w:rsidRPr="004206FE">
        <w:rPr>
          <w:rFonts w:ascii="Arial" w:hAnsi="Arial" w:cs="Arial"/>
          <w:b/>
          <w:bCs/>
        </w:rPr>
        <w:t>ponovne</w:t>
      </w:r>
      <w:proofErr w:type="spellEnd"/>
      <w:r w:rsidRPr="004206FE">
        <w:rPr>
          <w:rFonts w:ascii="Arial" w:hAnsi="Arial" w:cs="Arial"/>
          <w:b/>
          <w:bCs/>
        </w:rPr>
        <w:t xml:space="preserve"> </w:t>
      </w:r>
      <w:proofErr w:type="spellStart"/>
      <w:r w:rsidRPr="004206FE">
        <w:rPr>
          <w:rFonts w:ascii="Arial" w:hAnsi="Arial" w:cs="Arial"/>
          <w:b/>
          <w:bCs/>
        </w:rPr>
        <w:t>uporabe</w:t>
      </w:r>
      <w:proofErr w:type="spellEnd"/>
      <w:r w:rsidRPr="004206FE">
        <w:rPr>
          <w:rFonts w:ascii="Arial" w:hAnsi="Arial" w:cs="Arial"/>
          <w:b/>
          <w:bCs/>
        </w:rPr>
        <w:t> </w:t>
      </w:r>
      <w:proofErr w:type="spellStart"/>
      <w:r w:rsidRPr="004206FE">
        <w:rPr>
          <w:rFonts w:ascii="Arial" w:hAnsi="Arial" w:cs="Arial"/>
        </w:rPr>
        <w:t>obrazovnog</w:t>
      </w:r>
      <w:proofErr w:type="spellEnd"/>
      <w:r w:rsidRPr="004206FE">
        <w:rPr>
          <w:rFonts w:ascii="Arial" w:hAnsi="Arial" w:cs="Arial"/>
        </w:rPr>
        <w:t xml:space="preserve"> </w:t>
      </w:r>
      <w:proofErr w:type="spellStart"/>
      <w:r w:rsidRPr="004206FE">
        <w:rPr>
          <w:rFonts w:ascii="Arial" w:hAnsi="Arial" w:cs="Arial"/>
        </w:rPr>
        <w:t>sadržaja</w:t>
      </w:r>
      <w:proofErr w:type="spellEnd"/>
      <w:r w:rsidRPr="004206FE">
        <w:rPr>
          <w:rFonts w:ascii="Arial" w:hAnsi="Arial" w:cs="Arial"/>
        </w:rPr>
        <w:t xml:space="preserve"> / </w:t>
      </w:r>
      <w:proofErr w:type="spellStart"/>
      <w:r w:rsidRPr="004206FE">
        <w:rPr>
          <w:rFonts w:ascii="Arial" w:hAnsi="Arial" w:cs="Arial"/>
        </w:rPr>
        <w:t>objekata</w:t>
      </w:r>
      <w:proofErr w:type="spellEnd"/>
      <w:r w:rsidRPr="004206FE">
        <w:rPr>
          <w:rFonts w:ascii="Arial" w:hAnsi="Arial" w:cs="Arial"/>
        </w:rPr>
        <w:t xml:space="preserve"> </w:t>
      </w:r>
      <w:proofErr w:type="spellStart"/>
      <w:r w:rsidRPr="004206FE">
        <w:rPr>
          <w:rFonts w:ascii="Arial" w:hAnsi="Arial" w:cs="Arial"/>
        </w:rPr>
        <w:t>učenja</w:t>
      </w:r>
      <w:proofErr w:type="spellEnd"/>
      <w:r w:rsidRPr="004206FE">
        <w:rPr>
          <w:rFonts w:ascii="Arial" w:hAnsi="Arial" w:cs="Arial"/>
        </w:rPr>
        <w:t>.</w:t>
      </w:r>
    </w:p>
    <w:p w14:paraId="7DD15291" w14:textId="77777777" w:rsidR="00D66C1C" w:rsidRDefault="006512FF" w:rsidP="00D66C1C">
      <w:pPr>
        <w:pStyle w:val="NormalWeb"/>
        <w:numPr>
          <w:ilvl w:val="0"/>
          <w:numId w:val="2"/>
        </w:numPr>
        <w:spacing w:before="240" w:beforeAutospacing="0" w:after="120" w:afterAutospacing="0"/>
        <w:rPr>
          <w:rFonts w:ascii="Arial" w:hAnsi="Arial" w:cs="Arial"/>
        </w:rPr>
      </w:pPr>
      <w:r w:rsidRPr="00D66C1C">
        <w:rPr>
          <w:rFonts w:ascii="Arial" w:hAnsi="Arial" w:cs="Arial"/>
        </w:rPr>
        <w:t xml:space="preserve">Koja od </w:t>
      </w:r>
      <w:proofErr w:type="spellStart"/>
      <w:r w:rsidRPr="00D66C1C">
        <w:rPr>
          <w:rFonts w:ascii="Arial" w:hAnsi="Arial" w:cs="Arial"/>
        </w:rPr>
        <w:t>navedenih</w:t>
      </w:r>
      <w:proofErr w:type="spellEnd"/>
      <w:r w:rsidRPr="00D66C1C">
        <w:rPr>
          <w:rFonts w:ascii="Arial" w:hAnsi="Arial" w:cs="Arial"/>
        </w:rPr>
        <w:t xml:space="preserve"> </w:t>
      </w:r>
      <w:proofErr w:type="spellStart"/>
      <w:r w:rsidRPr="00D66C1C">
        <w:rPr>
          <w:rFonts w:ascii="Arial" w:hAnsi="Arial" w:cs="Arial"/>
        </w:rPr>
        <w:t>tvrdnji</w:t>
      </w:r>
      <w:proofErr w:type="spellEnd"/>
      <w:r w:rsidRPr="00D66C1C">
        <w:rPr>
          <w:rFonts w:ascii="Arial" w:hAnsi="Arial" w:cs="Arial"/>
        </w:rPr>
        <w:t xml:space="preserve"> </w:t>
      </w:r>
      <w:proofErr w:type="spellStart"/>
      <w:r w:rsidRPr="00D66C1C">
        <w:rPr>
          <w:rFonts w:ascii="Arial" w:hAnsi="Arial" w:cs="Arial"/>
        </w:rPr>
        <w:t>vezanih</w:t>
      </w:r>
      <w:proofErr w:type="spellEnd"/>
      <w:r w:rsidRPr="00D66C1C">
        <w:rPr>
          <w:rFonts w:ascii="Arial" w:hAnsi="Arial" w:cs="Arial"/>
        </w:rPr>
        <w:t xml:space="preserve"> </w:t>
      </w:r>
      <w:proofErr w:type="spellStart"/>
      <w:r w:rsidRPr="00D66C1C">
        <w:rPr>
          <w:rFonts w:ascii="Arial" w:hAnsi="Arial" w:cs="Arial"/>
        </w:rPr>
        <w:t>uz</w:t>
      </w:r>
      <w:proofErr w:type="spellEnd"/>
      <w:r w:rsidRPr="00D66C1C">
        <w:rPr>
          <w:rFonts w:ascii="Arial" w:hAnsi="Arial" w:cs="Arial"/>
        </w:rPr>
        <w:t xml:space="preserve"> </w:t>
      </w:r>
      <w:proofErr w:type="spellStart"/>
      <w:r w:rsidRPr="00D66C1C">
        <w:rPr>
          <w:rFonts w:ascii="Arial" w:hAnsi="Arial" w:cs="Arial"/>
        </w:rPr>
        <w:t>licenciju</w:t>
      </w:r>
      <w:proofErr w:type="spellEnd"/>
      <w:r w:rsidRPr="00D66C1C">
        <w:rPr>
          <w:rFonts w:ascii="Arial" w:hAnsi="Arial" w:cs="Arial"/>
        </w:rPr>
        <w:t> </w:t>
      </w:r>
      <w:r w:rsidRPr="00D66C1C">
        <w:rPr>
          <w:rFonts w:ascii="Arial" w:hAnsi="Arial" w:cs="Arial"/>
          <w:b/>
          <w:bCs/>
        </w:rPr>
        <w:t>Creative Commons </w:t>
      </w:r>
      <w:r w:rsidRPr="00D66C1C">
        <w:rPr>
          <w:rFonts w:ascii="Arial" w:hAnsi="Arial" w:cs="Arial"/>
        </w:rPr>
        <w:t>(CC) </w:t>
      </w:r>
      <w:r w:rsidRPr="00D66C1C">
        <w:rPr>
          <w:rFonts w:ascii="Arial" w:hAnsi="Arial" w:cs="Arial"/>
          <w:b/>
          <w:bCs/>
        </w:rPr>
        <w:t>NIJE TOČNA</w:t>
      </w:r>
      <w:r w:rsidR="004206FE" w:rsidRPr="00D66C1C">
        <w:rPr>
          <w:rFonts w:ascii="Arial" w:hAnsi="Arial" w:cs="Arial"/>
        </w:rPr>
        <w:t>.</w:t>
      </w:r>
      <w:r w:rsidR="00D66C1C">
        <w:rPr>
          <w:rFonts w:ascii="Arial" w:hAnsi="Arial" w:cs="Arial"/>
        </w:rPr>
        <w:t xml:space="preserve"> </w:t>
      </w:r>
    </w:p>
    <w:p w14:paraId="352C094F" w14:textId="4AA3827A" w:rsidR="006512FF" w:rsidRPr="00D66C1C" w:rsidRDefault="00D66C1C" w:rsidP="00D66C1C">
      <w:pPr>
        <w:pStyle w:val="NormalWeb"/>
        <w:spacing w:before="240" w:beforeAutospacing="0" w:after="120" w:afterAutospacing="0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Prilikom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uporabe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licenciranih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licencijom</w:t>
      </w:r>
      <w:proofErr w:type="spellEnd"/>
      <w:r>
        <w:rPr>
          <w:rFonts w:ascii="Arial" w:hAnsi="Arial" w:cs="Arial"/>
        </w:rPr>
        <w:t xml:space="preserve"> CC 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vaesti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sadržaja</w:t>
      </w:r>
      <w:proofErr w:type="spellEnd"/>
      <w:r>
        <w:rPr>
          <w:rFonts w:ascii="Arial" w:hAnsi="Arial" w:cs="Arial"/>
        </w:rPr>
        <w:t>.</w:t>
      </w:r>
    </w:p>
    <w:p w14:paraId="360CE0DE" w14:textId="2D3E6930" w:rsidR="006512FF" w:rsidRPr="00D66C1C" w:rsidRDefault="006512FF" w:rsidP="00D66C1C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</w:rPr>
      </w:pP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Kako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nazivamo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učenje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koje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proizlazi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iz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dnevnih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aktivnosti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vezanih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uz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posao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obitelj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ili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slobodno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vrijeme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>?</w:t>
      </w:r>
      <w:r w:rsidR="004206FE"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Informalno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učenje</w:t>
      </w:r>
      <w:proofErr w:type="spellEnd"/>
    </w:p>
    <w:p w14:paraId="4E560FD5" w14:textId="77777777" w:rsidR="00D66C1C" w:rsidRPr="00D66C1C" w:rsidRDefault="00D66C1C" w:rsidP="00D66C1C">
      <w:pPr>
        <w:pStyle w:val="ListParagraph"/>
        <w:spacing w:before="240" w:line="276" w:lineRule="auto"/>
        <w:rPr>
          <w:rFonts w:ascii="Arial" w:hAnsi="Arial" w:cs="Arial"/>
          <w:sz w:val="24"/>
          <w:szCs w:val="24"/>
        </w:rPr>
      </w:pPr>
    </w:p>
    <w:p w14:paraId="5C04C4F6" w14:textId="5FF821E4" w:rsidR="00D66C1C" w:rsidRPr="00D66C1C" w:rsidRDefault="006512FF" w:rsidP="00D66C1C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  <w:sz w:val="24"/>
          <w:szCs w:val="24"/>
          <w:shd w:val="clear" w:color="auto" w:fill="CCE6EA"/>
        </w:rPr>
      </w:pP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Kako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nazivamo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znanje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o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vlastitom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znanju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>?</w:t>
      </w:r>
      <w:r w:rsidR="004206FE"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="004206FE" w:rsidRPr="00D66C1C">
        <w:rPr>
          <w:rFonts w:ascii="Arial" w:eastAsia="Times New Roman" w:hAnsi="Arial" w:cs="Arial"/>
          <w:sz w:val="24"/>
          <w:szCs w:val="24"/>
          <w:lang w:eastAsia="en-GB"/>
        </w:rPr>
        <w:t>Metakogncija</w:t>
      </w:r>
      <w:proofErr w:type="spellEnd"/>
      <w:r w:rsidR="004206FE"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14:paraId="21CD8E98" w14:textId="77777777" w:rsidR="00D66C1C" w:rsidRPr="00D66C1C" w:rsidRDefault="00D66C1C" w:rsidP="00D66C1C">
      <w:pPr>
        <w:pStyle w:val="ListParagraph"/>
        <w:rPr>
          <w:rFonts w:ascii="Arial" w:hAnsi="Arial" w:cs="Arial"/>
          <w:sz w:val="24"/>
          <w:szCs w:val="24"/>
          <w:shd w:val="clear" w:color="auto" w:fill="CCE6EA"/>
        </w:rPr>
      </w:pPr>
    </w:p>
    <w:p w14:paraId="4D391453" w14:textId="77777777" w:rsidR="00D66C1C" w:rsidRPr="00D66C1C" w:rsidRDefault="00D66C1C" w:rsidP="00D66C1C">
      <w:pPr>
        <w:pStyle w:val="ListParagraph"/>
        <w:spacing w:before="240" w:line="240" w:lineRule="auto"/>
        <w:rPr>
          <w:rFonts w:ascii="Arial" w:hAnsi="Arial" w:cs="Arial"/>
          <w:sz w:val="24"/>
          <w:szCs w:val="24"/>
          <w:shd w:val="clear" w:color="auto" w:fill="CCE6EA"/>
        </w:rPr>
      </w:pPr>
    </w:p>
    <w:p w14:paraId="1156EBC5" w14:textId="0B6635A5" w:rsidR="004206FE" w:rsidRPr="00D66C1C" w:rsidRDefault="006512FF" w:rsidP="00D66C1C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  <w:sz w:val="24"/>
          <w:szCs w:val="24"/>
        </w:rPr>
      </w:pPr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Koja se od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navedenih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ideja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ne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smatra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ključnom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idejom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biheviorizma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>?</w:t>
      </w:r>
      <w:r w:rsidR="004206FE"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Učenike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se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doživljava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kao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aktivne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sudionike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koji se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vode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razmišljanjem</w:t>
      </w:r>
      <w:proofErr w:type="spellEnd"/>
      <w:r w:rsidR="004206FE" w:rsidRPr="00D66C1C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14:paraId="6B24B10A" w14:textId="77777777" w:rsidR="00D66C1C" w:rsidRPr="00D66C1C" w:rsidRDefault="00D66C1C" w:rsidP="00D66C1C">
      <w:pPr>
        <w:pStyle w:val="ListParagraph"/>
        <w:spacing w:before="240" w:line="240" w:lineRule="auto"/>
        <w:rPr>
          <w:rFonts w:ascii="Arial" w:hAnsi="Arial" w:cs="Arial"/>
          <w:sz w:val="24"/>
          <w:szCs w:val="24"/>
        </w:rPr>
      </w:pPr>
    </w:p>
    <w:p w14:paraId="1C3EF04E" w14:textId="79A8AC03" w:rsidR="006512FF" w:rsidRDefault="006512FF" w:rsidP="00D66C1C">
      <w:pPr>
        <w:pStyle w:val="ListParagraph"/>
        <w:numPr>
          <w:ilvl w:val="0"/>
          <w:numId w:val="2"/>
        </w:numPr>
        <w:spacing w:before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206FE">
        <w:rPr>
          <w:rFonts w:ascii="Arial" w:eastAsia="Times New Roman" w:hAnsi="Arial" w:cs="Arial"/>
          <w:sz w:val="24"/>
          <w:szCs w:val="24"/>
          <w:lang w:eastAsia="en-GB"/>
        </w:rPr>
        <w:t xml:space="preserve">Koja se </w:t>
      </w:r>
      <w:proofErr w:type="spellStart"/>
      <w:r w:rsidRPr="004206FE">
        <w:rPr>
          <w:rFonts w:ascii="Arial" w:eastAsia="Times New Roman" w:hAnsi="Arial" w:cs="Arial"/>
          <w:sz w:val="24"/>
          <w:szCs w:val="24"/>
          <w:lang w:eastAsia="en-GB"/>
        </w:rPr>
        <w:t>statistička</w:t>
      </w:r>
      <w:proofErr w:type="spellEnd"/>
      <w:r w:rsidRPr="004206F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4206FE">
        <w:rPr>
          <w:rFonts w:ascii="Arial" w:eastAsia="Times New Roman" w:hAnsi="Arial" w:cs="Arial"/>
          <w:sz w:val="24"/>
          <w:szCs w:val="24"/>
          <w:lang w:eastAsia="en-GB"/>
        </w:rPr>
        <w:t>metoda</w:t>
      </w:r>
      <w:proofErr w:type="spellEnd"/>
      <w:r w:rsidRPr="004206F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4206FE">
        <w:rPr>
          <w:rFonts w:ascii="Arial" w:eastAsia="Times New Roman" w:hAnsi="Arial" w:cs="Arial"/>
          <w:sz w:val="24"/>
          <w:szCs w:val="24"/>
          <w:lang w:eastAsia="en-GB"/>
        </w:rPr>
        <w:t>koristi</w:t>
      </w:r>
      <w:proofErr w:type="spellEnd"/>
      <w:r w:rsidRPr="004206FE">
        <w:rPr>
          <w:rFonts w:ascii="Arial" w:eastAsia="Times New Roman" w:hAnsi="Arial" w:cs="Arial"/>
          <w:sz w:val="24"/>
          <w:szCs w:val="24"/>
          <w:lang w:eastAsia="en-GB"/>
        </w:rPr>
        <w:t xml:space="preserve"> za </w:t>
      </w:r>
      <w:proofErr w:type="spellStart"/>
      <w:r w:rsidRPr="004206FE">
        <w:rPr>
          <w:rFonts w:ascii="Arial" w:eastAsia="Times New Roman" w:hAnsi="Arial" w:cs="Arial"/>
          <w:sz w:val="24"/>
          <w:szCs w:val="24"/>
          <w:lang w:eastAsia="en-GB"/>
        </w:rPr>
        <w:t>usporedbu</w:t>
      </w:r>
      <w:proofErr w:type="spellEnd"/>
      <w:r w:rsidRPr="004206F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4206FE">
        <w:rPr>
          <w:rFonts w:ascii="Arial" w:eastAsia="Times New Roman" w:hAnsi="Arial" w:cs="Arial"/>
          <w:sz w:val="24"/>
          <w:szCs w:val="24"/>
          <w:lang w:eastAsia="en-GB"/>
        </w:rPr>
        <w:t>više</w:t>
      </w:r>
      <w:proofErr w:type="spellEnd"/>
      <w:r w:rsidRPr="004206F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4206FE">
        <w:rPr>
          <w:rFonts w:ascii="Arial" w:eastAsia="Times New Roman" w:hAnsi="Arial" w:cs="Arial"/>
          <w:sz w:val="24"/>
          <w:szCs w:val="24"/>
          <w:lang w:eastAsia="en-GB"/>
        </w:rPr>
        <w:t>srednjih</w:t>
      </w:r>
      <w:proofErr w:type="spellEnd"/>
      <w:r w:rsidRPr="004206F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4206FE">
        <w:rPr>
          <w:rFonts w:ascii="Arial" w:eastAsia="Times New Roman" w:hAnsi="Arial" w:cs="Arial"/>
          <w:sz w:val="24"/>
          <w:szCs w:val="24"/>
          <w:lang w:eastAsia="en-GB"/>
        </w:rPr>
        <w:t>vrijednosti</w:t>
      </w:r>
      <w:proofErr w:type="spellEnd"/>
      <w:r w:rsidRPr="004206FE">
        <w:rPr>
          <w:rFonts w:ascii="Arial" w:eastAsia="Times New Roman" w:hAnsi="Arial" w:cs="Arial"/>
          <w:sz w:val="24"/>
          <w:szCs w:val="24"/>
          <w:lang w:eastAsia="en-GB"/>
        </w:rPr>
        <w:t xml:space="preserve"> (</w:t>
      </w:r>
      <w:proofErr w:type="spellStart"/>
      <w:r w:rsidRPr="004206FE">
        <w:rPr>
          <w:rFonts w:ascii="Arial" w:eastAsia="Times New Roman" w:hAnsi="Arial" w:cs="Arial"/>
          <w:sz w:val="24"/>
          <w:szCs w:val="24"/>
          <w:lang w:eastAsia="en-GB"/>
        </w:rPr>
        <w:t>izračunatih</w:t>
      </w:r>
      <w:proofErr w:type="spellEnd"/>
      <w:r w:rsidRPr="004206FE">
        <w:rPr>
          <w:rFonts w:ascii="Arial" w:eastAsia="Times New Roman" w:hAnsi="Arial" w:cs="Arial"/>
          <w:sz w:val="24"/>
          <w:szCs w:val="24"/>
          <w:lang w:eastAsia="en-GB"/>
        </w:rPr>
        <w:t xml:space="preserve"> za </w:t>
      </w:r>
      <w:proofErr w:type="spellStart"/>
      <w:r w:rsidRPr="004206FE">
        <w:rPr>
          <w:rFonts w:ascii="Arial" w:eastAsia="Times New Roman" w:hAnsi="Arial" w:cs="Arial"/>
          <w:sz w:val="24"/>
          <w:szCs w:val="24"/>
          <w:lang w:eastAsia="en-GB"/>
        </w:rPr>
        <w:t>grupe</w:t>
      </w:r>
      <w:proofErr w:type="spellEnd"/>
      <w:r w:rsidRPr="004206FE">
        <w:rPr>
          <w:rFonts w:ascii="Arial" w:eastAsia="Times New Roman" w:hAnsi="Arial" w:cs="Arial"/>
          <w:sz w:val="24"/>
          <w:szCs w:val="24"/>
          <w:lang w:eastAsia="en-GB"/>
        </w:rPr>
        <w:t>)?</w:t>
      </w:r>
      <w:r w:rsidR="004206FE" w:rsidRPr="004206F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D66C1C">
        <w:rPr>
          <w:rFonts w:ascii="Arial" w:eastAsia="Times New Roman" w:hAnsi="Arial" w:cs="Arial"/>
          <w:sz w:val="24"/>
          <w:szCs w:val="24"/>
          <w:lang w:eastAsia="en-GB"/>
        </w:rPr>
        <w:t>ANOVA</w:t>
      </w:r>
    </w:p>
    <w:p w14:paraId="4FCB12BB" w14:textId="77777777" w:rsidR="00D66C1C" w:rsidRPr="00D66C1C" w:rsidRDefault="00D66C1C" w:rsidP="00D66C1C">
      <w:pPr>
        <w:pStyle w:val="ListParagraph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6DBF822" w14:textId="77777777" w:rsidR="00D66C1C" w:rsidRPr="00D66C1C" w:rsidRDefault="00D66C1C" w:rsidP="00D66C1C">
      <w:pPr>
        <w:pStyle w:val="ListParagraph"/>
        <w:spacing w:before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6419F98" w14:textId="15A168A4" w:rsidR="006512FF" w:rsidRPr="00D66C1C" w:rsidRDefault="006512FF" w:rsidP="00D66C1C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  <w:sz w:val="24"/>
          <w:szCs w:val="24"/>
        </w:rPr>
      </w:pP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Tko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je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zaslužan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za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definiciju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termina </w:t>
      </w:r>
      <w:proofErr w:type="spellStart"/>
      <w:r w:rsidRPr="00D66C1C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operantno</w:t>
      </w:r>
      <w:proofErr w:type="spellEnd"/>
      <w:r w:rsidRPr="00D66C1C">
        <w:rPr>
          <w:rFonts w:ascii="Arial" w:eastAsia="Times New Roman" w:hAnsi="Arial" w:cs="Arial"/>
          <w:i/>
          <w:iCs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kondicioniranje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>?</w:t>
      </w:r>
    </w:p>
    <w:p w14:paraId="6C3823BB" w14:textId="77777777" w:rsidR="00D66C1C" w:rsidRPr="00D66C1C" w:rsidRDefault="00D66C1C" w:rsidP="00D66C1C">
      <w:pPr>
        <w:pStyle w:val="ListParagraph"/>
        <w:spacing w:before="240" w:line="240" w:lineRule="auto"/>
        <w:rPr>
          <w:rFonts w:ascii="Arial" w:hAnsi="Arial" w:cs="Arial"/>
          <w:sz w:val="24"/>
          <w:szCs w:val="24"/>
        </w:rPr>
      </w:pPr>
    </w:p>
    <w:p w14:paraId="7C878DCF" w14:textId="40BFBA10" w:rsidR="006512FF" w:rsidRPr="00D66C1C" w:rsidRDefault="006512FF" w:rsidP="00D66C1C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  <w:sz w:val="24"/>
          <w:szCs w:val="24"/>
        </w:rPr>
      </w:pPr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U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procesu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učenja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kognitivno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opterećenje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(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prema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Sweller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1988):</w:t>
      </w:r>
      <w:r w:rsidR="00D66C1C"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ne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smije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biti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veće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od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kognitivnog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kapaciteta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učenika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ali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ni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bitno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manje</w:t>
      </w:r>
      <w:proofErr w:type="spellEnd"/>
      <w:r w:rsidR="00D66C1C" w:rsidRPr="00D66C1C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14:paraId="5DDEAE94" w14:textId="77777777" w:rsidR="00D66C1C" w:rsidRPr="00D66C1C" w:rsidRDefault="00D66C1C" w:rsidP="00D66C1C">
      <w:pPr>
        <w:pStyle w:val="ListParagraph"/>
        <w:rPr>
          <w:rFonts w:ascii="Arial" w:hAnsi="Arial" w:cs="Arial"/>
          <w:sz w:val="24"/>
          <w:szCs w:val="24"/>
        </w:rPr>
      </w:pPr>
    </w:p>
    <w:p w14:paraId="1651DED7" w14:textId="77777777" w:rsidR="00D66C1C" w:rsidRPr="00D66C1C" w:rsidRDefault="00D66C1C" w:rsidP="00D66C1C">
      <w:pPr>
        <w:pStyle w:val="ListParagraph"/>
        <w:spacing w:before="240" w:line="240" w:lineRule="auto"/>
        <w:rPr>
          <w:rFonts w:ascii="Arial" w:hAnsi="Arial" w:cs="Arial"/>
          <w:sz w:val="24"/>
          <w:szCs w:val="24"/>
        </w:rPr>
      </w:pPr>
    </w:p>
    <w:p w14:paraId="7DDDC675" w14:textId="26E74AAC" w:rsidR="006512FF" w:rsidRPr="00D66C1C" w:rsidRDefault="006512FF" w:rsidP="00D66C1C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U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procesu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razumijevanja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>/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shvaćanja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>/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učenja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čovjek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u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radnoj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memoriji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može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držati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>:</w:t>
      </w:r>
      <w:r w:rsidR="00D66C1C"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7 +- 2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pojma</w:t>
      </w:r>
      <w:proofErr w:type="spellEnd"/>
    </w:p>
    <w:p w14:paraId="12286315" w14:textId="77777777" w:rsidR="00D66C1C" w:rsidRPr="00D66C1C" w:rsidRDefault="00D66C1C" w:rsidP="00D66C1C">
      <w:pPr>
        <w:pStyle w:val="ListParagraph"/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74FF60A1" w14:textId="03D29242" w:rsidR="00D66C1C" w:rsidRPr="00D66C1C" w:rsidRDefault="006512FF" w:rsidP="00D66C1C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  <w:sz w:val="24"/>
          <w:szCs w:val="24"/>
        </w:rPr>
      </w:pP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Prilikom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dizajna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korisničkog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sučelja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(UI=user interface) “</w:t>
      </w:r>
      <w:proofErr w:type="spellStart"/>
      <w:proofErr w:type="gram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mapiranje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>“</w:t>
      </w:r>
      <w:proofErr w:type="gram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>:</w:t>
      </w:r>
    </w:p>
    <w:p w14:paraId="2EB0E9C6" w14:textId="77777777" w:rsidR="00D66C1C" w:rsidRPr="00D66C1C" w:rsidRDefault="00D66C1C" w:rsidP="00D66C1C">
      <w:pPr>
        <w:pStyle w:val="ListParagraph"/>
        <w:rPr>
          <w:rFonts w:ascii="Arial" w:hAnsi="Arial" w:cs="Arial"/>
          <w:sz w:val="24"/>
          <w:szCs w:val="24"/>
        </w:rPr>
      </w:pPr>
    </w:p>
    <w:p w14:paraId="404192FE" w14:textId="193FDF54" w:rsidR="00D66C1C" w:rsidRDefault="00D66C1C" w:rsidP="00D66C1C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Ako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procesu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učenja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asimilacije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novog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znanja</w:t>
      </w:r>
      <w:proofErr w:type="spellEnd"/>
      <w:r w:rsidR="00F527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776">
        <w:rPr>
          <w:rFonts w:ascii="Arial" w:hAnsi="Arial" w:cs="Arial"/>
          <w:sz w:val="24"/>
          <w:szCs w:val="24"/>
        </w:rPr>
        <w:t>novi</w:t>
      </w:r>
      <w:proofErr w:type="spellEnd"/>
      <w:r w:rsidR="00F527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776">
        <w:rPr>
          <w:rFonts w:ascii="Arial" w:hAnsi="Arial" w:cs="Arial"/>
          <w:sz w:val="24"/>
          <w:szCs w:val="24"/>
        </w:rPr>
        <w:t>pojam</w:t>
      </w:r>
      <w:proofErr w:type="spellEnd"/>
      <w:r w:rsidR="00F52776">
        <w:rPr>
          <w:rFonts w:ascii="Arial" w:hAnsi="Arial" w:cs="Arial"/>
          <w:sz w:val="24"/>
          <w:szCs w:val="24"/>
        </w:rPr>
        <w:t xml:space="preserve">: se </w:t>
      </w:r>
      <w:proofErr w:type="spellStart"/>
      <w:r w:rsidR="00F52776">
        <w:rPr>
          <w:rFonts w:ascii="Arial" w:hAnsi="Arial" w:cs="Arial"/>
          <w:sz w:val="24"/>
          <w:szCs w:val="24"/>
        </w:rPr>
        <w:t>ugrađuje</w:t>
      </w:r>
      <w:proofErr w:type="spellEnd"/>
      <w:r w:rsidR="00F52776">
        <w:rPr>
          <w:rFonts w:ascii="Arial" w:hAnsi="Arial" w:cs="Arial"/>
          <w:sz w:val="24"/>
          <w:szCs w:val="24"/>
        </w:rPr>
        <w:t xml:space="preserve"> u (</w:t>
      </w:r>
      <w:proofErr w:type="spellStart"/>
      <w:r w:rsidR="00F52776">
        <w:rPr>
          <w:rFonts w:ascii="Arial" w:hAnsi="Arial" w:cs="Arial"/>
          <w:sz w:val="24"/>
          <w:szCs w:val="24"/>
        </w:rPr>
        <w:t>donekle</w:t>
      </w:r>
      <w:proofErr w:type="spellEnd"/>
      <w:r w:rsidR="00F527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776">
        <w:rPr>
          <w:rFonts w:ascii="Arial" w:hAnsi="Arial" w:cs="Arial"/>
          <w:sz w:val="24"/>
          <w:szCs w:val="24"/>
        </w:rPr>
        <w:t>hijerarhijsku</w:t>
      </w:r>
      <w:proofErr w:type="spellEnd"/>
      <w:r w:rsidR="00F52776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F52776">
        <w:rPr>
          <w:rFonts w:ascii="Arial" w:hAnsi="Arial" w:cs="Arial"/>
          <w:sz w:val="24"/>
          <w:szCs w:val="24"/>
        </w:rPr>
        <w:t>mrežu</w:t>
      </w:r>
      <w:proofErr w:type="spellEnd"/>
      <w:r w:rsidR="00F527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776">
        <w:rPr>
          <w:rFonts w:ascii="Arial" w:hAnsi="Arial" w:cs="Arial"/>
          <w:sz w:val="24"/>
          <w:szCs w:val="24"/>
        </w:rPr>
        <w:t>poznatih</w:t>
      </w:r>
      <w:proofErr w:type="spellEnd"/>
      <w:r w:rsidR="00F527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776">
        <w:rPr>
          <w:rFonts w:ascii="Arial" w:hAnsi="Arial" w:cs="Arial"/>
          <w:sz w:val="24"/>
          <w:szCs w:val="24"/>
        </w:rPr>
        <w:t>pojmova</w:t>
      </w:r>
      <w:proofErr w:type="spellEnd"/>
      <w:r w:rsidR="00F52776">
        <w:rPr>
          <w:rFonts w:ascii="Arial" w:hAnsi="Arial" w:cs="Arial"/>
          <w:sz w:val="24"/>
          <w:szCs w:val="24"/>
        </w:rPr>
        <w:t>.</w:t>
      </w:r>
    </w:p>
    <w:p w14:paraId="1345F851" w14:textId="77777777" w:rsidR="00F52776" w:rsidRPr="00F52776" w:rsidRDefault="00F52776" w:rsidP="00F52776">
      <w:pPr>
        <w:pStyle w:val="ListParagraph"/>
        <w:rPr>
          <w:rFonts w:ascii="Arial" w:hAnsi="Arial" w:cs="Arial"/>
          <w:sz w:val="24"/>
          <w:szCs w:val="24"/>
        </w:rPr>
      </w:pPr>
    </w:p>
    <w:p w14:paraId="426762CC" w14:textId="77777777" w:rsidR="00F52776" w:rsidRPr="00D66C1C" w:rsidRDefault="00F52776" w:rsidP="00F52776">
      <w:pPr>
        <w:pStyle w:val="ListParagraph"/>
        <w:spacing w:before="240" w:line="240" w:lineRule="auto"/>
        <w:rPr>
          <w:rFonts w:ascii="Arial" w:hAnsi="Arial" w:cs="Arial"/>
          <w:sz w:val="24"/>
          <w:szCs w:val="24"/>
        </w:rPr>
      </w:pPr>
    </w:p>
    <w:p w14:paraId="6484DB5A" w14:textId="26DBFE94" w:rsidR="006512FF" w:rsidRPr="00D66C1C" w:rsidRDefault="006512FF" w:rsidP="00D66C1C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S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aspekta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korištenja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različitih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medija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(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tekst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zvuk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govor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ilustraciju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, film …) za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prijenos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znanja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i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objašnjavanje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najbolje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je:</w:t>
      </w:r>
      <w:r w:rsid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Koristiti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onaj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medij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koji je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najprikladniji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za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konkretnu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obrazovnu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>/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kognitivnu</w:t>
      </w:r>
      <w:proofErr w:type="spellEnd"/>
      <w:r w:rsidRPr="00D66C1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D66C1C">
        <w:rPr>
          <w:rFonts w:ascii="Arial" w:eastAsia="Times New Roman" w:hAnsi="Arial" w:cs="Arial"/>
          <w:sz w:val="24"/>
          <w:szCs w:val="24"/>
          <w:lang w:eastAsia="en-GB"/>
        </w:rPr>
        <w:t>potrebu</w:t>
      </w:r>
      <w:proofErr w:type="spellEnd"/>
    </w:p>
    <w:p w14:paraId="3B5EB4B0" w14:textId="1E902AF6" w:rsidR="006512FF" w:rsidRDefault="006512FF" w:rsidP="00D66C1C">
      <w:pPr>
        <w:pStyle w:val="NormalWeb"/>
        <w:numPr>
          <w:ilvl w:val="0"/>
          <w:numId w:val="2"/>
        </w:numPr>
        <w:spacing w:before="240" w:beforeAutospacing="0" w:after="120" w:afterAutospacing="0"/>
        <w:rPr>
          <w:rFonts w:ascii="Arial" w:hAnsi="Arial" w:cs="Arial"/>
        </w:rPr>
      </w:pPr>
      <w:proofErr w:type="spellStart"/>
      <w:r w:rsidRPr="004206FE">
        <w:rPr>
          <w:rFonts w:ascii="Arial" w:hAnsi="Arial" w:cs="Arial"/>
        </w:rPr>
        <w:lastRenderedPageBreak/>
        <w:t>Pojam</w:t>
      </w:r>
      <w:proofErr w:type="spellEnd"/>
      <w:r w:rsidRPr="004206FE">
        <w:rPr>
          <w:rFonts w:ascii="Arial" w:hAnsi="Arial" w:cs="Arial"/>
        </w:rPr>
        <w:t xml:space="preserve"> </w:t>
      </w:r>
      <w:proofErr w:type="spellStart"/>
      <w:r w:rsidRPr="004206FE">
        <w:rPr>
          <w:rFonts w:ascii="Arial" w:hAnsi="Arial" w:cs="Arial"/>
        </w:rPr>
        <w:t>pouzdanosti</w:t>
      </w:r>
      <w:proofErr w:type="spellEnd"/>
      <w:r w:rsidRPr="004206FE">
        <w:rPr>
          <w:rFonts w:ascii="Arial" w:hAnsi="Arial" w:cs="Arial"/>
        </w:rPr>
        <w:t xml:space="preserve"> (</w:t>
      </w:r>
      <w:r w:rsidRPr="004206FE">
        <w:rPr>
          <w:rStyle w:val="Emphasis"/>
          <w:rFonts w:ascii="Arial" w:hAnsi="Arial" w:cs="Arial"/>
        </w:rPr>
        <w:t>reliability</w:t>
      </w:r>
      <w:r w:rsidRPr="004206FE">
        <w:rPr>
          <w:rFonts w:ascii="Arial" w:hAnsi="Arial" w:cs="Arial"/>
        </w:rPr>
        <w:t xml:space="preserve">) u </w:t>
      </w:r>
      <w:proofErr w:type="spellStart"/>
      <w:r w:rsidRPr="004206FE">
        <w:rPr>
          <w:rFonts w:ascii="Arial" w:hAnsi="Arial" w:cs="Arial"/>
        </w:rPr>
        <w:t>kontekstu</w:t>
      </w:r>
      <w:proofErr w:type="spellEnd"/>
      <w:r w:rsidRPr="004206FE">
        <w:rPr>
          <w:rFonts w:ascii="Arial" w:hAnsi="Arial" w:cs="Arial"/>
        </w:rPr>
        <w:t xml:space="preserve"> </w:t>
      </w:r>
      <w:proofErr w:type="spellStart"/>
      <w:r w:rsidRPr="004206FE">
        <w:rPr>
          <w:rFonts w:ascii="Arial" w:hAnsi="Arial" w:cs="Arial"/>
        </w:rPr>
        <w:t>provjere</w:t>
      </w:r>
      <w:proofErr w:type="spellEnd"/>
      <w:r w:rsidRPr="004206FE">
        <w:rPr>
          <w:rFonts w:ascii="Arial" w:hAnsi="Arial" w:cs="Arial"/>
        </w:rPr>
        <w:t xml:space="preserve"> </w:t>
      </w:r>
      <w:proofErr w:type="spellStart"/>
      <w:r w:rsidRPr="004206FE">
        <w:rPr>
          <w:rFonts w:ascii="Arial" w:hAnsi="Arial" w:cs="Arial"/>
        </w:rPr>
        <w:t>znanja</w:t>
      </w:r>
      <w:proofErr w:type="spellEnd"/>
      <w:r w:rsidRPr="004206FE">
        <w:rPr>
          <w:rFonts w:ascii="Arial" w:hAnsi="Arial" w:cs="Arial"/>
        </w:rPr>
        <w:t xml:space="preserve"> </w:t>
      </w:r>
      <w:proofErr w:type="spellStart"/>
      <w:r w:rsidRPr="004206FE">
        <w:rPr>
          <w:rFonts w:ascii="Arial" w:hAnsi="Arial" w:cs="Arial"/>
        </w:rPr>
        <w:t>bavi</w:t>
      </w:r>
      <w:proofErr w:type="spellEnd"/>
      <w:r w:rsidRPr="004206FE">
        <w:rPr>
          <w:rFonts w:ascii="Arial" w:hAnsi="Arial" w:cs="Arial"/>
        </w:rPr>
        <w:t xml:space="preserve"> se </w:t>
      </w:r>
      <w:proofErr w:type="spellStart"/>
      <w:r w:rsidRPr="004206FE">
        <w:rPr>
          <w:rFonts w:ascii="Arial" w:hAnsi="Arial" w:cs="Arial"/>
        </w:rPr>
        <w:t>pitanjem</w:t>
      </w:r>
      <w:proofErr w:type="spellEnd"/>
    </w:p>
    <w:p w14:paraId="19831B14" w14:textId="774B6F08" w:rsidR="00F52776" w:rsidRDefault="00F52776" w:rsidP="00F52776">
      <w:pPr>
        <w:pStyle w:val="NormalWeb"/>
        <w:numPr>
          <w:ilvl w:val="0"/>
          <w:numId w:val="2"/>
        </w:numPr>
        <w:spacing w:before="240" w:beforeAutospacing="0" w:after="12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Što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znače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pojmovi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korisničko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iskustvo</w:t>
      </w:r>
      <w:proofErr w:type="spellEnd"/>
      <w:r>
        <w:rPr>
          <w:rFonts w:ascii="Arial" w:hAnsi="Arial" w:cs="Arial"/>
        </w:rPr>
        <w:t xml:space="preserve">” i </w:t>
      </w:r>
      <w:proofErr w:type="spellStart"/>
      <w:r>
        <w:rPr>
          <w:rFonts w:ascii="Arial" w:hAnsi="Arial" w:cs="Arial"/>
        </w:rPr>
        <w:t>korisničko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sučelje</w:t>
      </w:r>
      <w:proofErr w:type="spellEnd"/>
      <w:r>
        <w:rPr>
          <w:rFonts w:ascii="Arial" w:hAnsi="Arial" w:cs="Arial"/>
        </w:rPr>
        <w:t>?</w:t>
      </w:r>
    </w:p>
    <w:p w14:paraId="18F68A9F" w14:textId="31D447C4" w:rsidR="00F52776" w:rsidRDefault="00F52776" w:rsidP="00F52776">
      <w:pPr>
        <w:pStyle w:val="NormalWeb"/>
        <w:numPr>
          <w:ilvl w:val="0"/>
          <w:numId w:val="2"/>
        </w:numPr>
        <w:spacing w:before="240" w:beforeAutospacing="0" w:after="12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Pojam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objektivnosti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kontekstu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provjere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znanja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bavi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pitanjem</w:t>
      </w:r>
      <w:proofErr w:type="spellEnd"/>
    </w:p>
    <w:p w14:paraId="37D1F43C" w14:textId="717671EB" w:rsidR="00F52776" w:rsidRPr="00F52776" w:rsidRDefault="00F52776" w:rsidP="00F52776">
      <w:pPr>
        <w:pStyle w:val="NormalWeb"/>
        <w:spacing w:before="240" w:beforeAutospacing="0" w:after="120" w:afterAutospacing="0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Ovisi</w:t>
      </w:r>
      <w:proofErr w:type="spellEnd"/>
      <w:r>
        <w:rPr>
          <w:rFonts w:ascii="Arial" w:hAnsi="Arial" w:cs="Arial"/>
        </w:rPr>
        <w:t xml:space="preserve"> li </w:t>
      </w:r>
      <w:proofErr w:type="spellStart"/>
      <w:r>
        <w:rPr>
          <w:rFonts w:ascii="Arial" w:hAnsi="Arial" w:cs="Arial"/>
        </w:rPr>
        <w:t>rezultat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provjere</w:t>
      </w:r>
      <w:proofErr w:type="spellEnd"/>
      <w:r>
        <w:rPr>
          <w:rFonts w:ascii="Arial" w:hAnsi="Arial" w:cs="Arial"/>
        </w:rPr>
        <w:t xml:space="preserve"> o tome </w:t>
      </w:r>
      <w:proofErr w:type="spellStart"/>
      <w:r>
        <w:rPr>
          <w:rFonts w:ascii="Arial" w:hAnsi="Arial" w:cs="Arial"/>
        </w:rPr>
        <w:t>tko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provodi</w:t>
      </w:r>
      <w:proofErr w:type="spellEnd"/>
      <w:r>
        <w:rPr>
          <w:rFonts w:ascii="Arial" w:hAnsi="Arial" w:cs="Arial"/>
        </w:rPr>
        <w:t xml:space="preserve"> test.</w:t>
      </w:r>
    </w:p>
    <w:p w14:paraId="6D6957B1" w14:textId="77777777" w:rsidR="006512FF" w:rsidRPr="004206FE" w:rsidRDefault="006512FF">
      <w:pPr>
        <w:rPr>
          <w:rFonts w:ascii="Arial" w:hAnsi="Arial" w:cs="Arial"/>
          <w:sz w:val="24"/>
          <w:szCs w:val="24"/>
        </w:rPr>
      </w:pPr>
    </w:p>
    <w:sectPr w:rsidR="006512FF" w:rsidRPr="0042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472D6"/>
    <w:multiLevelType w:val="hybridMultilevel"/>
    <w:tmpl w:val="76421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4B6D"/>
    <w:multiLevelType w:val="hybridMultilevel"/>
    <w:tmpl w:val="FD0EB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FF"/>
    <w:rsid w:val="001826F9"/>
    <w:rsid w:val="002511F9"/>
    <w:rsid w:val="004206FE"/>
    <w:rsid w:val="006512FF"/>
    <w:rsid w:val="00D32766"/>
    <w:rsid w:val="00D66C1C"/>
    <w:rsid w:val="00F5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7182"/>
  <w15:chartTrackingRefBased/>
  <w15:docId w15:val="{AC75B5E0-FF23-4AA7-8505-4FD010D0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1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512FF"/>
    <w:rPr>
      <w:i/>
      <w:iCs/>
    </w:rPr>
  </w:style>
  <w:style w:type="paragraph" w:styleId="ListParagraph">
    <w:name w:val="List Paragraph"/>
    <w:basedOn w:val="Normal"/>
    <w:uiPriority w:val="34"/>
    <w:qFormat/>
    <w:rsid w:val="0042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1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3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6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98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4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Lukić</dc:creator>
  <cp:keywords/>
  <dc:description/>
  <cp:lastModifiedBy>Manuela Lukić</cp:lastModifiedBy>
  <cp:revision>2</cp:revision>
  <dcterms:created xsi:type="dcterms:W3CDTF">2021-02-13T19:03:00Z</dcterms:created>
  <dcterms:modified xsi:type="dcterms:W3CDTF">2021-02-13T19:03:00Z</dcterms:modified>
</cp:coreProperties>
</file>