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571A" w:rsidRDefault="0058571A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</w:p>
    <w:p w:rsidR="0058571A" w:rsidRPr="0058571A" w:rsidRDefault="0058571A" w:rsidP="0058571A">
      <w:pPr>
        <w:pStyle w:val="ListParagraph"/>
        <w:autoSpaceDE w:val="0"/>
        <w:autoSpaceDN w:val="0"/>
        <w:adjustRightInd w:val="0"/>
        <w:spacing w:after="0" w:line="240" w:lineRule="auto"/>
        <w:ind w:left="644"/>
        <w:jc w:val="both"/>
        <w:rPr>
          <w:rFonts w:ascii="Calibri" w:hAnsi="Calibri" w:cs="Calibri"/>
          <w:b/>
          <w:color w:val="FF0000"/>
          <w:sz w:val="28"/>
        </w:rPr>
      </w:pPr>
      <w:r w:rsidRPr="0058571A">
        <w:rPr>
          <w:rFonts w:ascii="Calibri" w:hAnsi="Calibri" w:cs="Calibri"/>
          <w:b/>
          <w:color w:val="FF0000"/>
          <w:sz w:val="28"/>
        </w:rPr>
        <w:t>Crvenom bojom označena su pitanja koja su učestalija/važnija</w:t>
      </w:r>
      <w:r w:rsidR="00A23A59">
        <w:rPr>
          <w:rFonts w:ascii="Calibri" w:hAnsi="Calibri" w:cs="Calibri"/>
          <w:b/>
          <w:color w:val="FF0000"/>
          <w:sz w:val="28"/>
        </w:rPr>
        <w:t xml:space="preserve"> </w:t>
      </w:r>
      <w:r w:rsidR="00A23A59" w:rsidRPr="00A23A59">
        <w:rPr>
          <w:rFonts w:ascii="Calibri" w:hAnsi="Calibri" w:cs="Calibri"/>
          <w:b/>
          <w:color w:val="FF0000"/>
          <w:sz w:val="16"/>
        </w:rPr>
        <w:t xml:space="preserve">(po mom sjećanju </w:t>
      </w:r>
      <w:r w:rsidR="00A23A59" w:rsidRPr="00A23A59">
        <w:rPr>
          <w:rFonts w:ascii="Calibri" w:hAnsi="Calibri" w:cs="Calibri"/>
          <w:b/>
          <w:color w:val="FF0000"/>
          <w:sz w:val="16"/>
        </w:rPr>
        <w:sym w:font="Wingdings" w:char="F04A"/>
      </w:r>
      <w:r w:rsidR="00A23A59" w:rsidRPr="00A23A59">
        <w:rPr>
          <w:rFonts w:ascii="Calibri" w:hAnsi="Calibri" w:cs="Calibri"/>
          <w:b/>
          <w:color w:val="FF0000"/>
          <w:sz w:val="16"/>
        </w:rPr>
        <w:t xml:space="preserve"> )</w:t>
      </w:r>
    </w:p>
    <w:p w:rsidR="0058571A" w:rsidRPr="0058571A" w:rsidRDefault="0058571A" w:rsidP="0058571A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Calibri" w:hAnsi="Calibri" w:cs="Calibri"/>
          <w:b/>
        </w:rPr>
      </w:pPr>
    </w:p>
    <w:p w:rsidR="00EE3B73" w:rsidRPr="00EE3B73" w:rsidRDefault="00EE3B73" w:rsidP="009569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EE3B73">
        <w:rPr>
          <w:rFonts w:ascii="Calibri" w:hAnsi="Calibri" w:cs="Calibri"/>
          <w:b/>
        </w:rPr>
        <w:t>Podjele elektromotornih pogona</w:t>
      </w:r>
    </w:p>
    <w:p w:rsidR="00EE3B73" w:rsidRDefault="00EE3B73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B06456" w:rsidRDefault="00EE3B73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0"/>
          <w:szCs w:val="32"/>
          <w:u w:val="single"/>
        </w:rPr>
      </w:pPr>
      <w:r w:rsidRPr="00B06456">
        <w:rPr>
          <w:rFonts w:ascii="Calibri" w:hAnsi="Calibri" w:cs="Calibri"/>
          <w:color w:val="000000"/>
          <w:sz w:val="20"/>
          <w:szCs w:val="32"/>
          <w:u w:val="single"/>
        </w:rPr>
        <w:t>Prema vrsti pogonskog motora razlikujemo:</w:t>
      </w:r>
    </w:p>
    <w:p w:rsidR="00EE3B73" w:rsidRPr="008E2B2D" w:rsidRDefault="00EE3B73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 w:themeColor="text1"/>
          <w:sz w:val="18"/>
          <w:szCs w:val="32"/>
        </w:rPr>
      </w:pPr>
      <w:r w:rsidRPr="008E2B2D">
        <w:rPr>
          <w:rFonts w:ascii="Calibri-Bold" w:hAnsi="Calibri-Bold" w:cs="Calibri-Bold"/>
          <w:b/>
          <w:bCs/>
          <w:color w:val="000000" w:themeColor="text1"/>
          <w:szCs w:val="32"/>
        </w:rPr>
        <w:t xml:space="preserve">Pogone s istosmjernim motorima </w:t>
      </w:r>
      <w:r w:rsidRPr="008E2B2D">
        <w:rPr>
          <w:rFonts w:ascii="Calibri" w:hAnsi="Calibri" w:cs="Calibri"/>
          <w:color w:val="000000" w:themeColor="text1"/>
          <w:sz w:val="18"/>
          <w:szCs w:val="32"/>
        </w:rPr>
        <w:t>(eng. DC drives)</w:t>
      </w:r>
    </w:p>
    <w:p w:rsidR="00EE3B73" w:rsidRPr="008E2B2D" w:rsidRDefault="00EE3B73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 w:themeColor="text1"/>
          <w:sz w:val="20"/>
          <w:szCs w:val="32"/>
        </w:rPr>
      </w:pPr>
      <w:r w:rsidRPr="008E2B2D">
        <w:rPr>
          <w:rFonts w:ascii="ArialMT" w:hAnsi="ArialMT" w:cs="ArialMT"/>
          <w:color w:val="000000" w:themeColor="text1"/>
          <w:sz w:val="24"/>
          <w:szCs w:val="32"/>
        </w:rPr>
        <w:t xml:space="preserve">• </w:t>
      </w:r>
      <w:r w:rsidRPr="008E2B2D">
        <w:rPr>
          <w:rFonts w:ascii="Calibri" w:hAnsi="Calibri" w:cs="Calibri"/>
          <w:color w:val="000000" w:themeColor="text1"/>
          <w:sz w:val="20"/>
          <w:szCs w:val="32"/>
        </w:rPr>
        <w:t>nezavisno uzbuđeni motor</w:t>
      </w:r>
      <w:r w:rsidR="00B06456" w:rsidRPr="008E2B2D">
        <w:rPr>
          <w:rFonts w:ascii="Calibri" w:hAnsi="Calibri" w:cs="Calibri"/>
          <w:color w:val="000000" w:themeColor="text1"/>
          <w:sz w:val="20"/>
          <w:szCs w:val="32"/>
        </w:rPr>
        <w:t xml:space="preserve">, </w:t>
      </w:r>
      <w:r w:rsidRPr="008E2B2D">
        <w:rPr>
          <w:rFonts w:ascii="Calibri" w:hAnsi="Calibri" w:cs="Calibri"/>
          <w:color w:val="000000" w:themeColor="text1"/>
          <w:sz w:val="20"/>
          <w:szCs w:val="32"/>
        </w:rPr>
        <w:t>poredno uzbuđeni motor</w:t>
      </w:r>
      <w:r w:rsidR="00B06456" w:rsidRPr="008E2B2D">
        <w:rPr>
          <w:rFonts w:ascii="Calibri" w:hAnsi="Calibri" w:cs="Calibri"/>
          <w:color w:val="000000" w:themeColor="text1"/>
          <w:sz w:val="20"/>
          <w:szCs w:val="32"/>
        </w:rPr>
        <w:t xml:space="preserve">, </w:t>
      </w:r>
      <w:r w:rsidRPr="008E2B2D">
        <w:rPr>
          <w:rFonts w:ascii="Calibri" w:hAnsi="Calibri" w:cs="Calibri"/>
          <w:color w:val="000000" w:themeColor="text1"/>
          <w:sz w:val="20"/>
          <w:szCs w:val="32"/>
        </w:rPr>
        <w:t>serijski uzbuđeni motor</w:t>
      </w:r>
      <w:r w:rsidR="00B06456" w:rsidRPr="008E2B2D">
        <w:rPr>
          <w:rFonts w:ascii="ArialMT" w:hAnsi="ArialMT" w:cs="ArialMT"/>
          <w:color w:val="000000" w:themeColor="text1"/>
          <w:sz w:val="24"/>
          <w:szCs w:val="32"/>
        </w:rPr>
        <w:t xml:space="preserve">, </w:t>
      </w:r>
      <w:r w:rsidRPr="008E2B2D">
        <w:rPr>
          <w:rFonts w:ascii="Calibri" w:hAnsi="Calibri" w:cs="Calibri"/>
          <w:color w:val="000000" w:themeColor="text1"/>
          <w:sz w:val="20"/>
          <w:szCs w:val="32"/>
        </w:rPr>
        <w:t>kompaundirani motor</w:t>
      </w:r>
    </w:p>
    <w:p w:rsidR="00EE3B73" w:rsidRPr="008E2B2D" w:rsidRDefault="00EE3B73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 w:themeColor="text1"/>
          <w:sz w:val="18"/>
          <w:szCs w:val="32"/>
        </w:rPr>
      </w:pPr>
      <w:r w:rsidRPr="008E2B2D">
        <w:rPr>
          <w:rFonts w:ascii="Calibri-Bold" w:hAnsi="Calibri-Bold" w:cs="Calibri-Bold"/>
          <w:b/>
          <w:bCs/>
          <w:color w:val="000000" w:themeColor="text1"/>
          <w:szCs w:val="32"/>
        </w:rPr>
        <w:t xml:space="preserve">Pogone s izmjeničnim motorima </w:t>
      </w:r>
      <w:r w:rsidRPr="008E2B2D">
        <w:rPr>
          <w:rFonts w:ascii="Calibri" w:hAnsi="Calibri" w:cs="Calibri"/>
          <w:color w:val="000000" w:themeColor="text1"/>
          <w:sz w:val="18"/>
          <w:szCs w:val="32"/>
        </w:rPr>
        <w:t>(eng. AC drives)</w:t>
      </w:r>
    </w:p>
    <w:p w:rsidR="00EE3B73" w:rsidRPr="008E2B2D" w:rsidRDefault="00EE3B73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 w:themeColor="text1"/>
          <w:sz w:val="20"/>
          <w:szCs w:val="32"/>
        </w:rPr>
      </w:pPr>
      <w:r w:rsidRPr="008E2B2D">
        <w:rPr>
          <w:rFonts w:ascii="ArialMT" w:hAnsi="ArialMT" w:cs="ArialMT"/>
          <w:color w:val="000000" w:themeColor="text1"/>
          <w:sz w:val="24"/>
          <w:szCs w:val="32"/>
        </w:rPr>
        <w:t xml:space="preserve">• </w:t>
      </w:r>
      <w:r w:rsidRPr="008E2B2D">
        <w:rPr>
          <w:rFonts w:ascii="Calibri" w:hAnsi="Calibri" w:cs="Calibri"/>
          <w:color w:val="000000" w:themeColor="text1"/>
          <w:sz w:val="20"/>
          <w:szCs w:val="32"/>
        </w:rPr>
        <w:t>asinkroni kavezni motor</w:t>
      </w:r>
      <w:r w:rsidR="00B06456" w:rsidRPr="008E2B2D">
        <w:rPr>
          <w:rFonts w:ascii="Calibri" w:hAnsi="Calibri" w:cs="Calibri"/>
          <w:color w:val="000000" w:themeColor="text1"/>
          <w:sz w:val="20"/>
          <w:szCs w:val="32"/>
        </w:rPr>
        <w:t xml:space="preserve">, </w:t>
      </w:r>
      <w:r w:rsidRPr="008E2B2D">
        <w:rPr>
          <w:rFonts w:ascii="Calibri" w:hAnsi="Calibri" w:cs="Calibri"/>
          <w:color w:val="000000" w:themeColor="text1"/>
          <w:sz w:val="20"/>
          <w:szCs w:val="32"/>
        </w:rPr>
        <w:t>asinkroni kolutni motor</w:t>
      </w:r>
      <w:r w:rsidR="00B06456" w:rsidRPr="008E2B2D">
        <w:rPr>
          <w:rFonts w:ascii="Calibri" w:hAnsi="Calibri" w:cs="Calibri"/>
          <w:color w:val="000000" w:themeColor="text1"/>
          <w:sz w:val="20"/>
          <w:szCs w:val="32"/>
        </w:rPr>
        <w:t xml:space="preserve">, </w:t>
      </w:r>
      <w:r w:rsidRPr="008E2B2D">
        <w:rPr>
          <w:rFonts w:ascii="Calibri" w:hAnsi="Calibri" w:cs="Calibri"/>
          <w:color w:val="000000" w:themeColor="text1"/>
          <w:sz w:val="20"/>
          <w:szCs w:val="32"/>
        </w:rPr>
        <w:t>sinkroni motor s klasičnom uzbudom</w:t>
      </w:r>
      <w:r w:rsidR="00B06456" w:rsidRPr="008E2B2D">
        <w:rPr>
          <w:rFonts w:ascii="Calibri" w:hAnsi="Calibri" w:cs="Calibri"/>
          <w:color w:val="000000" w:themeColor="text1"/>
          <w:sz w:val="20"/>
          <w:szCs w:val="32"/>
        </w:rPr>
        <w:t xml:space="preserve">, </w:t>
      </w:r>
      <w:r w:rsidRPr="008E2B2D">
        <w:rPr>
          <w:rFonts w:ascii="Calibri" w:hAnsi="Calibri" w:cs="Calibri"/>
          <w:color w:val="000000" w:themeColor="text1"/>
          <w:sz w:val="20"/>
          <w:szCs w:val="32"/>
        </w:rPr>
        <w:t>sinkroni motor s trajnim magnetima</w:t>
      </w:r>
    </w:p>
    <w:p w:rsidR="00EE3B73" w:rsidRPr="008E2B2D" w:rsidRDefault="00EE3B73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-Bold" w:hAnsi="Calibri-Bold" w:cs="Calibri-Bold"/>
          <w:b/>
          <w:bCs/>
          <w:color w:val="000000" w:themeColor="text1"/>
          <w:szCs w:val="32"/>
        </w:rPr>
      </w:pPr>
      <w:r w:rsidRPr="008E2B2D">
        <w:rPr>
          <w:rFonts w:ascii="Calibri-Bold" w:hAnsi="Calibri-Bold" w:cs="Calibri-Bold"/>
          <w:b/>
          <w:bCs/>
          <w:color w:val="000000" w:themeColor="text1"/>
          <w:szCs w:val="32"/>
        </w:rPr>
        <w:t>Pogone sa specijalnim motorima</w:t>
      </w:r>
    </w:p>
    <w:p w:rsidR="00EE3B73" w:rsidRPr="00B06456" w:rsidRDefault="00EE3B73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0"/>
          <w:szCs w:val="32"/>
        </w:rPr>
      </w:pPr>
      <w:r w:rsidRPr="00B06456">
        <w:rPr>
          <w:rFonts w:ascii="ArialMT" w:hAnsi="ArialMT" w:cs="ArialMT"/>
          <w:color w:val="000000"/>
          <w:sz w:val="24"/>
          <w:szCs w:val="32"/>
        </w:rPr>
        <w:t xml:space="preserve">• </w:t>
      </w:r>
      <w:r w:rsidRPr="00B06456">
        <w:rPr>
          <w:rFonts w:ascii="Calibri" w:hAnsi="Calibri" w:cs="Calibri"/>
          <w:color w:val="000000"/>
          <w:sz w:val="20"/>
          <w:szCs w:val="32"/>
        </w:rPr>
        <w:t>prekidačko reluktantni motor</w:t>
      </w:r>
      <w:r w:rsidR="00B06456" w:rsidRPr="00B06456">
        <w:rPr>
          <w:rFonts w:ascii="Calibri" w:hAnsi="Calibri" w:cs="Calibri"/>
          <w:color w:val="000000"/>
          <w:sz w:val="20"/>
          <w:szCs w:val="32"/>
        </w:rPr>
        <w:t xml:space="preserve">, </w:t>
      </w:r>
      <w:r w:rsidRPr="00B06456">
        <w:rPr>
          <w:rFonts w:ascii="Calibri" w:hAnsi="Calibri" w:cs="Calibri"/>
          <w:color w:val="000000"/>
          <w:sz w:val="20"/>
          <w:szCs w:val="32"/>
        </w:rPr>
        <w:t>koračni motor</w:t>
      </w:r>
      <w:r w:rsidR="00B06456" w:rsidRPr="00B06456">
        <w:rPr>
          <w:rFonts w:ascii="Calibri" w:hAnsi="Calibri" w:cs="Calibri"/>
          <w:color w:val="000000"/>
          <w:sz w:val="20"/>
          <w:szCs w:val="32"/>
        </w:rPr>
        <w:t xml:space="preserve">, </w:t>
      </w:r>
      <w:r w:rsidRPr="00B06456">
        <w:rPr>
          <w:rFonts w:ascii="Calibri" w:hAnsi="Calibri" w:cs="Calibri"/>
          <w:color w:val="000000"/>
          <w:sz w:val="20"/>
          <w:szCs w:val="32"/>
        </w:rPr>
        <w:t>elektronički komutirani motor (s trajnim magnetima)</w:t>
      </w:r>
      <w:r w:rsidR="00B06456" w:rsidRPr="00B06456">
        <w:rPr>
          <w:rFonts w:ascii="Calibri" w:hAnsi="Calibri" w:cs="Calibri"/>
          <w:color w:val="000000"/>
          <w:sz w:val="20"/>
          <w:szCs w:val="32"/>
        </w:rPr>
        <w:t xml:space="preserve">, </w:t>
      </w:r>
      <w:r w:rsidRPr="00B06456">
        <w:rPr>
          <w:rFonts w:ascii="Calibri" w:hAnsi="Calibri" w:cs="Calibri"/>
          <w:color w:val="000000"/>
          <w:sz w:val="20"/>
          <w:szCs w:val="32"/>
        </w:rPr>
        <w:t>linearni motor</w:t>
      </w:r>
      <w:r w:rsidR="00B06456" w:rsidRPr="00B06456">
        <w:rPr>
          <w:rFonts w:ascii="Calibri" w:hAnsi="Calibri" w:cs="Calibri"/>
          <w:color w:val="000000"/>
          <w:sz w:val="20"/>
          <w:szCs w:val="32"/>
        </w:rPr>
        <w:t xml:space="preserve">, </w:t>
      </w:r>
      <w:r w:rsidRPr="00B06456">
        <w:rPr>
          <w:rFonts w:ascii="Calibri" w:hAnsi="Calibri" w:cs="Calibri"/>
          <w:color w:val="000000"/>
          <w:sz w:val="20"/>
          <w:szCs w:val="32"/>
        </w:rPr>
        <w:t xml:space="preserve">univerzalni motor </w:t>
      </w:r>
      <w:r w:rsidR="003C4343" w:rsidRPr="00B06456">
        <w:rPr>
          <w:rFonts w:ascii="Calibri" w:hAnsi="Calibri" w:cs="Calibri"/>
          <w:color w:val="000000"/>
          <w:sz w:val="20"/>
          <w:szCs w:val="32"/>
        </w:rPr>
        <w:t>(</w:t>
      </w:r>
      <w:r w:rsidRPr="00B06456">
        <w:rPr>
          <w:rFonts w:ascii="Calibri" w:hAnsi="Calibri" w:cs="Calibri"/>
          <w:color w:val="000000"/>
          <w:sz w:val="20"/>
          <w:szCs w:val="32"/>
        </w:rPr>
        <w:t>izmjenični kolektorski motor sa serijskom u</w:t>
      </w:r>
      <w:r w:rsidR="003C4343" w:rsidRPr="00B06456">
        <w:rPr>
          <w:rFonts w:ascii="Calibri" w:hAnsi="Calibri" w:cs="Calibri"/>
          <w:color w:val="000000"/>
          <w:sz w:val="20"/>
          <w:szCs w:val="32"/>
        </w:rPr>
        <w:t>zbudom)</w:t>
      </w: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0"/>
          <w:szCs w:val="32"/>
        </w:rPr>
      </w:pP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0"/>
          <w:szCs w:val="32"/>
          <w:u w:val="single"/>
        </w:rPr>
      </w:pPr>
      <w:r w:rsidRPr="00B06456">
        <w:rPr>
          <w:rFonts w:ascii="Calibri" w:hAnsi="Calibri" w:cs="Calibri"/>
          <w:color w:val="000000"/>
          <w:sz w:val="20"/>
          <w:szCs w:val="32"/>
          <w:u w:val="single"/>
        </w:rPr>
        <w:t>Prema broju pogonskih motora:</w:t>
      </w: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0"/>
          <w:szCs w:val="32"/>
        </w:rPr>
      </w:pPr>
      <w:r w:rsidRPr="00B06456">
        <w:rPr>
          <w:rFonts w:ascii="ArialMT" w:hAnsi="ArialMT" w:cs="ArialMT"/>
          <w:sz w:val="24"/>
          <w:szCs w:val="32"/>
        </w:rPr>
        <w:t xml:space="preserve">• </w:t>
      </w:r>
      <w:r w:rsidRPr="00B06456">
        <w:rPr>
          <w:rFonts w:ascii="Calibri" w:hAnsi="Calibri" w:cs="Calibri"/>
          <w:sz w:val="20"/>
          <w:szCs w:val="32"/>
        </w:rPr>
        <w:t>pogoni s jednim motorom (npr. jednostavni strojevi za obradu metala ili drveta, kućanski aparati,</w:t>
      </w: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0"/>
          <w:szCs w:val="32"/>
        </w:rPr>
      </w:pPr>
      <w:r w:rsidRPr="00B06456">
        <w:rPr>
          <w:rFonts w:ascii="Calibri" w:hAnsi="Calibri" w:cs="Calibri"/>
          <w:sz w:val="20"/>
          <w:szCs w:val="32"/>
        </w:rPr>
        <w:t>jednostavna električna vozila,…)</w:t>
      </w: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0"/>
          <w:szCs w:val="32"/>
        </w:rPr>
      </w:pPr>
      <w:r w:rsidRPr="00B06456">
        <w:rPr>
          <w:rFonts w:ascii="ArialMT" w:hAnsi="ArialMT" w:cs="ArialMT"/>
          <w:sz w:val="24"/>
          <w:szCs w:val="32"/>
        </w:rPr>
        <w:t xml:space="preserve">• </w:t>
      </w:r>
      <w:r w:rsidRPr="00B06456">
        <w:rPr>
          <w:rFonts w:ascii="Calibri" w:hAnsi="Calibri" w:cs="Calibri"/>
          <w:sz w:val="20"/>
          <w:szCs w:val="32"/>
        </w:rPr>
        <w:t>višemotorski pogonski sustavi (elektromotorni vlak ili tramvaj, složeni strojevi za obradu metala,</w:t>
      </w: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0"/>
          <w:szCs w:val="32"/>
        </w:rPr>
      </w:pPr>
      <w:r w:rsidRPr="00B06456">
        <w:rPr>
          <w:rFonts w:ascii="Calibri" w:hAnsi="Calibri" w:cs="Calibri"/>
          <w:sz w:val="20"/>
          <w:szCs w:val="32"/>
        </w:rPr>
        <w:t>valjaonice, papirna industrija,…)</w:t>
      </w: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0"/>
          <w:szCs w:val="32"/>
          <w:u w:val="single"/>
        </w:rPr>
      </w:pPr>
      <w:r w:rsidRPr="00B06456">
        <w:rPr>
          <w:rFonts w:ascii="Calibri" w:hAnsi="Calibri" w:cs="Calibri"/>
          <w:color w:val="000000"/>
          <w:sz w:val="20"/>
          <w:szCs w:val="32"/>
          <w:u w:val="single"/>
        </w:rPr>
        <w:t>Prema smjeru vrtnje:</w:t>
      </w: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0"/>
          <w:szCs w:val="32"/>
        </w:rPr>
      </w:pPr>
      <w:r w:rsidRPr="00B06456">
        <w:rPr>
          <w:rFonts w:ascii="ArialMT" w:hAnsi="ArialMT" w:cs="ArialMT"/>
          <w:sz w:val="24"/>
          <w:szCs w:val="32"/>
        </w:rPr>
        <w:t xml:space="preserve">• </w:t>
      </w:r>
      <w:r w:rsidRPr="00B06456">
        <w:rPr>
          <w:rFonts w:ascii="Calibri" w:hAnsi="Calibri" w:cs="Calibri"/>
          <w:sz w:val="20"/>
          <w:szCs w:val="32"/>
        </w:rPr>
        <w:t>reverzibilni pogoni (vrtnja u oba smjera, npr. dizalica)</w:t>
      </w: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0"/>
          <w:szCs w:val="32"/>
        </w:rPr>
      </w:pPr>
      <w:r w:rsidRPr="00B06456">
        <w:rPr>
          <w:rFonts w:ascii="ArialMT" w:hAnsi="ArialMT" w:cs="ArialMT"/>
          <w:sz w:val="24"/>
          <w:szCs w:val="32"/>
        </w:rPr>
        <w:t xml:space="preserve">• </w:t>
      </w:r>
      <w:r w:rsidRPr="00B06456">
        <w:rPr>
          <w:rFonts w:ascii="Calibri" w:hAnsi="Calibri" w:cs="Calibri"/>
          <w:sz w:val="20"/>
          <w:szCs w:val="32"/>
        </w:rPr>
        <w:t>ireverzibilni pogoni (vrtnja u samo jednom smjeru, npr. usisavač)</w:t>
      </w: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0"/>
          <w:szCs w:val="32"/>
          <w:u w:val="single"/>
        </w:rPr>
      </w:pPr>
      <w:r w:rsidRPr="00B06456">
        <w:rPr>
          <w:rFonts w:ascii="Calibri" w:hAnsi="Calibri" w:cs="Calibri"/>
          <w:color w:val="000000"/>
          <w:sz w:val="20"/>
          <w:szCs w:val="32"/>
          <w:u w:val="single"/>
        </w:rPr>
        <w:t>Prema upravljanju brzinom vrtnje, momentom ili kutom zakreta:</w:t>
      </w: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0"/>
          <w:szCs w:val="32"/>
        </w:rPr>
      </w:pPr>
      <w:r w:rsidRPr="00B06456">
        <w:rPr>
          <w:rFonts w:ascii="ArialMT" w:hAnsi="ArialMT" w:cs="ArialMT"/>
          <w:sz w:val="24"/>
          <w:szCs w:val="32"/>
        </w:rPr>
        <w:t xml:space="preserve">• </w:t>
      </w:r>
      <w:r w:rsidRPr="00B06456">
        <w:rPr>
          <w:rFonts w:ascii="Calibri" w:hAnsi="Calibri" w:cs="Calibri"/>
          <w:sz w:val="20"/>
          <w:szCs w:val="32"/>
        </w:rPr>
        <w:t>neregulirani</w:t>
      </w:r>
    </w:p>
    <w:p w:rsid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0"/>
          <w:szCs w:val="32"/>
        </w:rPr>
      </w:pPr>
      <w:r w:rsidRPr="00B06456">
        <w:rPr>
          <w:rFonts w:ascii="ArialMT" w:hAnsi="ArialMT" w:cs="ArialMT"/>
          <w:sz w:val="24"/>
          <w:szCs w:val="32"/>
        </w:rPr>
        <w:t xml:space="preserve">• </w:t>
      </w:r>
      <w:r w:rsidRPr="00B06456">
        <w:rPr>
          <w:rFonts w:ascii="Calibri" w:hAnsi="Calibri" w:cs="Calibri"/>
          <w:sz w:val="20"/>
          <w:szCs w:val="32"/>
        </w:rPr>
        <w:t>regulirani</w:t>
      </w:r>
    </w:p>
    <w:p w:rsidR="00B06456" w:rsidRP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12"/>
          <w:szCs w:val="32"/>
        </w:rPr>
      </w:pPr>
    </w:p>
    <w:p w:rsidR="00EE3B73" w:rsidRPr="00EE3B73" w:rsidRDefault="00EE3B73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B06456" w:rsidRDefault="00EE3B73" w:rsidP="009569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B06456">
        <w:rPr>
          <w:rFonts w:ascii="Calibri" w:hAnsi="Calibri" w:cs="Calibri"/>
          <w:b/>
        </w:rPr>
        <w:t>Momentne karakteristike tipičnih opterećenja u pogonima</w:t>
      </w:r>
    </w:p>
    <w:p w:rsidR="00B06456" w:rsidRDefault="000D1FA0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5378693" cy="3326703"/>
            <wp:effectExtent l="19050" t="0" r="0" b="0"/>
            <wp:docPr id="1" name="Picture 0" descr="jed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da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652" cy="33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B06456" w:rsidRDefault="00B0645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001109" w:rsidRPr="00B06456" w:rsidRDefault="00001109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A23A59" w:rsidRDefault="00EE3B73" w:rsidP="009569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color w:val="FF0000"/>
        </w:rPr>
      </w:pPr>
      <w:r w:rsidRPr="00A23A59">
        <w:rPr>
          <w:rFonts w:ascii="Calibri" w:hAnsi="Calibri" w:cs="Calibri"/>
          <w:b/>
          <w:color w:val="FF0000"/>
        </w:rPr>
        <w:lastRenderedPageBreak/>
        <w:t>Ekvivalentne vrijednosti parametara EMP‐a (translacijsko i rotacijsko gibanje)</w:t>
      </w:r>
    </w:p>
    <w:p w:rsidR="00C427BE" w:rsidRDefault="0095690A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0"/>
          <w:szCs w:val="48"/>
        </w:rPr>
      </w:pPr>
      <w:r w:rsidRPr="0095690A">
        <w:rPr>
          <w:rFonts w:ascii="Calibri" w:hAnsi="Calibri" w:cs="Calibri"/>
          <w:sz w:val="20"/>
          <w:szCs w:val="48"/>
        </w:rPr>
        <w:t>Pri rješavanju konkretnog problema potrebno je izračunati</w:t>
      </w:r>
      <w:r>
        <w:rPr>
          <w:rFonts w:ascii="Calibri" w:hAnsi="Calibri" w:cs="Calibri"/>
          <w:sz w:val="20"/>
          <w:szCs w:val="48"/>
        </w:rPr>
        <w:t xml:space="preserve"> </w:t>
      </w:r>
      <w:r w:rsidRPr="0095690A">
        <w:rPr>
          <w:rFonts w:ascii="Calibri" w:hAnsi="Calibri" w:cs="Calibri"/>
          <w:sz w:val="20"/>
          <w:szCs w:val="48"/>
        </w:rPr>
        <w:t xml:space="preserve">ekvivalentne </w:t>
      </w:r>
      <w:r>
        <w:rPr>
          <w:rFonts w:ascii="Calibri" w:hAnsi="Calibri" w:cs="Calibri"/>
          <w:sz w:val="20"/>
          <w:szCs w:val="48"/>
        </w:rPr>
        <w:t xml:space="preserve">(preračunate) parametre pogona, </w:t>
      </w:r>
      <w:r w:rsidRPr="0095690A">
        <w:rPr>
          <w:rFonts w:ascii="Calibri" w:hAnsi="Calibri" w:cs="Calibri"/>
          <w:sz w:val="20"/>
          <w:szCs w:val="48"/>
        </w:rPr>
        <w:t>obično sve</w:t>
      </w:r>
      <w:r>
        <w:rPr>
          <w:rFonts w:ascii="Calibri" w:hAnsi="Calibri" w:cs="Calibri"/>
          <w:sz w:val="20"/>
          <w:szCs w:val="48"/>
        </w:rPr>
        <w:t xml:space="preserve"> </w:t>
      </w:r>
      <w:r w:rsidRPr="0095690A">
        <w:rPr>
          <w:rFonts w:ascii="Calibri" w:hAnsi="Calibri" w:cs="Calibri"/>
          <w:sz w:val="20"/>
          <w:szCs w:val="48"/>
        </w:rPr>
        <w:t>reducirane na osovinu motora.</w:t>
      </w:r>
    </w:p>
    <w:p w:rsidR="00001109" w:rsidRDefault="00001109" w:rsidP="00001109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0"/>
          <w:szCs w:val="48"/>
        </w:rPr>
      </w:pPr>
      <w:r>
        <w:rPr>
          <w:rFonts w:ascii="Calibri" w:hAnsi="Calibri" w:cs="Calibri"/>
          <w:noProof/>
          <w:sz w:val="20"/>
          <w:szCs w:val="48"/>
          <w:lang w:eastAsia="hr-HR"/>
        </w:rPr>
        <w:drawing>
          <wp:inline distT="0" distB="0" distL="0" distR="0">
            <wp:extent cx="4245948" cy="2635464"/>
            <wp:effectExtent l="19050" t="0" r="2202" b="0"/>
            <wp:docPr id="2" name="Picture 1" descr="jed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da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646" cy="26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09" w:rsidRDefault="00001109" w:rsidP="00001109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0"/>
          <w:szCs w:val="48"/>
        </w:rPr>
      </w:pPr>
      <w:r>
        <w:rPr>
          <w:rFonts w:ascii="Calibri" w:hAnsi="Calibri" w:cs="Calibri"/>
          <w:noProof/>
          <w:sz w:val="20"/>
          <w:szCs w:val="48"/>
          <w:lang w:eastAsia="hr-HR"/>
        </w:rPr>
        <w:drawing>
          <wp:inline distT="0" distB="0" distL="0" distR="0">
            <wp:extent cx="4126950" cy="2619375"/>
            <wp:effectExtent l="19050" t="0" r="6900" b="0"/>
            <wp:docPr id="3" name="Picture 2" descr="jed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dan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499" cy="26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09" w:rsidRPr="0095690A" w:rsidRDefault="00001109" w:rsidP="00001109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0"/>
          <w:szCs w:val="48"/>
        </w:rPr>
      </w:pPr>
    </w:p>
    <w:p w:rsidR="0095690A" w:rsidRDefault="0095690A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</w:p>
    <w:p w:rsidR="00C427BE" w:rsidRPr="00C427BE" w:rsidRDefault="00C427BE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</w:p>
    <w:p w:rsidR="00EE3B73" w:rsidRPr="007919A6" w:rsidRDefault="00EE3B73" w:rsidP="007919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7919A6">
        <w:rPr>
          <w:rFonts w:ascii="Calibri" w:hAnsi="Calibri" w:cs="Calibri"/>
          <w:b/>
        </w:rPr>
        <w:t>Asinkroni motor (AM) u reguliranom pogonu (režim konst. momenta i konst. snage)</w:t>
      </w:r>
      <w:r w:rsidR="00F74427" w:rsidRPr="00F74427">
        <w:rPr>
          <w:rFonts w:ascii="Calibri" w:hAnsi="Calibri" w:cs="Calibri"/>
          <w:noProof/>
          <w:lang w:eastAsia="hr-HR"/>
        </w:rPr>
        <w:t xml:space="preserve"> </w:t>
      </w:r>
    </w:p>
    <w:p w:rsidR="00F74427" w:rsidRDefault="00A26F5A" w:rsidP="007151C5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Asinkroni motor može se nalaziti u režimu konstantnog momenta i konstantne snage. Proporcionalnim mijenjanjem napona i frekvencije, magnetski tok ostaje konstantnog </w:t>
      </w:r>
      <w:r w:rsidR="00F74427">
        <w:rPr>
          <w:rFonts w:ascii="Calibri" w:hAnsi="Calibri" w:cs="Calibri"/>
        </w:rPr>
        <w:t xml:space="preserve">iznosa. Klizna frekvencija je konstantna, no ne i klizanje. </w:t>
      </w:r>
    </w:p>
    <w:p w:rsidR="007919A6" w:rsidRDefault="00F74427" w:rsidP="007151C5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 w:rsidRPr="00F74427">
        <w:rPr>
          <w:rFonts w:ascii="Calibri" w:hAnsi="Calibri" w:cs="Calibri"/>
        </w:rPr>
        <w:t>Održavanje konstantnog omjera napona i</w:t>
      </w:r>
      <w:r>
        <w:rPr>
          <w:rFonts w:ascii="Calibri" w:hAnsi="Calibri" w:cs="Calibri"/>
        </w:rPr>
        <w:t xml:space="preserve"> </w:t>
      </w:r>
      <w:r w:rsidRPr="00F74427">
        <w:rPr>
          <w:rFonts w:ascii="Calibri" w:hAnsi="Calibri" w:cs="Calibri"/>
        </w:rPr>
        <w:t>frekvencije nije dovoljno za održanje prekretnog</w:t>
      </w:r>
      <w:r>
        <w:rPr>
          <w:rFonts w:ascii="Calibri" w:hAnsi="Calibri" w:cs="Calibri"/>
        </w:rPr>
        <w:t xml:space="preserve"> </w:t>
      </w:r>
      <w:r w:rsidRPr="00F74427">
        <w:rPr>
          <w:rFonts w:ascii="Calibri" w:hAnsi="Calibri" w:cs="Calibri"/>
        </w:rPr>
        <w:t>momenta.</w:t>
      </w:r>
      <w:r>
        <w:rPr>
          <w:rFonts w:ascii="Calibri" w:hAnsi="Calibri" w:cs="Calibri"/>
        </w:rPr>
        <w:t xml:space="preserve"> </w:t>
      </w:r>
      <w:r w:rsidRPr="00F74427">
        <w:rPr>
          <w:rFonts w:ascii="Calibri" w:hAnsi="Calibri" w:cs="Calibri"/>
        </w:rPr>
        <w:t>Potrebno je dodatno kompenzirati pad napona na</w:t>
      </w:r>
      <w:r>
        <w:rPr>
          <w:rFonts w:ascii="Calibri" w:hAnsi="Calibri" w:cs="Calibri"/>
        </w:rPr>
        <w:t xml:space="preserve"> </w:t>
      </w:r>
      <w:r w:rsidRPr="00F74427">
        <w:rPr>
          <w:rFonts w:ascii="Calibri" w:hAnsi="Calibri" w:cs="Calibri"/>
        </w:rPr>
        <w:t>otporu statora IsRs zbog toga što je samo dio ukupne</w:t>
      </w:r>
      <w:r>
        <w:rPr>
          <w:rFonts w:ascii="Calibri" w:hAnsi="Calibri" w:cs="Calibri"/>
        </w:rPr>
        <w:t xml:space="preserve"> </w:t>
      </w:r>
      <w:r w:rsidRPr="00F74427">
        <w:rPr>
          <w:rFonts w:ascii="Calibri" w:hAnsi="Calibri" w:cs="Calibri"/>
        </w:rPr>
        <w:t>impedancije statora proporcionalan frekvenciji</w:t>
      </w:r>
      <w:r>
        <w:rPr>
          <w:rFonts w:ascii="Calibri" w:hAnsi="Calibri" w:cs="Calibri"/>
        </w:rPr>
        <w:t>.</w:t>
      </w:r>
    </w:p>
    <w:p w:rsidR="00F74427" w:rsidRPr="007151C5" w:rsidRDefault="00F74427" w:rsidP="007151C5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</w:rPr>
        <w:t xml:space="preserve">U režim konst. snage (slabljenja polja) ulazi se iznad nazivne brzine. </w:t>
      </w:r>
      <w:r w:rsidRPr="00F74427">
        <w:rPr>
          <w:rFonts w:ascii="Calibri" w:hAnsi="Calibri" w:cs="Calibri"/>
        </w:rPr>
        <w:t>Iznad nazivne brzine vrtnje napon na stezaljkama motora se više ne može povećavati jer je ograničen</w:t>
      </w:r>
      <w:r>
        <w:rPr>
          <w:rFonts w:ascii="Calibri" w:hAnsi="Calibri" w:cs="Calibri"/>
        </w:rPr>
        <w:t xml:space="preserve"> naponom istosmjernog </w:t>
      </w:r>
      <w:r w:rsidRPr="00F74427">
        <w:rPr>
          <w:rFonts w:ascii="Calibri" w:hAnsi="Calibri" w:cs="Calibri"/>
        </w:rPr>
        <w:t>međukruga pretvarača. Uz održavanje konstantne struje i napona, snaga na</w:t>
      </w:r>
      <w:r>
        <w:rPr>
          <w:rFonts w:ascii="Calibri" w:hAnsi="Calibri" w:cs="Calibri"/>
        </w:rPr>
        <w:t xml:space="preserve"> osovini je konstantna, a </w:t>
      </w:r>
      <w:r w:rsidRPr="00F74427">
        <w:rPr>
          <w:rFonts w:ascii="Calibri" w:hAnsi="Calibri" w:cs="Calibri"/>
        </w:rPr>
        <w:t>moment se smanjuju obrnuto proporcionalno porastu brzine vrtnje, tj. statorske</w:t>
      </w:r>
      <w:r>
        <w:rPr>
          <w:rFonts w:ascii="Calibri" w:hAnsi="Calibri" w:cs="Calibri"/>
        </w:rPr>
        <w:t xml:space="preserve"> </w:t>
      </w:r>
      <w:r w:rsidRPr="00F74427">
        <w:rPr>
          <w:rFonts w:ascii="Calibri" w:hAnsi="Calibri" w:cs="Calibri"/>
        </w:rPr>
        <w:t>frekvencije fs.</w:t>
      </w:r>
      <w:r w:rsidR="007151C5">
        <w:rPr>
          <w:rFonts w:ascii="Calibri" w:hAnsi="Calibri" w:cs="Calibri"/>
        </w:rPr>
        <w:t xml:space="preserve"> </w:t>
      </w:r>
      <w:r w:rsidR="007151C5" w:rsidRPr="007151C5">
        <w:rPr>
          <w:rFonts w:ascii="Calibri" w:hAnsi="Calibri" w:cs="Calibri"/>
        </w:rPr>
        <w:t>Magnetski tok se smanjuje obrnuto proporcionalno frekvenciji, Maksimalni moment se smanjuje obrnuto proporcionalno kvadratu frekvencije</w:t>
      </w:r>
      <w:r w:rsidR="007151C5">
        <w:rPr>
          <w:rFonts w:ascii="Calibri" w:hAnsi="Calibri" w:cs="Calibri"/>
        </w:rPr>
        <w:t>.</w:t>
      </w:r>
    </w:p>
    <w:p w:rsidR="00F74427" w:rsidRDefault="007151C5" w:rsidP="007151C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lastRenderedPageBreak/>
        <w:drawing>
          <wp:inline distT="0" distB="0" distL="0" distR="0">
            <wp:extent cx="3867150" cy="2373739"/>
            <wp:effectExtent l="19050" t="0" r="0" b="0"/>
            <wp:docPr id="7" name="Picture 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37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A6" w:rsidRDefault="007919A6" w:rsidP="007919A6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7919A6" w:rsidRDefault="007919A6" w:rsidP="007919A6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7919A6" w:rsidRPr="007919A6" w:rsidRDefault="007919A6" w:rsidP="007919A6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58571A" w:rsidRDefault="00EE3B73" w:rsidP="0084796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color w:val="000000" w:themeColor="text1"/>
        </w:rPr>
      </w:pPr>
      <w:r w:rsidRPr="0058571A">
        <w:rPr>
          <w:rFonts w:ascii="Calibri" w:hAnsi="Calibri" w:cs="Calibri"/>
          <w:b/>
          <w:color w:val="000000" w:themeColor="text1"/>
        </w:rPr>
        <w:t xml:space="preserve"> Gubici u namotu rotora i statora, gubici u željezu, gubici trenja i ventilacije, dodatni gubici</w:t>
      </w:r>
    </w:p>
    <w:p w:rsidR="00EE3B73" w:rsidRPr="0058571A" w:rsidRDefault="00EE3B73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color w:val="000000" w:themeColor="text1"/>
        </w:rPr>
      </w:pPr>
      <w:r w:rsidRPr="0058571A">
        <w:rPr>
          <w:rFonts w:ascii="Calibri" w:hAnsi="Calibri" w:cs="Calibri"/>
          <w:b/>
          <w:color w:val="000000" w:themeColor="text1"/>
        </w:rPr>
        <w:t>AM‐a u režimu konst. momenta i konst. snage</w:t>
      </w:r>
    </w:p>
    <w:p w:rsidR="0084796B" w:rsidRDefault="00282186" w:rsidP="008322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konst. moment: </w:t>
      </w:r>
      <w:r w:rsidRPr="00282186">
        <w:rPr>
          <w:rFonts w:ascii="Calibri" w:hAnsi="Calibri" w:cs="Calibri"/>
        </w:rPr>
        <w:t>Električni gubici u motoru ostaju</w:t>
      </w:r>
      <w:r>
        <w:rPr>
          <w:rFonts w:ascii="Calibri" w:hAnsi="Calibri" w:cs="Calibri"/>
        </w:rPr>
        <w:t xml:space="preserve"> </w:t>
      </w:r>
      <w:r w:rsidRPr="00282186">
        <w:rPr>
          <w:rFonts w:ascii="Calibri" w:hAnsi="Calibri" w:cs="Calibri"/>
        </w:rPr>
        <w:t>konstantni</w:t>
      </w:r>
      <w:r w:rsidR="008322E3">
        <w:rPr>
          <w:rFonts w:ascii="Calibri" w:hAnsi="Calibri" w:cs="Calibri"/>
        </w:rPr>
        <w:t xml:space="preserve"> (vrijedi s1w1=s2w2)</w:t>
      </w:r>
      <w:r>
        <w:rPr>
          <w:rFonts w:ascii="Calibri" w:hAnsi="Calibri" w:cs="Calibri"/>
        </w:rPr>
        <w:t xml:space="preserve"> </w:t>
      </w:r>
      <w:r w:rsidRPr="00282186">
        <w:rPr>
          <w:rFonts w:ascii="Calibri" w:hAnsi="Calibri" w:cs="Calibri"/>
        </w:rPr>
        <w:t>Mehanički gubici se smanjuju sa</w:t>
      </w:r>
      <w:r w:rsidR="008322E3">
        <w:rPr>
          <w:rFonts w:ascii="Calibri" w:hAnsi="Calibri" w:cs="Calibri"/>
        </w:rPr>
        <w:t xml:space="preserve"> </w:t>
      </w:r>
      <w:r w:rsidRPr="00282186">
        <w:rPr>
          <w:rFonts w:ascii="Calibri" w:hAnsi="Calibri" w:cs="Calibri"/>
        </w:rPr>
        <w:t>smanjenjem brzine vrtnje.</w:t>
      </w:r>
    </w:p>
    <w:p w:rsidR="00425A4E" w:rsidRPr="0058571A" w:rsidRDefault="0085315A" w:rsidP="008322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58571A">
        <w:rPr>
          <w:rFonts w:ascii="Calibri" w:hAnsi="Calibri" w:cs="Calibri"/>
          <w:u w:val="single"/>
        </w:rPr>
        <w:t>p2 sl 44</w:t>
      </w:r>
    </w:p>
    <w:p w:rsidR="0084796B" w:rsidRDefault="0084796B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84796B" w:rsidRDefault="0084796B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84796B" w:rsidRDefault="00282186" w:rsidP="0084796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hr-H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-128270</wp:posOffset>
            </wp:positionH>
            <wp:positionV relativeFrom="margin">
              <wp:posOffset>4091305</wp:posOffset>
            </wp:positionV>
            <wp:extent cx="1314450" cy="1181100"/>
            <wp:effectExtent l="19050" t="0" r="0" b="0"/>
            <wp:wrapSquare wrapText="bothSides"/>
            <wp:docPr id="8" name="Picture 5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B73" w:rsidRPr="0084796B">
        <w:rPr>
          <w:rFonts w:ascii="Calibri" w:hAnsi="Calibri" w:cs="Calibri"/>
          <w:b/>
        </w:rPr>
        <w:t>Kompenzacija pada napona na otporu statora AM‐a</w:t>
      </w:r>
    </w:p>
    <w:p w:rsidR="0084796B" w:rsidRPr="0084796B" w:rsidRDefault="0084796B" w:rsidP="0084796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 w:rsidRPr="0084796B">
        <w:rPr>
          <w:rFonts w:ascii="Calibri" w:hAnsi="Calibri" w:cs="Calibri"/>
        </w:rPr>
        <w:t>Održavanje konstantnog omjera napona i frekvencije nije dovoljno za održanje prekretnog momenta. Potrebno je dodatno kompenzirati pad napona na otporu statora IsRs zbog toga što je samo dio ukupne impedancije statora proporcionalan frekvenciji.</w:t>
      </w:r>
    </w:p>
    <w:p w:rsidR="0084796B" w:rsidRDefault="0084796B" w:rsidP="0084796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</w:p>
    <w:p w:rsidR="0084796B" w:rsidRPr="0084796B" w:rsidRDefault="0084796B" w:rsidP="0084796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</w:p>
    <w:p w:rsidR="00EE3B73" w:rsidRPr="00425A4E" w:rsidRDefault="00EE3B73" w:rsidP="00425A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425A4E">
        <w:rPr>
          <w:rFonts w:ascii="Calibri" w:hAnsi="Calibri" w:cs="Calibri"/>
          <w:b/>
        </w:rPr>
        <w:t>Maksimalna brzina asinkronog motora u režimu konstantne snage</w:t>
      </w:r>
    </w:p>
    <w:p w:rsidR="00425A4E" w:rsidRDefault="0085315A" w:rsidP="00425A4E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 w:rsidRPr="0085315A">
        <w:rPr>
          <w:rFonts w:ascii="Calibri" w:hAnsi="Calibri" w:cs="Calibri"/>
        </w:rPr>
        <w:t>p2 sl 40inešto</w:t>
      </w:r>
    </w:p>
    <w:p w:rsidR="0085315A" w:rsidRPr="0085315A" w:rsidRDefault="0085315A" w:rsidP="00425A4E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58571A" w:rsidRDefault="00EE3B73" w:rsidP="00966C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color w:val="FF0000"/>
        </w:rPr>
      </w:pPr>
      <w:r w:rsidRPr="0058571A">
        <w:rPr>
          <w:rFonts w:ascii="Calibri" w:hAnsi="Calibri" w:cs="Calibri"/>
          <w:b/>
          <w:color w:val="FF0000"/>
        </w:rPr>
        <w:t>Gubici AM‐a u dinamičkim stanjima (zalet, kočenje i reverziranje, spoj na mrežu ili pretvarač)</w:t>
      </w:r>
    </w:p>
    <w:p w:rsidR="0084796B" w:rsidRDefault="0058571A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u w:val="single"/>
        </w:rPr>
      </w:pPr>
      <w:r w:rsidRPr="0058571A">
        <w:rPr>
          <w:rFonts w:ascii="Calibri" w:hAnsi="Calibri" w:cs="Calibri"/>
          <w:u w:val="single"/>
        </w:rPr>
        <w:t>p2</w:t>
      </w:r>
      <w:r>
        <w:rPr>
          <w:rFonts w:ascii="Calibri" w:hAnsi="Calibri" w:cs="Calibri"/>
          <w:u w:val="single"/>
        </w:rPr>
        <w:t xml:space="preserve"> – treba znati izvode</w:t>
      </w:r>
    </w:p>
    <w:p w:rsidR="0058571A" w:rsidRPr="0058571A" w:rsidRDefault="0058571A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u w:val="single"/>
        </w:rPr>
      </w:pPr>
    </w:p>
    <w:p w:rsidR="00EE3B73" w:rsidRPr="0058571A" w:rsidRDefault="00EE3B73" w:rsidP="00966C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color w:val="FF0000"/>
        </w:rPr>
      </w:pPr>
      <w:r w:rsidRPr="0058571A">
        <w:rPr>
          <w:rFonts w:ascii="Calibri" w:hAnsi="Calibri" w:cs="Calibri"/>
          <w:b/>
          <w:color w:val="FF0000"/>
        </w:rPr>
        <w:t>Načini smanjenja gubitaka u dinamičkim stanjima AM‐a</w:t>
      </w:r>
    </w:p>
    <w:p w:rsidR="00966CC2" w:rsidRDefault="00966CC2" w:rsidP="00966C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66CC2">
        <w:rPr>
          <w:rFonts w:ascii="Calibri" w:hAnsi="Calibri" w:cs="Calibri"/>
        </w:rPr>
        <w:t>Tijekom zaleta motora skokovito zadavanje konačne brzine vrtnje treba zamijeniti</w:t>
      </w:r>
      <w:r>
        <w:rPr>
          <w:rFonts w:ascii="Calibri" w:hAnsi="Calibri" w:cs="Calibri"/>
        </w:rPr>
        <w:t xml:space="preserve"> </w:t>
      </w:r>
      <w:r w:rsidRPr="00966CC2">
        <w:rPr>
          <w:rFonts w:ascii="Calibri" w:hAnsi="Calibri" w:cs="Calibri"/>
        </w:rPr>
        <w:t>postepenim podizanjem brzine vrtnje na sljedeće načine:</w:t>
      </w:r>
      <w:r>
        <w:rPr>
          <w:rFonts w:ascii="Calibri" w:hAnsi="Calibri" w:cs="Calibri"/>
        </w:rPr>
        <w:t xml:space="preserve"> </w:t>
      </w:r>
    </w:p>
    <w:p w:rsidR="00966CC2" w:rsidRPr="00966CC2" w:rsidRDefault="00966CC2" w:rsidP="00966CC2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</w:rPr>
      </w:pPr>
      <w:r w:rsidRPr="00966CC2">
        <w:rPr>
          <w:rFonts w:ascii="Calibri" w:hAnsi="Calibri" w:cs="Calibri"/>
        </w:rPr>
        <w:t>korištenjem polno preklopivih motora,</w:t>
      </w:r>
    </w:p>
    <w:p w:rsidR="00966CC2" w:rsidRPr="00966CC2" w:rsidRDefault="00966CC2" w:rsidP="00966CC2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</w:rPr>
      </w:pPr>
      <w:r w:rsidRPr="00966CC2">
        <w:rPr>
          <w:rFonts w:ascii="Calibri" w:hAnsi="Calibri" w:cs="Calibri"/>
        </w:rPr>
        <w:t>postepenim podizanjem napona i frekvencije pomoću učinskog pretvarača.</w:t>
      </w:r>
    </w:p>
    <w:p w:rsidR="00966CC2" w:rsidRDefault="00966CC2" w:rsidP="00966C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66CC2">
        <w:rPr>
          <w:rFonts w:ascii="Calibri" w:hAnsi="Calibri" w:cs="Calibri"/>
        </w:rPr>
        <w:t>Isti princip se može koristiti i za vrijeme kočenja pri čemu se kod polno preklopivih motora dijelom može kočiti generatorski, a dijelom prostustrujno.  U slučaju učinskog pretvarača moguće je kontinuirano kočiti u generatorskom režimu rada.  U oba slučaja smanjuju se gubici nastali u bakru rotora i ostvaruje se ušteda energije iz mreže.</w:t>
      </w:r>
    </w:p>
    <w:p w:rsidR="0058571A" w:rsidRPr="00966CC2" w:rsidRDefault="0058571A" w:rsidP="00966C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treba znati izvode</w:t>
      </w:r>
    </w:p>
    <w:p w:rsidR="00966CC2" w:rsidRPr="00966CC2" w:rsidRDefault="00966CC2" w:rsidP="00966CC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Default="00EE3B73" w:rsidP="00966C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966CC2">
        <w:rPr>
          <w:rFonts w:ascii="Calibri" w:hAnsi="Calibri" w:cs="Calibri"/>
          <w:b/>
        </w:rPr>
        <w:t>Izbor motora za elektromotorni pogon (trajni rad i intermitirani pogoni)</w:t>
      </w:r>
    </w:p>
    <w:p w:rsidR="0058571A" w:rsidRPr="0058571A" w:rsidRDefault="0058571A" w:rsidP="0058571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 w:rsidRPr="0058571A">
        <w:rPr>
          <w:rFonts w:ascii="Calibri" w:hAnsi="Calibri" w:cs="Calibri"/>
        </w:rPr>
        <w:t>?</w:t>
      </w:r>
    </w:p>
    <w:p w:rsidR="00966CC2" w:rsidRDefault="00966CC2" w:rsidP="00966CC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66CC2" w:rsidRDefault="00966CC2" w:rsidP="00966CC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66CC2" w:rsidRPr="00966CC2" w:rsidRDefault="00966CC2" w:rsidP="00966CC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846F7A" w:rsidRDefault="00EE3B73" w:rsidP="00846F7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846F7A">
        <w:rPr>
          <w:rFonts w:ascii="Calibri" w:hAnsi="Calibri" w:cs="Calibri"/>
          <w:b/>
        </w:rPr>
        <w:t>Podjela motora s trajnim magnetima prema načinu rada i konstrukciji</w:t>
      </w:r>
    </w:p>
    <w:p w:rsidR="00846F7A" w:rsidRPr="00846F7A" w:rsidRDefault="00846F7A" w:rsidP="00846F7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u w:val="single"/>
        </w:rPr>
      </w:pPr>
      <w:r w:rsidRPr="00846F7A">
        <w:rPr>
          <w:rFonts w:ascii="Calibri" w:hAnsi="Calibri" w:cs="Calibri"/>
          <w:u w:val="single"/>
        </w:rPr>
        <w:t>prema načinu rada:</w:t>
      </w:r>
      <w:r w:rsidR="00F52D1D">
        <w:rPr>
          <w:rFonts w:ascii="Calibri" w:hAnsi="Calibri" w:cs="Calibri"/>
          <w:u w:val="single"/>
        </w:rPr>
        <w:t xml:space="preserve"> </w:t>
      </w:r>
    </w:p>
    <w:p w:rsidR="00F52D1D" w:rsidRPr="00F52D1D" w:rsidRDefault="00F52D1D" w:rsidP="00F52D1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0"/>
          <w:szCs w:val="32"/>
        </w:rPr>
      </w:pPr>
      <w:r w:rsidRPr="00F52D1D">
        <w:rPr>
          <w:rFonts w:ascii="Calibri-Bold" w:hAnsi="Calibri-Bold" w:cs="Calibri-Bold"/>
          <w:bCs/>
          <w:sz w:val="20"/>
          <w:szCs w:val="32"/>
        </w:rPr>
        <w:t>Beskolektorski istosmjerni motor (ili elektronički komutirani motor)(eng. Brushless DC Motor)</w:t>
      </w:r>
    </w:p>
    <w:p w:rsidR="00F52D1D" w:rsidRPr="00F52D1D" w:rsidRDefault="00F52D1D" w:rsidP="00F52D1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0"/>
          <w:szCs w:val="32"/>
        </w:rPr>
      </w:pPr>
      <w:r w:rsidRPr="00F52D1D">
        <w:rPr>
          <w:rFonts w:ascii="Calibri-Bold" w:hAnsi="Calibri-Bold" w:cs="Calibri-Bold"/>
          <w:bCs/>
          <w:sz w:val="20"/>
          <w:szCs w:val="32"/>
        </w:rPr>
        <w:t>Beskolektorski izmjenični motor (ili sinkroni motor s trajnim magnetima) (eng. Brushless AC Motor)</w:t>
      </w:r>
    </w:p>
    <w:p w:rsidR="00846F7A" w:rsidRDefault="00846F7A" w:rsidP="00846F7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F52D1D" w:rsidRPr="00F52D1D" w:rsidRDefault="00F52D1D" w:rsidP="00846F7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u w:val="single"/>
        </w:rPr>
      </w:pPr>
      <w:r w:rsidRPr="00F52D1D">
        <w:rPr>
          <w:rFonts w:ascii="Calibri" w:hAnsi="Calibri" w:cs="Calibri"/>
          <w:u w:val="single"/>
        </w:rPr>
        <w:t>prema konstrukciji:</w:t>
      </w:r>
    </w:p>
    <w:p w:rsidR="00846F7A" w:rsidRDefault="00645037" w:rsidP="0064503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5019675" cy="3369689"/>
            <wp:effectExtent l="19050" t="0" r="9525" b="0"/>
            <wp:docPr id="4" name="Picture 3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7A" w:rsidRPr="00846F7A" w:rsidRDefault="00846F7A" w:rsidP="00846F7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0D1231" w:rsidRDefault="00EE3B73" w:rsidP="00F52D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color w:val="FF0000"/>
        </w:rPr>
      </w:pPr>
      <w:r w:rsidRPr="000D1231">
        <w:rPr>
          <w:rFonts w:ascii="Calibri" w:hAnsi="Calibri" w:cs="Calibri"/>
          <w:b/>
          <w:color w:val="FF0000"/>
        </w:rPr>
        <w:t>Osnovne razlike između sinkronih (SMTM) i elektronički komutiranih motora (EKM)</w:t>
      </w:r>
    </w:p>
    <w:p w:rsidR="00F52D1D" w:rsidRPr="00F52D1D" w:rsidRDefault="00F52D1D" w:rsidP="00F52D1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33CD"/>
          <w:sz w:val="24"/>
          <w:szCs w:val="32"/>
        </w:rPr>
      </w:pPr>
      <w:r w:rsidRPr="00F52D1D">
        <w:rPr>
          <w:rFonts w:ascii="Calibri-Bold" w:hAnsi="Calibri-Bold" w:cs="Calibri-Bold"/>
          <w:b/>
          <w:bCs/>
          <w:color w:val="0033CD"/>
          <w:sz w:val="24"/>
          <w:szCs w:val="32"/>
        </w:rPr>
        <w:t>Beskolektorski istosmjerni motor (ili elektronički komutirani motor)(eng. Brushless DC Motor)</w:t>
      </w:r>
    </w:p>
    <w:p w:rsidR="00F52D1D" w:rsidRPr="00F52D1D" w:rsidRDefault="00F52D1D" w:rsidP="00F52D1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33CD"/>
          <w:sz w:val="24"/>
          <w:szCs w:val="32"/>
        </w:rPr>
      </w:pPr>
      <w:r w:rsidRPr="00F52D1D">
        <w:rPr>
          <w:rFonts w:ascii="Calibri" w:hAnsi="Calibri" w:cs="Calibri"/>
          <w:color w:val="000000"/>
          <w:sz w:val="20"/>
          <w:szCs w:val="32"/>
        </w:rPr>
        <w:t xml:space="preserve">Trofazni (ili dvofazni) motor s trajnim magnetima na rotoru napajan strujama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 xml:space="preserve">trapeznog </w:t>
      </w:r>
      <w:r w:rsidRPr="00F52D1D">
        <w:rPr>
          <w:rFonts w:ascii="Calibri" w:hAnsi="Calibri" w:cs="Calibri"/>
          <w:color w:val="000000"/>
          <w:sz w:val="20"/>
          <w:szCs w:val="32"/>
        </w:rPr>
        <w:t>valnog oblika</w:t>
      </w:r>
      <w:r w:rsidRPr="00F52D1D">
        <w:rPr>
          <w:rFonts w:ascii="Calibri-Bold" w:hAnsi="Calibri-Bold" w:cs="Calibri-Bold"/>
          <w:b/>
          <w:bCs/>
          <w:color w:val="0033CD"/>
          <w:sz w:val="24"/>
          <w:szCs w:val="32"/>
        </w:rPr>
        <w:t xml:space="preserve"> </w:t>
      </w:r>
      <w:r w:rsidRPr="00F52D1D">
        <w:rPr>
          <w:rFonts w:ascii="Calibri" w:hAnsi="Calibri" w:cs="Calibri"/>
          <w:color w:val="000000"/>
          <w:sz w:val="20"/>
          <w:szCs w:val="32"/>
        </w:rPr>
        <w:t xml:space="preserve">pri čemu struju istovremeno vode samo dvije faze. Motor je projektiran tako da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>inducirani napon ima</w:t>
      </w:r>
      <w:r w:rsidRPr="00F52D1D">
        <w:rPr>
          <w:rFonts w:ascii="Calibri-Bold" w:hAnsi="Calibri-Bold" w:cs="Calibri-Bold"/>
          <w:b/>
          <w:bCs/>
          <w:color w:val="0033CD"/>
          <w:sz w:val="20"/>
          <w:szCs w:val="32"/>
        </w:rPr>
        <w:t xml:space="preserve">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>trapezni valni oblik</w:t>
      </w:r>
      <w:r w:rsidRPr="00F52D1D">
        <w:rPr>
          <w:rFonts w:ascii="Calibri" w:hAnsi="Calibri" w:cs="Calibri"/>
          <w:color w:val="000000"/>
          <w:sz w:val="20"/>
          <w:szCs w:val="32"/>
        </w:rPr>
        <w:t>. Uklapanjem i isklapanjem odgovarajućih tranzistora u izmjenjivaču, komutacija struje između faza se odvija svakih 60 el. stupnjeva, a svaka faza vodi struju u jednom smjeru tijekom 120 el. stupnjeva. Na taj način se osigurava isti smjer djelovanja momenta tijekom vrtnje rotora, što</w:t>
      </w:r>
      <w:r>
        <w:rPr>
          <w:rFonts w:ascii="Calibri-Bold" w:hAnsi="Calibri-Bold" w:cs="Calibri-Bold"/>
          <w:b/>
          <w:bCs/>
          <w:color w:val="0033CD"/>
          <w:sz w:val="24"/>
          <w:szCs w:val="32"/>
        </w:rPr>
        <w:t xml:space="preserve"> </w:t>
      </w:r>
      <w:r w:rsidRPr="00F52D1D">
        <w:rPr>
          <w:rFonts w:ascii="Calibri" w:hAnsi="Calibri" w:cs="Calibri"/>
          <w:color w:val="000000"/>
          <w:sz w:val="20"/>
          <w:szCs w:val="32"/>
        </w:rPr>
        <w:t>odgovara načinu rada mehaničkog kolektora s malim brojem kolektorskih lamela.</w:t>
      </w:r>
    </w:p>
    <w:p w:rsidR="00F52D1D" w:rsidRPr="00F52D1D" w:rsidRDefault="00F52D1D" w:rsidP="00F52D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32"/>
        </w:rPr>
      </w:pPr>
      <w:r w:rsidRPr="00F52D1D">
        <w:rPr>
          <w:rFonts w:ascii="Calibri" w:hAnsi="Calibri" w:cs="Calibri"/>
          <w:color w:val="000000"/>
          <w:sz w:val="20"/>
          <w:szCs w:val="32"/>
        </w:rPr>
        <w:t xml:space="preserve">Protjecanje statora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 xml:space="preserve">ne rotira kontinuirano </w:t>
      </w:r>
      <w:r w:rsidRPr="00F52D1D">
        <w:rPr>
          <w:rFonts w:ascii="Calibri" w:hAnsi="Calibri" w:cs="Calibri"/>
          <w:color w:val="000000"/>
          <w:sz w:val="20"/>
          <w:szCs w:val="32"/>
        </w:rPr>
        <w:t>nego zauzima konstantan položaj između dvije komutacije struje nakon čega se naglo pomiče za 60 el. stupnjeva te u jednoj periodi struje obiđe puni krug.</w:t>
      </w:r>
    </w:p>
    <w:p w:rsidR="00F52D1D" w:rsidRPr="00F52D1D" w:rsidRDefault="00F52D1D" w:rsidP="00F52D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32"/>
        </w:rPr>
      </w:pPr>
      <w:r w:rsidRPr="00F52D1D">
        <w:rPr>
          <w:rFonts w:ascii="Calibri" w:hAnsi="Calibri" w:cs="Calibri"/>
          <w:color w:val="000000"/>
          <w:sz w:val="20"/>
          <w:szCs w:val="32"/>
        </w:rPr>
        <w:t>Koriste se za pogon tvrdih diskova, CD/DVD playera, gramofona, malih ventilatora u elektroničkim uređajima, ručnih alata napajanih iz baterije, u avioindustriji itd.</w:t>
      </w:r>
    </w:p>
    <w:p w:rsidR="00F52D1D" w:rsidRPr="00F52D1D" w:rsidRDefault="00F52D1D" w:rsidP="00F52D1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33CD"/>
          <w:sz w:val="24"/>
          <w:szCs w:val="32"/>
        </w:rPr>
      </w:pPr>
      <w:r w:rsidRPr="00F52D1D">
        <w:rPr>
          <w:rFonts w:ascii="Calibri-Bold" w:hAnsi="Calibri-Bold" w:cs="Calibri-Bold"/>
          <w:b/>
          <w:bCs/>
          <w:color w:val="0033CD"/>
          <w:sz w:val="24"/>
          <w:szCs w:val="32"/>
        </w:rPr>
        <w:t>Beskolektorski izmjenični motor (ili sinkroni motor s trajnim magnetima) (eng. Brushless AC Motor)</w:t>
      </w:r>
    </w:p>
    <w:p w:rsidR="00F52D1D" w:rsidRPr="00F52D1D" w:rsidRDefault="00F52D1D" w:rsidP="00F52D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32"/>
        </w:rPr>
      </w:pPr>
      <w:r w:rsidRPr="00F52D1D">
        <w:rPr>
          <w:rFonts w:ascii="Calibri" w:hAnsi="Calibri" w:cs="Calibri"/>
          <w:color w:val="000000"/>
          <w:sz w:val="20"/>
          <w:szCs w:val="32"/>
        </w:rPr>
        <w:t xml:space="preserve">Trofazni motor s trajnim magnetima na rotoru napajan strujama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>sinusnog</w:t>
      </w:r>
      <w:r w:rsidRPr="00F52D1D">
        <w:rPr>
          <w:rFonts w:ascii="Calibri-Bold" w:hAnsi="Calibri-Bold" w:cs="Calibri-Bold"/>
          <w:b/>
          <w:bCs/>
          <w:color w:val="000000"/>
          <w:sz w:val="24"/>
          <w:szCs w:val="32"/>
        </w:rPr>
        <w:t xml:space="preserve"> </w:t>
      </w:r>
      <w:r w:rsidRPr="00F52D1D">
        <w:rPr>
          <w:rFonts w:ascii="Calibri" w:hAnsi="Calibri" w:cs="Calibri"/>
          <w:color w:val="000000"/>
          <w:sz w:val="20"/>
          <w:szCs w:val="32"/>
        </w:rPr>
        <w:t xml:space="preserve">valnog oblika pri čemu struju istovremeno vode sve tri faze. Motor je projektiran tako da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>inducirani</w:t>
      </w:r>
      <w:r w:rsidRPr="00F52D1D">
        <w:rPr>
          <w:rFonts w:ascii="Calibri-Bold" w:hAnsi="Calibri-Bold" w:cs="Calibri-Bold"/>
          <w:b/>
          <w:bCs/>
          <w:color w:val="000000"/>
          <w:sz w:val="24"/>
          <w:szCs w:val="32"/>
        </w:rPr>
        <w:t xml:space="preserve">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>napon</w:t>
      </w:r>
      <w:r w:rsidRPr="00F52D1D">
        <w:rPr>
          <w:rFonts w:ascii="Calibri-Bold" w:hAnsi="Calibri-Bold" w:cs="Calibri-Bold"/>
          <w:b/>
          <w:bCs/>
          <w:color w:val="000000"/>
          <w:sz w:val="24"/>
          <w:szCs w:val="32"/>
        </w:rPr>
        <w:t xml:space="preserve">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>ima</w:t>
      </w:r>
      <w:r w:rsidRPr="00F52D1D">
        <w:rPr>
          <w:rFonts w:ascii="Calibri-Bold" w:hAnsi="Calibri-Bold" w:cs="Calibri-Bold"/>
          <w:b/>
          <w:bCs/>
          <w:color w:val="000000"/>
          <w:sz w:val="24"/>
          <w:szCs w:val="32"/>
        </w:rPr>
        <w:t xml:space="preserve">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>sinusni</w:t>
      </w:r>
      <w:r w:rsidRPr="00F52D1D">
        <w:rPr>
          <w:rFonts w:ascii="Calibri-Bold" w:hAnsi="Calibri-Bold" w:cs="Calibri-Bold"/>
          <w:b/>
          <w:bCs/>
          <w:color w:val="000000"/>
          <w:sz w:val="24"/>
          <w:szCs w:val="32"/>
        </w:rPr>
        <w:t xml:space="preserve">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>valni</w:t>
      </w:r>
      <w:r w:rsidRPr="00F52D1D">
        <w:rPr>
          <w:rFonts w:ascii="Calibri-Bold" w:hAnsi="Calibri-Bold" w:cs="Calibri-Bold"/>
          <w:b/>
          <w:bCs/>
          <w:color w:val="000000"/>
          <w:sz w:val="24"/>
          <w:szCs w:val="32"/>
        </w:rPr>
        <w:t xml:space="preserve">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>oblik</w:t>
      </w:r>
      <w:r w:rsidRPr="00F52D1D">
        <w:rPr>
          <w:rFonts w:ascii="Calibri" w:hAnsi="Calibri" w:cs="Calibri"/>
          <w:color w:val="000000"/>
          <w:sz w:val="20"/>
          <w:szCs w:val="32"/>
        </w:rPr>
        <w:t>.</w:t>
      </w:r>
    </w:p>
    <w:p w:rsidR="00F52D1D" w:rsidRPr="00F52D1D" w:rsidRDefault="00F52D1D" w:rsidP="00F52D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32"/>
        </w:rPr>
      </w:pPr>
      <w:r w:rsidRPr="00F52D1D">
        <w:rPr>
          <w:rFonts w:ascii="Calibri" w:hAnsi="Calibri" w:cs="Calibri"/>
          <w:color w:val="000000"/>
          <w:sz w:val="20"/>
          <w:szCs w:val="32"/>
        </w:rPr>
        <w:t>Narinuti napon je moduliran tako da se postigne sinusni valni oblik pri čemu se i struja prirodno mijenja prema sinusnom zakonu. Ukupnim djelovanjem sva tri namota i uz odgovarajuće fazne pomake struja i prostorne pomake osi namota postiže se isti smjer djelovanja momenta tijekom vrtnje rotora.</w:t>
      </w:r>
    </w:p>
    <w:p w:rsidR="00F52D1D" w:rsidRPr="00F52D1D" w:rsidRDefault="00F52D1D" w:rsidP="00F52D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32"/>
        </w:rPr>
      </w:pPr>
      <w:r w:rsidRPr="00F52D1D">
        <w:rPr>
          <w:rFonts w:ascii="Calibri" w:hAnsi="Calibri" w:cs="Calibri"/>
          <w:color w:val="000000"/>
          <w:sz w:val="20"/>
          <w:szCs w:val="32"/>
        </w:rPr>
        <w:t xml:space="preserve">Protjecanje statora je sinusno raspodijeljeno i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>rotira</w:t>
      </w:r>
      <w:r w:rsidRPr="00F52D1D">
        <w:rPr>
          <w:rFonts w:ascii="Calibri-Bold" w:hAnsi="Calibri-Bold" w:cs="Calibri-Bold"/>
          <w:b/>
          <w:bCs/>
          <w:color w:val="000000"/>
          <w:sz w:val="24"/>
          <w:szCs w:val="32"/>
        </w:rPr>
        <w:t xml:space="preserve"> </w:t>
      </w:r>
      <w:r w:rsidRPr="00F52D1D">
        <w:rPr>
          <w:rFonts w:ascii="Calibri-Bold" w:hAnsi="Calibri-Bold" w:cs="Calibri-Bold"/>
          <w:b/>
          <w:bCs/>
          <w:color w:val="000000"/>
          <w:sz w:val="20"/>
          <w:szCs w:val="32"/>
        </w:rPr>
        <w:t>kontinuirano</w:t>
      </w:r>
      <w:r w:rsidRPr="00F52D1D">
        <w:rPr>
          <w:rFonts w:ascii="Calibri-Bold" w:hAnsi="Calibri-Bold" w:cs="Calibri-Bold"/>
          <w:b/>
          <w:bCs/>
          <w:color w:val="000000"/>
          <w:sz w:val="24"/>
          <w:szCs w:val="32"/>
        </w:rPr>
        <w:t xml:space="preserve"> </w:t>
      </w:r>
      <w:r w:rsidRPr="00F52D1D">
        <w:rPr>
          <w:rFonts w:ascii="Calibri" w:hAnsi="Calibri" w:cs="Calibri"/>
          <w:color w:val="000000"/>
          <w:sz w:val="20"/>
          <w:szCs w:val="32"/>
        </w:rPr>
        <w:t>sinkronom brzinom vrtnje.</w:t>
      </w:r>
    </w:p>
    <w:p w:rsidR="00F52D1D" w:rsidRPr="00F52D1D" w:rsidRDefault="00F52D1D" w:rsidP="00F52D1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4"/>
        </w:rPr>
      </w:pPr>
      <w:r w:rsidRPr="00F52D1D">
        <w:rPr>
          <w:rFonts w:ascii="Calibri" w:hAnsi="Calibri" w:cs="Calibri"/>
          <w:color w:val="000000"/>
          <w:sz w:val="20"/>
          <w:szCs w:val="32"/>
        </w:rPr>
        <w:t>Koriste se za servo pogone, električnu vuču, ventilatore, pumpe, kompresore itd.</w:t>
      </w:r>
    </w:p>
    <w:p w:rsidR="00F52D1D" w:rsidRDefault="00F52D1D" w:rsidP="00F52D1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F52D1D" w:rsidRDefault="00F52D1D" w:rsidP="00F52D1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D9328C" w:rsidRDefault="00D9328C" w:rsidP="00F52D1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D9328C" w:rsidRDefault="00D9328C" w:rsidP="00F52D1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D9328C" w:rsidRPr="00F52D1D" w:rsidRDefault="00D9328C" w:rsidP="00F52D1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154A2B" w:rsidRPr="0058571A" w:rsidRDefault="00EE3B73" w:rsidP="00154A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color w:val="FF0000"/>
        </w:rPr>
      </w:pPr>
      <w:r w:rsidRPr="0058571A">
        <w:rPr>
          <w:rFonts w:ascii="Calibri" w:hAnsi="Calibri" w:cs="Calibri"/>
          <w:b/>
          <w:color w:val="FF0000"/>
        </w:rPr>
        <w:t>Shema komutacije i valni oblici struje i napona EKM‐a</w:t>
      </w:r>
    </w:p>
    <w:p w:rsidR="00154A2B" w:rsidRDefault="00D9328C" w:rsidP="00D9328C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4404151" cy="3112326"/>
            <wp:effectExtent l="19050" t="0" r="0" b="0"/>
            <wp:docPr id="5" name="Picture 4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342" cy="31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8C" w:rsidRDefault="00273F1A" w:rsidP="00D9328C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4976009" cy="3580620"/>
            <wp:effectExtent l="19050" t="0" r="0" b="0"/>
            <wp:docPr id="6" name="Picture 5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192" cy="35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8C" w:rsidRDefault="00D9328C" w:rsidP="00D9328C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</w:p>
    <w:p w:rsidR="00154A2B" w:rsidRDefault="00154A2B" w:rsidP="00154A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73F1A" w:rsidRDefault="00273F1A" w:rsidP="00154A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73F1A" w:rsidRDefault="00273F1A" w:rsidP="00154A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73F1A" w:rsidRDefault="00273F1A" w:rsidP="00154A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73F1A" w:rsidRDefault="00273F1A" w:rsidP="00154A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73F1A" w:rsidRDefault="00273F1A" w:rsidP="00154A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73F1A" w:rsidRDefault="00273F1A" w:rsidP="00154A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73F1A" w:rsidRDefault="00273F1A" w:rsidP="00154A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73F1A" w:rsidRDefault="00273F1A" w:rsidP="00154A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73F1A" w:rsidRPr="00154A2B" w:rsidRDefault="00273F1A" w:rsidP="00154A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58571A" w:rsidRDefault="00EE3B73" w:rsidP="00273F1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color w:val="FF0000"/>
        </w:rPr>
      </w:pPr>
      <w:r w:rsidRPr="0058571A">
        <w:rPr>
          <w:rFonts w:ascii="Calibri" w:hAnsi="Calibri" w:cs="Calibri"/>
          <w:b/>
          <w:color w:val="FF0000"/>
        </w:rPr>
        <w:t>Momentna karakteristika EKM‐a</w:t>
      </w:r>
    </w:p>
    <w:p w:rsidR="00273F1A" w:rsidRDefault="00273F1A" w:rsidP="00273F1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4657725" cy="2893622"/>
            <wp:effectExtent l="19050" t="0" r="9525" b="0"/>
            <wp:docPr id="9" name="Picture 8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185" cy="28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1A" w:rsidRDefault="00273F1A" w:rsidP="00273F1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73F1A" w:rsidRPr="00273F1A" w:rsidRDefault="00273F1A" w:rsidP="00273F1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924FD7" w:rsidRDefault="00EE3B73" w:rsidP="00924FD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924FD7">
        <w:rPr>
          <w:rFonts w:ascii="Calibri" w:hAnsi="Calibri" w:cs="Calibri"/>
          <w:b/>
        </w:rPr>
        <w:t>Fazorski dijagram i momentna karakteristika SMTM‐a</w:t>
      </w:r>
    </w:p>
    <w:p w:rsidR="00924FD7" w:rsidRDefault="00924FD7" w:rsidP="00DE20A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Cs w:val="32"/>
        </w:rPr>
      </w:pPr>
      <w:r w:rsidRPr="00DE20AB">
        <w:rPr>
          <w:rFonts w:ascii="Calibri" w:hAnsi="Calibri" w:cs="Calibri"/>
          <w:color w:val="000000"/>
          <w:szCs w:val="32"/>
        </w:rPr>
        <w:t>Sinusni valni oblik toka, struje i napona omogućuju analizu motora primjenom fazora i rotirajućih</w:t>
      </w:r>
      <w:r w:rsidR="00DE20AB" w:rsidRPr="00DE20AB">
        <w:rPr>
          <w:rFonts w:ascii="Calibri" w:hAnsi="Calibri" w:cs="Calibri"/>
          <w:color w:val="000000"/>
          <w:szCs w:val="32"/>
        </w:rPr>
        <w:t xml:space="preserve"> </w:t>
      </w:r>
      <w:r w:rsidRPr="00DE20AB">
        <w:rPr>
          <w:rFonts w:ascii="Calibri" w:hAnsi="Calibri" w:cs="Calibri"/>
          <w:color w:val="000000"/>
          <w:szCs w:val="32"/>
        </w:rPr>
        <w:t>vektora.</w:t>
      </w:r>
      <w:r w:rsidR="00DE20AB" w:rsidRPr="00DE20AB">
        <w:rPr>
          <w:rFonts w:ascii="Calibri" w:hAnsi="Calibri" w:cs="Calibri"/>
          <w:color w:val="000000"/>
          <w:szCs w:val="32"/>
        </w:rPr>
        <w:t xml:space="preserve"> </w:t>
      </w:r>
      <w:r w:rsidRPr="00DE20AB">
        <w:rPr>
          <w:rFonts w:ascii="Calibri" w:hAnsi="Calibri" w:cs="Calibri"/>
          <w:color w:val="000000"/>
          <w:szCs w:val="32"/>
        </w:rPr>
        <w:t>Ovaj tip motora nije podložan ispadu iz sinkronizma kao klasični sinkroni stroj s uzbudnim namotom.</w:t>
      </w:r>
      <w:r w:rsidR="00DE20AB">
        <w:rPr>
          <w:rFonts w:ascii="Calibri" w:hAnsi="Calibri" w:cs="Calibri"/>
          <w:color w:val="000000"/>
          <w:szCs w:val="32"/>
        </w:rPr>
        <w:t xml:space="preserve"> </w:t>
      </w:r>
      <w:r w:rsidRPr="00DE20AB">
        <w:rPr>
          <w:rFonts w:ascii="Calibri" w:hAnsi="Calibri" w:cs="Calibri"/>
          <w:color w:val="000000"/>
          <w:szCs w:val="32"/>
        </w:rPr>
        <w:t>Komutacija struje je uvijek sinkronizirana s položajem rotora, a moment ovisi o struji. Ako je motor</w:t>
      </w:r>
      <w:r w:rsidR="00DE20AB" w:rsidRPr="00DE20AB">
        <w:rPr>
          <w:rFonts w:ascii="Calibri" w:hAnsi="Calibri" w:cs="Calibri"/>
          <w:color w:val="000000"/>
          <w:szCs w:val="32"/>
        </w:rPr>
        <w:t xml:space="preserve"> </w:t>
      </w:r>
      <w:r w:rsidRPr="00DE20AB">
        <w:rPr>
          <w:rFonts w:ascii="Calibri" w:hAnsi="Calibri" w:cs="Calibri"/>
          <w:color w:val="000000"/>
          <w:szCs w:val="32"/>
        </w:rPr>
        <w:t>prisiljen usporiti frekvencija napona će se adekvatno smanjiti pri čemu rotor i dalje ostaje u sinkronizmu.</w:t>
      </w:r>
    </w:p>
    <w:p w:rsidR="00DE20AB" w:rsidRDefault="00DE20AB" w:rsidP="00DE20A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Cs w:val="32"/>
        </w:rPr>
      </w:pPr>
      <w:r>
        <w:rPr>
          <w:rFonts w:ascii="Calibri" w:hAnsi="Calibri" w:cs="Calibri"/>
          <w:noProof/>
          <w:color w:val="000000"/>
          <w:szCs w:val="32"/>
          <w:lang w:eastAsia="hr-HR"/>
        </w:rPr>
        <w:drawing>
          <wp:inline distT="0" distB="0" distL="0" distR="0">
            <wp:extent cx="5151120" cy="3304621"/>
            <wp:effectExtent l="19050" t="0" r="0" b="0"/>
            <wp:docPr id="10" name="Picture 9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30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D7" w:rsidRDefault="00924FD7" w:rsidP="00924FD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24FD7" w:rsidRPr="00924FD7" w:rsidRDefault="00924FD7" w:rsidP="00924FD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Default="00EE3B73" w:rsidP="00DE20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DE20AB">
        <w:rPr>
          <w:rFonts w:ascii="Calibri" w:hAnsi="Calibri" w:cs="Calibri"/>
          <w:b/>
        </w:rPr>
        <w:t>Granice momentnih karakteristika SMTM‐a u reguliranom pogonu</w:t>
      </w:r>
    </w:p>
    <w:p w:rsidR="00AA1752" w:rsidRPr="00AA1752" w:rsidRDefault="00AA1752" w:rsidP="00AA175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Cs w:val="28"/>
        </w:rPr>
      </w:pPr>
      <w:r w:rsidRPr="00AA1752">
        <w:rPr>
          <w:rFonts w:ascii="Calibri-Bold" w:hAnsi="Calibri-Bold" w:cs="Calibri-Bold"/>
          <w:bCs/>
          <w:color w:val="0033CD"/>
          <w:sz w:val="20"/>
          <w:szCs w:val="28"/>
        </w:rPr>
        <w:lastRenderedPageBreak/>
        <w:t xml:space="preserve">Moment u mirovanju (eng. standstill torque) </w:t>
      </w:r>
      <w:r w:rsidRPr="00AA1752">
        <w:rPr>
          <w:rFonts w:ascii="Calibri-BoldItalic" w:hAnsi="Calibri-BoldItalic" w:cs="Calibri-BoldItalic"/>
          <w:bCs/>
          <w:i/>
          <w:iCs/>
          <w:color w:val="0033CD"/>
          <w:sz w:val="20"/>
          <w:szCs w:val="28"/>
        </w:rPr>
        <w:t>M</w:t>
      </w:r>
      <w:r w:rsidRPr="00AA1752">
        <w:rPr>
          <w:rFonts w:ascii="Calibri-Bold" w:hAnsi="Calibri-Bold" w:cs="Calibri-Bold"/>
          <w:bCs/>
          <w:color w:val="0033CD"/>
          <w:sz w:val="11"/>
          <w:szCs w:val="19"/>
        </w:rPr>
        <w:t>0</w:t>
      </w:r>
      <w:r w:rsidRPr="00AA1752">
        <w:rPr>
          <w:rFonts w:ascii="Calibri-Bold" w:hAnsi="Calibri-Bold" w:cs="Calibri-Bold"/>
          <w:bCs/>
          <w:color w:val="0033CD"/>
          <w:sz w:val="20"/>
          <w:szCs w:val="28"/>
        </w:rPr>
        <w:t>, Nm</w:t>
      </w:r>
      <w:r w:rsidRPr="00AA1752">
        <w:rPr>
          <w:rFonts w:ascii="Calibri-Bold" w:hAnsi="Calibri-Bold" w:cs="Calibri-Bold"/>
          <w:b/>
          <w:bCs/>
          <w:color w:val="0033CD"/>
          <w:sz w:val="20"/>
          <w:szCs w:val="28"/>
        </w:rPr>
        <w:t xml:space="preserve"> </w:t>
      </w:r>
      <w:r w:rsidRPr="00AA1752">
        <w:rPr>
          <w:rFonts w:ascii="Calibri" w:hAnsi="Calibri" w:cs="Calibri"/>
          <w:color w:val="000000"/>
          <w:szCs w:val="28"/>
        </w:rPr>
        <w:t>– trajni moment na osovini motora sa zakočenim rotorom pri</w:t>
      </w:r>
      <w:r>
        <w:rPr>
          <w:rFonts w:ascii="Calibri" w:hAnsi="Calibri" w:cs="Calibri"/>
          <w:color w:val="000000"/>
          <w:szCs w:val="28"/>
        </w:rPr>
        <w:t xml:space="preserve"> </w:t>
      </w:r>
      <w:r w:rsidRPr="00AA1752">
        <w:rPr>
          <w:rFonts w:ascii="Calibri" w:hAnsi="Calibri" w:cs="Calibri"/>
          <w:color w:val="000000"/>
          <w:szCs w:val="28"/>
        </w:rPr>
        <w:t>kojem maksimalna temperatura armaturnog namota ne prelazi dozvoljenu temperaturu u klasi izolacije namota</w:t>
      </w:r>
    </w:p>
    <w:p w:rsidR="00AA1752" w:rsidRPr="00AA1752" w:rsidRDefault="00AA1752" w:rsidP="00AA175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Cs w:val="28"/>
        </w:rPr>
      </w:pPr>
      <w:r w:rsidRPr="00AA1752">
        <w:rPr>
          <w:rFonts w:ascii="Calibri-Bold" w:hAnsi="Calibri-Bold" w:cs="Calibri-Bold"/>
          <w:bCs/>
          <w:color w:val="0033CD"/>
          <w:sz w:val="20"/>
          <w:szCs w:val="28"/>
        </w:rPr>
        <w:t>Maksimalni moment (eng. maximum torque) Mmax, Nm–</w:t>
      </w:r>
      <w:r w:rsidRPr="00AA1752">
        <w:rPr>
          <w:rFonts w:ascii="Calibri" w:hAnsi="Calibri" w:cs="Calibri"/>
          <w:color w:val="000000"/>
          <w:szCs w:val="28"/>
        </w:rPr>
        <w:t xml:space="preserve"> maksimalni moment sa zakočenim rotorom pri struji </w:t>
      </w:r>
      <w:r w:rsidRPr="00AA1752">
        <w:rPr>
          <w:rFonts w:ascii="Calibri-Italic" w:hAnsi="Calibri-Italic" w:cs="Calibri-Italic"/>
          <w:i/>
          <w:iCs/>
          <w:color w:val="000000"/>
          <w:sz w:val="24"/>
          <w:szCs w:val="28"/>
        </w:rPr>
        <w:t>I</w:t>
      </w:r>
      <w:r w:rsidRPr="00AA1752">
        <w:rPr>
          <w:rFonts w:ascii="Calibri" w:hAnsi="Calibri" w:cs="Calibri"/>
          <w:color w:val="000000"/>
          <w:sz w:val="16"/>
          <w:szCs w:val="19"/>
        </w:rPr>
        <w:t xml:space="preserve">max </w:t>
      </w:r>
      <w:r w:rsidRPr="00AA1752">
        <w:rPr>
          <w:rFonts w:ascii="Calibri" w:hAnsi="Calibri" w:cs="Calibri"/>
          <w:color w:val="000000"/>
          <w:szCs w:val="28"/>
        </w:rPr>
        <w:t>uz</w:t>
      </w:r>
      <w:r>
        <w:rPr>
          <w:rFonts w:ascii="Calibri" w:hAnsi="Calibri" w:cs="Calibri"/>
          <w:color w:val="000000"/>
          <w:szCs w:val="28"/>
        </w:rPr>
        <w:t xml:space="preserve"> </w:t>
      </w:r>
      <w:r w:rsidRPr="00AA1752">
        <w:rPr>
          <w:rFonts w:ascii="Calibri" w:hAnsi="Calibri" w:cs="Calibri"/>
          <w:color w:val="000000"/>
          <w:szCs w:val="28"/>
        </w:rPr>
        <w:t>maksimalno dozvoljenu temperaturu namota prema klasi izolacije</w:t>
      </w:r>
      <w:r>
        <w:rPr>
          <w:rFonts w:ascii="Calibri" w:hAnsi="Calibri" w:cs="Calibri"/>
          <w:color w:val="000000"/>
          <w:szCs w:val="28"/>
        </w:rPr>
        <w:t>.</w:t>
      </w:r>
      <w:r w:rsidRPr="00AA1752">
        <w:rPr>
          <w:rFonts w:ascii="Calibri" w:hAnsi="Calibri" w:cs="Calibri"/>
          <w:color w:val="000000"/>
          <w:szCs w:val="28"/>
        </w:rPr>
        <w:t xml:space="preserve"> </w:t>
      </w:r>
    </w:p>
    <w:p w:rsidR="00AA1752" w:rsidRPr="00AA1752" w:rsidRDefault="00AA1752" w:rsidP="00AA175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Cs w:val="28"/>
        </w:rPr>
      </w:pPr>
      <w:r w:rsidRPr="00AA1752">
        <w:rPr>
          <w:rFonts w:ascii="Calibri-Bold" w:hAnsi="Calibri-Bold" w:cs="Calibri-Bold"/>
          <w:bCs/>
          <w:color w:val="0033CD"/>
          <w:sz w:val="20"/>
          <w:szCs w:val="28"/>
        </w:rPr>
        <w:t>Nazivni moment (eng. rated torque) Mn, Nm</w:t>
      </w:r>
      <w:r w:rsidRPr="00AA1752">
        <w:rPr>
          <w:rFonts w:ascii="Calibri" w:hAnsi="Calibri" w:cs="Calibri"/>
          <w:color w:val="000000"/>
          <w:szCs w:val="28"/>
        </w:rPr>
        <w:t>– trajno dozvoljeni moment na osovini</w:t>
      </w:r>
      <w:r>
        <w:rPr>
          <w:rFonts w:ascii="Calibri" w:hAnsi="Calibri" w:cs="Calibri"/>
          <w:color w:val="000000"/>
          <w:szCs w:val="28"/>
        </w:rPr>
        <w:t xml:space="preserve"> </w:t>
      </w:r>
      <w:r w:rsidRPr="00AA1752">
        <w:rPr>
          <w:rFonts w:ascii="Calibri" w:hAnsi="Calibri" w:cs="Calibri"/>
          <w:color w:val="000000"/>
          <w:szCs w:val="28"/>
        </w:rPr>
        <w:t xml:space="preserve">motora pri nazivnom naponu </w:t>
      </w:r>
      <w:r w:rsidRPr="00AA1752">
        <w:rPr>
          <w:rFonts w:ascii="Calibri-Italic" w:hAnsi="Calibri-Italic" w:cs="Calibri-Italic"/>
          <w:i/>
          <w:iCs/>
          <w:color w:val="000000"/>
          <w:sz w:val="24"/>
          <w:szCs w:val="28"/>
        </w:rPr>
        <w:t>U</w:t>
      </w:r>
      <w:r w:rsidRPr="00AA1752">
        <w:rPr>
          <w:rFonts w:ascii="Calibri" w:hAnsi="Calibri" w:cs="Calibri"/>
          <w:color w:val="000000"/>
          <w:sz w:val="16"/>
          <w:szCs w:val="19"/>
        </w:rPr>
        <w:t xml:space="preserve">n </w:t>
      </w:r>
      <w:r>
        <w:rPr>
          <w:rFonts w:ascii="Calibri" w:hAnsi="Calibri" w:cs="Calibri"/>
          <w:color w:val="000000"/>
          <w:sz w:val="16"/>
          <w:szCs w:val="19"/>
        </w:rPr>
        <w:t>(</w:t>
      </w:r>
      <w:r w:rsidRPr="00AA1752">
        <w:rPr>
          <w:rFonts w:ascii="Calibri" w:hAnsi="Calibri" w:cs="Calibri"/>
          <w:color w:val="000000"/>
          <w:szCs w:val="28"/>
        </w:rPr>
        <w:t>napon istosmjernog međukruga pretvarača.</w:t>
      </w:r>
      <w:r>
        <w:rPr>
          <w:rFonts w:ascii="Calibri" w:hAnsi="Calibri" w:cs="Calibri"/>
          <w:color w:val="000000"/>
          <w:sz w:val="16"/>
          <w:szCs w:val="19"/>
        </w:rPr>
        <w:t xml:space="preserve">) </w:t>
      </w:r>
      <w:r w:rsidRPr="00AA1752">
        <w:rPr>
          <w:rFonts w:ascii="Calibri" w:hAnsi="Calibri" w:cs="Calibri"/>
          <w:color w:val="000000"/>
          <w:szCs w:val="28"/>
        </w:rPr>
        <w:t>i</w:t>
      </w:r>
      <w:r>
        <w:rPr>
          <w:rFonts w:ascii="Calibri" w:hAnsi="Calibri" w:cs="Calibri"/>
          <w:color w:val="000000"/>
          <w:szCs w:val="28"/>
        </w:rPr>
        <w:t xml:space="preserve"> </w:t>
      </w:r>
      <w:r w:rsidRPr="00AA1752">
        <w:rPr>
          <w:rFonts w:ascii="Calibri" w:hAnsi="Calibri" w:cs="Calibri"/>
          <w:color w:val="000000"/>
          <w:szCs w:val="28"/>
        </w:rPr>
        <w:t xml:space="preserve">brzini vrtnje </w:t>
      </w:r>
      <w:r w:rsidRPr="00AA1752">
        <w:rPr>
          <w:rFonts w:ascii="Calibri-Italic" w:hAnsi="Calibri-Italic" w:cs="Calibri-Italic"/>
          <w:i/>
          <w:iCs/>
          <w:color w:val="000000"/>
          <w:sz w:val="24"/>
          <w:szCs w:val="28"/>
        </w:rPr>
        <w:t>n</w:t>
      </w:r>
      <w:r w:rsidRPr="00AA1752">
        <w:rPr>
          <w:rFonts w:ascii="Calibri" w:hAnsi="Calibri" w:cs="Calibri"/>
          <w:color w:val="000000"/>
          <w:sz w:val="16"/>
          <w:szCs w:val="19"/>
        </w:rPr>
        <w:t xml:space="preserve">n </w:t>
      </w:r>
      <w:r w:rsidRPr="00AA1752">
        <w:rPr>
          <w:rFonts w:ascii="Calibri" w:hAnsi="Calibri" w:cs="Calibri"/>
          <w:color w:val="000000"/>
          <w:szCs w:val="28"/>
        </w:rPr>
        <w:t>uz dozvoljeno zagrijavanje namota prema klasi izolacije</w:t>
      </w:r>
    </w:p>
    <w:p w:rsidR="00AA1752" w:rsidRPr="00AA1752" w:rsidRDefault="00AA1752" w:rsidP="00AA17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8"/>
        </w:rPr>
      </w:pPr>
      <w:r w:rsidRPr="00AA1752">
        <w:rPr>
          <w:rFonts w:ascii="Calibri-Bold" w:hAnsi="Calibri-Bold" w:cs="Calibri-Bold"/>
          <w:bCs/>
          <w:color w:val="0033CD"/>
          <w:sz w:val="20"/>
          <w:szCs w:val="28"/>
        </w:rPr>
        <w:t>Nazivna brzina vrtnje (eng. rated speed) nn, min</w:t>
      </w:r>
      <w:r>
        <w:rPr>
          <w:rFonts w:ascii="Calibri-Bold" w:hAnsi="Calibri-Bold" w:cs="Calibri-Bold"/>
          <w:bCs/>
          <w:color w:val="0033CD"/>
          <w:sz w:val="20"/>
          <w:szCs w:val="28"/>
        </w:rPr>
        <w:t>-</w:t>
      </w:r>
      <w:r w:rsidRPr="00AA1752">
        <w:rPr>
          <w:rFonts w:ascii="Calibri-Bold" w:hAnsi="Calibri-Bold" w:cs="Calibri-Bold"/>
          <w:bCs/>
          <w:color w:val="0033CD"/>
          <w:sz w:val="20"/>
          <w:szCs w:val="28"/>
        </w:rPr>
        <w:t xml:space="preserve">1 </w:t>
      </w:r>
      <w:r w:rsidRPr="00AA1752">
        <w:rPr>
          <w:rFonts w:ascii="Calibri" w:hAnsi="Calibri" w:cs="Calibri"/>
          <w:color w:val="000000"/>
          <w:szCs w:val="28"/>
        </w:rPr>
        <w:t xml:space="preserve">– brzina vrtnje rotora pri </w:t>
      </w:r>
      <w:r w:rsidRPr="00AA1752">
        <w:rPr>
          <w:rFonts w:ascii="Calibri-Italic" w:hAnsi="Calibri-Italic" w:cs="Calibri-Italic"/>
          <w:i/>
          <w:iCs/>
          <w:color w:val="000000"/>
          <w:sz w:val="24"/>
          <w:szCs w:val="28"/>
        </w:rPr>
        <w:t>M</w:t>
      </w:r>
      <w:r w:rsidRPr="00AA1752">
        <w:rPr>
          <w:rFonts w:ascii="Calibri" w:hAnsi="Calibri" w:cs="Calibri"/>
          <w:color w:val="000000"/>
          <w:sz w:val="16"/>
          <w:szCs w:val="19"/>
        </w:rPr>
        <w:t xml:space="preserve">n </w:t>
      </w:r>
      <w:r w:rsidRPr="00AA1752">
        <w:rPr>
          <w:rFonts w:ascii="Calibri" w:hAnsi="Calibri" w:cs="Calibri"/>
          <w:color w:val="000000"/>
          <w:szCs w:val="28"/>
        </w:rPr>
        <w:t xml:space="preserve">i </w:t>
      </w:r>
      <w:r w:rsidRPr="00AA1752">
        <w:rPr>
          <w:rFonts w:ascii="Calibri-Italic" w:hAnsi="Calibri-Italic" w:cs="Calibri-Italic"/>
          <w:i/>
          <w:iCs/>
          <w:color w:val="000000"/>
          <w:sz w:val="24"/>
          <w:szCs w:val="28"/>
        </w:rPr>
        <w:t>U</w:t>
      </w:r>
      <w:r w:rsidRPr="00AA1752">
        <w:rPr>
          <w:rFonts w:ascii="Calibri" w:hAnsi="Calibri" w:cs="Calibri"/>
          <w:color w:val="000000"/>
          <w:sz w:val="16"/>
          <w:szCs w:val="19"/>
        </w:rPr>
        <w:t>n</w:t>
      </w:r>
      <w:r w:rsidRPr="00AA1752">
        <w:rPr>
          <w:rFonts w:ascii="Calibri" w:hAnsi="Calibri" w:cs="Calibri"/>
          <w:color w:val="000000"/>
          <w:szCs w:val="28"/>
        </w:rPr>
        <w:t>. Nazivna brzina je određena</w:t>
      </w:r>
      <w:r>
        <w:rPr>
          <w:rFonts w:ascii="Calibri" w:hAnsi="Calibri" w:cs="Calibri"/>
          <w:color w:val="000000"/>
          <w:szCs w:val="28"/>
        </w:rPr>
        <w:t xml:space="preserve"> </w:t>
      </w:r>
      <w:r w:rsidRPr="00AA1752">
        <w:rPr>
          <w:rFonts w:ascii="Calibri" w:hAnsi="Calibri" w:cs="Calibri"/>
          <w:color w:val="000000"/>
          <w:szCs w:val="28"/>
        </w:rPr>
        <w:t>presjekom linije momenta u trajnom radu i linije ograničenja izlaznog napona pretvarača</w:t>
      </w:r>
    </w:p>
    <w:p w:rsidR="00DE20AB" w:rsidRDefault="008C7908" w:rsidP="008C790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2990850" cy="1810270"/>
            <wp:effectExtent l="19050" t="0" r="0" b="0"/>
            <wp:docPr id="11" name="Picture 1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035" cy="18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52" w:rsidRDefault="00AA1752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BC3746" w:rsidRDefault="00BC3746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AA1752" w:rsidRDefault="00BC3746" w:rsidP="00AA175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hr-H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3853180</wp:posOffset>
            </wp:positionV>
            <wp:extent cx="2490470" cy="1571625"/>
            <wp:effectExtent l="19050" t="0" r="5080" b="0"/>
            <wp:wrapSquare wrapText="bothSides"/>
            <wp:docPr id="12" name="Picture 1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B73" w:rsidRPr="00AA1752">
        <w:rPr>
          <w:rFonts w:ascii="Calibri" w:hAnsi="Calibri" w:cs="Calibri"/>
          <w:b/>
        </w:rPr>
        <w:t>Utjecaj opterećenja i temperature na radnu točku magneta u motoru</w:t>
      </w:r>
    </w:p>
    <w:p w:rsidR="00AA1752" w:rsidRPr="00694D5D" w:rsidRDefault="00AA1752" w:rsidP="00BC3746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Cs w:val="32"/>
        </w:rPr>
      </w:pPr>
      <w:r w:rsidRPr="00694D5D">
        <w:rPr>
          <w:rFonts w:ascii="Calibri" w:hAnsi="Calibri" w:cs="Calibri"/>
          <w:szCs w:val="32"/>
        </w:rPr>
        <w:t xml:space="preserve">S porastom temperature magneta ϑ smanjuju se remanencija </w:t>
      </w:r>
      <w:r w:rsidRPr="00694D5D">
        <w:rPr>
          <w:rFonts w:ascii="Calibri-Italic" w:hAnsi="Calibri-Italic" w:cs="Calibri-Italic"/>
          <w:i/>
          <w:iCs/>
          <w:sz w:val="26"/>
          <w:szCs w:val="32"/>
        </w:rPr>
        <w:t>B</w:t>
      </w:r>
      <w:r w:rsidRPr="00694D5D">
        <w:rPr>
          <w:rFonts w:ascii="Calibri" w:hAnsi="Calibri" w:cs="Calibri"/>
          <w:sz w:val="16"/>
          <w:szCs w:val="21"/>
        </w:rPr>
        <w:t xml:space="preserve">r </w:t>
      </w:r>
      <w:r w:rsidRPr="00694D5D">
        <w:rPr>
          <w:rFonts w:ascii="Calibri" w:hAnsi="Calibri" w:cs="Calibri"/>
          <w:szCs w:val="32"/>
        </w:rPr>
        <w:t xml:space="preserve">i koercitivna sila </w:t>
      </w:r>
      <w:r w:rsidRPr="00694D5D">
        <w:rPr>
          <w:rFonts w:ascii="Calibri-Italic" w:hAnsi="Calibri-Italic" w:cs="Calibri-Italic"/>
          <w:i/>
          <w:iCs/>
          <w:sz w:val="26"/>
          <w:szCs w:val="32"/>
        </w:rPr>
        <w:t>H</w:t>
      </w:r>
      <w:r w:rsidRPr="00694D5D">
        <w:rPr>
          <w:rFonts w:ascii="Calibri" w:hAnsi="Calibri" w:cs="Calibri"/>
          <w:sz w:val="16"/>
          <w:szCs w:val="21"/>
        </w:rPr>
        <w:t>c</w:t>
      </w:r>
      <w:r w:rsidR="00BC3746" w:rsidRPr="00694D5D">
        <w:rPr>
          <w:rFonts w:ascii="Calibri" w:hAnsi="Calibri" w:cs="Calibri"/>
          <w:szCs w:val="32"/>
        </w:rPr>
        <w:t xml:space="preserve">, ali </w:t>
      </w:r>
      <w:r w:rsidRPr="00694D5D">
        <w:rPr>
          <w:rFonts w:ascii="Calibri" w:hAnsi="Calibri" w:cs="Calibri"/>
          <w:szCs w:val="32"/>
        </w:rPr>
        <w:t>se pomiče i</w:t>
      </w:r>
      <w:r w:rsidR="00BC3746" w:rsidRPr="00694D5D">
        <w:rPr>
          <w:rFonts w:ascii="Calibri" w:hAnsi="Calibri" w:cs="Calibri"/>
          <w:szCs w:val="32"/>
        </w:rPr>
        <w:t xml:space="preserve"> </w:t>
      </w:r>
      <w:r w:rsidRPr="00694D5D">
        <w:rPr>
          <w:rFonts w:ascii="Calibri" w:hAnsi="Calibri" w:cs="Calibri"/>
          <w:szCs w:val="32"/>
        </w:rPr>
        <w:t>položaj koljena krivulje magnetiziranja. U istim uvjetima strujnog opterećenja armaturnog namota</w:t>
      </w:r>
      <w:r w:rsidR="00BC3746" w:rsidRPr="00694D5D">
        <w:rPr>
          <w:rFonts w:ascii="Calibri" w:hAnsi="Calibri" w:cs="Calibri"/>
          <w:szCs w:val="32"/>
        </w:rPr>
        <w:t xml:space="preserve"> </w:t>
      </w:r>
      <w:r w:rsidRPr="00694D5D">
        <w:rPr>
          <w:rFonts w:ascii="Calibri" w:hAnsi="Calibri" w:cs="Calibri"/>
          <w:szCs w:val="32"/>
        </w:rPr>
        <w:t>smanjuje se magnetska indukcija u zračnom rasporu, a time elektromagnetski moment.</w:t>
      </w:r>
    </w:p>
    <w:p w:rsidR="00AA1752" w:rsidRPr="00694D5D" w:rsidRDefault="00AA1752" w:rsidP="00BC3746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Cs w:val="32"/>
        </w:rPr>
      </w:pPr>
      <w:r w:rsidRPr="00694D5D">
        <w:rPr>
          <w:rFonts w:ascii="Calibri" w:hAnsi="Calibri" w:cs="Calibri"/>
          <w:szCs w:val="32"/>
        </w:rPr>
        <w:t>Ni u jednom trenutku (normalni pogon ili tranzijent u slučaju kvara) radna točka magneta ne smije pasti</w:t>
      </w:r>
      <w:r w:rsidR="00BC3746" w:rsidRPr="00694D5D">
        <w:rPr>
          <w:rFonts w:ascii="Calibri" w:hAnsi="Calibri" w:cs="Calibri"/>
          <w:szCs w:val="32"/>
        </w:rPr>
        <w:t xml:space="preserve"> </w:t>
      </w:r>
      <w:r w:rsidRPr="00694D5D">
        <w:rPr>
          <w:rFonts w:ascii="Calibri" w:hAnsi="Calibri" w:cs="Calibri"/>
          <w:szCs w:val="32"/>
        </w:rPr>
        <w:t>ispod koljena krivulje magnetiziranja jer u protivnom dolazi do djelomične demagnetizacije koja ne</w:t>
      </w:r>
      <w:r w:rsidR="00BC3746" w:rsidRPr="00694D5D">
        <w:rPr>
          <w:rFonts w:ascii="Calibri" w:hAnsi="Calibri" w:cs="Calibri"/>
          <w:szCs w:val="32"/>
        </w:rPr>
        <w:t xml:space="preserve"> </w:t>
      </w:r>
      <w:r w:rsidRPr="00694D5D">
        <w:rPr>
          <w:rFonts w:ascii="Calibri" w:hAnsi="Calibri" w:cs="Calibri"/>
          <w:szCs w:val="32"/>
        </w:rPr>
        <w:t>nestaje nakon prestanka opterećenja.</w:t>
      </w:r>
    </w:p>
    <w:p w:rsidR="00AA1752" w:rsidRDefault="00AA1752" w:rsidP="00AA175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694D5D" w:rsidRPr="00694D5D" w:rsidRDefault="00694D5D" w:rsidP="00694D5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0"/>
          <w:szCs w:val="32"/>
        </w:rPr>
      </w:pPr>
      <w:r w:rsidRPr="00694D5D">
        <w:rPr>
          <w:rFonts w:ascii="Calibri" w:hAnsi="Calibri" w:cs="Calibri"/>
          <w:sz w:val="20"/>
          <w:szCs w:val="32"/>
        </w:rPr>
        <w:t>Slučaj u kojem će se pojaviti najveća struja armature s demagnetizacijskim djelovanjem na trajne magnete je tropolni</w:t>
      </w:r>
      <w:r>
        <w:rPr>
          <w:rFonts w:ascii="Calibri" w:hAnsi="Calibri" w:cs="Calibri"/>
          <w:sz w:val="20"/>
          <w:szCs w:val="32"/>
        </w:rPr>
        <w:t xml:space="preserve"> </w:t>
      </w:r>
      <w:r w:rsidRPr="00694D5D">
        <w:rPr>
          <w:rFonts w:ascii="Calibri" w:hAnsi="Calibri" w:cs="Calibri"/>
          <w:sz w:val="20"/>
          <w:szCs w:val="32"/>
        </w:rPr>
        <w:t>udarni kratki spoj na stezaljkama motora pri nazivnoj brzini vrtnje.</w:t>
      </w:r>
      <w:r>
        <w:rPr>
          <w:rFonts w:ascii="Calibri" w:hAnsi="Calibri" w:cs="Calibri"/>
          <w:sz w:val="20"/>
          <w:szCs w:val="32"/>
        </w:rPr>
        <w:t xml:space="preserve"> </w:t>
      </w:r>
      <w:r w:rsidRPr="00694D5D">
        <w:rPr>
          <w:rFonts w:ascii="Calibri" w:hAnsi="Calibri" w:cs="Calibri"/>
          <w:sz w:val="20"/>
          <w:szCs w:val="32"/>
        </w:rPr>
        <w:t>U kratkom vremenskom intervalu neposredno nakon kratkog spoja ulančeni tok armaturnog namota u statorskom</w:t>
      </w:r>
      <w:r>
        <w:rPr>
          <w:rFonts w:ascii="Calibri" w:hAnsi="Calibri" w:cs="Calibri"/>
          <w:sz w:val="20"/>
          <w:szCs w:val="32"/>
        </w:rPr>
        <w:t xml:space="preserve"> </w:t>
      </w:r>
      <w:r w:rsidRPr="00694D5D">
        <w:rPr>
          <w:rFonts w:ascii="Calibri" w:hAnsi="Calibri" w:cs="Calibri"/>
          <w:sz w:val="20"/>
          <w:szCs w:val="32"/>
        </w:rPr>
        <w:t>koordinatnom sustavu će ostati nepromijenjen dok će rotor (i magneti) nastaviti rotirati. Kao posljedica toga poteći će</w:t>
      </w:r>
      <w:r>
        <w:rPr>
          <w:rFonts w:ascii="Calibri" w:hAnsi="Calibri" w:cs="Calibri"/>
          <w:sz w:val="20"/>
          <w:szCs w:val="32"/>
        </w:rPr>
        <w:t xml:space="preserve"> </w:t>
      </w:r>
      <w:r w:rsidRPr="00694D5D">
        <w:rPr>
          <w:rFonts w:ascii="Calibri" w:hAnsi="Calibri" w:cs="Calibri"/>
          <w:sz w:val="20"/>
          <w:szCs w:val="32"/>
        </w:rPr>
        <w:t>struja armature koja će svojim protjecanjem kompenzirati pomak magneta u odnosu na fiksni ulančeni tok.</w:t>
      </w:r>
    </w:p>
    <w:p w:rsidR="00AA1752" w:rsidRPr="00AA1752" w:rsidRDefault="00AA1752" w:rsidP="00AA175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Default="00EE3B73" w:rsidP="00694D5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694D5D">
        <w:rPr>
          <w:rFonts w:ascii="Calibri" w:hAnsi="Calibri" w:cs="Calibri"/>
          <w:b/>
        </w:rPr>
        <w:t>Usporedba razvijenog momenta EKM‐a i SMTM‐a</w:t>
      </w:r>
    </w:p>
    <w:p w:rsidR="00694D5D" w:rsidRPr="00694D5D" w:rsidRDefault="00E93D4E" w:rsidP="00E93D4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lastRenderedPageBreak/>
        <w:drawing>
          <wp:inline distT="0" distB="0" distL="0" distR="0">
            <wp:extent cx="3381375" cy="2183805"/>
            <wp:effectExtent l="19050" t="0" r="9525" b="0"/>
            <wp:docPr id="13" name="Picture 12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692" cy="21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5D" w:rsidRPr="00694D5D" w:rsidRDefault="00694D5D" w:rsidP="00694D5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A86CCD" w:rsidRDefault="00A86CCD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694D5D" w:rsidRDefault="00694D5D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694D5D" w:rsidRDefault="00694D5D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C80E3F" w:rsidRDefault="00EE3B73" w:rsidP="00C80E3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C80E3F">
        <w:rPr>
          <w:rFonts w:ascii="Calibri" w:hAnsi="Calibri" w:cs="Calibri"/>
          <w:b/>
        </w:rPr>
        <w:t>Osnovni zahtjevi na kretanje vučnog vozila i ograničenja pri projektiranju</w:t>
      </w:r>
    </w:p>
    <w:p w:rsidR="00C80E3F" w:rsidRDefault="00C80E3F" w:rsidP="00C80E3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3752665" cy="2308187"/>
            <wp:effectExtent l="19050" t="0" r="185" b="0"/>
            <wp:docPr id="14" name="Picture 13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208" cy="230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F" w:rsidRPr="00C80E3F" w:rsidRDefault="00C80E3F" w:rsidP="00C80E3F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C80E3F" w:rsidRPr="00C80E3F" w:rsidRDefault="0084796B" w:rsidP="00C80E3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C80E3F">
        <w:rPr>
          <w:rFonts w:ascii="Calibri" w:hAnsi="Calibri" w:cs="Calibri"/>
          <w:b/>
        </w:rPr>
        <w:t xml:space="preserve">Fizikalna </w:t>
      </w:r>
      <w:r w:rsidR="00EE3B73" w:rsidRPr="00C80E3F">
        <w:rPr>
          <w:rFonts w:ascii="Calibri" w:hAnsi="Calibri" w:cs="Calibri"/>
          <w:b/>
        </w:rPr>
        <w:t>slika kretanja vozila</w:t>
      </w:r>
    </w:p>
    <w:p w:rsidR="00C80E3F" w:rsidRDefault="00C80E3F" w:rsidP="00133E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1334805" cy="285750"/>
            <wp:effectExtent l="19050" t="0" r="0" b="0"/>
            <wp:docPr id="15" name="Picture 14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99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F" w:rsidRDefault="00C80E3F" w:rsidP="00133E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 = ma + W</w:t>
      </w:r>
      <w:r w:rsidR="00133E9B">
        <w:rPr>
          <w:rFonts w:ascii="Calibri" w:hAnsi="Calibri" w:cs="Calibri"/>
        </w:rPr>
        <w:t xml:space="preserve"> ; </w:t>
      </w:r>
      <w:r w:rsidR="00133E9B">
        <w:rPr>
          <w:rFonts w:ascii="Calibri" w:hAnsi="Calibri" w:cs="Calibri"/>
        </w:rPr>
        <w:tab/>
      </w:r>
      <w:r>
        <w:rPr>
          <w:rFonts w:ascii="Calibri" w:hAnsi="Calibri" w:cs="Calibri"/>
        </w:rPr>
        <w:t>F vučna sila, W sila otpora</w:t>
      </w:r>
    </w:p>
    <w:p w:rsidR="00C80E3F" w:rsidRDefault="003F2D12" w:rsidP="00133E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Ovisno o djelovanju sile F razlikuju se režim vuče i režim kočenja.</w:t>
      </w:r>
    </w:p>
    <w:p w:rsidR="00133E9B" w:rsidRPr="00133E9B" w:rsidRDefault="00133E9B" w:rsidP="00133E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33E9B">
        <w:rPr>
          <w:rFonts w:ascii="Calibri" w:hAnsi="Calibri" w:cs="Calibri"/>
        </w:rPr>
        <w:t>Ovisno o odnosu sila F i W, odnosno ubrzanja a, razlikujemo sljedeće vrste kretanja</w:t>
      </w:r>
      <w:r>
        <w:rPr>
          <w:rFonts w:ascii="Calibri" w:hAnsi="Calibri" w:cs="Calibri"/>
        </w:rPr>
        <w:t xml:space="preserve"> </w:t>
      </w:r>
      <w:r w:rsidRPr="00133E9B">
        <w:rPr>
          <w:rFonts w:ascii="Calibri" w:hAnsi="Calibri" w:cs="Calibri"/>
        </w:rPr>
        <w:t>vozila:</w:t>
      </w:r>
    </w:p>
    <w:p w:rsidR="00133E9B" w:rsidRPr="00133E9B" w:rsidRDefault="00133E9B" w:rsidP="00133E9B">
      <w:pPr>
        <w:autoSpaceDE w:val="0"/>
        <w:autoSpaceDN w:val="0"/>
        <w:adjustRightInd w:val="0"/>
        <w:spacing w:after="0" w:line="240" w:lineRule="auto"/>
        <w:ind w:firstLine="284"/>
        <w:rPr>
          <w:rFonts w:ascii="Calibri" w:hAnsi="Calibri" w:cs="Calibri"/>
        </w:rPr>
      </w:pPr>
      <w:r w:rsidRPr="00133E9B">
        <w:rPr>
          <w:rFonts w:ascii="Calibri" w:hAnsi="Calibri" w:cs="Calibri"/>
        </w:rPr>
        <w:t>ubrzavanje: F &gt; W; a &gt; 0</w:t>
      </w:r>
    </w:p>
    <w:p w:rsidR="00133E9B" w:rsidRPr="00133E9B" w:rsidRDefault="00133E9B" w:rsidP="002C038A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Calibri" w:hAnsi="Calibri" w:cs="Calibri"/>
        </w:rPr>
      </w:pPr>
      <w:r w:rsidRPr="00133E9B">
        <w:rPr>
          <w:rFonts w:ascii="Calibri" w:hAnsi="Calibri" w:cs="Calibri"/>
        </w:rPr>
        <w:t>vožnja konstantnom brzinom: F = W; a = 0</w:t>
      </w:r>
    </w:p>
    <w:p w:rsidR="00133E9B" w:rsidRPr="00133E9B" w:rsidRDefault="00133E9B" w:rsidP="002C038A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Calibri" w:hAnsi="Calibri" w:cs="Calibri"/>
        </w:rPr>
      </w:pPr>
      <w:r w:rsidRPr="00133E9B">
        <w:rPr>
          <w:rFonts w:ascii="Calibri" w:hAnsi="Calibri" w:cs="Calibri"/>
        </w:rPr>
        <w:t>vožnja promjenjivom j p j j brzinom: F = 0; a &lt; 0</w:t>
      </w:r>
    </w:p>
    <w:p w:rsidR="00133E9B" w:rsidRDefault="00133E9B" w:rsidP="002C038A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Calibri" w:hAnsi="Calibri" w:cs="Calibri"/>
        </w:rPr>
      </w:pPr>
      <w:r w:rsidRPr="00133E9B">
        <w:rPr>
          <w:rFonts w:ascii="Calibri" w:hAnsi="Calibri" w:cs="Calibri"/>
        </w:rPr>
        <w:t>usporavanje: F &lt; W; a &lt; 0</w:t>
      </w:r>
    </w:p>
    <w:p w:rsidR="002C038A" w:rsidRPr="002C038A" w:rsidRDefault="002C038A" w:rsidP="002C038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 w:rsidRPr="002C038A">
        <w:rPr>
          <w:rFonts w:ascii="Calibri" w:hAnsi="Calibri" w:cs="Calibri"/>
        </w:rPr>
        <w:t>Vučna, odnosno kočna sila, koja se može prenijeti s kotača na tračnicu, ograničena</w:t>
      </w:r>
      <w:r>
        <w:rPr>
          <w:rFonts w:ascii="Calibri" w:hAnsi="Calibri" w:cs="Calibri"/>
        </w:rPr>
        <w:t xml:space="preserve"> </w:t>
      </w:r>
      <w:r w:rsidRPr="002C038A">
        <w:rPr>
          <w:rFonts w:ascii="Calibri" w:hAnsi="Calibri" w:cs="Calibri"/>
        </w:rPr>
        <w:t>je adhezijom</w:t>
      </w:r>
      <w:r>
        <w:rPr>
          <w:rFonts w:ascii="Calibri" w:hAnsi="Calibri" w:cs="Calibri"/>
        </w:rPr>
        <w:t xml:space="preserve"> (</w:t>
      </w:r>
      <w:r w:rsidRPr="002C038A">
        <w:rPr>
          <w:rFonts w:ascii="Calibri" w:hAnsi="Calibri" w:cs="Calibri"/>
        </w:rPr>
        <w:t>iskoristivi dio trenja</w:t>
      </w:r>
      <w:r>
        <w:rPr>
          <w:rFonts w:ascii="Calibri" w:hAnsi="Calibri" w:cs="Calibri"/>
        </w:rPr>
        <w:t xml:space="preserve">). </w:t>
      </w:r>
      <w:r w:rsidRPr="002C038A">
        <w:rPr>
          <w:rFonts w:ascii="Calibri" w:hAnsi="Calibri" w:cs="Calibri"/>
        </w:rPr>
        <w:t>Maksimalna sila koja se može prenijeti preko svih pogonjenih kotača vozila na</w:t>
      </w:r>
    </w:p>
    <w:p w:rsidR="002C038A" w:rsidRPr="002C038A" w:rsidRDefault="002C038A" w:rsidP="002C038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 w:rsidRPr="002C038A">
        <w:rPr>
          <w:rFonts w:ascii="Calibri" w:hAnsi="Calibri" w:cs="Calibri"/>
        </w:rPr>
        <w:t xml:space="preserve">tračnice je </w:t>
      </w:r>
      <w:r>
        <w:rPr>
          <w:rFonts w:ascii="Calibri" w:hAnsi="Calibri" w:cs="Calibri"/>
        </w:rPr>
        <w:t xml:space="preserve">Fa=ni*ma*g. </w:t>
      </w:r>
    </w:p>
    <w:p w:rsidR="002C038A" w:rsidRDefault="002C038A" w:rsidP="002C038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 w:rsidRPr="002C038A">
        <w:rPr>
          <w:rFonts w:ascii="Calibri" w:hAnsi="Calibri" w:cs="Calibri"/>
        </w:rPr>
        <w:t>Adhezijska masa se razlikuje od ukupne mase vozila jer se ona računa samo za</w:t>
      </w:r>
      <w:r>
        <w:rPr>
          <w:rFonts w:ascii="Calibri" w:hAnsi="Calibri" w:cs="Calibri"/>
        </w:rPr>
        <w:t xml:space="preserve"> </w:t>
      </w:r>
      <w:r w:rsidRPr="002C038A">
        <w:rPr>
          <w:rFonts w:ascii="Calibri" w:hAnsi="Calibri" w:cs="Calibri"/>
        </w:rPr>
        <w:t>pogonske osovine. U vozilu mogu postojati i nepogonjene (slobodne) osovine koje</w:t>
      </w:r>
      <w:r>
        <w:rPr>
          <w:rFonts w:ascii="Calibri" w:hAnsi="Calibri" w:cs="Calibri"/>
        </w:rPr>
        <w:t xml:space="preserve"> </w:t>
      </w:r>
      <w:r w:rsidRPr="002C038A">
        <w:rPr>
          <w:rFonts w:ascii="Calibri" w:hAnsi="Calibri" w:cs="Calibri"/>
        </w:rPr>
        <w:t>nose određeni dio mase vozila, no ne stvaraju vučnu silu.</w:t>
      </w:r>
    </w:p>
    <w:p w:rsidR="002C038A" w:rsidRDefault="002C038A" w:rsidP="002C038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amax se ne može postići ako ne vrijedi Fa&gt;=Fmax</w:t>
      </w:r>
    </w:p>
    <w:p w:rsidR="00173861" w:rsidRDefault="00173861" w:rsidP="002C038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173861" w:rsidRDefault="00EE3B73" w:rsidP="0017386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173861">
        <w:rPr>
          <w:rFonts w:ascii="Calibri" w:hAnsi="Calibri" w:cs="Calibri"/>
          <w:b/>
        </w:rPr>
        <w:t>Otpori vožnje</w:t>
      </w:r>
    </w:p>
    <w:p w:rsidR="00ED542D" w:rsidRPr="00ED542D" w:rsidRDefault="00ED542D" w:rsidP="00ED542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 w:rsidRPr="00ED542D">
        <w:rPr>
          <w:rFonts w:ascii="Calibri" w:hAnsi="Calibri" w:cs="Calibri"/>
        </w:rPr>
        <w:t>Otpori vožnje mogu biti:</w:t>
      </w:r>
    </w:p>
    <w:p w:rsidR="00ED542D" w:rsidRDefault="00ED542D" w:rsidP="00ED54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D542D">
        <w:rPr>
          <w:rFonts w:ascii="Calibri" w:hAnsi="Calibri" w:cs="Calibri"/>
        </w:rPr>
        <w:lastRenderedPageBreak/>
        <w:t xml:space="preserve">• </w:t>
      </w:r>
      <w:r w:rsidRPr="001013B7">
        <w:rPr>
          <w:rFonts w:ascii="Calibri" w:hAnsi="Calibri" w:cs="Calibri"/>
          <w:u w:val="single"/>
        </w:rPr>
        <w:t>Otpori kretanja W0 (stalni)</w:t>
      </w:r>
      <w:r>
        <w:rPr>
          <w:rFonts w:ascii="Calibri" w:hAnsi="Calibri" w:cs="Calibri"/>
        </w:rPr>
        <w:t xml:space="preserve"> - </w:t>
      </w:r>
      <w:r w:rsidRPr="00ED542D">
        <w:rPr>
          <w:rFonts w:ascii="Calibri" w:hAnsi="Calibri" w:cs="Calibri"/>
        </w:rPr>
        <w:t>ovisi o velikom broju promjenjivih parametara i njegovo</w:t>
      </w:r>
      <w:r>
        <w:rPr>
          <w:rFonts w:ascii="Calibri" w:hAnsi="Calibri" w:cs="Calibri"/>
        </w:rPr>
        <w:t xml:space="preserve"> </w:t>
      </w:r>
      <w:r w:rsidRPr="00ED542D">
        <w:rPr>
          <w:rFonts w:ascii="Calibri" w:hAnsi="Calibri" w:cs="Calibri"/>
        </w:rPr>
        <w:t>analitičko računanje je vrlo komplicirano i nesigurno</w:t>
      </w:r>
      <w:r w:rsidR="001013B7">
        <w:rPr>
          <w:rFonts w:ascii="Calibri" w:hAnsi="Calibri" w:cs="Calibri"/>
        </w:rPr>
        <w:t xml:space="preserve"> (c=0,33)</w:t>
      </w:r>
    </w:p>
    <w:p w:rsidR="001013B7" w:rsidRDefault="001013B7" w:rsidP="001013B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1219200" cy="316614"/>
            <wp:effectExtent l="19050" t="0" r="0" b="0"/>
            <wp:docPr id="16" name="Picture 15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31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2D" w:rsidRPr="00ED542D" w:rsidRDefault="00ED542D" w:rsidP="001013B7">
      <w:pPr>
        <w:autoSpaceDE w:val="0"/>
        <w:autoSpaceDN w:val="0"/>
        <w:adjustRightInd w:val="0"/>
        <w:spacing w:after="0" w:line="240" w:lineRule="auto"/>
        <w:ind w:left="426"/>
        <w:rPr>
          <w:rFonts w:ascii="Calibri" w:hAnsi="Calibri" w:cs="Calibri"/>
        </w:rPr>
      </w:pPr>
      <w:r w:rsidRPr="00ED542D">
        <w:rPr>
          <w:rFonts w:ascii="Calibri" w:hAnsi="Calibri" w:cs="Calibri"/>
        </w:rPr>
        <w:t>• Otpor trenja u ležajevima osovina i drugih rotirajućih dijelova</w:t>
      </w:r>
    </w:p>
    <w:p w:rsidR="00ED542D" w:rsidRPr="00ED542D" w:rsidRDefault="00ED542D" w:rsidP="00ED542D">
      <w:pPr>
        <w:autoSpaceDE w:val="0"/>
        <w:autoSpaceDN w:val="0"/>
        <w:adjustRightInd w:val="0"/>
        <w:spacing w:after="0" w:line="240" w:lineRule="auto"/>
        <w:ind w:left="426"/>
        <w:rPr>
          <w:rFonts w:ascii="Calibri" w:hAnsi="Calibri" w:cs="Calibri"/>
        </w:rPr>
      </w:pPr>
      <w:r w:rsidRPr="00ED542D">
        <w:rPr>
          <w:rFonts w:ascii="Calibri" w:hAnsi="Calibri" w:cs="Calibri"/>
        </w:rPr>
        <w:t>• Otpor kotrljanja kotača na tračnicama</w:t>
      </w:r>
    </w:p>
    <w:p w:rsidR="00ED542D" w:rsidRPr="00ED542D" w:rsidRDefault="00ED542D" w:rsidP="00ED542D">
      <w:pPr>
        <w:autoSpaceDE w:val="0"/>
        <w:autoSpaceDN w:val="0"/>
        <w:adjustRightInd w:val="0"/>
        <w:spacing w:after="0" w:line="240" w:lineRule="auto"/>
        <w:ind w:left="426"/>
        <w:rPr>
          <w:rFonts w:ascii="Calibri" w:hAnsi="Calibri" w:cs="Calibri"/>
        </w:rPr>
      </w:pPr>
      <w:r w:rsidRPr="00ED542D">
        <w:rPr>
          <w:rFonts w:ascii="Calibri" w:hAnsi="Calibri" w:cs="Calibri"/>
        </w:rPr>
        <w:t>• Otpor zraka</w:t>
      </w:r>
    </w:p>
    <w:p w:rsidR="00ED542D" w:rsidRDefault="00ED542D" w:rsidP="00ED542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u w:val="single"/>
        </w:rPr>
      </w:pPr>
      <w:r w:rsidRPr="00ED542D">
        <w:rPr>
          <w:rFonts w:ascii="Calibri" w:hAnsi="Calibri" w:cs="Calibri"/>
        </w:rPr>
        <w:t xml:space="preserve">• </w:t>
      </w:r>
      <w:r w:rsidRPr="001013B7">
        <w:rPr>
          <w:rFonts w:ascii="Calibri" w:hAnsi="Calibri" w:cs="Calibri"/>
          <w:u w:val="single"/>
        </w:rPr>
        <w:t>Otpori ubrzanja Wa (povremeni)</w:t>
      </w:r>
    </w:p>
    <w:p w:rsidR="00A27C8C" w:rsidRDefault="00A27C8C" w:rsidP="00A27C8C">
      <w:pPr>
        <w:autoSpaceDE w:val="0"/>
        <w:autoSpaceDN w:val="0"/>
        <w:adjustRightInd w:val="0"/>
        <w:spacing w:after="0" w:line="240" w:lineRule="auto"/>
        <w:ind w:left="426"/>
        <w:rPr>
          <w:rFonts w:ascii="Calibri" w:hAnsi="Calibri" w:cs="Calibri"/>
        </w:rPr>
      </w:pPr>
      <w:r>
        <w:rPr>
          <w:rFonts w:ascii="Calibri" w:hAnsi="Calibri" w:cs="Calibri"/>
        </w:rPr>
        <w:t>D</w:t>
      </w:r>
      <w:r w:rsidRPr="00A27C8C">
        <w:rPr>
          <w:rFonts w:ascii="Calibri" w:hAnsi="Calibri" w:cs="Calibri"/>
        </w:rPr>
        <w:t>odatna sila potrebna za savladanje inercijalne sile</w:t>
      </w:r>
      <w:r>
        <w:rPr>
          <w:rFonts w:ascii="Calibri" w:hAnsi="Calibri" w:cs="Calibri"/>
        </w:rPr>
        <w:t xml:space="preserve">. </w:t>
      </w:r>
      <w:r w:rsidRPr="00A27C8C">
        <w:rPr>
          <w:rFonts w:ascii="Calibri" w:hAnsi="Calibri" w:cs="Calibri"/>
        </w:rPr>
        <w:t>Kinetička energija rotirajuće mase može se izraziti kao kinetička energija dodatne</w:t>
      </w:r>
      <w:r>
        <w:rPr>
          <w:rFonts w:ascii="Calibri" w:hAnsi="Calibri" w:cs="Calibri"/>
        </w:rPr>
        <w:t xml:space="preserve"> </w:t>
      </w:r>
      <w:r w:rsidRPr="00A27C8C">
        <w:rPr>
          <w:rFonts w:ascii="Calibri" w:hAnsi="Calibri" w:cs="Calibri"/>
        </w:rPr>
        <w:t>linearne mase</w:t>
      </w:r>
      <w:r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br/>
        <w:t xml:space="preserve">0.5*m*v2=0.5*J*w2 </w:t>
      </w:r>
      <w:r w:rsidRPr="00A27C8C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>m=J*(w/v)2=J*(2i/D)2</w:t>
      </w:r>
    </w:p>
    <w:p w:rsidR="00A27C8C" w:rsidRPr="00A27C8C" w:rsidRDefault="00A27C8C" w:rsidP="00A27C8C">
      <w:pPr>
        <w:autoSpaceDE w:val="0"/>
        <w:autoSpaceDN w:val="0"/>
        <w:adjustRightInd w:val="0"/>
        <w:spacing w:after="0" w:line="240" w:lineRule="auto"/>
        <w:ind w:left="426"/>
        <w:rPr>
          <w:rFonts w:ascii="Calibri" w:hAnsi="Calibri" w:cs="Calibri"/>
        </w:rPr>
      </w:pPr>
      <w:r>
        <w:rPr>
          <w:rFonts w:ascii="Calibri" w:hAnsi="Calibri" w:cs="Calibri"/>
        </w:rPr>
        <w:t>Wa=mm*eps;</w:t>
      </w:r>
      <w:r>
        <w:rPr>
          <w:rFonts w:ascii="Calibri" w:hAnsi="Calibri" w:cs="Calibri"/>
        </w:rPr>
        <w:tab/>
        <w:t>eps je faktor rotirajućih masa</w:t>
      </w:r>
      <w:r w:rsidR="000D0772">
        <w:rPr>
          <w:rFonts w:ascii="Calibri" w:hAnsi="Calibri" w:cs="Calibri"/>
        </w:rPr>
        <w:t xml:space="preserve"> </w:t>
      </w:r>
    </w:p>
    <w:p w:rsidR="00ED542D" w:rsidRDefault="00ED542D" w:rsidP="00ED542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u w:val="single"/>
        </w:rPr>
      </w:pPr>
      <w:r w:rsidRPr="001013B7">
        <w:rPr>
          <w:rFonts w:ascii="Calibri" w:hAnsi="Calibri" w:cs="Calibri"/>
        </w:rPr>
        <w:t xml:space="preserve">• </w:t>
      </w:r>
      <w:r w:rsidRPr="001013B7">
        <w:rPr>
          <w:rFonts w:ascii="Calibri" w:hAnsi="Calibri" w:cs="Calibri"/>
          <w:u w:val="single"/>
        </w:rPr>
        <w:t>Otpori nagiba pruge Wi (povremeni)</w:t>
      </w:r>
    </w:p>
    <w:p w:rsidR="009E1361" w:rsidRPr="009E1361" w:rsidRDefault="009E1361" w:rsidP="009E13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E1361">
        <w:rPr>
          <w:rFonts w:ascii="Calibri" w:hAnsi="Calibri" w:cs="Calibri"/>
        </w:rPr>
        <w:t>komponenta sile težine vozila paralelna s ravninom</w:t>
      </w:r>
      <w:r>
        <w:rPr>
          <w:rFonts w:ascii="Calibri" w:hAnsi="Calibri" w:cs="Calibri"/>
        </w:rPr>
        <w:t xml:space="preserve"> </w:t>
      </w:r>
      <w:r w:rsidRPr="009E1361">
        <w:rPr>
          <w:rFonts w:ascii="Calibri" w:hAnsi="Calibri" w:cs="Calibri"/>
        </w:rPr>
        <w:t>kolosijeka</w:t>
      </w:r>
      <w:r>
        <w:rPr>
          <w:rFonts w:ascii="Calibri" w:hAnsi="Calibri" w:cs="Calibri"/>
        </w:rPr>
        <w:br/>
        <w:t>i=h/L*1000 (u promilima); Wi=i*mg</w:t>
      </w:r>
    </w:p>
    <w:p w:rsidR="002C038A" w:rsidRDefault="00ED542D" w:rsidP="00ED542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u w:val="single"/>
        </w:rPr>
      </w:pPr>
      <w:r w:rsidRPr="00ED542D">
        <w:rPr>
          <w:rFonts w:ascii="Calibri" w:hAnsi="Calibri" w:cs="Calibri"/>
        </w:rPr>
        <w:t xml:space="preserve">• </w:t>
      </w:r>
      <w:r w:rsidRPr="001013B7">
        <w:rPr>
          <w:rFonts w:ascii="Calibri" w:hAnsi="Calibri" w:cs="Calibri"/>
          <w:u w:val="single"/>
        </w:rPr>
        <w:t>Otpori krivine na pruzi Wr (povremeni)</w:t>
      </w:r>
    </w:p>
    <w:p w:rsidR="009E1361" w:rsidRDefault="009E1361" w:rsidP="009E1361">
      <w:pPr>
        <w:autoSpaceDE w:val="0"/>
        <w:autoSpaceDN w:val="0"/>
        <w:adjustRightInd w:val="0"/>
        <w:spacing w:after="0" w:line="240" w:lineRule="auto"/>
        <w:ind w:left="284"/>
        <w:rPr>
          <w:rFonts w:ascii="Calibri" w:hAnsi="Calibri" w:cs="Calibri"/>
        </w:rPr>
      </w:pPr>
      <w:r w:rsidRPr="009E1361">
        <w:rPr>
          <w:rFonts w:ascii="Calibri" w:hAnsi="Calibri" w:cs="Calibri"/>
        </w:rPr>
        <w:t>posljedica su krute veze</w:t>
      </w:r>
      <w:r>
        <w:rPr>
          <w:rFonts w:ascii="Calibri" w:hAnsi="Calibri" w:cs="Calibri"/>
        </w:rPr>
        <w:t xml:space="preserve"> </w:t>
      </w:r>
      <w:r w:rsidRPr="009E1361">
        <w:rPr>
          <w:rFonts w:ascii="Calibri" w:hAnsi="Calibri" w:cs="Calibri"/>
        </w:rPr>
        <w:t>osovine i kotača</w:t>
      </w:r>
      <w:r>
        <w:rPr>
          <w:rFonts w:ascii="Calibri" w:hAnsi="Calibri" w:cs="Calibri"/>
        </w:rPr>
        <w:t xml:space="preserve"> (proklizavanje jer je različita duljina luka)</w:t>
      </w:r>
      <w:r w:rsidRPr="009E1361">
        <w:rPr>
          <w:rFonts w:ascii="Calibri" w:hAnsi="Calibri" w:cs="Calibri"/>
        </w:rPr>
        <w:t>, te djelovanja centrifugalne sile</w:t>
      </w:r>
      <w:r>
        <w:rPr>
          <w:rFonts w:ascii="Calibri" w:hAnsi="Calibri" w:cs="Calibri"/>
        </w:rPr>
        <w:t xml:space="preserve"> </w:t>
      </w:r>
      <w:r w:rsidRPr="009E1361">
        <w:rPr>
          <w:rFonts w:ascii="Calibri" w:hAnsi="Calibri" w:cs="Calibri"/>
        </w:rPr>
        <w:t>(vijenac vanjskog kotača osovinskog sloga pritišće tračnicu i dolazi do trenja koje se također manifestira kao dodatni otpor kretanju vozila)</w:t>
      </w:r>
    </w:p>
    <w:p w:rsidR="009E1361" w:rsidRPr="009E1361" w:rsidRDefault="009E1361" w:rsidP="009E13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M</w:t>
      </w:r>
      <w:r w:rsidRPr="009E1361">
        <w:rPr>
          <w:rFonts w:ascii="Calibri" w:hAnsi="Calibri" w:cs="Calibri"/>
        </w:rPr>
        <w:t>jerodavni otpor pruge im, N/kN zamjenjuje otpor</w:t>
      </w:r>
      <w:r>
        <w:rPr>
          <w:rFonts w:ascii="Calibri" w:hAnsi="Calibri" w:cs="Calibri"/>
        </w:rPr>
        <w:t xml:space="preserve"> </w:t>
      </w:r>
      <w:r w:rsidRPr="009E1361">
        <w:rPr>
          <w:rFonts w:ascii="Calibri" w:hAnsi="Calibri" w:cs="Calibri"/>
        </w:rPr>
        <w:t>nagiba pruge, otpor krivine i dodatne povremene otpore</w:t>
      </w:r>
      <w:r>
        <w:rPr>
          <w:rFonts w:ascii="Calibri" w:hAnsi="Calibri" w:cs="Calibri"/>
        </w:rPr>
        <w:t xml:space="preserve"> </w:t>
      </w:r>
      <w:r w:rsidRPr="009E1361">
        <w:rPr>
          <w:rFonts w:ascii="Calibri" w:hAnsi="Calibri" w:cs="Calibri"/>
        </w:rPr>
        <w:t>koji ovise o infrastrukturi pojedine dionice</w:t>
      </w:r>
      <w:r>
        <w:rPr>
          <w:rFonts w:ascii="Calibri" w:hAnsi="Calibri" w:cs="Calibri"/>
        </w:rPr>
        <w:t>.</w:t>
      </w:r>
    </w:p>
    <w:p w:rsidR="002C038A" w:rsidRPr="00C80E3F" w:rsidRDefault="002C038A" w:rsidP="001738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E3B73" w:rsidRPr="0058571A" w:rsidRDefault="00EE3B73" w:rsidP="0017386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color w:val="FF0000"/>
        </w:rPr>
      </w:pPr>
      <w:r w:rsidRPr="0058571A">
        <w:rPr>
          <w:rFonts w:ascii="Calibri" w:hAnsi="Calibri" w:cs="Calibri"/>
          <w:b/>
          <w:color w:val="FF0000"/>
        </w:rPr>
        <w:t>F‐v dijagram vozila (vuča i kočenje)</w:t>
      </w:r>
      <w:r w:rsidR="00F4273C" w:rsidRPr="0058571A">
        <w:rPr>
          <w:rFonts w:ascii="Calibri" w:hAnsi="Calibri" w:cs="Calibri"/>
          <w:b/>
          <w:color w:val="FF0000"/>
        </w:rPr>
        <w:t xml:space="preserve"> vučni pasoš</w:t>
      </w:r>
    </w:p>
    <w:p w:rsidR="00173861" w:rsidRDefault="0049245A" w:rsidP="0017386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*slika</w:t>
      </w:r>
      <w:r w:rsidR="0058571A">
        <w:rPr>
          <w:rFonts w:ascii="Calibri" w:hAnsi="Calibri" w:cs="Calibri"/>
        </w:rPr>
        <w:t xml:space="preserve"> (kao na seminaru)</w:t>
      </w:r>
    </w:p>
    <w:p w:rsidR="0049245A" w:rsidRDefault="0049245A" w:rsidP="0017386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režim konstantne sile: dok se ne postigne brzina v1 (v1=Pmax/Fmax). v raste, pa raste i P. Mostiže se maksimalni moment (struja je 1.3*Inazivna)</w:t>
      </w:r>
    </w:p>
    <w:p w:rsidR="0049245A" w:rsidRDefault="0049245A" w:rsidP="0017386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režim konstantne snage: snaga je jednaka maksimalnoj mogućoj. Brzina raste od v1 do vnazivne, snaga se smanjuje, struja pada prema nazivnoj vrijednosti</w:t>
      </w:r>
    </w:p>
    <w:p w:rsidR="00173861" w:rsidRPr="00173861" w:rsidRDefault="00173861" w:rsidP="0017386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8A1E41" w:rsidRDefault="00EE3B73" w:rsidP="004924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8A1E41">
        <w:rPr>
          <w:rFonts w:ascii="Calibri" w:hAnsi="Calibri" w:cs="Calibri"/>
          <w:b/>
        </w:rPr>
        <w:t>Potrošnja energije za vuču (zalet, kretanje, kočenje)</w:t>
      </w:r>
    </w:p>
    <w:p w:rsidR="00623C01" w:rsidRPr="00623C01" w:rsidRDefault="00623C01" w:rsidP="00623C0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 w:rsidRPr="00623C01">
        <w:rPr>
          <w:rFonts w:ascii="Calibri" w:hAnsi="Calibri" w:cs="Calibri"/>
        </w:rPr>
        <w:t xml:space="preserve">Proračun energije potrošene za vuču svodi se na proračun rada koji sila </w:t>
      </w:r>
      <w:r w:rsidRPr="00623C01">
        <w:rPr>
          <w:rFonts w:ascii="Calibri-Italic" w:hAnsi="Calibri-Italic" w:cs="Calibri-Italic"/>
          <w:i/>
          <w:iCs/>
        </w:rPr>
        <w:t xml:space="preserve">F </w:t>
      </w:r>
      <w:r w:rsidRPr="00623C01">
        <w:rPr>
          <w:rFonts w:ascii="Calibri" w:hAnsi="Calibri" w:cs="Calibri"/>
        </w:rPr>
        <w:t>ostvari na putu od početka</w:t>
      </w:r>
      <w:r>
        <w:rPr>
          <w:rFonts w:ascii="Calibri" w:hAnsi="Calibri" w:cs="Calibri"/>
        </w:rPr>
        <w:t xml:space="preserve"> </w:t>
      </w:r>
      <w:r w:rsidRPr="00623C01">
        <w:rPr>
          <w:rFonts w:ascii="Calibri" w:hAnsi="Calibri" w:cs="Calibri"/>
        </w:rPr>
        <w:t>kretanja (s=0) do početka kočenja (</w:t>
      </w:r>
      <w:r w:rsidRPr="00623C01">
        <w:rPr>
          <w:rFonts w:ascii="Calibri-Italic" w:hAnsi="Calibri-Italic" w:cs="Calibri-Italic"/>
          <w:i/>
          <w:iCs/>
        </w:rPr>
        <w:t>s</w:t>
      </w:r>
      <w:r w:rsidRPr="00623C01">
        <w:rPr>
          <w:rFonts w:ascii="Calibri" w:hAnsi="Calibri" w:cs="Calibri"/>
          <w:sz w:val="14"/>
          <w:szCs w:val="14"/>
        </w:rPr>
        <w:t>d</w:t>
      </w:r>
      <w:r w:rsidRPr="00623C01">
        <w:rPr>
          <w:rFonts w:ascii="Calibri" w:hAnsi="Calibri" w:cs="Calibri"/>
        </w:rPr>
        <w:t>‐</w:t>
      </w:r>
      <w:r w:rsidRPr="00623C01">
        <w:rPr>
          <w:rFonts w:ascii="Calibri-Italic" w:hAnsi="Calibri-Italic" w:cs="Calibri-Italic"/>
          <w:i/>
          <w:iCs/>
        </w:rPr>
        <w:t>s</w:t>
      </w:r>
      <w:r w:rsidRPr="00623C01">
        <w:rPr>
          <w:rFonts w:ascii="Calibri" w:hAnsi="Calibri" w:cs="Calibri"/>
          <w:sz w:val="14"/>
          <w:szCs w:val="14"/>
        </w:rPr>
        <w:t>koc</w:t>
      </w:r>
      <w:r w:rsidRPr="00623C01">
        <w:rPr>
          <w:rFonts w:ascii="Calibri" w:hAnsi="Calibri" w:cs="Calibri"/>
        </w:rPr>
        <w:t>) uzimajući u obzir</w:t>
      </w:r>
      <w:r>
        <w:rPr>
          <w:rFonts w:ascii="Calibri" w:hAnsi="Calibri" w:cs="Calibri"/>
        </w:rPr>
        <w:t xml:space="preserve"> gubitke u motoru, pretvaraču i </w:t>
      </w:r>
      <w:r w:rsidRPr="00623C01">
        <w:rPr>
          <w:rFonts w:ascii="Calibri" w:hAnsi="Calibri" w:cs="Calibri"/>
        </w:rPr>
        <w:t>reduktoru.</w:t>
      </w:r>
    </w:p>
    <w:p w:rsidR="0049245A" w:rsidRPr="00623C01" w:rsidRDefault="00623C01" w:rsidP="00623C0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 w:rsidRPr="00623C01">
        <w:rPr>
          <w:rFonts w:ascii="Calibri" w:hAnsi="Calibri" w:cs="Calibri"/>
        </w:rPr>
        <w:t xml:space="preserve">Tom radu treba dodati i energiju potrebnu za napajanje pomoćnih sustava čija snaga je </w:t>
      </w:r>
      <w:r w:rsidRPr="008A1E41">
        <w:rPr>
          <w:rFonts w:ascii="Calibri-Italic" w:hAnsi="Calibri-Italic" w:cs="Calibri-Italic"/>
          <w:i/>
          <w:iCs/>
          <w:sz w:val="20"/>
        </w:rPr>
        <w:t>P</w:t>
      </w:r>
      <w:r w:rsidRPr="00623C01">
        <w:rPr>
          <w:rFonts w:ascii="Calibri" w:hAnsi="Calibri" w:cs="Calibri"/>
          <w:sz w:val="14"/>
          <w:szCs w:val="14"/>
        </w:rPr>
        <w:t>pp</w:t>
      </w:r>
      <w:r w:rsidRPr="00623C01">
        <w:rPr>
          <w:rFonts w:ascii="Calibri" w:hAnsi="Calibri" w:cs="Calibri"/>
        </w:rPr>
        <w:t>=40 kW</w:t>
      </w:r>
      <w:r>
        <w:rPr>
          <w:rFonts w:ascii="Calibri" w:hAnsi="Calibri" w:cs="Calibri"/>
        </w:rPr>
        <w:t xml:space="preserve"> </w:t>
      </w:r>
      <w:r w:rsidRPr="00623C01">
        <w:rPr>
          <w:rFonts w:ascii="Calibri" w:hAnsi="Calibri" w:cs="Calibri"/>
        </w:rPr>
        <w:t>(ako se pretpostavi da pomoćni pretvarač radi s ulaznim cos</w:t>
      </w:r>
      <w:r w:rsidR="008A1E41">
        <w:rPr>
          <w:rFonts w:ascii="Calibri" w:hAnsi="Calibri" w:cs="Calibri"/>
        </w:rPr>
        <w:t>fi</w:t>
      </w:r>
      <w:r w:rsidRPr="00623C01">
        <w:rPr>
          <w:rFonts w:ascii="Calibri" w:hAnsi="Calibri" w:cs="Calibri"/>
        </w:rPr>
        <w:t>≈1). Energija uzeta iz mreže za zalet i</w:t>
      </w:r>
      <w:r>
        <w:rPr>
          <w:rFonts w:ascii="Calibri" w:hAnsi="Calibri" w:cs="Calibri"/>
        </w:rPr>
        <w:t xml:space="preserve"> </w:t>
      </w:r>
      <w:r w:rsidRPr="00623C01">
        <w:rPr>
          <w:rFonts w:ascii="Calibri" w:hAnsi="Calibri" w:cs="Calibri"/>
        </w:rPr>
        <w:t>vožnju je onda</w:t>
      </w:r>
      <w:r>
        <w:rPr>
          <w:rFonts w:ascii="Calibri" w:hAnsi="Calibri" w:cs="Calibri"/>
        </w:rPr>
        <w:t>:</w:t>
      </w:r>
    </w:p>
    <w:p w:rsidR="0049245A" w:rsidRDefault="008A1E41" w:rsidP="0049245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1657350" cy="277605"/>
            <wp:effectExtent l="19050" t="0" r="0" b="0"/>
            <wp:docPr id="17" name="Picture 1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428" cy="2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41" w:rsidRDefault="008A1E41" w:rsidP="008A1E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Slično se proračunava i energija vraćena u mrežu za vrijeme kočenja. U kočenju će sila F biti negativna pa će i energija </w:t>
      </w:r>
      <w:r>
        <w:rPr>
          <w:rFonts w:ascii="Calibri-Italic" w:hAnsi="Calibri-Italic" w:cs="Calibri-Italic"/>
          <w:i/>
          <w:iCs/>
        </w:rPr>
        <w:t>A</w:t>
      </w:r>
      <w:r>
        <w:rPr>
          <w:rFonts w:ascii="Calibri" w:hAnsi="Calibri" w:cs="Calibri"/>
          <w:sz w:val="14"/>
          <w:szCs w:val="14"/>
        </w:rPr>
        <w:t xml:space="preserve">koc </w:t>
      </w:r>
      <w:r>
        <w:rPr>
          <w:rFonts w:ascii="Calibri" w:hAnsi="Calibri" w:cs="Calibri"/>
        </w:rPr>
        <w:t>biti negativna što označava povrat energije u mrežu.</w:t>
      </w:r>
    </w:p>
    <w:p w:rsidR="008A1E41" w:rsidRDefault="008A1E41" w:rsidP="008A1E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8A1E41">
        <w:rPr>
          <w:rFonts w:ascii="Calibri" w:hAnsi="Calibri" w:cs="Calibri"/>
          <w:noProof/>
          <w:lang w:eastAsia="hr-HR"/>
        </w:rPr>
        <w:drawing>
          <wp:inline distT="0" distB="0" distL="0" distR="0">
            <wp:extent cx="1524000" cy="275278"/>
            <wp:effectExtent l="19050" t="0" r="0" b="0"/>
            <wp:docPr id="19" name="Picture 1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7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41" w:rsidRDefault="008A1E41" w:rsidP="008A1E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Ukupna energija potrošena na cijeloj dionici je: Auk=Azv+Akoc</w:t>
      </w:r>
    </w:p>
    <w:p w:rsidR="008A1E41" w:rsidRDefault="008A1E41" w:rsidP="008A1E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E3B73" w:rsidRPr="007F349F" w:rsidRDefault="00EE3B73" w:rsidP="007F349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7F349F">
        <w:rPr>
          <w:rFonts w:ascii="Calibri" w:hAnsi="Calibri" w:cs="Calibri"/>
          <w:b/>
        </w:rPr>
        <w:t>Kriteriji za odabir vučnog motora i pretvarača</w:t>
      </w:r>
    </w:p>
    <w:p w:rsidR="001D331E" w:rsidRDefault="001D331E" w:rsidP="001D331E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sz w:val="24"/>
          <w:szCs w:val="36"/>
        </w:rPr>
        <w:t xml:space="preserve">Motor mora zadovoljiti uvjete: moguće postizanje najveće </w:t>
      </w:r>
      <w:r w:rsidRPr="001D331E">
        <w:rPr>
          <w:rFonts w:ascii="Calibri" w:hAnsi="Calibri" w:cs="Calibri"/>
          <w:sz w:val="24"/>
          <w:szCs w:val="36"/>
        </w:rPr>
        <w:t>dopušten</w:t>
      </w:r>
      <w:r>
        <w:rPr>
          <w:rFonts w:ascii="Calibri" w:hAnsi="Calibri" w:cs="Calibri"/>
          <w:sz w:val="24"/>
          <w:szCs w:val="36"/>
        </w:rPr>
        <w:t>e</w:t>
      </w:r>
      <w:r w:rsidRPr="001D331E">
        <w:rPr>
          <w:rFonts w:ascii="Calibri" w:hAnsi="Calibri" w:cs="Calibri"/>
          <w:sz w:val="24"/>
          <w:szCs w:val="36"/>
        </w:rPr>
        <w:t xml:space="preserve"> brzin</w:t>
      </w:r>
      <w:r>
        <w:rPr>
          <w:rFonts w:ascii="Calibri" w:hAnsi="Calibri" w:cs="Calibri"/>
          <w:sz w:val="24"/>
          <w:szCs w:val="36"/>
        </w:rPr>
        <w:t>e</w:t>
      </w:r>
      <w:r w:rsidRPr="001D331E">
        <w:rPr>
          <w:rFonts w:ascii="Calibri" w:hAnsi="Calibri" w:cs="Calibri"/>
          <w:sz w:val="24"/>
          <w:szCs w:val="36"/>
        </w:rPr>
        <w:t xml:space="preserve"> na dionici, te najveće vrijednosti ubrzanja i usporenja</w:t>
      </w:r>
      <w:r>
        <w:rPr>
          <w:rFonts w:ascii="Calibri" w:hAnsi="Calibri" w:cs="Calibri"/>
          <w:sz w:val="24"/>
          <w:szCs w:val="36"/>
        </w:rPr>
        <w:t>. Snaga veća od izračunate nazivne</w:t>
      </w:r>
      <w:r w:rsidR="00EF66AC">
        <w:rPr>
          <w:rFonts w:ascii="Calibri" w:hAnsi="Calibri" w:cs="Calibri"/>
          <w:sz w:val="24"/>
          <w:szCs w:val="36"/>
        </w:rPr>
        <w:t>, premda je tijekom zaleta dopušteno forsirati motor momentom većim od Mmax</w:t>
      </w:r>
      <w:r w:rsidR="00752CDF">
        <w:rPr>
          <w:rFonts w:ascii="Calibri" w:hAnsi="Calibri" w:cs="Calibri"/>
          <w:sz w:val="24"/>
          <w:szCs w:val="36"/>
        </w:rPr>
        <w:t xml:space="preserve"> u kratkom periodu</w:t>
      </w:r>
      <w:r w:rsidR="003471D5">
        <w:rPr>
          <w:rFonts w:ascii="Calibri" w:hAnsi="Calibri" w:cs="Calibri"/>
          <w:sz w:val="24"/>
          <w:szCs w:val="36"/>
        </w:rPr>
        <w:t>, vučna sila veća od sile adhezije</w:t>
      </w:r>
      <w:r>
        <w:rPr>
          <w:rFonts w:ascii="Calibri" w:hAnsi="Calibri" w:cs="Calibri"/>
          <w:sz w:val="24"/>
          <w:szCs w:val="36"/>
        </w:rPr>
        <w:t xml:space="preserve">. Nakon odabira motora potrebno je provjeriti je su li zadovoljeni uvjeti da je Im,max/Imn&lt;1,3 i UDC&lt;600V. </w:t>
      </w:r>
      <w:r w:rsidRPr="001D331E">
        <w:rPr>
          <w:rFonts w:ascii="Calibri" w:hAnsi="Calibri" w:cs="Calibri"/>
          <w:sz w:val="24"/>
          <w:szCs w:val="36"/>
        </w:rPr>
        <w:t>Prilikom odabira rješe</w:t>
      </w:r>
      <w:r>
        <w:rPr>
          <w:rFonts w:ascii="Calibri" w:hAnsi="Calibri" w:cs="Calibri"/>
          <w:sz w:val="24"/>
          <w:szCs w:val="36"/>
        </w:rPr>
        <w:t>nja svakako treba voditi računa</w:t>
      </w:r>
      <w:r w:rsidRPr="001D331E">
        <w:rPr>
          <w:rFonts w:ascii="Calibri" w:hAnsi="Calibri" w:cs="Calibri"/>
          <w:sz w:val="24"/>
          <w:szCs w:val="36"/>
        </w:rPr>
        <w:t xml:space="preserve"> ne s</w:t>
      </w:r>
      <w:r>
        <w:rPr>
          <w:rFonts w:ascii="Calibri" w:hAnsi="Calibri" w:cs="Calibri"/>
          <w:sz w:val="24"/>
          <w:szCs w:val="36"/>
        </w:rPr>
        <w:t xml:space="preserve">amo o voznim svojstvima nego i </w:t>
      </w:r>
      <w:r w:rsidRPr="001D331E">
        <w:rPr>
          <w:rFonts w:ascii="Calibri" w:hAnsi="Calibri" w:cs="Calibri"/>
          <w:sz w:val="24"/>
          <w:szCs w:val="36"/>
        </w:rPr>
        <w:t>o</w:t>
      </w:r>
      <w:r>
        <w:rPr>
          <w:rFonts w:ascii="Calibri" w:hAnsi="Calibri" w:cs="Calibri"/>
          <w:sz w:val="24"/>
          <w:szCs w:val="36"/>
        </w:rPr>
        <w:t xml:space="preserve"> </w:t>
      </w:r>
      <w:r w:rsidRPr="001D331E">
        <w:rPr>
          <w:rFonts w:ascii="Calibri" w:hAnsi="Calibri" w:cs="Calibri"/>
          <w:sz w:val="24"/>
          <w:szCs w:val="36"/>
        </w:rPr>
        <w:t>cijeni vozila te troškovima održavanja i potrošnji energije.</w:t>
      </w:r>
    </w:p>
    <w:p w:rsidR="001D331E" w:rsidRDefault="001D331E" w:rsidP="001D331E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36"/>
        </w:rPr>
      </w:pPr>
    </w:p>
    <w:p w:rsidR="002D272C" w:rsidRDefault="002D272C" w:rsidP="002D272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 tramvajskom pogonu obično se na jedan pretvarač spajaju dva motora u paralelu, stoga nazivna</w:t>
      </w:r>
    </w:p>
    <w:p w:rsidR="002D272C" w:rsidRDefault="002D272C" w:rsidP="002D272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struja pretvarača mora biti barem dvostruko veća od potrebne nazivne struje motora. </w:t>
      </w:r>
    </w:p>
    <w:p w:rsidR="002D272C" w:rsidRDefault="002D272C" w:rsidP="002D272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Pretvarač također mora zadovoljiti najteže uvjete kočenja u nuždi.</w:t>
      </w:r>
    </w:p>
    <w:p w:rsidR="002D272C" w:rsidRDefault="002D272C" w:rsidP="002D272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Pomoćni pretvarač služi za napajanje sustava klimatizacije, punjenje baterija i napajanje jednofaznih</w:t>
      </w:r>
    </w:p>
    <w:p w:rsidR="002D272C" w:rsidRPr="001D331E" w:rsidRDefault="002D272C" w:rsidP="002D272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</w:rPr>
        <w:t>trošila.</w:t>
      </w:r>
    </w:p>
    <w:p w:rsidR="007F349F" w:rsidRDefault="007F349F" w:rsidP="007F349F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D272C" w:rsidRPr="007F349F" w:rsidRDefault="002D272C" w:rsidP="007F349F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58571A" w:rsidRDefault="00EE3B73" w:rsidP="001D33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color w:val="FF0000"/>
        </w:rPr>
      </w:pPr>
      <w:r w:rsidRPr="0058571A">
        <w:rPr>
          <w:rFonts w:ascii="Calibri" w:hAnsi="Calibri" w:cs="Calibri"/>
          <w:b/>
          <w:color w:val="FF0000"/>
        </w:rPr>
        <w:t>Karakteristika vučnog motora u sustavu vozila</w:t>
      </w:r>
    </w:p>
    <w:p w:rsidR="002D272C" w:rsidRPr="002D272C" w:rsidRDefault="002D272C" w:rsidP="002D272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4410075" cy="2958523"/>
            <wp:effectExtent l="19050" t="0" r="9525" b="0"/>
            <wp:docPr id="23" name="Picture 22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617" cy="29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Pr="001D331E" w:rsidRDefault="001D331E" w:rsidP="001D331E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Calibri" w:hAnsi="Calibri" w:cs="Calibri"/>
        </w:rPr>
      </w:pPr>
    </w:p>
    <w:p w:rsidR="00C80E3F" w:rsidRDefault="00C80E3F" w:rsidP="009569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EE3B73" w:rsidRPr="002D272C" w:rsidRDefault="00EE3B73" w:rsidP="001D33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</w:rPr>
      </w:pPr>
      <w:r w:rsidRPr="002D272C">
        <w:rPr>
          <w:rFonts w:ascii="Calibri" w:hAnsi="Calibri" w:cs="Calibri"/>
          <w:b/>
        </w:rPr>
        <w:t>Tipična izvedba energetskog kruga električnog tramvaja</w:t>
      </w:r>
    </w:p>
    <w:p w:rsidR="001D331E" w:rsidRDefault="001D331E" w:rsidP="001D331E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4143375" cy="2765447"/>
            <wp:effectExtent l="19050" t="0" r="0" b="0"/>
            <wp:docPr id="20" name="Picture 19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005" cy="27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2C" w:rsidRDefault="002D272C" w:rsidP="001D331E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2D272C" w:rsidRPr="001D331E" w:rsidRDefault="002D272C" w:rsidP="001D331E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1D331E" w:rsidRPr="002D272C" w:rsidRDefault="00EE3B73" w:rsidP="001D331E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b/>
        </w:rPr>
      </w:pPr>
      <w:r w:rsidRPr="002D272C">
        <w:rPr>
          <w:rFonts w:ascii="Calibri" w:hAnsi="Calibri" w:cs="Calibri"/>
          <w:b/>
        </w:rPr>
        <w:t>Tipična izvedba energetskog kruga elektromotornog vlaka</w:t>
      </w:r>
    </w:p>
    <w:p w:rsidR="001D331E" w:rsidRDefault="001D331E" w:rsidP="001D331E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lastRenderedPageBreak/>
        <w:drawing>
          <wp:inline distT="0" distB="0" distL="0" distR="0">
            <wp:extent cx="4065047" cy="2371725"/>
            <wp:effectExtent l="19050" t="0" r="0" b="0"/>
            <wp:docPr id="21" name="Picture 2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237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2C" w:rsidRPr="001D331E" w:rsidRDefault="002D272C" w:rsidP="001D331E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  <w:lang w:eastAsia="hr-HR"/>
        </w:rPr>
        <w:drawing>
          <wp:inline distT="0" distB="0" distL="0" distR="0">
            <wp:extent cx="4717014" cy="2732353"/>
            <wp:effectExtent l="19050" t="0" r="7386" b="0"/>
            <wp:docPr id="22" name="Picture 2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506" cy="27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72C" w:rsidRPr="001D331E" w:rsidSect="00F44EC9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157F" w:rsidRDefault="009A157F" w:rsidP="0084796B">
      <w:pPr>
        <w:spacing w:after="0" w:line="240" w:lineRule="auto"/>
      </w:pPr>
      <w:r>
        <w:separator/>
      </w:r>
    </w:p>
  </w:endnote>
  <w:endnote w:type="continuationSeparator" w:id="0">
    <w:p w:rsidR="009A157F" w:rsidRDefault="009A157F" w:rsidP="00847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-Bold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-BoldItal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-Italic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28194406"/>
      <w:docPartObj>
        <w:docPartGallery w:val="Page Numbers (Bottom of Page)"/>
        <w:docPartUnique/>
      </w:docPartObj>
    </w:sdtPr>
    <w:sdtContent>
      <w:p w:rsidR="0049245A" w:rsidRDefault="00C47943">
        <w:pPr>
          <w:pStyle w:val="Footer"/>
          <w:jc w:val="right"/>
        </w:pPr>
        <w:fldSimple w:instr=" PAGE   \* MERGEFORMAT ">
          <w:r w:rsidR="000D1231">
            <w:rPr>
              <w:noProof/>
            </w:rPr>
            <w:t>11</w:t>
          </w:r>
        </w:fldSimple>
      </w:p>
    </w:sdtContent>
  </w:sdt>
  <w:p w:rsidR="0049245A" w:rsidRDefault="0049245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157F" w:rsidRDefault="009A157F" w:rsidP="0084796B">
      <w:pPr>
        <w:spacing w:after="0" w:line="240" w:lineRule="auto"/>
      </w:pPr>
      <w:r>
        <w:separator/>
      </w:r>
    </w:p>
  </w:footnote>
  <w:footnote w:type="continuationSeparator" w:id="0">
    <w:p w:rsidR="009A157F" w:rsidRDefault="009A157F" w:rsidP="008479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E5E63"/>
    <w:multiLevelType w:val="hybridMultilevel"/>
    <w:tmpl w:val="F13E5F5E"/>
    <w:lvl w:ilvl="0" w:tplc="041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F60B4B"/>
    <w:multiLevelType w:val="hybridMultilevel"/>
    <w:tmpl w:val="9F4C8F5A"/>
    <w:lvl w:ilvl="0" w:tplc="B2A4E4A2">
      <w:start w:val="9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724" w:hanging="360"/>
      </w:pPr>
    </w:lvl>
    <w:lvl w:ilvl="2" w:tplc="041A001B" w:tentative="1">
      <w:start w:val="1"/>
      <w:numFmt w:val="lowerRoman"/>
      <w:lvlText w:val="%3."/>
      <w:lvlJc w:val="right"/>
      <w:pPr>
        <w:ind w:left="2444" w:hanging="180"/>
      </w:pPr>
    </w:lvl>
    <w:lvl w:ilvl="3" w:tplc="041A000F" w:tentative="1">
      <w:start w:val="1"/>
      <w:numFmt w:val="decimal"/>
      <w:lvlText w:val="%4."/>
      <w:lvlJc w:val="left"/>
      <w:pPr>
        <w:ind w:left="3164" w:hanging="360"/>
      </w:pPr>
    </w:lvl>
    <w:lvl w:ilvl="4" w:tplc="041A0019" w:tentative="1">
      <w:start w:val="1"/>
      <w:numFmt w:val="lowerLetter"/>
      <w:lvlText w:val="%5."/>
      <w:lvlJc w:val="left"/>
      <w:pPr>
        <w:ind w:left="3884" w:hanging="360"/>
      </w:pPr>
    </w:lvl>
    <w:lvl w:ilvl="5" w:tplc="041A001B" w:tentative="1">
      <w:start w:val="1"/>
      <w:numFmt w:val="lowerRoman"/>
      <w:lvlText w:val="%6."/>
      <w:lvlJc w:val="right"/>
      <w:pPr>
        <w:ind w:left="4604" w:hanging="180"/>
      </w:pPr>
    </w:lvl>
    <w:lvl w:ilvl="6" w:tplc="041A000F" w:tentative="1">
      <w:start w:val="1"/>
      <w:numFmt w:val="decimal"/>
      <w:lvlText w:val="%7."/>
      <w:lvlJc w:val="left"/>
      <w:pPr>
        <w:ind w:left="5324" w:hanging="360"/>
      </w:pPr>
    </w:lvl>
    <w:lvl w:ilvl="7" w:tplc="041A0019" w:tentative="1">
      <w:start w:val="1"/>
      <w:numFmt w:val="lowerLetter"/>
      <w:lvlText w:val="%8."/>
      <w:lvlJc w:val="left"/>
      <w:pPr>
        <w:ind w:left="6044" w:hanging="360"/>
      </w:pPr>
    </w:lvl>
    <w:lvl w:ilvl="8" w:tplc="041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7BD87035"/>
    <w:multiLevelType w:val="hybridMultilevel"/>
    <w:tmpl w:val="CF44E280"/>
    <w:lvl w:ilvl="0" w:tplc="B2A4E4A2">
      <w:start w:val="9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E3B73"/>
    <w:rsid w:val="00001109"/>
    <w:rsid w:val="000D0772"/>
    <w:rsid w:val="000D1231"/>
    <w:rsid w:val="000D1FA0"/>
    <w:rsid w:val="001013B7"/>
    <w:rsid w:val="00133E9B"/>
    <w:rsid w:val="00154A2B"/>
    <w:rsid w:val="00173861"/>
    <w:rsid w:val="001D331E"/>
    <w:rsid w:val="001F2E3E"/>
    <w:rsid w:val="002536EC"/>
    <w:rsid w:val="00273F1A"/>
    <w:rsid w:val="00282186"/>
    <w:rsid w:val="002C038A"/>
    <w:rsid w:val="002D272C"/>
    <w:rsid w:val="003471D5"/>
    <w:rsid w:val="003C4343"/>
    <w:rsid w:val="003F2D12"/>
    <w:rsid w:val="00425A4E"/>
    <w:rsid w:val="004721C2"/>
    <w:rsid w:val="0049245A"/>
    <w:rsid w:val="00523F51"/>
    <w:rsid w:val="005746EC"/>
    <w:rsid w:val="0058571A"/>
    <w:rsid w:val="00623C01"/>
    <w:rsid w:val="00645037"/>
    <w:rsid w:val="00694D5D"/>
    <w:rsid w:val="007151C5"/>
    <w:rsid w:val="00752CDF"/>
    <w:rsid w:val="007919A6"/>
    <w:rsid w:val="007F15B6"/>
    <w:rsid w:val="007F349F"/>
    <w:rsid w:val="008322E3"/>
    <w:rsid w:val="00846F7A"/>
    <w:rsid w:val="0084796B"/>
    <w:rsid w:val="0085315A"/>
    <w:rsid w:val="008A1E41"/>
    <w:rsid w:val="008C7908"/>
    <w:rsid w:val="008E2B2D"/>
    <w:rsid w:val="00924FD7"/>
    <w:rsid w:val="0095690A"/>
    <w:rsid w:val="00966CC2"/>
    <w:rsid w:val="009A157F"/>
    <w:rsid w:val="009E1361"/>
    <w:rsid w:val="00A23A59"/>
    <w:rsid w:val="00A26F5A"/>
    <w:rsid w:val="00A27C8C"/>
    <w:rsid w:val="00A40F2D"/>
    <w:rsid w:val="00A86CCD"/>
    <w:rsid w:val="00A975F6"/>
    <w:rsid w:val="00AA1752"/>
    <w:rsid w:val="00B06456"/>
    <w:rsid w:val="00BC3746"/>
    <w:rsid w:val="00BC7042"/>
    <w:rsid w:val="00C31B03"/>
    <w:rsid w:val="00C427BE"/>
    <w:rsid w:val="00C47943"/>
    <w:rsid w:val="00C80E3F"/>
    <w:rsid w:val="00D9328C"/>
    <w:rsid w:val="00DE20AB"/>
    <w:rsid w:val="00E93D4E"/>
    <w:rsid w:val="00ED542D"/>
    <w:rsid w:val="00EE3B73"/>
    <w:rsid w:val="00EF66AC"/>
    <w:rsid w:val="00F4273C"/>
    <w:rsid w:val="00F44EC9"/>
    <w:rsid w:val="00F52D1D"/>
    <w:rsid w:val="00F74427"/>
    <w:rsid w:val="00FC03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E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B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1F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FA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479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4796B"/>
  </w:style>
  <w:style w:type="paragraph" w:styleId="Footer">
    <w:name w:val="footer"/>
    <w:basedOn w:val="Normal"/>
    <w:link w:val="FooterChar"/>
    <w:uiPriority w:val="99"/>
    <w:unhideWhenUsed/>
    <w:rsid w:val="008479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9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1883</TotalTime>
  <Pages>11</Pages>
  <Words>1980</Words>
  <Characters>11287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Korisnik</dc:creator>
  <cp:lastModifiedBy>Korisnik</cp:lastModifiedBy>
  <cp:revision>36</cp:revision>
  <dcterms:created xsi:type="dcterms:W3CDTF">2015-07-08T06:55:00Z</dcterms:created>
  <dcterms:modified xsi:type="dcterms:W3CDTF">2015-09-06T18:47:00Z</dcterms:modified>
</cp:coreProperties>
</file>