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5818A8" w14:textId="77777777" w:rsidR="005437FC" w:rsidRPr="00E62AC4" w:rsidRDefault="005437FC" w:rsidP="00E62AC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E62AC4">
        <w:rPr>
          <w:rFonts w:ascii="Arial" w:hAnsi="Arial" w:cs="Arial"/>
          <w:b/>
          <w:bCs/>
          <w:sz w:val="28"/>
          <w:szCs w:val="28"/>
        </w:rPr>
        <w:t>4 Energetske pretvorbe i procesi u nuklearnim elektranama</w:t>
      </w:r>
    </w:p>
    <w:p w14:paraId="29394FC6" w14:textId="77777777" w:rsidR="002629BB" w:rsidRPr="00E62AC4" w:rsidRDefault="002629BB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16B6219E" w14:textId="77777777" w:rsidR="002629BB" w:rsidRPr="00E62AC4" w:rsidRDefault="002629BB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10B6A9BE" w14:textId="77777777" w:rsidR="005437FC" w:rsidRDefault="005437FC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125. Što je to fisija i za kakve elemente daje energiju?</w:t>
      </w:r>
    </w:p>
    <w:p w14:paraId="64347733" w14:textId="670BE1C6" w:rsidR="002629BB" w:rsidRPr="003F3329" w:rsidRDefault="00E62AC4" w:rsidP="005437FC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3F3329">
        <w:rPr>
          <w:rFonts w:ascii="Arial" w:hAnsi="Arial" w:cs="Arial"/>
          <w:color w:val="FF0000"/>
          <w:sz w:val="24"/>
          <w:szCs w:val="24"/>
        </w:rPr>
        <w:t>Fisija je raspad teških jezgri na lakše</w:t>
      </w:r>
      <w:r w:rsidR="004A60FE" w:rsidRPr="003F3329">
        <w:rPr>
          <w:rFonts w:ascii="Arial" w:hAnsi="Arial" w:cs="Arial"/>
          <w:color w:val="FF0000"/>
          <w:sz w:val="24"/>
          <w:szCs w:val="24"/>
        </w:rPr>
        <w:t>, daje energiju za teške elemente s nestabilnom jezgrom</w:t>
      </w:r>
    </w:p>
    <w:p w14:paraId="77699738" w14:textId="77777777" w:rsidR="0072487C" w:rsidRPr="0072487C" w:rsidRDefault="0072487C" w:rsidP="0072487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A9AA727" w14:textId="77777777" w:rsidR="005437FC" w:rsidRDefault="005437FC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126. Što je to fuzija i za kakve elemente daje energiju?</w:t>
      </w:r>
    </w:p>
    <w:p w14:paraId="28DB380E" w14:textId="7FBBA212" w:rsidR="0072487C" w:rsidRPr="003F3329" w:rsidRDefault="0072487C" w:rsidP="0072487C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3F3329">
        <w:rPr>
          <w:rFonts w:ascii="Arial" w:hAnsi="Arial" w:cs="Arial"/>
          <w:color w:val="FF0000"/>
          <w:sz w:val="24"/>
          <w:szCs w:val="24"/>
        </w:rPr>
        <w:t>Fuzija je spajanje manjih jezgri u veću, daje energi</w:t>
      </w:r>
      <w:r w:rsidR="004A60FE" w:rsidRPr="003F3329">
        <w:rPr>
          <w:rFonts w:ascii="Arial" w:hAnsi="Arial" w:cs="Arial"/>
          <w:color w:val="FF0000"/>
          <w:sz w:val="24"/>
          <w:szCs w:val="24"/>
        </w:rPr>
        <w:t>ju za lake elemente</w:t>
      </w:r>
    </w:p>
    <w:p w14:paraId="4BCDC056" w14:textId="77777777" w:rsidR="002629BB" w:rsidRPr="00E62AC4" w:rsidRDefault="002629BB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A0B67CC" w14:textId="77777777" w:rsidR="005437FC" w:rsidRDefault="005437FC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127. Što je to energija veze?</w:t>
      </w:r>
    </w:p>
    <w:p w14:paraId="6ACA9207" w14:textId="3F36BEA0" w:rsidR="0072487C" w:rsidRPr="003F3329" w:rsidRDefault="00B16CE1" w:rsidP="0072487C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3F3329">
        <w:rPr>
          <w:rFonts w:ascii="Arial" w:hAnsi="Arial" w:cs="Arial"/>
          <w:color w:val="FF0000"/>
          <w:sz w:val="24"/>
          <w:szCs w:val="24"/>
        </w:rPr>
        <w:t>Energija koju je potrebno uložiti da se jezgra rastavi na sastavne dijelove</w:t>
      </w:r>
    </w:p>
    <w:p w14:paraId="2F5870CB" w14:textId="77777777" w:rsidR="002629BB" w:rsidRPr="00E62AC4" w:rsidRDefault="002629BB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E92BCBC" w14:textId="7584B946" w:rsidR="004A60FE" w:rsidRDefault="005437FC" w:rsidP="004A60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128. Što je to defekt mase?</w:t>
      </w:r>
    </w:p>
    <w:p w14:paraId="7FC4B1BB" w14:textId="199373D0" w:rsidR="004A60FE" w:rsidRPr="003F3329" w:rsidRDefault="004A60FE" w:rsidP="004A60FE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3F3329">
        <w:rPr>
          <w:rFonts w:ascii="Arial" w:hAnsi="Arial" w:cs="Arial"/>
          <w:color w:val="FF0000"/>
          <w:sz w:val="24"/>
          <w:szCs w:val="24"/>
        </w:rPr>
        <w:t>Defekt mase je razlika mase jezgre i ukupne mase pojedinačnih nuleona</w:t>
      </w:r>
    </w:p>
    <w:p w14:paraId="6EEBF582" w14:textId="77777777" w:rsidR="002629BB" w:rsidRPr="00E62AC4" w:rsidRDefault="002629BB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2849DB3" w14:textId="77777777" w:rsidR="005437FC" w:rsidRDefault="005437FC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129. Što je to ostatna toplina?</w:t>
      </w:r>
    </w:p>
    <w:p w14:paraId="48CEBACB" w14:textId="1553447F" w:rsidR="004A60FE" w:rsidRPr="003F3329" w:rsidRDefault="004A60FE" w:rsidP="004A60FE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3F3329">
        <w:rPr>
          <w:rFonts w:ascii="Arial" w:hAnsi="Arial" w:cs="Arial"/>
          <w:color w:val="FF0000"/>
          <w:sz w:val="24"/>
          <w:szCs w:val="24"/>
        </w:rPr>
        <w:t>Toplina koja nastaje kao posljedica radioaktivnog raspada fisijskih produkata</w:t>
      </w:r>
    </w:p>
    <w:p w14:paraId="6D366D4A" w14:textId="77777777" w:rsidR="002629BB" w:rsidRPr="00E62AC4" w:rsidRDefault="002629BB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4A2B9D7" w14:textId="77777777" w:rsidR="005437FC" w:rsidRDefault="005437FC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130. Što je to obogaćenje nuklearnog goriva?</w:t>
      </w:r>
    </w:p>
    <w:p w14:paraId="36777888" w14:textId="1BC915AF" w:rsidR="004A60FE" w:rsidRPr="003F3329" w:rsidRDefault="004A60FE" w:rsidP="004A60FE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3F3329">
        <w:rPr>
          <w:rFonts w:ascii="Arial" w:hAnsi="Arial" w:cs="Arial"/>
          <w:color w:val="FF0000"/>
          <w:sz w:val="24"/>
          <w:szCs w:val="24"/>
        </w:rPr>
        <w:t>Proces povećanja izotopskog udjela</w:t>
      </w:r>
    </w:p>
    <w:p w14:paraId="5C0BB3D5" w14:textId="77777777" w:rsidR="002629BB" w:rsidRPr="00E62AC4" w:rsidRDefault="002629BB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1C03078" w14:textId="77777777" w:rsidR="005437FC" w:rsidRDefault="005437FC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131. Napišite zakon radioaktivnog raspada.</w:t>
      </w:r>
    </w:p>
    <w:p w14:paraId="5BFE04F0" w14:textId="4E9184E1" w:rsidR="00CF6E27" w:rsidRPr="003F3329" w:rsidRDefault="00CF6E27" w:rsidP="00CF6E27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FF0000"/>
          <w:sz w:val="24"/>
          <w:szCs w:val="24"/>
        </w:rPr>
      </w:pPr>
      <m:oMath>
        <m:r>
          <w:rPr>
            <w:rFonts w:ascii="Cambria Math" w:hAnsi="Cambria Math" w:cs="Arial"/>
            <w:color w:val="FF0000"/>
            <w:sz w:val="24"/>
            <w:szCs w:val="24"/>
          </w:rPr>
          <m:t>N=</m:t>
        </m:r>
        <m:sSub>
          <m:sSub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color w:val="FF0000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-</m:t>
            </m:r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λ</m:t>
            </m:r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Arial"/>
            <w:color w:val="FF0000"/>
            <w:sz w:val="24"/>
            <w:szCs w:val="24"/>
          </w:rPr>
          <m:t xml:space="preserve"> </m:t>
        </m:r>
      </m:oMath>
    </w:p>
    <w:p w14:paraId="47FEC746" w14:textId="77777777" w:rsidR="002629BB" w:rsidRPr="00E62AC4" w:rsidRDefault="002629BB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5102A63" w14:textId="77777777" w:rsidR="005437FC" w:rsidRDefault="005437FC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132. Navedite tipove energetskih reaktora.</w:t>
      </w:r>
    </w:p>
    <w:p w14:paraId="3FA37B9D" w14:textId="0EC5453E" w:rsidR="00CF6E27" w:rsidRPr="003F3329" w:rsidRDefault="00CF6E27" w:rsidP="00CF6E27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3F3329">
        <w:rPr>
          <w:rFonts w:ascii="Arial" w:hAnsi="Arial" w:cs="Arial"/>
          <w:color w:val="FF0000"/>
          <w:sz w:val="24"/>
          <w:szCs w:val="24"/>
        </w:rPr>
        <w:t>mogu se podijeliti prema tipu goriva, kurištenom rashladnom sredstvu, potrebi za usporavanje neutrona (brzi reaktori, termički reaktori) i namjeni koriptenja (istraživački rektori, proizvodnja električne energije i/ili topline, proizvodnja nuklearnog materijala, proizvodnja vodika, desalinizacija)</w:t>
      </w:r>
    </w:p>
    <w:p w14:paraId="142F9A8E" w14:textId="77777777" w:rsidR="002629BB" w:rsidRPr="00E62AC4" w:rsidRDefault="002629BB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836D3AF" w14:textId="77777777" w:rsidR="005437FC" w:rsidRPr="00E62AC4" w:rsidRDefault="005437FC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133. Navedite dvije osnovne kemijske forme goriva u nuklearnom reaktoru.</w:t>
      </w:r>
    </w:p>
    <w:p w14:paraId="0148F010" w14:textId="5935CD4D" w:rsidR="002629BB" w:rsidRPr="003F3329" w:rsidRDefault="00F56D59" w:rsidP="00F56D59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3F3329">
        <w:rPr>
          <w:rFonts w:ascii="Arial" w:hAnsi="Arial" w:cs="Arial"/>
          <w:color w:val="FF0000"/>
          <w:sz w:val="24"/>
          <w:szCs w:val="24"/>
        </w:rPr>
        <w:t>metal i kreamika</w:t>
      </w:r>
    </w:p>
    <w:p w14:paraId="0011D9E5" w14:textId="77777777" w:rsidR="00F56D59" w:rsidRPr="00F56D59" w:rsidRDefault="00F56D59" w:rsidP="00F56D5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A63B17F" w14:textId="77777777" w:rsidR="005437FC" w:rsidRPr="00E62AC4" w:rsidRDefault="005437FC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134. Navedite osnovne materijale moderatora neutrona.</w:t>
      </w:r>
    </w:p>
    <w:p w14:paraId="662E4B4F" w14:textId="5B22605D" w:rsidR="002629BB" w:rsidRPr="003F3329" w:rsidRDefault="00F56D59" w:rsidP="00F56D59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3F3329">
        <w:rPr>
          <w:rFonts w:ascii="Arial" w:hAnsi="Arial" w:cs="Arial"/>
          <w:color w:val="FF0000"/>
          <w:sz w:val="24"/>
          <w:szCs w:val="24"/>
        </w:rPr>
        <w:t>obična voda, teška voda, grafit i berilij</w:t>
      </w:r>
    </w:p>
    <w:p w14:paraId="604B9D95" w14:textId="77777777" w:rsidR="00F56D59" w:rsidRPr="00E62AC4" w:rsidRDefault="00F56D59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D9D3592" w14:textId="77777777" w:rsidR="005437FC" w:rsidRPr="00E62AC4" w:rsidRDefault="005437FC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135. Navedite osnovna rashladna sredstva u reaktoru.</w:t>
      </w:r>
    </w:p>
    <w:p w14:paraId="190C0A11" w14:textId="3426D7F2" w:rsidR="002629BB" w:rsidRPr="003F3329" w:rsidRDefault="00F56D59" w:rsidP="00F56D59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3F3329">
        <w:rPr>
          <w:rFonts w:ascii="Arial" w:hAnsi="Arial" w:cs="Arial"/>
          <w:color w:val="FF0000"/>
          <w:sz w:val="24"/>
          <w:szCs w:val="24"/>
        </w:rPr>
        <w:t>obična voda, teška voda, plin, tekući metali i rastopljene soli</w:t>
      </w:r>
    </w:p>
    <w:p w14:paraId="50D7BEC1" w14:textId="77777777" w:rsidR="00F56D59" w:rsidRPr="00E62AC4" w:rsidRDefault="00F56D59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31CF31C" w14:textId="77777777" w:rsidR="005437FC" w:rsidRDefault="005437FC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136. Definirajte faktor multiplikacije neutrona.</w:t>
      </w:r>
    </w:p>
    <w:p w14:paraId="51373D06" w14:textId="6BA7A554" w:rsidR="00F56D59" w:rsidRPr="003F3329" w:rsidRDefault="00F56D59" w:rsidP="00F56D59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3F3329">
        <w:rPr>
          <w:rFonts w:ascii="Arial" w:hAnsi="Arial" w:cs="Arial"/>
          <w:color w:val="FF0000"/>
          <w:sz w:val="24"/>
          <w:szCs w:val="24"/>
        </w:rPr>
        <w:t>omjer srednjeg broja neutrona u dvije susjedne generacije neutrona (prije i nakon fisije)</w:t>
      </w:r>
    </w:p>
    <w:p w14:paraId="7DEAF07C" w14:textId="77777777" w:rsidR="002629BB" w:rsidRPr="00E62AC4" w:rsidRDefault="002629BB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8A7678B" w14:textId="77777777" w:rsidR="005437FC" w:rsidRPr="00E62AC4" w:rsidRDefault="005437FC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137. Koliko rashladnih krugova ima BWR reaktor?</w:t>
      </w:r>
    </w:p>
    <w:p w14:paraId="3918BBBC" w14:textId="1A09AA28" w:rsidR="002629BB" w:rsidRPr="003F3329" w:rsidRDefault="00F56D59" w:rsidP="00F56D59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3F3329">
        <w:rPr>
          <w:rFonts w:ascii="Arial" w:hAnsi="Arial" w:cs="Arial"/>
          <w:color w:val="FF0000"/>
          <w:sz w:val="24"/>
          <w:szCs w:val="24"/>
        </w:rPr>
        <w:t>jedan rashladni krug</w:t>
      </w:r>
    </w:p>
    <w:p w14:paraId="197E6EFF" w14:textId="77777777" w:rsidR="00F56D59" w:rsidRPr="00E62AC4" w:rsidRDefault="00F56D59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4E6EA5A" w14:textId="77777777" w:rsidR="002629BB" w:rsidRPr="00E62AC4" w:rsidRDefault="005437FC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 xml:space="preserve">138. Koliko odvojenih rashladnih krugova ima nuklearna elektrana PWR tipa </w:t>
      </w:r>
    </w:p>
    <w:p w14:paraId="3690E063" w14:textId="4665AC8E" w:rsidR="00F56D59" w:rsidRPr="00F56D59" w:rsidRDefault="005437FC" w:rsidP="00F56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(lakovodni</w:t>
      </w:r>
      <w:r w:rsidR="00F56D59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pod tlakom) od reaktora do konačnog ponora topline?</w:t>
      </w:r>
    </w:p>
    <w:p w14:paraId="6111A451" w14:textId="35054946" w:rsidR="002629BB" w:rsidRPr="00E62AC4" w:rsidRDefault="005437FC" w:rsidP="002629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lastRenderedPageBreak/>
        <w:t xml:space="preserve">1 </w:t>
      </w:r>
    </w:p>
    <w:p w14:paraId="7CD9B4C7" w14:textId="3313BB58" w:rsidR="002629BB" w:rsidRPr="00F56D59" w:rsidRDefault="005437FC" w:rsidP="002629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F56D59">
        <w:rPr>
          <w:rFonts w:ascii="Arial" w:hAnsi="Arial" w:cs="Arial"/>
          <w:color w:val="FF0000"/>
          <w:sz w:val="24"/>
          <w:szCs w:val="24"/>
        </w:rPr>
        <w:t>2</w:t>
      </w:r>
      <w:r w:rsidRPr="00E62AC4">
        <w:rPr>
          <w:rFonts w:ascii="Arial" w:hAnsi="Arial" w:cs="Arial"/>
          <w:sz w:val="24"/>
          <w:szCs w:val="24"/>
        </w:rPr>
        <w:t xml:space="preserve"> </w:t>
      </w:r>
    </w:p>
    <w:p w14:paraId="46F93213" w14:textId="43B40726" w:rsidR="002629BB" w:rsidRPr="00E62AC4" w:rsidRDefault="005437FC" w:rsidP="002629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 xml:space="preserve">3 </w:t>
      </w:r>
    </w:p>
    <w:p w14:paraId="21730A38" w14:textId="340BAEA4" w:rsidR="005437FC" w:rsidRPr="00E62AC4" w:rsidRDefault="005437FC" w:rsidP="002629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4</w:t>
      </w:r>
    </w:p>
    <w:p w14:paraId="29B92403" w14:textId="77777777" w:rsidR="002629BB" w:rsidRPr="00E62AC4" w:rsidRDefault="002629BB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55BCC40" w14:textId="77777777" w:rsidR="005437FC" w:rsidRPr="00E62AC4" w:rsidRDefault="005437FC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139. Moderator se koristi za:</w:t>
      </w:r>
    </w:p>
    <w:p w14:paraId="48613DDC" w14:textId="1AF59074" w:rsidR="005437FC" w:rsidRPr="00E62AC4" w:rsidRDefault="005437FC" w:rsidP="002629B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ubrzavanje</w:t>
      </w:r>
      <w:r w:rsidR="002629BB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neutrona</w:t>
      </w:r>
    </w:p>
    <w:p w14:paraId="69C975EA" w14:textId="25BE6D24" w:rsidR="005437FC" w:rsidRPr="00F56D59" w:rsidRDefault="005437FC" w:rsidP="002629B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F56D59">
        <w:rPr>
          <w:rFonts w:ascii="Arial" w:hAnsi="Arial" w:cs="Arial"/>
          <w:color w:val="FF0000"/>
          <w:sz w:val="24"/>
          <w:szCs w:val="24"/>
        </w:rPr>
        <w:t>usporavanje</w:t>
      </w:r>
      <w:r w:rsidR="002629BB" w:rsidRPr="00F56D59">
        <w:rPr>
          <w:rFonts w:ascii="Arial" w:hAnsi="Arial" w:cs="Arial"/>
          <w:color w:val="FF0000"/>
          <w:sz w:val="24"/>
          <w:szCs w:val="24"/>
        </w:rPr>
        <w:t xml:space="preserve"> </w:t>
      </w:r>
      <w:r w:rsidRPr="00F56D59">
        <w:rPr>
          <w:rFonts w:ascii="Arial" w:hAnsi="Arial" w:cs="Arial"/>
          <w:color w:val="FF0000"/>
          <w:sz w:val="24"/>
          <w:szCs w:val="24"/>
        </w:rPr>
        <w:t>neutrona</w:t>
      </w:r>
    </w:p>
    <w:p w14:paraId="30CD73C0" w14:textId="7D753CAD" w:rsidR="005437FC" w:rsidRPr="00E62AC4" w:rsidRDefault="005437FC" w:rsidP="002629B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apsorpciju</w:t>
      </w:r>
      <w:r w:rsidR="002629BB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neutrona</w:t>
      </w:r>
    </w:p>
    <w:p w14:paraId="72CD83A1" w14:textId="34756CD8" w:rsidR="005437FC" w:rsidRPr="00E62AC4" w:rsidRDefault="005437FC" w:rsidP="002629B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multiplikaciju</w:t>
      </w:r>
      <w:r w:rsidR="002629BB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neutrona</w:t>
      </w:r>
    </w:p>
    <w:p w14:paraId="3EA74C19" w14:textId="77777777" w:rsidR="002629BB" w:rsidRPr="00E62AC4" w:rsidRDefault="002629BB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13FA70E" w14:textId="77777777" w:rsidR="005437FC" w:rsidRPr="00E62AC4" w:rsidRDefault="005437FC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140. Vrijeme poluraspada je vrijeme:</w:t>
      </w:r>
    </w:p>
    <w:p w14:paraId="697FD228" w14:textId="255B7D55" w:rsidR="005437FC" w:rsidRPr="00F56D59" w:rsidRDefault="005437FC" w:rsidP="002629B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F56D59">
        <w:rPr>
          <w:rFonts w:ascii="Arial" w:hAnsi="Arial" w:cs="Arial"/>
          <w:color w:val="FF0000"/>
          <w:sz w:val="24"/>
          <w:szCs w:val="24"/>
        </w:rPr>
        <w:t>za koje se</w:t>
      </w:r>
      <w:r w:rsidR="002629BB" w:rsidRPr="00F56D59">
        <w:rPr>
          <w:rFonts w:ascii="Arial" w:hAnsi="Arial" w:cs="Arial"/>
          <w:color w:val="FF0000"/>
          <w:sz w:val="24"/>
          <w:szCs w:val="24"/>
        </w:rPr>
        <w:t xml:space="preserve"> </w:t>
      </w:r>
      <w:r w:rsidRPr="00F56D59">
        <w:rPr>
          <w:rFonts w:ascii="Arial" w:hAnsi="Arial" w:cs="Arial"/>
          <w:color w:val="FF0000"/>
          <w:sz w:val="24"/>
          <w:szCs w:val="24"/>
        </w:rPr>
        <w:t>raspadne pola</w:t>
      </w:r>
      <w:r w:rsidR="002629BB" w:rsidRPr="00F56D59">
        <w:rPr>
          <w:rFonts w:ascii="Arial" w:hAnsi="Arial" w:cs="Arial"/>
          <w:color w:val="FF0000"/>
          <w:sz w:val="24"/>
          <w:szCs w:val="24"/>
        </w:rPr>
        <w:t xml:space="preserve"> </w:t>
      </w:r>
      <w:r w:rsidRPr="00F56D59">
        <w:rPr>
          <w:rFonts w:ascii="Arial" w:hAnsi="Arial" w:cs="Arial"/>
          <w:color w:val="FF0000"/>
          <w:sz w:val="24"/>
          <w:szCs w:val="24"/>
        </w:rPr>
        <w:t>početno prisutnih</w:t>
      </w:r>
      <w:r w:rsidR="002629BB" w:rsidRPr="00F56D59">
        <w:rPr>
          <w:rFonts w:ascii="Arial" w:hAnsi="Arial" w:cs="Arial"/>
          <w:color w:val="FF0000"/>
          <w:sz w:val="24"/>
          <w:szCs w:val="24"/>
        </w:rPr>
        <w:t xml:space="preserve"> </w:t>
      </w:r>
      <w:r w:rsidRPr="00F56D59">
        <w:rPr>
          <w:rFonts w:ascii="Arial" w:hAnsi="Arial" w:cs="Arial"/>
          <w:color w:val="FF0000"/>
          <w:sz w:val="24"/>
          <w:szCs w:val="24"/>
        </w:rPr>
        <w:t>jezgara radioaktivnog</w:t>
      </w:r>
      <w:r w:rsidR="002629BB" w:rsidRPr="00F56D59">
        <w:rPr>
          <w:rFonts w:ascii="Arial" w:hAnsi="Arial" w:cs="Arial"/>
          <w:color w:val="FF0000"/>
          <w:sz w:val="24"/>
          <w:szCs w:val="24"/>
        </w:rPr>
        <w:t xml:space="preserve"> </w:t>
      </w:r>
      <w:r w:rsidRPr="00F56D59">
        <w:rPr>
          <w:rFonts w:ascii="Arial" w:hAnsi="Arial" w:cs="Arial"/>
          <w:color w:val="FF0000"/>
          <w:sz w:val="24"/>
          <w:szCs w:val="24"/>
        </w:rPr>
        <w:t>izotopa</w:t>
      </w:r>
    </w:p>
    <w:p w14:paraId="795BC85B" w14:textId="3EC52A8B" w:rsidR="005437FC" w:rsidRPr="00E62AC4" w:rsidRDefault="005437FC" w:rsidP="002629B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za koje se</w:t>
      </w:r>
      <w:r w:rsidR="002629BB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početni broj</w:t>
      </w:r>
      <w:r w:rsidR="002629BB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jezgara</w:t>
      </w:r>
      <w:r w:rsidR="002629BB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 xml:space="preserve">smanji </w:t>
      </w:r>
      <w:r w:rsidRPr="00E62AC4">
        <w:rPr>
          <w:rFonts w:ascii="Arial" w:hAnsi="Arial" w:cs="Arial"/>
          <w:bCs/>
          <w:sz w:val="24"/>
          <w:szCs w:val="24"/>
        </w:rPr>
        <w:t>e</w:t>
      </w:r>
      <w:r w:rsidR="002629BB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puta</w:t>
      </w:r>
    </w:p>
    <w:p w14:paraId="4DE152A0" w14:textId="63846BBC" w:rsidR="005437FC" w:rsidRPr="00E62AC4" w:rsidRDefault="005437FC" w:rsidP="002629B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pola vremena</w:t>
      </w:r>
      <w:r w:rsidR="002629BB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potrebnog da se</w:t>
      </w:r>
      <w:r w:rsidR="002629BB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raspadnu početno</w:t>
      </w:r>
      <w:r w:rsidR="002629BB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prisutni radioaktivni</w:t>
      </w:r>
      <w:r w:rsidR="002629BB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izotopi</w:t>
      </w:r>
    </w:p>
    <w:p w14:paraId="0E61F2D0" w14:textId="5BB96670" w:rsidR="005437FC" w:rsidRPr="00E62AC4" w:rsidRDefault="005437FC" w:rsidP="002629B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vrijeme za koje</w:t>
      </w:r>
      <w:r w:rsidR="002629BB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radioaktivni izotop</w:t>
      </w:r>
      <w:r w:rsidR="002629BB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prestane biti</w:t>
      </w:r>
      <w:r w:rsidR="002629BB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radioaktivan</w:t>
      </w:r>
    </w:p>
    <w:p w14:paraId="331F4016" w14:textId="77777777" w:rsidR="002629BB" w:rsidRPr="00E62AC4" w:rsidRDefault="002629BB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EACBBC6" w14:textId="77777777" w:rsidR="005437FC" w:rsidRPr="00E62AC4" w:rsidRDefault="005437FC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141. Koju kombinaciju gorivo/moderator/rashladno sredstvo nije moguće realizirati?</w:t>
      </w:r>
    </w:p>
    <w:p w14:paraId="101784E9" w14:textId="190C75FA" w:rsidR="005437FC" w:rsidRPr="00E62AC4" w:rsidRDefault="005437FC" w:rsidP="002629B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prirodni uran/obična voda/teška voda</w:t>
      </w:r>
    </w:p>
    <w:p w14:paraId="1EE3EEF6" w14:textId="27BABC84" w:rsidR="005437FC" w:rsidRPr="00E62AC4" w:rsidRDefault="005437FC" w:rsidP="002629B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obogaćeni uran/obična voda/obična voda</w:t>
      </w:r>
    </w:p>
    <w:p w14:paraId="635376C3" w14:textId="7F5BC63C" w:rsidR="002629BB" w:rsidRPr="00E62AC4" w:rsidRDefault="005437FC" w:rsidP="002629B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obogaćeni uran/teška voda/teška voda</w:t>
      </w:r>
    </w:p>
    <w:p w14:paraId="160FAA25" w14:textId="24BF7B2A" w:rsidR="005437FC" w:rsidRPr="00E62AC4" w:rsidRDefault="005437FC" w:rsidP="002629B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prirodni uran/grafit/plin</w:t>
      </w:r>
    </w:p>
    <w:p w14:paraId="50EA6023" w14:textId="77777777" w:rsidR="002629BB" w:rsidRPr="00E62AC4" w:rsidRDefault="002629BB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1FF05B6" w14:textId="77777777" w:rsidR="005437FC" w:rsidRPr="00E62AC4" w:rsidRDefault="005437FC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142. Kao moderator kod brzog oplodnog reaktora koristi se:</w:t>
      </w:r>
    </w:p>
    <w:p w14:paraId="6B175589" w14:textId="2723B0FC" w:rsidR="002629BB" w:rsidRPr="00E62AC4" w:rsidRDefault="005437FC" w:rsidP="002629B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 xml:space="preserve">obična voda </w:t>
      </w:r>
    </w:p>
    <w:p w14:paraId="79396812" w14:textId="5EAC5C9F" w:rsidR="002629BB" w:rsidRPr="00E62AC4" w:rsidRDefault="005437FC" w:rsidP="002629B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 xml:space="preserve">teška voda </w:t>
      </w:r>
    </w:p>
    <w:p w14:paraId="2A5A6BC2" w14:textId="08B5D735" w:rsidR="002629BB" w:rsidRPr="00B16CE1" w:rsidRDefault="005437FC" w:rsidP="002629B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 xml:space="preserve">grafit </w:t>
      </w:r>
    </w:p>
    <w:p w14:paraId="5F8B00C4" w14:textId="25B07B10" w:rsidR="005437FC" w:rsidRPr="00B16CE1" w:rsidRDefault="005437FC" w:rsidP="002629B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16CE1">
        <w:rPr>
          <w:rFonts w:ascii="Arial" w:hAnsi="Arial" w:cs="Arial"/>
          <w:color w:val="FF0000"/>
          <w:sz w:val="24"/>
          <w:szCs w:val="24"/>
        </w:rPr>
        <w:t>ništa od navedenog</w:t>
      </w:r>
    </w:p>
    <w:p w14:paraId="159DBAB0" w14:textId="77777777" w:rsidR="002629BB" w:rsidRPr="00E62AC4" w:rsidRDefault="002629BB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1AAA4E8" w14:textId="1CAE5B7C" w:rsidR="005437FC" w:rsidRPr="00E62AC4" w:rsidRDefault="005437FC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143. Koji se kružni proces koristi u sekundarnom krugu nuklerane elektrane s tlakovodnim</w:t>
      </w:r>
      <w:r w:rsidR="002629BB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reaktorom (PWR):</w:t>
      </w:r>
    </w:p>
    <w:p w14:paraId="06614C29" w14:textId="673E6076" w:rsidR="002629BB" w:rsidRPr="00E62AC4" w:rsidRDefault="005437FC" w:rsidP="002629B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 xml:space="preserve">Jouleov </w:t>
      </w:r>
    </w:p>
    <w:p w14:paraId="5DB36A2E" w14:textId="7C90C980" w:rsidR="002629BB" w:rsidRPr="00B16CE1" w:rsidRDefault="005437FC" w:rsidP="002629B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16CE1">
        <w:rPr>
          <w:rFonts w:ascii="Arial" w:hAnsi="Arial" w:cs="Arial"/>
          <w:color w:val="FF0000"/>
          <w:sz w:val="24"/>
          <w:szCs w:val="24"/>
        </w:rPr>
        <w:t xml:space="preserve">Rankineov </w:t>
      </w:r>
    </w:p>
    <w:p w14:paraId="46FD43C6" w14:textId="333337B9" w:rsidR="002629BB" w:rsidRPr="00E62AC4" w:rsidRDefault="005437FC" w:rsidP="002629B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 xml:space="preserve">Carnotov </w:t>
      </w:r>
    </w:p>
    <w:p w14:paraId="6A854719" w14:textId="48580FC4" w:rsidR="005437FC" w:rsidRPr="00E62AC4" w:rsidRDefault="005437FC" w:rsidP="002629B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Stirlingov</w:t>
      </w:r>
    </w:p>
    <w:p w14:paraId="5F0FA111" w14:textId="77777777" w:rsidR="002629BB" w:rsidRPr="00E62AC4" w:rsidRDefault="002629BB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6057CBA" w14:textId="77777777" w:rsidR="005437FC" w:rsidRPr="00E62AC4" w:rsidRDefault="005437FC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144. Nukleonom nazivamo:</w:t>
      </w:r>
    </w:p>
    <w:p w14:paraId="58F426FB" w14:textId="33D090CA" w:rsidR="005437FC" w:rsidRPr="00E62AC4" w:rsidRDefault="005437FC" w:rsidP="002629B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nuklearnu</w:t>
      </w:r>
      <w:r w:rsidR="002629BB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jezgru</w:t>
      </w:r>
    </w:p>
    <w:p w14:paraId="432D5833" w14:textId="03CF7D2A" w:rsidR="002629BB" w:rsidRPr="00E62AC4" w:rsidRDefault="005437FC" w:rsidP="002629B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 xml:space="preserve">proton </w:t>
      </w:r>
    </w:p>
    <w:p w14:paraId="3D9D814E" w14:textId="288B0A7D" w:rsidR="002629BB" w:rsidRPr="00E62AC4" w:rsidRDefault="005437FC" w:rsidP="002629B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 xml:space="preserve">neutron </w:t>
      </w:r>
    </w:p>
    <w:p w14:paraId="6B654D81" w14:textId="71FFC3F1" w:rsidR="005437FC" w:rsidRPr="00B16CE1" w:rsidRDefault="005437FC" w:rsidP="002629B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16CE1">
        <w:rPr>
          <w:rFonts w:ascii="Arial" w:hAnsi="Arial" w:cs="Arial"/>
          <w:color w:val="FF0000"/>
          <w:sz w:val="24"/>
          <w:szCs w:val="24"/>
        </w:rPr>
        <w:t>proton ili</w:t>
      </w:r>
      <w:r w:rsidR="002629BB" w:rsidRPr="00B16CE1">
        <w:rPr>
          <w:rFonts w:ascii="Arial" w:hAnsi="Arial" w:cs="Arial"/>
          <w:color w:val="FF0000"/>
          <w:sz w:val="24"/>
          <w:szCs w:val="24"/>
        </w:rPr>
        <w:t xml:space="preserve"> </w:t>
      </w:r>
      <w:r w:rsidRPr="00B16CE1">
        <w:rPr>
          <w:rFonts w:ascii="Arial" w:hAnsi="Arial" w:cs="Arial"/>
          <w:color w:val="FF0000"/>
          <w:sz w:val="24"/>
          <w:szCs w:val="24"/>
        </w:rPr>
        <w:t>neutron u jezgri</w:t>
      </w:r>
    </w:p>
    <w:p w14:paraId="75A2ECAD" w14:textId="77777777" w:rsidR="002629BB" w:rsidRPr="00E62AC4" w:rsidRDefault="002629BB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85B4886" w14:textId="77777777" w:rsidR="005437FC" w:rsidRPr="00E62AC4" w:rsidRDefault="005437FC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145. Energija veze po nukleonu s porastom broja nukleona:</w:t>
      </w:r>
    </w:p>
    <w:p w14:paraId="6409A99D" w14:textId="17226DA9" w:rsidR="002629BB" w:rsidRPr="00E62AC4" w:rsidRDefault="005437FC" w:rsidP="002629B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 xml:space="preserve">Raste </w:t>
      </w:r>
    </w:p>
    <w:p w14:paraId="61BCCEDD" w14:textId="3802E8C2" w:rsidR="002629BB" w:rsidRPr="00E62AC4" w:rsidRDefault="005437FC" w:rsidP="002629B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 xml:space="preserve">Pada </w:t>
      </w:r>
    </w:p>
    <w:p w14:paraId="2358E488" w14:textId="3334C8FA" w:rsidR="002629BB" w:rsidRPr="00E62AC4" w:rsidRDefault="005437FC" w:rsidP="002629B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 xml:space="preserve">Raste pa pada </w:t>
      </w:r>
    </w:p>
    <w:p w14:paraId="50F9FD7E" w14:textId="0DA2D79A" w:rsidR="005437FC" w:rsidRDefault="005437FC" w:rsidP="002629B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Pada pa raste</w:t>
      </w:r>
    </w:p>
    <w:p w14:paraId="323BE6DA" w14:textId="77777777" w:rsidR="00B16CE1" w:rsidRPr="00E62AC4" w:rsidRDefault="00B16CE1" w:rsidP="00B16CE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65EB172" w14:textId="77777777" w:rsidR="002629BB" w:rsidRPr="00E62AC4" w:rsidRDefault="002629BB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17EA92F" w14:textId="77777777" w:rsidR="005437FC" w:rsidRPr="00E62AC4" w:rsidRDefault="005437FC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lastRenderedPageBreak/>
        <w:t>146. Ako je ukupna masa čestica prije nuklearne reakcije veća nego masa nakon reakcije:</w:t>
      </w:r>
    </w:p>
    <w:p w14:paraId="4AB5F079" w14:textId="48F9F2A2" w:rsidR="005437FC" w:rsidRPr="006C7A2E" w:rsidRDefault="005437FC" w:rsidP="002629B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6C7A2E">
        <w:rPr>
          <w:rFonts w:ascii="Arial" w:hAnsi="Arial" w:cs="Arial"/>
          <w:color w:val="FF0000"/>
          <w:sz w:val="24"/>
          <w:szCs w:val="24"/>
        </w:rPr>
        <w:t>oslobođena</w:t>
      </w:r>
      <w:r w:rsidR="002629BB" w:rsidRPr="006C7A2E">
        <w:rPr>
          <w:rFonts w:ascii="Arial" w:hAnsi="Arial" w:cs="Arial"/>
          <w:color w:val="FF0000"/>
          <w:sz w:val="24"/>
          <w:szCs w:val="24"/>
        </w:rPr>
        <w:t xml:space="preserve"> </w:t>
      </w:r>
      <w:r w:rsidRPr="006C7A2E">
        <w:rPr>
          <w:rFonts w:ascii="Arial" w:hAnsi="Arial" w:cs="Arial"/>
          <w:color w:val="FF0000"/>
          <w:sz w:val="24"/>
          <w:szCs w:val="24"/>
        </w:rPr>
        <w:t>je energija</w:t>
      </w:r>
    </w:p>
    <w:p w14:paraId="609197A5" w14:textId="7522D6D3" w:rsidR="005437FC" w:rsidRPr="00E62AC4" w:rsidRDefault="005437FC" w:rsidP="002629B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morali smo</w:t>
      </w:r>
      <w:r w:rsidR="002629BB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uložiti</w:t>
      </w:r>
      <w:r w:rsidR="002629BB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energiju</w:t>
      </w:r>
    </w:p>
    <w:p w14:paraId="654C84D4" w14:textId="258EFFD5" w:rsidR="005437FC" w:rsidRPr="00E62AC4" w:rsidRDefault="005437FC" w:rsidP="002629B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ovisi o tipu</w:t>
      </w:r>
      <w:r w:rsidR="002629BB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nuklearne</w:t>
      </w:r>
      <w:r w:rsidR="002629BB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reakcije</w:t>
      </w:r>
    </w:p>
    <w:p w14:paraId="76AC1564" w14:textId="09001566" w:rsidR="005437FC" w:rsidRPr="00E62AC4" w:rsidRDefault="005437FC" w:rsidP="002629B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ovisi o česticama koje</w:t>
      </w:r>
      <w:r w:rsidR="002629BB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učestvuju u nuklearnoj</w:t>
      </w:r>
      <w:r w:rsidR="002629BB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reakciji</w:t>
      </w:r>
    </w:p>
    <w:p w14:paraId="79CA1AFB" w14:textId="77777777" w:rsidR="002629BB" w:rsidRPr="00E62AC4" w:rsidRDefault="002629BB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2BDA699" w14:textId="77777777" w:rsidR="005437FC" w:rsidRPr="00E62AC4" w:rsidRDefault="005437FC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147. Čime je jednoznačno određena gustoća reakcija fisije?</w:t>
      </w:r>
    </w:p>
    <w:p w14:paraId="0D1D77CC" w14:textId="2331F51E" w:rsidR="005437FC" w:rsidRPr="00E62AC4" w:rsidRDefault="005437FC" w:rsidP="002629B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Obogaćenjem</w:t>
      </w:r>
      <w:r w:rsidR="002629BB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i masom</w:t>
      </w:r>
      <w:r w:rsidR="002629BB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goriva</w:t>
      </w:r>
    </w:p>
    <w:p w14:paraId="44053B78" w14:textId="3DB14401" w:rsidR="005437FC" w:rsidRPr="006C7A2E" w:rsidRDefault="005437FC" w:rsidP="002629B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6C7A2E">
        <w:rPr>
          <w:rFonts w:ascii="Arial" w:hAnsi="Arial" w:cs="Arial"/>
          <w:color w:val="FF0000"/>
          <w:sz w:val="24"/>
          <w:szCs w:val="24"/>
        </w:rPr>
        <w:t>Mikroskopskim udarnim</w:t>
      </w:r>
      <w:r w:rsidR="002629BB" w:rsidRPr="006C7A2E">
        <w:rPr>
          <w:rFonts w:ascii="Arial" w:hAnsi="Arial" w:cs="Arial"/>
          <w:color w:val="FF0000"/>
          <w:sz w:val="24"/>
          <w:szCs w:val="24"/>
        </w:rPr>
        <w:t xml:space="preserve"> </w:t>
      </w:r>
      <w:r w:rsidRPr="006C7A2E">
        <w:rPr>
          <w:rFonts w:ascii="Arial" w:hAnsi="Arial" w:cs="Arial"/>
          <w:color w:val="FF0000"/>
          <w:sz w:val="24"/>
          <w:szCs w:val="24"/>
        </w:rPr>
        <w:t>presjekom i vrstom</w:t>
      </w:r>
      <w:r w:rsidR="002629BB" w:rsidRPr="006C7A2E">
        <w:rPr>
          <w:rFonts w:ascii="Arial" w:hAnsi="Arial" w:cs="Arial"/>
          <w:color w:val="FF0000"/>
          <w:sz w:val="24"/>
          <w:szCs w:val="24"/>
        </w:rPr>
        <w:t xml:space="preserve"> </w:t>
      </w:r>
      <w:r w:rsidRPr="006C7A2E">
        <w:rPr>
          <w:rFonts w:ascii="Arial" w:hAnsi="Arial" w:cs="Arial"/>
          <w:color w:val="FF0000"/>
          <w:sz w:val="24"/>
          <w:szCs w:val="24"/>
        </w:rPr>
        <w:t>fisibilnog materijala</w:t>
      </w:r>
    </w:p>
    <w:p w14:paraId="2AEFEBD9" w14:textId="68C91CB8" w:rsidR="005437FC" w:rsidRPr="00E62AC4" w:rsidRDefault="005437FC" w:rsidP="002629B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Temperaturom</w:t>
      </w:r>
      <w:r w:rsidR="002629BB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i</w:t>
      </w:r>
      <w:r w:rsidR="002629BB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tlakom</w:t>
      </w:r>
    </w:p>
    <w:p w14:paraId="5E393BEE" w14:textId="027CF4BB" w:rsidR="005437FC" w:rsidRPr="00E62AC4" w:rsidRDefault="005437FC" w:rsidP="002629B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Tokom neutrona i</w:t>
      </w:r>
      <w:r w:rsidR="002629BB" w:rsidRPr="00E62AC4">
        <w:rPr>
          <w:rFonts w:ascii="Arial" w:hAnsi="Arial" w:cs="Arial"/>
          <w:sz w:val="24"/>
          <w:szCs w:val="24"/>
        </w:rPr>
        <w:t xml:space="preserve"> makroskopskim fisij</w:t>
      </w:r>
      <w:r w:rsidRPr="00E62AC4">
        <w:rPr>
          <w:rFonts w:ascii="Arial" w:hAnsi="Arial" w:cs="Arial"/>
          <w:sz w:val="24"/>
          <w:szCs w:val="24"/>
        </w:rPr>
        <w:t>skim</w:t>
      </w:r>
      <w:r w:rsidR="002629BB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udarnim presjekom</w:t>
      </w:r>
    </w:p>
    <w:p w14:paraId="597A14B4" w14:textId="77777777" w:rsidR="002629BB" w:rsidRPr="00E62AC4" w:rsidRDefault="002629BB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4BD07D4" w14:textId="77777777" w:rsidR="005437FC" w:rsidRPr="00E62AC4" w:rsidRDefault="005437FC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148. Što je od navedenoga različito između PWR i BWR reaktora?</w:t>
      </w:r>
    </w:p>
    <w:p w14:paraId="597CB34C" w14:textId="46A7742F" w:rsidR="002629BB" w:rsidRPr="00E62AC4" w:rsidRDefault="005437FC" w:rsidP="002629B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 xml:space="preserve">gorivo </w:t>
      </w:r>
    </w:p>
    <w:p w14:paraId="1FF751F0" w14:textId="4327CD06" w:rsidR="002629BB" w:rsidRPr="00E62AC4" w:rsidRDefault="005437FC" w:rsidP="002629B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 xml:space="preserve">moderator </w:t>
      </w:r>
    </w:p>
    <w:p w14:paraId="6E0F2A2B" w14:textId="755584E1" w:rsidR="002629BB" w:rsidRPr="006C7A2E" w:rsidRDefault="005437FC" w:rsidP="002629B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6C7A2E">
        <w:rPr>
          <w:rFonts w:ascii="Arial" w:hAnsi="Arial" w:cs="Arial"/>
          <w:color w:val="FF0000"/>
          <w:sz w:val="24"/>
          <w:szCs w:val="24"/>
        </w:rPr>
        <w:t xml:space="preserve">pogonski tlak </w:t>
      </w:r>
    </w:p>
    <w:p w14:paraId="72E23F35" w14:textId="67093828" w:rsidR="005437FC" w:rsidRPr="00E62AC4" w:rsidRDefault="005437FC" w:rsidP="002629B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rashladno sredstvo</w:t>
      </w:r>
    </w:p>
    <w:p w14:paraId="56D1A67C" w14:textId="77777777" w:rsidR="002629BB" w:rsidRPr="00E62AC4" w:rsidRDefault="002629BB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C9FC35F" w14:textId="77777777" w:rsidR="005437FC" w:rsidRPr="00E62AC4" w:rsidRDefault="005437FC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149. Reaktor BWR tipa ima sljedeće materijale kao gorivo/moderator/rashladno sredstvo</w:t>
      </w:r>
    </w:p>
    <w:p w14:paraId="68BEBF2D" w14:textId="1C96F1F4" w:rsidR="005437FC" w:rsidRPr="00E62AC4" w:rsidRDefault="005437FC" w:rsidP="002629B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metalni</w:t>
      </w:r>
      <w:r w:rsidR="002629BB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uran/tešku</w:t>
      </w:r>
      <w:r w:rsidR="002629BB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vodu/običnu</w:t>
      </w:r>
      <w:r w:rsidR="002629BB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vodu</w:t>
      </w:r>
    </w:p>
    <w:p w14:paraId="34E9BD20" w14:textId="12D1BEA2" w:rsidR="005437FC" w:rsidRPr="00E62AC4" w:rsidRDefault="005437FC" w:rsidP="002629B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uran</w:t>
      </w:r>
      <w:r w:rsidR="002629BB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dioksid/običnu vodu</w:t>
      </w:r>
      <w:r w:rsidR="002629BB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koja ne ključa/običnu</w:t>
      </w:r>
      <w:r w:rsidR="002629BB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vodu koja ne ključa</w:t>
      </w:r>
    </w:p>
    <w:p w14:paraId="33DAEFC2" w14:textId="3655DB49" w:rsidR="005437FC" w:rsidRPr="006C7A2E" w:rsidRDefault="005437FC" w:rsidP="002629B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6C7A2E">
        <w:rPr>
          <w:rFonts w:ascii="Arial" w:hAnsi="Arial" w:cs="Arial"/>
          <w:color w:val="FF0000"/>
          <w:sz w:val="24"/>
          <w:szCs w:val="24"/>
        </w:rPr>
        <w:t>uran</w:t>
      </w:r>
      <w:r w:rsidR="002629BB" w:rsidRPr="006C7A2E">
        <w:rPr>
          <w:rFonts w:ascii="Arial" w:hAnsi="Arial" w:cs="Arial"/>
          <w:color w:val="FF0000"/>
          <w:sz w:val="24"/>
          <w:szCs w:val="24"/>
        </w:rPr>
        <w:t xml:space="preserve"> </w:t>
      </w:r>
      <w:r w:rsidRPr="006C7A2E">
        <w:rPr>
          <w:rFonts w:ascii="Arial" w:hAnsi="Arial" w:cs="Arial"/>
          <w:color w:val="FF0000"/>
          <w:sz w:val="24"/>
          <w:szCs w:val="24"/>
        </w:rPr>
        <w:t>dioksid/običnu vodu</w:t>
      </w:r>
      <w:r w:rsidR="002629BB" w:rsidRPr="006C7A2E">
        <w:rPr>
          <w:rFonts w:ascii="Arial" w:hAnsi="Arial" w:cs="Arial"/>
          <w:color w:val="FF0000"/>
          <w:sz w:val="24"/>
          <w:szCs w:val="24"/>
        </w:rPr>
        <w:t xml:space="preserve"> </w:t>
      </w:r>
      <w:r w:rsidRPr="006C7A2E">
        <w:rPr>
          <w:rFonts w:ascii="Arial" w:hAnsi="Arial" w:cs="Arial"/>
          <w:color w:val="FF0000"/>
          <w:sz w:val="24"/>
          <w:szCs w:val="24"/>
        </w:rPr>
        <w:t>koja ključa/običnu</w:t>
      </w:r>
      <w:r w:rsidR="002629BB" w:rsidRPr="006C7A2E">
        <w:rPr>
          <w:rFonts w:ascii="Arial" w:hAnsi="Arial" w:cs="Arial"/>
          <w:color w:val="FF0000"/>
          <w:sz w:val="24"/>
          <w:szCs w:val="24"/>
        </w:rPr>
        <w:t xml:space="preserve"> </w:t>
      </w:r>
      <w:r w:rsidRPr="006C7A2E">
        <w:rPr>
          <w:rFonts w:ascii="Arial" w:hAnsi="Arial" w:cs="Arial"/>
          <w:color w:val="FF0000"/>
          <w:sz w:val="24"/>
          <w:szCs w:val="24"/>
        </w:rPr>
        <w:t>vodu koja ključa</w:t>
      </w:r>
    </w:p>
    <w:p w14:paraId="5D834EC9" w14:textId="197EAEEA" w:rsidR="005437FC" w:rsidRPr="00E62AC4" w:rsidRDefault="005437FC" w:rsidP="002629B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metalni</w:t>
      </w:r>
      <w:r w:rsidR="002629BB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uran/grafit/plin</w:t>
      </w:r>
    </w:p>
    <w:p w14:paraId="3B79319B" w14:textId="77777777" w:rsidR="002629BB" w:rsidRPr="00E62AC4" w:rsidRDefault="002629BB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AC38E85" w14:textId="50F4BDD7" w:rsidR="005437FC" w:rsidRPr="00E62AC4" w:rsidRDefault="005437FC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150. Koja kombinacija gorivo/ moderator/ rashladno sredstvo odgovara PWR (lakovodni</w:t>
      </w:r>
      <w:r w:rsidR="002629BB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pod tlakom) reaktoru?</w:t>
      </w:r>
    </w:p>
    <w:p w14:paraId="405B0667" w14:textId="136C6D30" w:rsidR="005437FC" w:rsidRPr="00A4723A" w:rsidRDefault="005437FC" w:rsidP="002629B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A4723A">
        <w:rPr>
          <w:rFonts w:ascii="Arial" w:hAnsi="Arial" w:cs="Arial"/>
          <w:color w:val="FF0000"/>
          <w:sz w:val="24"/>
          <w:szCs w:val="24"/>
        </w:rPr>
        <w:t>obogaćeni</w:t>
      </w:r>
      <w:r w:rsidR="002629BB" w:rsidRPr="00A4723A">
        <w:rPr>
          <w:rFonts w:ascii="Arial" w:hAnsi="Arial" w:cs="Arial"/>
          <w:color w:val="FF0000"/>
          <w:sz w:val="24"/>
          <w:szCs w:val="24"/>
        </w:rPr>
        <w:t xml:space="preserve"> </w:t>
      </w:r>
      <w:r w:rsidRPr="00A4723A">
        <w:rPr>
          <w:rFonts w:ascii="Arial" w:hAnsi="Arial" w:cs="Arial"/>
          <w:color w:val="FF0000"/>
          <w:sz w:val="24"/>
          <w:szCs w:val="24"/>
        </w:rPr>
        <w:t>uran/obična</w:t>
      </w:r>
      <w:r w:rsidR="002629BB" w:rsidRPr="00A4723A">
        <w:rPr>
          <w:rFonts w:ascii="Arial" w:hAnsi="Arial" w:cs="Arial"/>
          <w:color w:val="FF0000"/>
          <w:sz w:val="24"/>
          <w:szCs w:val="24"/>
        </w:rPr>
        <w:t xml:space="preserve"> </w:t>
      </w:r>
      <w:r w:rsidRPr="00A4723A">
        <w:rPr>
          <w:rFonts w:ascii="Arial" w:hAnsi="Arial" w:cs="Arial"/>
          <w:color w:val="FF0000"/>
          <w:sz w:val="24"/>
          <w:szCs w:val="24"/>
        </w:rPr>
        <w:t>voda/obična voda</w:t>
      </w:r>
    </w:p>
    <w:p w14:paraId="7B26CA5F" w14:textId="1A706634" w:rsidR="005437FC" w:rsidRPr="00E62AC4" w:rsidRDefault="005437FC" w:rsidP="002629B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obogaćeni</w:t>
      </w:r>
      <w:r w:rsidR="002629BB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uran/teška voda/teška voda</w:t>
      </w:r>
    </w:p>
    <w:p w14:paraId="3984CB63" w14:textId="22F7AF81" w:rsidR="005437FC" w:rsidRPr="00E62AC4" w:rsidRDefault="005437FC" w:rsidP="002629B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prirodni</w:t>
      </w:r>
      <w:r w:rsidR="002629BB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uran/obična voda/teška voda</w:t>
      </w:r>
    </w:p>
    <w:p w14:paraId="34A21130" w14:textId="23CF9BC2" w:rsidR="005437FC" w:rsidRPr="00E62AC4" w:rsidRDefault="005437FC" w:rsidP="002629B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prirodni</w:t>
      </w:r>
      <w:r w:rsidR="002629BB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uran/grafit/plin</w:t>
      </w:r>
    </w:p>
    <w:p w14:paraId="3370D695" w14:textId="77777777" w:rsidR="002629BB" w:rsidRPr="00E62AC4" w:rsidRDefault="002629BB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87A22B2" w14:textId="77777777" w:rsidR="005437FC" w:rsidRPr="00E62AC4" w:rsidRDefault="005437FC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151. Nuklearna elektrana u mreži pokriva</w:t>
      </w:r>
    </w:p>
    <w:p w14:paraId="4A19071C" w14:textId="1DD430BE" w:rsidR="005437FC" w:rsidRPr="00E62AC4" w:rsidRDefault="005437FC" w:rsidP="002629B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samo bazno</w:t>
      </w:r>
      <w:r w:rsidR="002629BB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opterećenje</w:t>
      </w:r>
    </w:p>
    <w:p w14:paraId="582E8764" w14:textId="3C5377AE" w:rsidR="005437FC" w:rsidRPr="00E62AC4" w:rsidRDefault="005437FC" w:rsidP="002629B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najčešće bazno</w:t>
      </w:r>
      <w:r w:rsidR="002629BB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opterećenje</w:t>
      </w:r>
    </w:p>
    <w:p w14:paraId="71508660" w14:textId="27009546" w:rsidR="002629BB" w:rsidRPr="00E62AC4" w:rsidRDefault="005437FC" w:rsidP="002629B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 xml:space="preserve">vršno opterećenje </w:t>
      </w:r>
    </w:p>
    <w:p w14:paraId="0C0CEDAF" w14:textId="35E7D050" w:rsidR="005437FC" w:rsidRPr="00E62AC4" w:rsidRDefault="005437FC" w:rsidP="002629B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nema pravila</w:t>
      </w:r>
    </w:p>
    <w:p w14:paraId="67070AB2" w14:textId="5F180F2D" w:rsidR="005437FC" w:rsidRPr="00E62AC4" w:rsidRDefault="005437FC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4322A61" w14:textId="77777777" w:rsidR="005437FC" w:rsidRPr="00E62AC4" w:rsidRDefault="005437FC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152. Iznos ostatne topline ovisi o</w:t>
      </w:r>
    </w:p>
    <w:p w14:paraId="3B3CEE6D" w14:textId="231DFD65" w:rsidR="005437FC" w:rsidRPr="00E62AC4" w:rsidRDefault="005437FC" w:rsidP="00E62AC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samo o snazi na</w:t>
      </w:r>
      <w:r w:rsidR="002629BB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kojoj je reaktor radio</w:t>
      </w:r>
    </w:p>
    <w:p w14:paraId="59E84F3D" w14:textId="0EC3D211" w:rsidR="005437FC" w:rsidRPr="00E62AC4" w:rsidRDefault="005437FC" w:rsidP="00E62AC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samo o</w:t>
      </w:r>
      <w:r w:rsidR="002629BB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vremenu obustave</w:t>
      </w:r>
    </w:p>
    <w:p w14:paraId="41AD90B4" w14:textId="1F6B79CA" w:rsidR="005437FC" w:rsidRPr="00E62AC4" w:rsidRDefault="005437FC" w:rsidP="00E62AC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samo o trajanju</w:t>
      </w:r>
      <w:r w:rsidR="002629BB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rada reaktora</w:t>
      </w:r>
    </w:p>
    <w:p w14:paraId="3A953211" w14:textId="500C9814" w:rsidR="005437FC" w:rsidRPr="00A4723A" w:rsidRDefault="005437FC" w:rsidP="00E62AC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A4723A">
        <w:rPr>
          <w:rFonts w:ascii="Arial" w:hAnsi="Arial" w:cs="Arial"/>
          <w:color w:val="FF0000"/>
          <w:sz w:val="24"/>
          <w:szCs w:val="24"/>
        </w:rPr>
        <w:t>sve navedeno</w:t>
      </w:r>
    </w:p>
    <w:p w14:paraId="390B215E" w14:textId="77777777" w:rsidR="002629BB" w:rsidRPr="00E62AC4" w:rsidRDefault="002629BB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8AE8681" w14:textId="77777777" w:rsidR="005437FC" w:rsidRPr="00E62AC4" w:rsidRDefault="005437FC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153. Ostatna toplina u nuklearnom gorivu je posljedica:</w:t>
      </w:r>
    </w:p>
    <w:p w14:paraId="228961EE" w14:textId="0B598AB0" w:rsidR="005437FC" w:rsidRPr="00E62AC4" w:rsidRDefault="005437FC" w:rsidP="00E62AC4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preostalog</w:t>
      </w:r>
      <w:r w:rsidR="00E62AC4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neiskorištenog</w:t>
      </w:r>
      <w:r w:rsidR="00E62AC4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fisijskog goriva</w:t>
      </w:r>
    </w:p>
    <w:p w14:paraId="4CAB0505" w14:textId="23A3E66B" w:rsidR="005437FC" w:rsidRPr="00A4723A" w:rsidRDefault="005437FC" w:rsidP="00E62AC4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A4723A">
        <w:rPr>
          <w:rFonts w:ascii="Arial" w:hAnsi="Arial" w:cs="Arial"/>
          <w:color w:val="FF0000"/>
          <w:sz w:val="24"/>
          <w:szCs w:val="24"/>
        </w:rPr>
        <w:t>radioaktivnog</w:t>
      </w:r>
      <w:r w:rsidR="00E62AC4" w:rsidRPr="00A4723A">
        <w:rPr>
          <w:rFonts w:ascii="Arial" w:hAnsi="Arial" w:cs="Arial"/>
          <w:color w:val="FF0000"/>
          <w:sz w:val="24"/>
          <w:szCs w:val="24"/>
        </w:rPr>
        <w:t xml:space="preserve"> </w:t>
      </w:r>
      <w:r w:rsidRPr="00A4723A">
        <w:rPr>
          <w:rFonts w:ascii="Arial" w:hAnsi="Arial" w:cs="Arial"/>
          <w:color w:val="FF0000"/>
          <w:sz w:val="24"/>
          <w:szCs w:val="24"/>
        </w:rPr>
        <w:t>raspada fisijskih</w:t>
      </w:r>
      <w:r w:rsidR="00E62AC4" w:rsidRPr="00A4723A">
        <w:rPr>
          <w:rFonts w:ascii="Arial" w:hAnsi="Arial" w:cs="Arial"/>
          <w:color w:val="FF0000"/>
          <w:sz w:val="24"/>
          <w:szCs w:val="24"/>
        </w:rPr>
        <w:t xml:space="preserve"> </w:t>
      </w:r>
      <w:r w:rsidRPr="00A4723A">
        <w:rPr>
          <w:rFonts w:ascii="Arial" w:hAnsi="Arial" w:cs="Arial"/>
          <w:color w:val="FF0000"/>
          <w:sz w:val="24"/>
          <w:szCs w:val="24"/>
        </w:rPr>
        <w:t>produkata</w:t>
      </w:r>
    </w:p>
    <w:p w14:paraId="5DFE9640" w14:textId="426A243C" w:rsidR="005437FC" w:rsidRPr="00E62AC4" w:rsidRDefault="005437FC" w:rsidP="00E62AC4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reakcija</w:t>
      </w:r>
      <w:r w:rsidR="00E62AC4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neiskorištenih</w:t>
      </w:r>
      <w:r w:rsidR="00E62AC4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neutrona</w:t>
      </w:r>
    </w:p>
    <w:p w14:paraId="222C7EB4" w14:textId="5FD48707" w:rsidR="005437FC" w:rsidRPr="00E62AC4" w:rsidRDefault="005437FC" w:rsidP="00E62AC4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kombinacije</w:t>
      </w:r>
      <w:r w:rsidR="00E62AC4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kemijskih i</w:t>
      </w:r>
      <w:r w:rsidR="00E62AC4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nuklearnih</w:t>
      </w:r>
      <w:r w:rsidR="00E62AC4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reakcija</w:t>
      </w:r>
    </w:p>
    <w:p w14:paraId="7B0BDBD3" w14:textId="77777777" w:rsidR="002629BB" w:rsidRPr="00E62AC4" w:rsidRDefault="002629BB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0057531" w14:textId="77777777" w:rsidR="005437FC" w:rsidRPr="00E62AC4" w:rsidRDefault="005437FC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154. Ostatna toplina u nuklearnom gorivu predstavlja problem jer:</w:t>
      </w:r>
    </w:p>
    <w:p w14:paraId="333DA039" w14:textId="7C6FC48E" w:rsidR="005437FC" w:rsidRPr="00E62AC4" w:rsidRDefault="005437FC" w:rsidP="00E62AC4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nije iskorištena</w:t>
      </w:r>
      <w:r w:rsidR="00E62AC4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sva fisijska</w:t>
      </w:r>
      <w:r w:rsidR="00E62AC4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energija iz goriva</w:t>
      </w:r>
    </w:p>
    <w:p w14:paraId="38086EA1" w14:textId="35FF8F7B" w:rsidR="005437FC" w:rsidRPr="00E62AC4" w:rsidRDefault="005437FC" w:rsidP="00E62AC4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može doći do</w:t>
      </w:r>
      <w:r w:rsidR="00E62AC4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eksplozije</w:t>
      </w:r>
    </w:p>
    <w:p w14:paraId="6ED125C6" w14:textId="47C452DF" w:rsidR="005437FC" w:rsidRPr="00E62AC4" w:rsidRDefault="005437FC" w:rsidP="00E62AC4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razvijena toplina</w:t>
      </w:r>
      <w:r w:rsidR="00E62AC4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može istopiti</w:t>
      </w:r>
      <w:r w:rsidR="00E62AC4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nuklearno gorivo</w:t>
      </w:r>
    </w:p>
    <w:p w14:paraId="41D08025" w14:textId="4B79D84B" w:rsidR="005437FC" w:rsidRPr="00E62AC4" w:rsidRDefault="005437FC" w:rsidP="00E62AC4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složenost procesa</w:t>
      </w:r>
      <w:r w:rsidR="00E62AC4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radioaktivnih raspada</w:t>
      </w:r>
      <w:r w:rsidR="00E62AC4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nije lako proračunati</w:t>
      </w:r>
    </w:p>
    <w:p w14:paraId="10FD3533" w14:textId="77777777" w:rsidR="002629BB" w:rsidRPr="00E62AC4" w:rsidRDefault="002629BB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6D0D265" w14:textId="77777777" w:rsidR="005437FC" w:rsidRPr="00E62AC4" w:rsidRDefault="005437FC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155. Ostatna toplina u nuklearnom gorivu predstavlja najveći problem:</w:t>
      </w:r>
    </w:p>
    <w:p w14:paraId="76A0C2A6" w14:textId="3B829BAE" w:rsidR="005437FC" w:rsidRPr="00E62AC4" w:rsidRDefault="005437FC" w:rsidP="00E62AC4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neposredno</w:t>
      </w:r>
      <w:r w:rsidR="00E62AC4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nakon obustave</w:t>
      </w:r>
      <w:r w:rsidR="00E62AC4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rada reaktora</w:t>
      </w:r>
    </w:p>
    <w:p w14:paraId="25FFDCB8" w14:textId="1EBCBABA" w:rsidR="005437FC" w:rsidRPr="00E62AC4" w:rsidRDefault="005437FC" w:rsidP="00E62AC4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neposredno prije</w:t>
      </w:r>
      <w:r w:rsidR="00E62AC4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početka rada reaktora</w:t>
      </w:r>
    </w:p>
    <w:p w14:paraId="54EB522A" w14:textId="130D21BD" w:rsidR="005437FC" w:rsidRPr="00E62AC4" w:rsidRDefault="005437FC" w:rsidP="00E62AC4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neposredno prije</w:t>
      </w:r>
      <w:r w:rsidR="00E62AC4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prestanka rada</w:t>
      </w:r>
      <w:r w:rsidR="00E62AC4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reaktora</w:t>
      </w:r>
    </w:p>
    <w:p w14:paraId="5F491E52" w14:textId="0DC83031" w:rsidR="005437FC" w:rsidRPr="00E62AC4" w:rsidRDefault="005437FC" w:rsidP="00E62AC4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za vrijeme</w:t>
      </w:r>
      <w:r w:rsidR="00E62AC4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rada reaktora</w:t>
      </w:r>
    </w:p>
    <w:p w14:paraId="5CEEAFA1" w14:textId="77777777" w:rsidR="002629BB" w:rsidRPr="00E62AC4" w:rsidRDefault="002629BB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31D1BEA" w14:textId="77777777" w:rsidR="005437FC" w:rsidRPr="00E62AC4" w:rsidRDefault="005437FC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156. Što je aktivnost izvora?</w:t>
      </w:r>
    </w:p>
    <w:p w14:paraId="05B3A539" w14:textId="70B3DC36" w:rsidR="005437FC" w:rsidRPr="00E62AC4" w:rsidRDefault="005437FC" w:rsidP="00E62AC4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Broj raspada</w:t>
      </w:r>
      <w:r w:rsidR="00E62AC4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u jedinici</w:t>
      </w:r>
      <w:r w:rsidR="00E62AC4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vremena</w:t>
      </w:r>
    </w:p>
    <w:p w14:paraId="5035E03A" w14:textId="17231F6B" w:rsidR="005437FC" w:rsidRPr="00E62AC4" w:rsidRDefault="005437FC" w:rsidP="00E62AC4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Energija potrebna</w:t>
      </w:r>
      <w:r w:rsidR="00E62AC4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za fisiju</w:t>
      </w:r>
    </w:p>
    <w:p w14:paraId="03F1B15A" w14:textId="404E8AF8" w:rsidR="005437FC" w:rsidRPr="00E62AC4" w:rsidRDefault="005437FC" w:rsidP="00E62AC4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Energija</w:t>
      </w:r>
      <w:r w:rsidR="00E62AC4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deponirana u</w:t>
      </w:r>
      <w:r w:rsidR="00E62AC4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jedinici mase</w:t>
      </w:r>
    </w:p>
    <w:p w14:paraId="6770D0B8" w14:textId="4C4D73EC" w:rsidR="005437FC" w:rsidRPr="00E62AC4" w:rsidRDefault="005437FC" w:rsidP="00E62AC4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Mjera</w:t>
      </w:r>
      <w:r w:rsidR="00E62AC4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odstupanja</w:t>
      </w:r>
      <w:r w:rsidR="00E62AC4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reaktora od</w:t>
      </w:r>
      <w:r w:rsidR="00E62AC4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kritičnosti</w:t>
      </w:r>
    </w:p>
    <w:p w14:paraId="4BD4A5FA" w14:textId="77777777" w:rsidR="002629BB" w:rsidRPr="00E62AC4" w:rsidRDefault="002629BB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E041FBF" w14:textId="77777777" w:rsidR="005437FC" w:rsidRPr="00E62AC4" w:rsidRDefault="005437FC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157. Kada je reaktor kritičan?</w:t>
      </w:r>
    </w:p>
    <w:p w14:paraId="196F41A8" w14:textId="1E2B2F48" w:rsidR="005437FC" w:rsidRPr="003F3329" w:rsidRDefault="005437FC" w:rsidP="00E62AC4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3F3329">
        <w:rPr>
          <w:rFonts w:ascii="Arial" w:hAnsi="Arial" w:cs="Arial"/>
          <w:color w:val="FF0000"/>
          <w:sz w:val="24"/>
          <w:szCs w:val="24"/>
        </w:rPr>
        <w:t>Kada ima</w:t>
      </w:r>
      <w:r w:rsidR="00E62AC4" w:rsidRPr="003F3329">
        <w:rPr>
          <w:rFonts w:ascii="Arial" w:hAnsi="Arial" w:cs="Arial"/>
          <w:color w:val="FF0000"/>
          <w:sz w:val="24"/>
          <w:szCs w:val="24"/>
        </w:rPr>
        <w:t xml:space="preserve"> </w:t>
      </w:r>
      <w:r w:rsidRPr="003F3329">
        <w:rPr>
          <w:rFonts w:ascii="Arial" w:hAnsi="Arial" w:cs="Arial"/>
          <w:color w:val="FF0000"/>
          <w:sz w:val="24"/>
          <w:szCs w:val="24"/>
        </w:rPr>
        <w:t>multiplikacijski</w:t>
      </w:r>
      <w:r w:rsidR="00E62AC4" w:rsidRPr="003F3329">
        <w:rPr>
          <w:rFonts w:ascii="Arial" w:hAnsi="Arial" w:cs="Arial"/>
          <w:color w:val="FF0000"/>
          <w:sz w:val="24"/>
          <w:szCs w:val="24"/>
        </w:rPr>
        <w:t xml:space="preserve"> </w:t>
      </w:r>
      <w:r w:rsidRPr="003F3329">
        <w:rPr>
          <w:rFonts w:ascii="Arial" w:hAnsi="Arial" w:cs="Arial"/>
          <w:color w:val="FF0000"/>
          <w:sz w:val="24"/>
          <w:szCs w:val="24"/>
        </w:rPr>
        <w:t>faktor jednak 1.</w:t>
      </w:r>
    </w:p>
    <w:p w14:paraId="341A57A3" w14:textId="12975E36" w:rsidR="005437FC" w:rsidRPr="00E62AC4" w:rsidRDefault="005437FC" w:rsidP="00E62AC4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Kad mu snaga</w:t>
      </w:r>
      <w:r w:rsidR="00E62AC4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kontinuirano raste.</w:t>
      </w:r>
    </w:p>
    <w:p w14:paraId="43328E96" w14:textId="19BA907B" w:rsidR="005437FC" w:rsidRPr="00E62AC4" w:rsidRDefault="005437FC" w:rsidP="00E62AC4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Kad mu snaga</w:t>
      </w:r>
      <w:r w:rsidR="00E62AC4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ubrzano raste.</w:t>
      </w:r>
    </w:p>
    <w:p w14:paraId="3DD48635" w14:textId="34536365" w:rsidR="005437FC" w:rsidRPr="00E62AC4" w:rsidRDefault="005437FC" w:rsidP="00E62AC4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Kad može</w:t>
      </w:r>
      <w:r w:rsidR="00E62AC4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eksplodirati.</w:t>
      </w:r>
    </w:p>
    <w:p w14:paraId="37F056A4" w14:textId="77777777" w:rsidR="002629BB" w:rsidRPr="00E62AC4" w:rsidRDefault="002629BB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D2D61DE" w14:textId="77777777" w:rsidR="005437FC" w:rsidRPr="00E62AC4" w:rsidRDefault="005437FC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158. Koji od navedenih moderatorskih materijala nije našao primjenu u energetskim</w:t>
      </w:r>
    </w:p>
    <w:p w14:paraId="7110477B" w14:textId="77777777" w:rsidR="005437FC" w:rsidRPr="00E62AC4" w:rsidRDefault="005437FC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reaktorima:</w:t>
      </w:r>
    </w:p>
    <w:p w14:paraId="77A78671" w14:textId="64CD6100" w:rsidR="00E62AC4" w:rsidRPr="00E62AC4" w:rsidRDefault="005437FC" w:rsidP="00E62AC4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 xml:space="preserve">obična voda </w:t>
      </w:r>
    </w:p>
    <w:p w14:paraId="70DD8439" w14:textId="25D08BD1" w:rsidR="00E62AC4" w:rsidRPr="00E62AC4" w:rsidRDefault="005437FC" w:rsidP="00E62AC4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 xml:space="preserve">teška voda </w:t>
      </w:r>
    </w:p>
    <w:p w14:paraId="7D26838D" w14:textId="538E1F91" w:rsidR="00E62AC4" w:rsidRPr="00E62AC4" w:rsidRDefault="005437FC" w:rsidP="00E62AC4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 xml:space="preserve">grafit </w:t>
      </w:r>
    </w:p>
    <w:p w14:paraId="18931E9D" w14:textId="15B12F62" w:rsidR="005437FC" w:rsidRPr="003F3329" w:rsidRDefault="005437FC" w:rsidP="00E62AC4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3F3329">
        <w:rPr>
          <w:rFonts w:ascii="Arial" w:hAnsi="Arial" w:cs="Arial"/>
          <w:color w:val="FF0000"/>
          <w:sz w:val="24"/>
          <w:szCs w:val="24"/>
        </w:rPr>
        <w:t>berilij</w:t>
      </w:r>
    </w:p>
    <w:p w14:paraId="4991BA5F" w14:textId="77777777" w:rsidR="00E62AC4" w:rsidRPr="00E62AC4" w:rsidRDefault="00E62AC4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F0A3A49" w14:textId="77777777" w:rsidR="005437FC" w:rsidRPr="00E62AC4" w:rsidRDefault="005437FC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159. Što je od navedenog indikacija da nuklearna reakcija može proizvesti energiju?</w:t>
      </w:r>
      <w:bookmarkStart w:id="0" w:name="_GoBack"/>
      <w:bookmarkEnd w:id="0"/>
    </w:p>
    <w:p w14:paraId="4CAEF595" w14:textId="3225CD78" w:rsidR="005437FC" w:rsidRPr="00E62AC4" w:rsidRDefault="005437FC" w:rsidP="00E62AC4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Razlika mase</w:t>
      </w:r>
      <w:r w:rsidR="00E62AC4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prije i poslije</w:t>
      </w:r>
      <w:r w:rsidR="00E62AC4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reakcije je veća</w:t>
      </w:r>
      <w:r w:rsidR="00E62AC4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od nule</w:t>
      </w:r>
    </w:p>
    <w:p w14:paraId="4DA40CBD" w14:textId="38597498" w:rsidR="005437FC" w:rsidRPr="00E62AC4" w:rsidRDefault="005437FC" w:rsidP="00E62AC4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Razlika mase prije</w:t>
      </w:r>
      <w:r w:rsidR="00E62AC4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i poslije reakcije je</w:t>
      </w:r>
      <w:r w:rsidR="00E62AC4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manja od nule</w:t>
      </w:r>
    </w:p>
    <w:p w14:paraId="636D76FD" w14:textId="3EBC972B" w:rsidR="005437FC" w:rsidRPr="00E62AC4" w:rsidRDefault="005437FC" w:rsidP="00E62AC4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Reakcija ima</w:t>
      </w:r>
      <w:r w:rsidR="00E62AC4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energiju aktivacije</w:t>
      </w:r>
      <w:r w:rsidR="00E62AC4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manju od nule</w:t>
      </w:r>
    </w:p>
    <w:p w14:paraId="1AC27F02" w14:textId="6AF321C9" w:rsidR="005437FC" w:rsidRPr="00E62AC4" w:rsidRDefault="005437FC" w:rsidP="00E62AC4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Reakcija ima</w:t>
      </w:r>
      <w:r w:rsidR="00E62AC4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energiju</w:t>
      </w:r>
      <w:r w:rsidR="00E62AC4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aktivacije veću</w:t>
      </w:r>
      <w:r w:rsidR="00E62AC4" w:rsidRPr="00E62AC4">
        <w:rPr>
          <w:rFonts w:ascii="Arial" w:hAnsi="Arial" w:cs="Arial"/>
          <w:sz w:val="24"/>
          <w:szCs w:val="24"/>
        </w:rPr>
        <w:t xml:space="preserve"> </w:t>
      </w:r>
      <w:r w:rsidRPr="00E62AC4">
        <w:rPr>
          <w:rFonts w:ascii="Arial" w:hAnsi="Arial" w:cs="Arial"/>
          <w:sz w:val="24"/>
          <w:szCs w:val="24"/>
        </w:rPr>
        <w:t>od nule</w:t>
      </w:r>
    </w:p>
    <w:p w14:paraId="1A389DDC" w14:textId="77777777" w:rsidR="002629BB" w:rsidRPr="00E62AC4" w:rsidRDefault="002629BB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28F3569" w14:textId="77777777" w:rsidR="005437FC" w:rsidRPr="00E62AC4" w:rsidRDefault="005437FC" w:rsidP="00543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160. Za snagu kritičnog reaktora vrijedi da:</w:t>
      </w:r>
    </w:p>
    <w:p w14:paraId="267CFDC0" w14:textId="1C550EFF" w:rsidR="00E62AC4" w:rsidRPr="00E62AC4" w:rsidRDefault="005437FC" w:rsidP="00E62AC4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 xml:space="preserve">raste </w:t>
      </w:r>
    </w:p>
    <w:p w14:paraId="241F8897" w14:textId="1D636550" w:rsidR="00E62AC4" w:rsidRPr="00E62AC4" w:rsidRDefault="005437FC" w:rsidP="00E62AC4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 xml:space="preserve">pada </w:t>
      </w:r>
    </w:p>
    <w:p w14:paraId="68C7DA86" w14:textId="7612886A" w:rsidR="00E62AC4" w:rsidRPr="003F3329" w:rsidRDefault="005437FC" w:rsidP="00E62AC4">
      <w:pPr>
        <w:pStyle w:val="ListParagraph"/>
        <w:numPr>
          <w:ilvl w:val="0"/>
          <w:numId w:val="46"/>
        </w:numPr>
        <w:rPr>
          <w:rFonts w:ascii="Arial" w:hAnsi="Arial" w:cs="Arial"/>
          <w:color w:val="FF0000"/>
          <w:sz w:val="24"/>
          <w:szCs w:val="24"/>
        </w:rPr>
      </w:pPr>
      <w:r w:rsidRPr="003F3329">
        <w:rPr>
          <w:rFonts w:ascii="Arial" w:hAnsi="Arial" w:cs="Arial"/>
          <w:color w:val="FF0000"/>
          <w:sz w:val="24"/>
          <w:szCs w:val="24"/>
        </w:rPr>
        <w:t xml:space="preserve">je konstantna </w:t>
      </w:r>
    </w:p>
    <w:p w14:paraId="3B00D423" w14:textId="6B7605C2" w:rsidR="009A1A63" w:rsidRPr="00E62AC4" w:rsidRDefault="005437FC" w:rsidP="00E62AC4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E62AC4">
        <w:rPr>
          <w:rFonts w:ascii="Arial" w:hAnsi="Arial" w:cs="Arial"/>
          <w:sz w:val="24"/>
          <w:szCs w:val="24"/>
        </w:rPr>
        <w:t>je nazivnog iznosa</w:t>
      </w:r>
    </w:p>
    <w:sectPr w:rsidR="009A1A63" w:rsidRPr="00E62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480E"/>
    <w:multiLevelType w:val="hybridMultilevel"/>
    <w:tmpl w:val="F5C42972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03C1C"/>
    <w:multiLevelType w:val="hybridMultilevel"/>
    <w:tmpl w:val="6890D99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2A3D8D"/>
    <w:multiLevelType w:val="hybridMultilevel"/>
    <w:tmpl w:val="306AA2A6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2C069E"/>
    <w:multiLevelType w:val="hybridMultilevel"/>
    <w:tmpl w:val="7340FAEA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D6349"/>
    <w:multiLevelType w:val="hybridMultilevel"/>
    <w:tmpl w:val="66B6C36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1616B3"/>
    <w:multiLevelType w:val="hybridMultilevel"/>
    <w:tmpl w:val="D140FEC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250A2A"/>
    <w:multiLevelType w:val="hybridMultilevel"/>
    <w:tmpl w:val="1DDCE57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910C07"/>
    <w:multiLevelType w:val="hybridMultilevel"/>
    <w:tmpl w:val="39D648A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ED501F"/>
    <w:multiLevelType w:val="hybridMultilevel"/>
    <w:tmpl w:val="E924A9F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260672"/>
    <w:multiLevelType w:val="hybridMultilevel"/>
    <w:tmpl w:val="E294FCA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9B0A2D"/>
    <w:multiLevelType w:val="hybridMultilevel"/>
    <w:tmpl w:val="8C96E13A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D50323"/>
    <w:multiLevelType w:val="hybridMultilevel"/>
    <w:tmpl w:val="6760646A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496314"/>
    <w:multiLevelType w:val="hybridMultilevel"/>
    <w:tmpl w:val="B6E03934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200B1D"/>
    <w:multiLevelType w:val="hybridMultilevel"/>
    <w:tmpl w:val="C15C86B0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435CD8"/>
    <w:multiLevelType w:val="hybridMultilevel"/>
    <w:tmpl w:val="4CE6913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D867FC"/>
    <w:multiLevelType w:val="hybridMultilevel"/>
    <w:tmpl w:val="F9EC7D36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2D5F30"/>
    <w:multiLevelType w:val="hybridMultilevel"/>
    <w:tmpl w:val="6F00C2B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0E7D88"/>
    <w:multiLevelType w:val="hybridMultilevel"/>
    <w:tmpl w:val="FB62860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DD5E85"/>
    <w:multiLevelType w:val="hybridMultilevel"/>
    <w:tmpl w:val="F3DAB454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3F67A4"/>
    <w:multiLevelType w:val="hybridMultilevel"/>
    <w:tmpl w:val="B6FEB02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C27366"/>
    <w:multiLevelType w:val="hybridMultilevel"/>
    <w:tmpl w:val="E06AEC9A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A61A02"/>
    <w:multiLevelType w:val="hybridMultilevel"/>
    <w:tmpl w:val="E8744A2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137EBC"/>
    <w:multiLevelType w:val="hybridMultilevel"/>
    <w:tmpl w:val="770C83EC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A507A2"/>
    <w:multiLevelType w:val="hybridMultilevel"/>
    <w:tmpl w:val="AB100B84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E35DD6"/>
    <w:multiLevelType w:val="hybridMultilevel"/>
    <w:tmpl w:val="6988F50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845DA3"/>
    <w:multiLevelType w:val="hybridMultilevel"/>
    <w:tmpl w:val="05F0348A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94524F"/>
    <w:multiLevelType w:val="hybridMultilevel"/>
    <w:tmpl w:val="E7CAB798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8E12A9"/>
    <w:multiLevelType w:val="hybridMultilevel"/>
    <w:tmpl w:val="438A80B8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1655F5"/>
    <w:multiLevelType w:val="hybridMultilevel"/>
    <w:tmpl w:val="A8CC48F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B251E8"/>
    <w:multiLevelType w:val="hybridMultilevel"/>
    <w:tmpl w:val="E8DCE0F2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FE33FE"/>
    <w:multiLevelType w:val="hybridMultilevel"/>
    <w:tmpl w:val="CBC6247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063C56"/>
    <w:multiLevelType w:val="hybridMultilevel"/>
    <w:tmpl w:val="AD345278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A16425"/>
    <w:multiLevelType w:val="hybridMultilevel"/>
    <w:tmpl w:val="56EAD20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144BFA"/>
    <w:multiLevelType w:val="hybridMultilevel"/>
    <w:tmpl w:val="D4A0999A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4E7A38"/>
    <w:multiLevelType w:val="hybridMultilevel"/>
    <w:tmpl w:val="C59800B6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CC00AC"/>
    <w:multiLevelType w:val="hybridMultilevel"/>
    <w:tmpl w:val="F676A170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F40078"/>
    <w:multiLevelType w:val="hybridMultilevel"/>
    <w:tmpl w:val="37423B3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D3009A"/>
    <w:multiLevelType w:val="hybridMultilevel"/>
    <w:tmpl w:val="BFA49DB2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E3063F"/>
    <w:multiLevelType w:val="hybridMultilevel"/>
    <w:tmpl w:val="8E2EEFF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EA3FCC"/>
    <w:multiLevelType w:val="hybridMultilevel"/>
    <w:tmpl w:val="58FC192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BE4950"/>
    <w:multiLevelType w:val="hybridMultilevel"/>
    <w:tmpl w:val="6C56966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F4743F8"/>
    <w:multiLevelType w:val="hybridMultilevel"/>
    <w:tmpl w:val="E8628E14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5D7A2C"/>
    <w:multiLevelType w:val="hybridMultilevel"/>
    <w:tmpl w:val="41165426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4373981"/>
    <w:multiLevelType w:val="hybridMultilevel"/>
    <w:tmpl w:val="768C634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A61BE3"/>
    <w:multiLevelType w:val="hybridMultilevel"/>
    <w:tmpl w:val="FFEEFA8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C0159C"/>
    <w:multiLevelType w:val="hybridMultilevel"/>
    <w:tmpl w:val="1AE67162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1C7B5A"/>
    <w:multiLevelType w:val="hybridMultilevel"/>
    <w:tmpl w:val="E32A4E6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39"/>
  </w:num>
  <w:num w:numId="4">
    <w:abstractNumId w:val="29"/>
  </w:num>
  <w:num w:numId="5">
    <w:abstractNumId w:val="21"/>
  </w:num>
  <w:num w:numId="6">
    <w:abstractNumId w:val="24"/>
  </w:num>
  <w:num w:numId="7">
    <w:abstractNumId w:val="8"/>
  </w:num>
  <w:num w:numId="8">
    <w:abstractNumId w:val="5"/>
  </w:num>
  <w:num w:numId="9">
    <w:abstractNumId w:val="38"/>
  </w:num>
  <w:num w:numId="10">
    <w:abstractNumId w:val="12"/>
  </w:num>
  <w:num w:numId="11">
    <w:abstractNumId w:val="46"/>
  </w:num>
  <w:num w:numId="12">
    <w:abstractNumId w:val="31"/>
  </w:num>
  <w:num w:numId="13">
    <w:abstractNumId w:val="20"/>
  </w:num>
  <w:num w:numId="14">
    <w:abstractNumId w:val="34"/>
  </w:num>
  <w:num w:numId="15">
    <w:abstractNumId w:val="14"/>
  </w:num>
  <w:num w:numId="16">
    <w:abstractNumId w:val="11"/>
  </w:num>
  <w:num w:numId="17">
    <w:abstractNumId w:val="32"/>
  </w:num>
  <w:num w:numId="18">
    <w:abstractNumId w:val="18"/>
  </w:num>
  <w:num w:numId="19">
    <w:abstractNumId w:val="6"/>
  </w:num>
  <w:num w:numId="20">
    <w:abstractNumId w:val="26"/>
  </w:num>
  <w:num w:numId="21">
    <w:abstractNumId w:val="43"/>
  </w:num>
  <w:num w:numId="22">
    <w:abstractNumId w:val="13"/>
  </w:num>
  <w:num w:numId="23">
    <w:abstractNumId w:val="33"/>
  </w:num>
  <w:num w:numId="24">
    <w:abstractNumId w:val="35"/>
  </w:num>
  <w:num w:numId="25">
    <w:abstractNumId w:val="7"/>
  </w:num>
  <w:num w:numId="26">
    <w:abstractNumId w:val="23"/>
  </w:num>
  <w:num w:numId="27">
    <w:abstractNumId w:val="19"/>
  </w:num>
  <w:num w:numId="28">
    <w:abstractNumId w:val="42"/>
  </w:num>
  <w:num w:numId="29">
    <w:abstractNumId w:val="40"/>
  </w:num>
  <w:num w:numId="30">
    <w:abstractNumId w:val="27"/>
  </w:num>
  <w:num w:numId="31">
    <w:abstractNumId w:val="36"/>
  </w:num>
  <w:num w:numId="32">
    <w:abstractNumId w:val="2"/>
  </w:num>
  <w:num w:numId="33">
    <w:abstractNumId w:val="4"/>
  </w:num>
  <w:num w:numId="34">
    <w:abstractNumId w:val="37"/>
  </w:num>
  <w:num w:numId="35">
    <w:abstractNumId w:val="30"/>
  </w:num>
  <w:num w:numId="36">
    <w:abstractNumId w:val="10"/>
  </w:num>
  <w:num w:numId="37">
    <w:abstractNumId w:val="25"/>
  </w:num>
  <w:num w:numId="38">
    <w:abstractNumId w:val="22"/>
  </w:num>
  <w:num w:numId="39">
    <w:abstractNumId w:val="1"/>
  </w:num>
  <w:num w:numId="40">
    <w:abstractNumId w:val="45"/>
  </w:num>
  <w:num w:numId="41">
    <w:abstractNumId w:val="44"/>
  </w:num>
  <w:num w:numId="42">
    <w:abstractNumId w:val="17"/>
  </w:num>
  <w:num w:numId="43">
    <w:abstractNumId w:val="0"/>
  </w:num>
  <w:num w:numId="44">
    <w:abstractNumId w:val="41"/>
  </w:num>
  <w:num w:numId="45">
    <w:abstractNumId w:val="28"/>
  </w:num>
  <w:num w:numId="46">
    <w:abstractNumId w:val="3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7FC"/>
    <w:rsid w:val="002629BB"/>
    <w:rsid w:val="003F3329"/>
    <w:rsid w:val="004A60FE"/>
    <w:rsid w:val="005437FC"/>
    <w:rsid w:val="006C7A2E"/>
    <w:rsid w:val="0072487C"/>
    <w:rsid w:val="009A1A63"/>
    <w:rsid w:val="00A4723A"/>
    <w:rsid w:val="00B16CE1"/>
    <w:rsid w:val="00CF6E27"/>
    <w:rsid w:val="00E62AC4"/>
    <w:rsid w:val="00F5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5AC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9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6E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E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9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6E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E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FBB8E-267A-4E6A-8183-25D1660AA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2</cp:revision>
  <dcterms:created xsi:type="dcterms:W3CDTF">2010-04-27T18:09:00Z</dcterms:created>
  <dcterms:modified xsi:type="dcterms:W3CDTF">2010-04-29T20:54:00Z</dcterms:modified>
</cp:coreProperties>
</file>