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54D" w:rsidRPr="00F464EB" w:rsidRDefault="00F96CE6" w:rsidP="00F96CE6">
      <w:pPr>
        <w:pStyle w:val="Odlomakpopisa"/>
        <w:numPr>
          <w:ilvl w:val="0"/>
          <w:numId w:val="1"/>
        </w:numPr>
        <w:rPr>
          <w:b/>
          <w:sz w:val="18"/>
        </w:rPr>
      </w:pPr>
      <w:r w:rsidRPr="00F464EB">
        <w:rPr>
          <w:b/>
          <w:sz w:val="18"/>
        </w:rPr>
        <w:t xml:space="preserve">Objasniti načine rada </w:t>
      </w:r>
      <w:proofErr w:type="spellStart"/>
      <w:r w:rsidRPr="00F464EB">
        <w:rPr>
          <w:b/>
          <w:sz w:val="18"/>
        </w:rPr>
        <w:t>pulsnog</w:t>
      </w:r>
      <w:proofErr w:type="spellEnd"/>
      <w:r w:rsidRPr="00F464EB">
        <w:rPr>
          <w:b/>
          <w:sz w:val="18"/>
        </w:rPr>
        <w:t xml:space="preserve"> lasera.</w:t>
      </w:r>
    </w:p>
    <w:p w:rsidR="00F96CE6" w:rsidRPr="00F464EB" w:rsidRDefault="00F96CE6" w:rsidP="00F96CE6">
      <w:pPr>
        <w:pStyle w:val="Odlomakpopisa"/>
        <w:numPr>
          <w:ilvl w:val="0"/>
          <w:numId w:val="2"/>
        </w:numPr>
        <w:rPr>
          <w:b/>
          <w:sz w:val="18"/>
        </w:rPr>
      </w:pPr>
      <w:proofErr w:type="spellStart"/>
      <w:r w:rsidRPr="00F464EB">
        <w:rPr>
          <w:b/>
          <w:sz w:val="18"/>
        </w:rPr>
        <w:t>Pulsni</w:t>
      </w:r>
      <w:proofErr w:type="spellEnd"/>
      <w:r w:rsidRPr="00F464EB">
        <w:rPr>
          <w:b/>
          <w:sz w:val="18"/>
        </w:rPr>
        <w:t xml:space="preserve"> laseri s Q-prekidanjem – </w:t>
      </w:r>
      <w:r w:rsidRPr="00F464EB">
        <w:rPr>
          <w:sz w:val="18"/>
        </w:rPr>
        <w:t xml:space="preserve">na početku optičke pobude faktor kvalitete Q je mali, ali porastom snage pobude inverzija naseljenosti raste i Q doseže maksimum. Tada su gubitci mali u rezonatoru i pojačanje stimuliranom emisijom naglo raste dajući snažan puls svjetlosti. </w:t>
      </w:r>
      <w:proofErr w:type="spellStart"/>
      <w:r w:rsidRPr="00F464EB">
        <w:rPr>
          <w:sz w:val="18"/>
        </w:rPr>
        <w:t>Inv</w:t>
      </w:r>
      <w:proofErr w:type="spellEnd"/>
      <w:r w:rsidRPr="00F464EB">
        <w:rPr>
          <w:sz w:val="18"/>
        </w:rPr>
        <w:t xml:space="preserve">. nas. pada na nula, puls završava i cijeli proces kreće iznova. (Q- prekidanja pomoću rotirajućeg zrcala i </w:t>
      </w:r>
      <w:proofErr w:type="spellStart"/>
      <w:r w:rsidRPr="00F464EB">
        <w:rPr>
          <w:sz w:val="18"/>
        </w:rPr>
        <w:t>elektrooptičko</w:t>
      </w:r>
      <w:proofErr w:type="spellEnd"/>
      <w:r w:rsidRPr="00F464EB">
        <w:rPr>
          <w:sz w:val="18"/>
        </w:rPr>
        <w:t xml:space="preserve"> prekidanje)</w:t>
      </w:r>
    </w:p>
    <w:p w:rsidR="00F96CE6" w:rsidRPr="00F464EB" w:rsidRDefault="00F96CE6" w:rsidP="00F96CE6">
      <w:pPr>
        <w:pStyle w:val="Odlomakpopisa"/>
        <w:numPr>
          <w:ilvl w:val="0"/>
          <w:numId w:val="2"/>
        </w:numPr>
        <w:rPr>
          <w:b/>
          <w:sz w:val="18"/>
        </w:rPr>
      </w:pPr>
      <w:proofErr w:type="spellStart"/>
      <w:r w:rsidRPr="00F464EB">
        <w:rPr>
          <w:b/>
          <w:sz w:val="18"/>
        </w:rPr>
        <w:t>Pulsni</w:t>
      </w:r>
      <w:proofErr w:type="spellEnd"/>
      <w:r w:rsidRPr="00F464EB">
        <w:rPr>
          <w:b/>
          <w:sz w:val="18"/>
        </w:rPr>
        <w:t xml:space="preserve"> laseri sa sprezanjem </w:t>
      </w:r>
      <w:proofErr w:type="spellStart"/>
      <w:r w:rsidRPr="00F464EB">
        <w:rPr>
          <w:b/>
          <w:sz w:val="18"/>
        </w:rPr>
        <w:t>modova</w:t>
      </w:r>
      <w:proofErr w:type="spellEnd"/>
      <w:r w:rsidRPr="00F464EB">
        <w:rPr>
          <w:b/>
          <w:sz w:val="18"/>
        </w:rPr>
        <w:t xml:space="preserve"> (mode-</w:t>
      </w:r>
      <w:proofErr w:type="spellStart"/>
      <w:r w:rsidRPr="00F464EB">
        <w:rPr>
          <w:b/>
          <w:sz w:val="18"/>
        </w:rPr>
        <w:t>locking</w:t>
      </w:r>
      <w:proofErr w:type="spellEnd"/>
      <w:r w:rsidRPr="00F464EB">
        <w:rPr>
          <w:b/>
          <w:sz w:val="18"/>
        </w:rPr>
        <w:t xml:space="preserve">) – </w:t>
      </w:r>
      <w:r w:rsidRPr="00F464EB">
        <w:rPr>
          <w:sz w:val="18"/>
        </w:rPr>
        <w:t xml:space="preserve">o sprezanju </w:t>
      </w:r>
      <w:proofErr w:type="spellStart"/>
      <w:r w:rsidRPr="00F464EB">
        <w:rPr>
          <w:sz w:val="18"/>
        </w:rPr>
        <w:t>modova</w:t>
      </w:r>
      <w:proofErr w:type="spellEnd"/>
      <w:r w:rsidRPr="00F464EB">
        <w:rPr>
          <w:sz w:val="18"/>
        </w:rPr>
        <w:t xml:space="preserve"> se radi kada faze valova imaju stalnu razliku u fazi. Tada laserski izlaz daje periodično ponavljanje valnih </w:t>
      </w:r>
      <w:proofErr w:type="spellStart"/>
      <w:r w:rsidRPr="00F464EB">
        <w:rPr>
          <w:sz w:val="18"/>
        </w:rPr>
        <w:t>pulseva</w:t>
      </w:r>
      <w:proofErr w:type="spellEnd"/>
      <w:r w:rsidRPr="00F464EB">
        <w:rPr>
          <w:sz w:val="18"/>
        </w:rPr>
        <w:t xml:space="preserve"> koji su rezultat konstruktivne interferencije </w:t>
      </w:r>
      <w:proofErr w:type="spellStart"/>
      <w:r w:rsidRPr="00F464EB">
        <w:rPr>
          <w:sz w:val="18"/>
        </w:rPr>
        <w:t>modova</w:t>
      </w:r>
      <w:proofErr w:type="spellEnd"/>
      <w:r w:rsidRPr="00F464EB">
        <w:rPr>
          <w:sz w:val="18"/>
        </w:rPr>
        <w:t>.</w:t>
      </w:r>
    </w:p>
    <w:p w:rsidR="00F96CE6" w:rsidRPr="00F464EB" w:rsidRDefault="00F96CE6" w:rsidP="00F96CE6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b/>
          <w:sz w:val="18"/>
        </w:rPr>
        <w:t xml:space="preserve">Prekidanje pojačanjem - </w:t>
      </w:r>
      <w:r w:rsidRPr="00F464EB">
        <w:rPr>
          <w:sz w:val="18"/>
        </w:rPr>
        <w:t>Najčešće se upotrebljava poluvodički aktivni medij u koji se injektiraju elektroni. Kada gustoća elektrona dosegne prag laserske akcije nastaje puls.</w:t>
      </w:r>
    </w:p>
    <w:p w:rsidR="00F96CE6" w:rsidRPr="00F464EB" w:rsidRDefault="00F96CE6" w:rsidP="00F96CE6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b/>
          <w:sz w:val="18"/>
        </w:rPr>
        <w:t>Primjerna:</w:t>
      </w:r>
      <w:r w:rsidRPr="00F464EB">
        <w:rPr>
          <w:sz w:val="18"/>
        </w:rPr>
        <w:t xml:space="preserve"> - Stomatologija (bušenje zubne cakline); </w:t>
      </w:r>
      <w:proofErr w:type="spellStart"/>
      <w:r w:rsidRPr="00F464EB">
        <w:rPr>
          <w:sz w:val="18"/>
        </w:rPr>
        <w:t>Oftamologija</w:t>
      </w:r>
      <w:proofErr w:type="spellEnd"/>
      <w:r w:rsidRPr="00F464EB">
        <w:rPr>
          <w:sz w:val="18"/>
        </w:rPr>
        <w:t>; Pri obradi različitih materijala (plastike, metala, keramike); Za zavarivanje, rezanje, bušenje</w:t>
      </w:r>
    </w:p>
    <w:p w:rsidR="00B075F1" w:rsidRPr="00F464EB" w:rsidRDefault="00B075F1" w:rsidP="00B075F1">
      <w:pPr>
        <w:pStyle w:val="Odlomakpopisa"/>
        <w:numPr>
          <w:ilvl w:val="0"/>
          <w:numId w:val="1"/>
        </w:numPr>
        <w:rPr>
          <w:b/>
          <w:sz w:val="18"/>
        </w:rPr>
      </w:pPr>
      <w:r w:rsidRPr="00F464EB">
        <w:rPr>
          <w:b/>
          <w:sz w:val="18"/>
        </w:rPr>
        <w:t xml:space="preserve">Objasniti nastajanje </w:t>
      </w:r>
      <w:proofErr w:type="spellStart"/>
      <w:r w:rsidRPr="00F464EB">
        <w:rPr>
          <w:b/>
          <w:sz w:val="18"/>
        </w:rPr>
        <w:t>izboja</w:t>
      </w:r>
      <w:proofErr w:type="spellEnd"/>
      <w:r w:rsidRPr="00F464EB">
        <w:rPr>
          <w:b/>
          <w:sz w:val="18"/>
        </w:rPr>
        <w:t xml:space="preserve"> u plinu, nabrojati vrste samostalnog </w:t>
      </w:r>
      <w:proofErr w:type="spellStart"/>
      <w:r w:rsidRPr="00F464EB">
        <w:rPr>
          <w:b/>
          <w:sz w:val="18"/>
        </w:rPr>
        <w:t>izboja</w:t>
      </w:r>
      <w:proofErr w:type="spellEnd"/>
      <w:r w:rsidRPr="00F464EB">
        <w:rPr>
          <w:b/>
          <w:sz w:val="18"/>
        </w:rPr>
        <w:t xml:space="preserve"> prema gustoći struje u cijevi.</w:t>
      </w:r>
    </w:p>
    <w:p w:rsidR="00B075F1" w:rsidRPr="00F464EB" w:rsidRDefault="00B075F1" w:rsidP="00B075F1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sz w:val="18"/>
        </w:rPr>
        <w:t xml:space="preserve">Prolaskom struje dovoljne jakosti kroz plin dolazi do sudara elektrona s atomima ili molekulama. Kod neelastičnih sudara elektron predaje dio svoje energije elektronu u atomu i ako je ta energija dovoljna elektron u atomu prelazi na višu energijsku razinu. Svaki upadni elektron </w:t>
      </w:r>
      <w:proofErr w:type="spellStart"/>
      <w:r w:rsidRPr="00F464EB">
        <w:rPr>
          <w:sz w:val="18"/>
        </w:rPr>
        <w:t>izbojem</w:t>
      </w:r>
      <w:proofErr w:type="spellEnd"/>
      <w:r w:rsidRPr="00F464EB">
        <w:rPr>
          <w:sz w:val="18"/>
        </w:rPr>
        <w:t xml:space="preserve"> stvara još jedan elektron i na taj način dolazi do povećanog broja elektrona tj. porasta struje.</w:t>
      </w:r>
    </w:p>
    <w:p w:rsidR="00B075F1" w:rsidRPr="00F464EB" w:rsidRDefault="00B075F1" w:rsidP="00B075F1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sz w:val="18"/>
        </w:rPr>
        <w:t xml:space="preserve">Vrste: tamni, </w:t>
      </w:r>
      <w:proofErr w:type="spellStart"/>
      <w:r w:rsidRPr="00F464EB">
        <w:rPr>
          <w:sz w:val="18"/>
        </w:rPr>
        <w:t>tinjavi</w:t>
      </w:r>
      <w:proofErr w:type="spellEnd"/>
      <w:r w:rsidRPr="00F464EB">
        <w:rPr>
          <w:sz w:val="18"/>
        </w:rPr>
        <w:t xml:space="preserve"> i lučni </w:t>
      </w:r>
      <w:proofErr w:type="spellStart"/>
      <w:r w:rsidRPr="00F464EB">
        <w:rPr>
          <w:sz w:val="18"/>
        </w:rPr>
        <w:t>izboj</w:t>
      </w:r>
      <w:proofErr w:type="spellEnd"/>
      <w:r w:rsidRPr="00F464EB">
        <w:rPr>
          <w:sz w:val="18"/>
        </w:rPr>
        <w:t xml:space="preserve"> (10^-10 ---10^-6; 10^-3; 1 A/cm^2)</w:t>
      </w:r>
    </w:p>
    <w:p w:rsidR="00C55C02" w:rsidRPr="00F464EB" w:rsidRDefault="00C55C02" w:rsidP="00C55C02">
      <w:pPr>
        <w:pStyle w:val="Odlomakpopisa"/>
        <w:numPr>
          <w:ilvl w:val="0"/>
          <w:numId w:val="1"/>
        </w:numPr>
        <w:rPr>
          <w:b/>
          <w:sz w:val="18"/>
        </w:rPr>
      </w:pPr>
      <w:r w:rsidRPr="00F464EB">
        <w:rPr>
          <w:b/>
          <w:sz w:val="18"/>
        </w:rPr>
        <w:t xml:space="preserve">Objasniti ulogu </w:t>
      </w:r>
      <w:proofErr w:type="spellStart"/>
      <w:r w:rsidRPr="00F464EB">
        <w:rPr>
          <w:b/>
          <w:sz w:val="18"/>
        </w:rPr>
        <w:t>Brewsterovih</w:t>
      </w:r>
      <w:proofErr w:type="spellEnd"/>
      <w:r w:rsidRPr="00F464EB">
        <w:rPr>
          <w:b/>
          <w:sz w:val="18"/>
        </w:rPr>
        <w:t xml:space="preserve"> prozora na kraju laserske cijevi.</w:t>
      </w:r>
    </w:p>
    <w:p w:rsidR="00C55C02" w:rsidRPr="00F464EB" w:rsidRDefault="00602C5D" w:rsidP="00C55C02">
      <w:pPr>
        <w:pStyle w:val="Odlomakpopisa"/>
        <w:numPr>
          <w:ilvl w:val="0"/>
          <w:numId w:val="2"/>
        </w:numPr>
        <w:rPr>
          <w:b/>
          <w:sz w:val="18"/>
        </w:rPr>
      </w:pPr>
      <w:proofErr w:type="spellStart"/>
      <w:r w:rsidRPr="00F464EB">
        <w:rPr>
          <w:sz w:val="18"/>
        </w:rPr>
        <w:t>Brewsterov</w:t>
      </w:r>
      <w:proofErr w:type="spellEnd"/>
      <w:r w:rsidRPr="00F464EB">
        <w:rPr>
          <w:sz w:val="18"/>
        </w:rPr>
        <w:t xml:space="preserve"> zakon </w:t>
      </w:r>
      <w:proofErr w:type="spellStart"/>
      <w:r w:rsidRPr="00F464EB">
        <w:rPr>
          <w:sz w:val="18"/>
        </w:rPr>
        <w:t>tg</w:t>
      </w:r>
      <w:proofErr w:type="spellEnd"/>
      <w:r w:rsidRPr="00F464EB">
        <w:rPr>
          <w:sz w:val="18"/>
        </w:rPr>
        <w:t xml:space="preserve"> </w:t>
      </w:r>
      <w:r w:rsidRPr="00F464EB">
        <w:rPr>
          <w:sz w:val="18"/>
        </w:rPr>
        <w:sym w:font="Symbol" w:char="F061"/>
      </w:r>
      <w:r w:rsidRPr="00F464EB">
        <w:rPr>
          <w:sz w:val="18"/>
        </w:rPr>
        <w:t xml:space="preserve">= n. </w:t>
      </w:r>
      <w:proofErr w:type="spellStart"/>
      <w:r w:rsidR="00C55C02" w:rsidRPr="00F464EB">
        <w:rPr>
          <w:sz w:val="18"/>
        </w:rPr>
        <w:t>Brewsterovi</w:t>
      </w:r>
      <w:proofErr w:type="spellEnd"/>
      <w:r w:rsidR="00C55C02" w:rsidRPr="00F464EB">
        <w:rPr>
          <w:sz w:val="18"/>
        </w:rPr>
        <w:t xml:space="preserve"> prozori postavljeni na cijev lasera okomito polariziranu svjetlost zadržavaju unutar rezonatora, a paralelno polariziranu propuštaju.</w:t>
      </w:r>
    </w:p>
    <w:p w:rsidR="00C55C02" w:rsidRPr="00F464EB" w:rsidRDefault="00C55C02" w:rsidP="00C55C02">
      <w:pPr>
        <w:pStyle w:val="Odlomakpopisa"/>
        <w:numPr>
          <w:ilvl w:val="0"/>
          <w:numId w:val="1"/>
        </w:numPr>
        <w:rPr>
          <w:b/>
          <w:sz w:val="18"/>
        </w:rPr>
      </w:pPr>
      <w:r w:rsidRPr="00F464EB">
        <w:rPr>
          <w:b/>
          <w:sz w:val="18"/>
        </w:rPr>
        <w:t>Usporediti rad CO2, N2 lasera i poluvodičkog lasera.</w:t>
      </w:r>
    </w:p>
    <w:p w:rsidR="00E72E46" w:rsidRPr="00F464EB" w:rsidRDefault="00E72E46" w:rsidP="00E72E46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sz w:val="18"/>
        </w:rPr>
        <w:t>N2 radi samo u impulsnom načinu rada, dok C02 i poluvodički mogu biti i kontinuirani. N2 laseri mogu raditi bez rezonatora, za razliku od C02</w:t>
      </w:r>
    </w:p>
    <w:p w:rsidR="00E72E46" w:rsidRPr="00F464EB" w:rsidRDefault="00E72E46" w:rsidP="00E72E46">
      <w:pPr>
        <w:pStyle w:val="Odlomakpopisa"/>
        <w:numPr>
          <w:ilvl w:val="0"/>
          <w:numId w:val="1"/>
        </w:numPr>
        <w:rPr>
          <w:b/>
          <w:sz w:val="18"/>
        </w:rPr>
      </w:pPr>
      <w:r w:rsidRPr="00F464EB">
        <w:rPr>
          <w:b/>
          <w:sz w:val="18"/>
        </w:rPr>
        <w:t>Navedite razliku u radu svjetlosne i laserske diode.</w:t>
      </w:r>
    </w:p>
    <w:p w:rsidR="00E72E46" w:rsidRPr="00F464EB" w:rsidRDefault="00BF6C5E" w:rsidP="00E72E46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sz w:val="18"/>
        </w:rPr>
        <w:t xml:space="preserve">LED radi tako da kad ju se stavi na neki napon dolazi do </w:t>
      </w:r>
      <w:proofErr w:type="spellStart"/>
      <w:r w:rsidRPr="00F464EB">
        <w:rPr>
          <w:sz w:val="18"/>
        </w:rPr>
        <w:t>rekombinacije</w:t>
      </w:r>
      <w:proofErr w:type="spellEnd"/>
      <w:r w:rsidRPr="00F464EB">
        <w:rPr>
          <w:sz w:val="18"/>
        </w:rPr>
        <w:t xml:space="preserve"> elektrona i šupljina u barijeri i stvori se foton tj. svijetlost (nema pojačanja kroz aktivno sredstvo i stimulirane emisije, ali ima širi spektar). Laserska dioda je dioda koja ima rezonator, tj. ima zrcala na rubovima i sad ovisi na kojim rubovima ima zrcala radi se o emisija sa strane i emisija okomito na ravninu barijere</w:t>
      </w:r>
    </w:p>
    <w:p w:rsidR="00BF6C5E" w:rsidRPr="00F464EB" w:rsidRDefault="00BF6C5E" w:rsidP="00E72E46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sz w:val="18"/>
        </w:rPr>
        <w:t>Spektar emisije svjetlosne diode sadrži valne duljine vidljivog spektra, dok laserska dioda može sadržavati bilo koju valnu duljinu i u UV i IR području.</w:t>
      </w:r>
    </w:p>
    <w:p w:rsidR="00BF6C5E" w:rsidRPr="00F464EB" w:rsidRDefault="00BF6C5E" w:rsidP="00E72E46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sz w:val="18"/>
        </w:rPr>
        <w:t>Snaga svjetlosne diode u pravilu je dosta manja od laserske diode.</w:t>
      </w:r>
    </w:p>
    <w:p w:rsidR="00BF6C5E" w:rsidRPr="00F464EB" w:rsidRDefault="00BF6C5E" w:rsidP="00E72E46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sz w:val="18"/>
        </w:rPr>
        <w:t>LED nije pogodna za upotrebu u sustavima kod kojih je potreb</w:t>
      </w:r>
      <w:r w:rsidR="00C83478" w:rsidRPr="00F464EB">
        <w:rPr>
          <w:sz w:val="18"/>
        </w:rPr>
        <w:t>na preciznost laserskog snopa.</w:t>
      </w:r>
    </w:p>
    <w:p w:rsidR="00C83478" w:rsidRPr="00F464EB" w:rsidRDefault="00C83478" w:rsidP="00C83478">
      <w:pPr>
        <w:pStyle w:val="Odlomakpopisa"/>
        <w:numPr>
          <w:ilvl w:val="0"/>
          <w:numId w:val="1"/>
        </w:numPr>
        <w:rPr>
          <w:b/>
          <w:sz w:val="18"/>
        </w:rPr>
      </w:pPr>
      <w:r w:rsidRPr="00F464EB">
        <w:rPr>
          <w:b/>
          <w:sz w:val="18"/>
        </w:rPr>
        <w:t>Rekonstrukcija holograma za 3D sliku.</w:t>
      </w:r>
    </w:p>
    <w:p w:rsidR="00602C5D" w:rsidRPr="00F464EB" w:rsidRDefault="00C83478" w:rsidP="00602C5D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rFonts w:ascii="Calibri" w:hAnsi="Calibri" w:cs="Calibri"/>
          <w:sz w:val="18"/>
        </w:rPr>
        <w:t xml:space="preserve">Rekonstrukcija holograma ostvaruje se obasjavanjem holograma referentnim valom. Hologram tada djeluje kao nepravilna optička rešetka. Kao </w:t>
      </w:r>
      <w:proofErr w:type="spellStart"/>
      <w:r w:rsidRPr="00F464EB">
        <w:rPr>
          <w:rFonts w:ascii="Calibri" w:hAnsi="Calibri" w:cs="Calibri"/>
          <w:sz w:val="18"/>
        </w:rPr>
        <w:t>difrakcijske</w:t>
      </w:r>
      <w:proofErr w:type="spellEnd"/>
      <w:r w:rsidRPr="00F464EB">
        <w:rPr>
          <w:rFonts w:ascii="Calibri" w:hAnsi="Calibri" w:cs="Calibri"/>
          <w:sz w:val="18"/>
        </w:rPr>
        <w:t xml:space="preserve"> slike prvog reda dobivaju se realna i virtualna trodimenzionalna slika predmeta.</w:t>
      </w:r>
      <w:r w:rsidR="00602C5D" w:rsidRPr="00F464EB">
        <w:rPr>
          <w:rFonts w:ascii="Calibri" w:hAnsi="Calibri" w:cs="Calibri"/>
          <w:sz w:val="18"/>
        </w:rPr>
        <w:tab/>
      </w:r>
    </w:p>
    <w:p w:rsidR="00602C5D" w:rsidRPr="00F464EB" w:rsidRDefault="00602C5D" w:rsidP="00602C5D">
      <w:pPr>
        <w:pStyle w:val="Odlomakpopisa"/>
        <w:numPr>
          <w:ilvl w:val="0"/>
          <w:numId w:val="1"/>
        </w:numPr>
        <w:rPr>
          <w:b/>
          <w:sz w:val="18"/>
        </w:rPr>
      </w:pPr>
      <w:r w:rsidRPr="00F464EB">
        <w:rPr>
          <w:b/>
          <w:sz w:val="18"/>
        </w:rPr>
        <w:t>Način dobivanja inverzne naseljenosti kod He-Ne lasera.</w:t>
      </w:r>
    </w:p>
    <w:p w:rsidR="00602C5D" w:rsidRPr="00F464EB" w:rsidRDefault="00602C5D" w:rsidP="00602C5D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sz w:val="18"/>
        </w:rPr>
        <w:t>Atomi He pobuđuju se u sudaru s elektronima (</w:t>
      </w:r>
      <w:proofErr w:type="spellStart"/>
      <w:r w:rsidRPr="00F464EB">
        <w:rPr>
          <w:sz w:val="18"/>
        </w:rPr>
        <w:t>el</w:t>
      </w:r>
      <w:proofErr w:type="spellEnd"/>
      <w:r w:rsidRPr="00F464EB">
        <w:rPr>
          <w:sz w:val="18"/>
        </w:rPr>
        <w:t xml:space="preserve"> struja) i zatim u sudaru s atomima Ne predaju energiju (sudari 2. vrste) te na taj način atomi Ne dolaze u stanje inverzne naseljenosti.</w:t>
      </w:r>
    </w:p>
    <w:p w:rsidR="00602C5D" w:rsidRPr="00F464EB" w:rsidRDefault="00602C5D" w:rsidP="00602C5D">
      <w:pPr>
        <w:pStyle w:val="Odlomakpopisa"/>
        <w:numPr>
          <w:ilvl w:val="0"/>
          <w:numId w:val="1"/>
        </w:numPr>
        <w:rPr>
          <w:b/>
          <w:sz w:val="18"/>
        </w:rPr>
      </w:pPr>
      <w:r w:rsidRPr="00F464EB">
        <w:rPr>
          <w:b/>
          <w:sz w:val="18"/>
        </w:rPr>
        <w:t>Usporedba CO2 i N2.</w:t>
      </w:r>
    </w:p>
    <w:p w:rsidR="00602C5D" w:rsidRPr="00F464EB" w:rsidRDefault="00602C5D" w:rsidP="00602C5D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sz w:val="18"/>
        </w:rPr>
        <w:t xml:space="preserve">CO2 može i </w:t>
      </w:r>
      <w:proofErr w:type="spellStart"/>
      <w:r w:rsidRPr="00F464EB">
        <w:rPr>
          <w:sz w:val="18"/>
        </w:rPr>
        <w:t>pulsno</w:t>
      </w:r>
      <w:proofErr w:type="spellEnd"/>
      <w:r w:rsidRPr="00F464EB">
        <w:rPr>
          <w:sz w:val="18"/>
        </w:rPr>
        <w:t xml:space="preserve"> i </w:t>
      </w:r>
      <w:proofErr w:type="spellStart"/>
      <w:r w:rsidRPr="00F464EB">
        <w:rPr>
          <w:sz w:val="18"/>
        </w:rPr>
        <w:t>kont</w:t>
      </w:r>
      <w:proofErr w:type="spellEnd"/>
      <w:r w:rsidRPr="00F464EB">
        <w:rPr>
          <w:sz w:val="18"/>
        </w:rPr>
        <w:t xml:space="preserve">., N2 samo </w:t>
      </w:r>
      <w:proofErr w:type="spellStart"/>
      <w:r w:rsidRPr="00F464EB">
        <w:rPr>
          <w:sz w:val="18"/>
        </w:rPr>
        <w:t>pulsno</w:t>
      </w:r>
      <w:proofErr w:type="spellEnd"/>
    </w:p>
    <w:p w:rsidR="00EB389D" w:rsidRPr="00F464EB" w:rsidRDefault="00EB389D" w:rsidP="00EB389D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sz w:val="18"/>
        </w:rPr>
        <w:t>C02-</w:t>
      </w:r>
      <w:r w:rsidRPr="00F464EB">
        <w:rPr>
          <w:rFonts w:ascii="Arial" w:hAnsi="Arial" w:cs="Arial"/>
          <w:sz w:val="16"/>
          <w:szCs w:val="20"/>
        </w:rPr>
        <w:t xml:space="preserve"> Za njegovu pobudu upotrebljava se električni izboj, optičko, kemijsko i toplinsko pumpanje. Ima rezonator;</w:t>
      </w:r>
      <w:r w:rsidRPr="00F464EB">
        <w:rPr>
          <w:sz w:val="18"/>
        </w:rPr>
        <w:t xml:space="preserve"> N2 - </w:t>
      </w:r>
      <w:r w:rsidRPr="00F464EB">
        <w:rPr>
          <w:rFonts w:ascii="Arial" w:hAnsi="Arial" w:cs="Arial"/>
          <w:sz w:val="16"/>
          <w:szCs w:val="20"/>
        </w:rPr>
        <w:t>Brzim pražnjenjem kondenzatora osiguravaju se elektroni kojima se vrši pobuda s osnove u više elektronske razine, ne treba rezonator</w:t>
      </w:r>
      <w:bookmarkStart w:id="0" w:name="_GoBack"/>
      <w:bookmarkEnd w:id="0"/>
    </w:p>
    <w:p w:rsidR="00EB389D" w:rsidRPr="00F464EB" w:rsidRDefault="00EB389D" w:rsidP="00EB389D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sz w:val="18"/>
        </w:rPr>
        <w:t xml:space="preserve">N2 - </w:t>
      </w:r>
      <w:r w:rsidRPr="00F464EB">
        <w:rPr>
          <w:rFonts w:ascii="Arial" w:hAnsi="Arial" w:cs="Arial"/>
          <w:sz w:val="16"/>
          <w:szCs w:val="20"/>
        </w:rPr>
        <w:t>Stanje je obrnuto</w:t>
      </w:r>
      <w:r w:rsidR="00B832DD" w:rsidRPr="00F464EB">
        <w:rPr>
          <w:rFonts w:ascii="Arial" w:hAnsi="Arial" w:cs="Arial"/>
          <w:sz w:val="16"/>
          <w:szCs w:val="20"/>
        </w:rPr>
        <w:t xml:space="preserve"> (od CO2): gornji nivo je kratkoživući, a donji </w:t>
      </w:r>
      <w:proofErr w:type="spellStart"/>
      <w:r w:rsidR="00B832DD" w:rsidRPr="00F464EB">
        <w:rPr>
          <w:rFonts w:ascii="Arial" w:hAnsi="Arial" w:cs="Arial"/>
          <w:sz w:val="16"/>
          <w:szCs w:val="20"/>
        </w:rPr>
        <w:t>dugoživeći</w:t>
      </w:r>
      <w:proofErr w:type="spellEnd"/>
    </w:p>
    <w:p w:rsidR="00DD6929" w:rsidRPr="00F464EB" w:rsidRDefault="00DD6929" w:rsidP="00DD6929">
      <w:pPr>
        <w:pStyle w:val="Odlomakpopisa"/>
        <w:numPr>
          <w:ilvl w:val="0"/>
          <w:numId w:val="1"/>
        </w:numPr>
        <w:rPr>
          <w:b/>
          <w:sz w:val="18"/>
        </w:rPr>
      </w:pPr>
      <w:r w:rsidRPr="00F464EB">
        <w:rPr>
          <w:b/>
          <w:sz w:val="18"/>
        </w:rPr>
        <w:t>Opiši način energijske pobude lasera čvrstog stanja.</w:t>
      </w:r>
    </w:p>
    <w:p w:rsidR="00DD6929" w:rsidRPr="00F464EB" w:rsidRDefault="00DD6929" w:rsidP="00DD6929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sz w:val="18"/>
        </w:rPr>
        <w:t xml:space="preserve">Energijska pobuda svih lasera čvrstog stanja je </w:t>
      </w:r>
      <w:proofErr w:type="spellStart"/>
      <w:r w:rsidRPr="00F464EB">
        <w:rPr>
          <w:sz w:val="18"/>
        </w:rPr>
        <w:t>svijetlosna</w:t>
      </w:r>
      <w:proofErr w:type="spellEnd"/>
      <w:r w:rsidRPr="00F464EB">
        <w:rPr>
          <w:sz w:val="18"/>
        </w:rPr>
        <w:t xml:space="preserve">. Izvori te svijetlosti su: - bljeskalice ili </w:t>
      </w:r>
      <w:proofErr w:type="spellStart"/>
      <w:r w:rsidRPr="00F464EB">
        <w:rPr>
          <w:sz w:val="18"/>
        </w:rPr>
        <w:t>svijetiljke</w:t>
      </w:r>
      <w:proofErr w:type="spellEnd"/>
      <w:r w:rsidRPr="00F464EB">
        <w:rPr>
          <w:sz w:val="18"/>
        </w:rPr>
        <w:t xml:space="preserve"> - laserske diode</w:t>
      </w:r>
    </w:p>
    <w:p w:rsidR="00DD6929" w:rsidRPr="00F464EB" w:rsidRDefault="00DD6929" w:rsidP="00DD6929">
      <w:pPr>
        <w:pStyle w:val="Odlomakpopisa"/>
        <w:numPr>
          <w:ilvl w:val="0"/>
          <w:numId w:val="1"/>
        </w:numPr>
        <w:rPr>
          <w:b/>
          <w:sz w:val="18"/>
        </w:rPr>
      </w:pPr>
      <w:r w:rsidRPr="00F464EB">
        <w:rPr>
          <w:b/>
          <w:sz w:val="18"/>
        </w:rPr>
        <w:t>Objasni princip rada optičkih lasera(</w:t>
      </w:r>
      <w:proofErr w:type="spellStart"/>
      <w:r w:rsidRPr="00F464EB">
        <w:rPr>
          <w:b/>
          <w:sz w:val="18"/>
        </w:rPr>
        <w:t>fiber</w:t>
      </w:r>
      <w:proofErr w:type="spellEnd"/>
      <w:r w:rsidRPr="00F464EB">
        <w:rPr>
          <w:b/>
          <w:sz w:val="18"/>
        </w:rPr>
        <w:t>).</w:t>
      </w:r>
    </w:p>
    <w:p w:rsidR="00DD6929" w:rsidRPr="00F464EB" w:rsidRDefault="00DD6929" w:rsidP="00DD6929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sz w:val="18"/>
        </w:rPr>
        <w:t xml:space="preserve">Optički laseri su laseri koji za medij pojačanja koriste </w:t>
      </w:r>
      <w:proofErr w:type="spellStart"/>
      <w:r w:rsidRPr="00F464EB">
        <w:rPr>
          <w:sz w:val="18"/>
        </w:rPr>
        <w:t>dopirano</w:t>
      </w:r>
      <w:proofErr w:type="spellEnd"/>
      <w:r w:rsidRPr="00F464EB">
        <w:rPr>
          <w:sz w:val="18"/>
        </w:rPr>
        <w:t xml:space="preserve"> optičko vlakno. Rad optičkih vlakana temelji se na principu totalne refleksije.</w:t>
      </w:r>
    </w:p>
    <w:p w:rsidR="00DD6929" w:rsidRPr="00F464EB" w:rsidRDefault="00DD6929" w:rsidP="00DD6929">
      <w:pPr>
        <w:pStyle w:val="Odlomakpopisa"/>
        <w:numPr>
          <w:ilvl w:val="0"/>
          <w:numId w:val="1"/>
        </w:numPr>
        <w:rPr>
          <w:b/>
          <w:sz w:val="18"/>
        </w:rPr>
      </w:pPr>
      <w:r w:rsidRPr="00F464EB">
        <w:rPr>
          <w:b/>
          <w:sz w:val="18"/>
        </w:rPr>
        <w:t>Kako se može mijenjati valna duljina u FEL.</w:t>
      </w:r>
    </w:p>
    <w:p w:rsidR="00DD6929" w:rsidRPr="00F464EB" w:rsidRDefault="00DD6929" w:rsidP="00DD6929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rFonts w:ascii="Arial" w:hAnsi="Arial" w:cs="Arial"/>
          <w:sz w:val="16"/>
          <w:szCs w:val="20"/>
        </w:rPr>
        <w:t>Valna duljina kojom će laser zračiti mijenja se promjenom brzine elektrona</w:t>
      </w:r>
    </w:p>
    <w:p w:rsidR="0099332B" w:rsidRPr="00F464EB" w:rsidRDefault="0099332B" w:rsidP="0099332B">
      <w:pPr>
        <w:pStyle w:val="Odlomakpopisa"/>
        <w:numPr>
          <w:ilvl w:val="0"/>
          <w:numId w:val="1"/>
        </w:numPr>
        <w:rPr>
          <w:b/>
          <w:sz w:val="18"/>
        </w:rPr>
      </w:pPr>
      <w:r w:rsidRPr="00F464EB">
        <w:rPr>
          <w:b/>
          <w:sz w:val="18"/>
        </w:rPr>
        <w:t>Objasn</w:t>
      </w:r>
      <w:r w:rsidR="00B832DD" w:rsidRPr="00F464EB">
        <w:rPr>
          <w:b/>
          <w:sz w:val="18"/>
        </w:rPr>
        <w:t xml:space="preserve">i brzinu odziva </w:t>
      </w:r>
      <w:proofErr w:type="spellStart"/>
      <w:r w:rsidR="00B832DD" w:rsidRPr="00F464EB">
        <w:rPr>
          <w:b/>
          <w:sz w:val="18"/>
        </w:rPr>
        <w:t>fotodetektora</w:t>
      </w:r>
      <w:proofErr w:type="spellEnd"/>
      <w:r w:rsidR="00B832DD" w:rsidRPr="00F464EB">
        <w:rPr>
          <w:b/>
          <w:sz w:val="18"/>
        </w:rPr>
        <w:t xml:space="preserve"> i kvantna efikasnost.</w:t>
      </w:r>
    </w:p>
    <w:p w:rsidR="00B832DD" w:rsidRPr="00F464EB" w:rsidRDefault="00B832DD" w:rsidP="00B832DD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b/>
          <w:sz w:val="18"/>
        </w:rPr>
        <w:t>Brzina odziva:</w:t>
      </w:r>
      <w:r w:rsidRPr="00F464EB">
        <w:rPr>
          <w:sz w:val="18"/>
        </w:rPr>
        <w:t xml:space="preserve"> </w:t>
      </w:r>
      <w:r w:rsidRPr="00F464EB">
        <w:rPr>
          <w:rFonts w:cs="Arial"/>
          <w:sz w:val="18"/>
          <w:szCs w:val="20"/>
        </w:rPr>
        <w:t>vrijeme potrebno da izlaz postigne 63% maksimalne amplitude pri pravokutnoj impulsnoj optičkoj pobudi.</w:t>
      </w:r>
    </w:p>
    <w:p w:rsidR="00B832DD" w:rsidRPr="00F464EB" w:rsidRDefault="00B832DD" w:rsidP="00B832DD">
      <w:pPr>
        <w:pStyle w:val="Odlomakpopisa"/>
        <w:numPr>
          <w:ilvl w:val="0"/>
          <w:numId w:val="2"/>
        </w:numPr>
        <w:rPr>
          <w:b/>
          <w:sz w:val="18"/>
        </w:rPr>
      </w:pPr>
      <w:r w:rsidRPr="00F464EB">
        <w:rPr>
          <w:b/>
          <w:sz w:val="18"/>
        </w:rPr>
        <w:t xml:space="preserve">Kvantna učinkovitost: </w:t>
      </w:r>
      <w:r w:rsidRPr="00F464EB">
        <w:rPr>
          <w:rFonts w:cs="Arial"/>
          <w:sz w:val="18"/>
          <w:szCs w:val="20"/>
        </w:rPr>
        <w:t xml:space="preserve">broj stvorenih </w:t>
      </w:r>
      <w:proofErr w:type="spellStart"/>
      <w:r w:rsidRPr="00F464EB">
        <w:rPr>
          <w:rFonts w:cs="Arial"/>
          <w:sz w:val="18"/>
          <w:szCs w:val="20"/>
        </w:rPr>
        <w:t>elekrona</w:t>
      </w:r>
      <w:proofErr w:type="spellEnd"/>
      <w:r w:rsidRPr="00F464EB">
        <w:rPr>
          <w:rFonts w:cs="Arial"/>
          <w:sz w:val="18"/>
          <w:szCs w:val="20"/>
        </w:rPr>
        <w:t xml:space="preserve"> po jednom upadnom fotonu.</w:t>
      </w:r>
    </w:p>
    <w:sectPr w:rsidR="00B832DD" w:rsidRPr="00F46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72551"/>
    <w:multiLevelType w:val="hybridMultilevel"/>
    <w:tmpl w:val="D54A1562"/>
    <w:lvl w:ilvl="0" w:tplc="44FE4D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E732A"/>
    <w:multiLevelType w:val="hybridMultilevel"/>
    <w:tmpl w:val="4440CCB0"/>
    <w:lvl w:ilvl="0" w:tplc="0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31"/>
    <w:rsid w:val="00495231"/>
    <w:rsid w:val="0060154D"/>
    <w:rsid w:val="00602C5D"/>
    <w:rsid w:val="0099332B"/>
    <w:rsid w:val="00B075F1"/>
    <w:rsid w:val="00B832DD"/>
    <w:rsid w:val="00BF6C5E"/>
    <w:rsid w:val="00C55C02"/>
    <w:rsid w:val="00C83478"/>
    <w:rsid w:val="00DD6929"/>
    <w:rsid w:val="00E72E46"/>
    <w:rsid w:val="00EB389D"/>
    <w:rsid w:val="00F464EB"/>
    <w:rsid w:val="00F9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FD556-98A0-4571-90C3-23E5AAE6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9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Čečura</dc:creator>
  <cp:keywords/>
  <dc:description/>
  <cp:lastModifiedBy>Karlo Čečura</cp:lastModifiedBy>
  <cp:revision>9</cp:revision>
  <dcterms:created xsi:type="dcterms:W3CDTF">2016-06-28T10:27:00Z</dcterms:created>
  <dcterms:modified xsi:type="dcterms:W3CDTF">2016-06-28T11:54:00Z</dcterms:modified>
</cp:coreProperties>
</file>