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0B9C" w:rsidRDefault="002C0B9C" w:rsidP="002C0B9C">
      <w:pPr>
        <w:pStyle w:val="Naslovnica"/>
        <w:rPr>
          <w:b w:val="0"/>
        </w:rPr>
      </w:pPr>
      <w:r>
        <w:rPr>
          <w:b w:val="0"/>
        </w:rPr>
        <w:t>SVEUČILIŠTE U ZAGREBU</w:t>
      </w:r>
    </w:p>
    <w:p w:rsidR="002C0B9C" w:rsidRDefault="002C0B9C" w:rsidP="002C0B9C">
      <w:pPr>
        <w:pStyle w:val="Naslovnica"/>
      </w:pPr>
      <w:r>
        <w:t>FAKULTET ELEKTROTEHNIKE I RAČUNARSTVA</w:t>
      </w:r>
    </w:p>
    <w:p w:rsidR="002C0B9C" w:rsidRDefault="002C0B9C" w:rsidP="002C0B9C">
      <w:pPr>
        <w:pStyle w:val="Naslovnica"/>
        <w:rPr>
          <w:b w:val="0"/>
        </w:rPr>
      </w:pPr>
    </w:p>
    <w:p w:rsidR="002C0B9C" w:rsidRDefault="002C0B9C" w:rsidP="002C0B9C">
      <w:pPr>
        <w:pStyle w:val="Naslovnica"/>
        <w:rPr>
          <w:b w:val="0"/>
        </w:rPr>
      </w:pPr>
    </w:p>
    <w:p w:rsidR="002C0B9C" w:rsidRDefault="002C0B9C" w:rsidP="002C0B9C">
      <w:pPr>
        <w:pStyle w:val="Naslovnica"/>
        <w:rPr>
          <w:b w:val="0"/>
        </w:rPr>
      </w:pPr>
    </w:p>
    <w:p w:rsidR="002C0B9C" w:rsidRDefault="002C0B9C" w:rsidP="002C0B9C">
      <w:pPr>
        <w:pStyle w:val="Naslovnica"/>
        <w:rPr>
          <w:b w:val="0"/>
        </w:rPr>
      </w:pPr>
    </w:p>
    <w:p w:rsidR="002C0B9C" w:rsidRDefault="002C0B9C" w:rsidP="002C0B9C">
      <w:pPr>
        <w:pStyle w:val="Naslovnica"/>
        <w:rPr>
          <w:b w:val="0"/>
        </w:rPr>
      </w:pPr>
      <w:r>
        <w:rPr>
          <w:b w:val="0"/>
        </w:rPr>
        <w:t>2. MEĐUISPIT</w:t>
      </w:r>
    </w:p>
    <w:p w:rsidR="002C0B9C" w:rsidRDefault="002C0B9C" w:rsidP="002C0B9C">
      <w:pPr>
        <w:pStyle w:val="Naslovnica"/>
        <w:ind w:firstLine="0"/>
        <w:rPr>
          <w:sz w:val="32"/>
          <w:szCs w:val="32"/>
        </w:rPr>
      </w:pPr>
      <w:r>
        <w:rPr>
          <w:sz w:val="32"/>
          <w:szCs w:val="32"/>
        </w:rPr>
        <w:t>METODE PRORAČUNA POUZDANOSTI I RASPOLOŽIVOSTI</w:t>
      </w:r>
    </w:p>
    <w:p w:rsidR="002C0B9C" w:rsidRDefault="002C0B9C" w:rsidP="002C0B9C">
      <w:pPr>
        <w:pStyle w:val="Naslovnica"/>
        <w:ind w:firstLine="0"/>
        <w:jc w:val="left"/>
        <w:rPr>
          <w:b w:val="0"/>
        </w:rPr>
      </w:pPr>
    </w:p>
    <w:p w:rsidR="002C0B9C" w:rsidRPr="00B71F32" w:rsidRDefault="002C0B9C" w:rsidP="002C0B9C">
      <w:pPr>
        <w:pStyle w:val="Naslovnica"/>
        <w:ind w:firstLine="0"/>
        <w:jc w:val="left"/>
        <w:rPr>
          <w:sz w:val="32"/>
          <w:szCs w:val="32"/>
        </w:rPr>
      </w:pPr>
      <w:r>
        <w:rPr>
          <w:b w:val="0"/>
        </w:rPr>
        <w:t xml:space="preserve">Student: </w:t>
      </w:r>
    </w:p>
    <w:p w:rsidR="002C0B9C" w:rsidRDefault="002C0B9C" w:rsidP="002C0B9C">
      <w:pPr>
        <w:pStyle w:val="Ostalo"/>
      </w:pPr>
    </w:p>
    <w:p w:rsidR="002C0B9C" w:rsidRDefault="002C0B9C" w:rsidP="002C0B9C">
      <w:pPr>
        <w:pStyle w:val="Ostalo"/>
      </w:pPr>
    </w:p>
    <w:p w:rsidR="002C0B9C" w:rsidRDefault="002C0B9C" w:rsidP="002C0B9C">
      <w:pPr>
        <w:pStyle w:val="Ostalo"/>
      </w:pPr>
    </w:p>
    <w:p w:rsidR="002C0B9C" w:rsidRDefault="002C0B9C" w:rsidP="002C0B9C">
      <w:pPr>
        <w:pStyle w:val="Ostalo"/>
      </w:pPr>
    </w:p>
    <w:p w:rsidR="002C0B9C" w:rsidRDefault="002C0B9C" w:rsidP="002C0B9C">
      <w:pPr>
        <w:pStyle w:val="Ostalo"/>
      </w:pPr>
    </w:p>
    <w:p w:rsidR="002C0B9C" w:rsidRDefault="002C0B9C" w:rsidP="002C0B9C">
      <w:pPr>
        <w:pStyle w:val="Ostalo"/>
      </w:pPr>
    </w:p>
    <w:p w:rsidR="002C0B9C" w:rsidRDefault="002C0B9C" w:rsidP="002C0B9C">
      <w:pPr>
        <w:pStyle w:val="Ostalo"/>
      </w:pPr>
    </w:p>
    <w:p w:rsidR="002C0B9C" w:rsidRDefault="002C0B9C" w:rsidP="002C0B9C">
      <w:pPr>
        <w:pStyle w:val="Ostalo"/>
      </w:pPr>
    </w:p>
    <w:p w:rsidR="002C0B9C" w:rsidRDefault="002C0B9C" w:rsidP="002C0B9C">
      <w:pPr>
        <w:pStyle w:val="Ostalo"/>
      </w:pPr>
    </w:p>
    <w:p w:rsidR="002C0B9C" w:rsidRDefault="002C0B9C" w:rsidP="002C0B9C">
      <w:pPr>
        <w:pStyle w:val="Ostalo"/>
      </w:pPr>
    </w:p>
    <w:p w:rsidR="002C0B9C" w:rsidRDefault="002C0B9C" w:rsidP="002C0B9C">
      <w:pPr>
        <w:pStyle w:val="Ostalo"/>
      </w:pPr>
    </w:p>
    <w:p w:rsidR="002C0B9C" w:rsidRDefault="002C0B9C" w:rsidP="002C0B9C">
      <w:pPr>
        <w:pStyle w:val="Naslovnica"/>
        <w:rPr>
          <w:b w:val="0"/>
        </w:rPr>
      </w:pPr>
    </w:p>
    <w:p w:rsidR="002C0B9C" w:rsidRDefault="002C0B9C" w:rsidP="002C0B9C">
      <w:pPr>
        <w:pStyle w:val="Naslovnica"/>
        <w:rPr>
          <w:b w:val="0"/>
        </w:rPr>
      </w:pPr>
      <w:r>
        <w:t xml:space="preserve">Zagreb, </w:t>
      </w:r>
      <w:r w:rsidR="00A66EF3">
        <w:fldChar w:fldCharType="begin"/>
      </w:r>
      <w:r>
        <w:instrText xml:space="preserve"> DATE  \@ "MMMM yyyy"  \* MERGEFORMAT </w:instrText>
      </w:r>
      <w:r w:rsidR="00A66EF3">
        <w:fldChar w:fldCharType="separate"/>
      </w:r>
      <w:r w:rsidR="00A87C3D">
        <w:rPr>
          <w:noProof/>
        </w:rPr>
        <w:t>svibanj 2011</w:t>
      </w:r>
      <w:r w:rsidR="00A66EF3">
        <w:fldChar w:fldCharType="end"/>
      </w:r>
      <w:r>
        <w:t>.</w:t>
      </w:r>
    </w:p>
    <w:p w:rsidR="002C0B9C" w:rsidRDefault="002C0B9C" w:rsidP="002C0B9C">
      <w:pPr>
        <w:jc w:val="both"/>
        <w:rPr>
          <w:b/>
        </w:rPr>
      </w:pPr>
    </w:p>
    <w:p w:rsidR="002C0B9C" w:rsidRDefault="002C0B9C" w:rsidP="002C0B9C">
      <w:pPr>
        <w:jc w:val="both"/>
        <w:rPr>
          <w:b/>
        </w:rPr>
      </w:pPr>
    </w:p>
    <w:p w:rsidR="002C0B9C" w:rsidRDefault="002C0B9C" w:rsidP="002C0B9C">
      <w:pPr>
        <w:jc w:val="both"/>
        <w:rPr>
          <w:b/>
        </w:rPr>
      </w:pPr>
    </w:p>
    <w:p w:rsidR="002C0B9C" w:rsidRDefault="002C0B9C" w:rsidP="002C0B9C">
      <w:pPr>
        <w:jc w:val="both"/>
        <w:rPr>
          <w:b/>
        </w:rPr>
      </w:pPr>
    </w:p>
    <w:p w:rsidR="0028719E" w:rsidRPr="00BB499F" w:rsidRDefault="002C0B9C" w:rsidP="002C0B9C">
      <w:pPr>
        <w:rPr>
          <w:noProof/>
          <w:lang w:eastAsia="hr-HR"/>
        </w:rPr>
      </w:pPr>
      <w:r>
        <w:rPr>
          <w:b/>
        </w:rPr>
        <w:br w:type="page"/>
      </w:r>
    </w:p>
    <w:p w:rsidR="00F621BE" w:rsidRPr="00F621BE" w:rsidRDefault="00F621BE" w:rsidP="006819CA">
      <w:r>
        <w:lastRenderedPageBreak/>
        <w:t>Riješeni zadatak donosi 3 boda.</w:t>
      </w:r>
    </w:p>
    <w:p w:rsidR="00F621BE" w:rsidRPr="00F621BE" w:rsidRDefault="00F621BE" w:rsidP="006819CA"/>
    <w:p w:rsidR="006819CA" w:rsidRPr="00BB499F" w:rsidRDefault="006819CA" w:rsidP="006819CA">
      <w:pPr>
        <w:rPr>
          <w:b/>
          <w:bCs/>
        </w:rPr>
      </w:pPr>
      <w:r w:rsidRPr="00BB499F">
        <w:rPr>
          <w:b/>
          <w:bCs/>
        </w:rPr>
        <w:t>Zad.</w:t>
      </w:r>
      <w:r w:rsidR="005A1FA5">
        <w:rPr>
          <w:b/>
          <w:bCs/>
        </w:rPr>
        <w:t xml:space="preserve"> 1.</w:t>
      </w:r>
    </w:p>
    <w:p w:rsidR="006819CA" w:rsidRDefault="006819CA" w:rsidP="006819CA">
      <w:r w:rsidRPr="00BB499F">
        <w:t>Kutija sadrži veliki broj komponenata</w:t>
      </w:r>
      <w:r w:rsidR="00BB499F">
        <w:t>.</w:t>
      </w:r>
      <w:r w:rsidRPr="00BB499F">
        <w:t xml:space="preserve"> Polovica od njih je pokvarena.</w:t>
      </w:r>
      <w:r w:rsidR="00BB499F" w:rsidRPr="00BB499F">
        <w:t xml:space="preserve"> Ne znate koje su pokvarene odnosno ispravne; to ustanovljujete testiranjem.</w:t>
      </w:r>
      <w:r w:rsidR="00BB499F">
        <w:t xml:space="preserve"> Nasumce izaberete prvo tri komponente, testirate ih, i ako među njima nije niti jedna ispravna, birate iduću. Ako ni ta nije ispravna, birate još jednu kao konačnu, bez obzira na ishod. (U protivnom, ako je četvrta komponenta ispravna, ne birate petu; imate jednu ispravnu komponentu i s time ste zadovoljni.) Ponavljate li zatim, od početka, istu proceduru (3+1+1 biranih komponenata) veliki broj puta, koliki će, u prosjeku (matematičko očekivanje), biti broj komponenata koje ste izvadili iz kutije?</w:t>
      </w:r>
    </w:p>
    <w:p w:rsidR="006819CA" w:rsidRPr="00BB499F" w:rsidRDefault="006819CA" w:rsidP="00E70727"/>
    <w:p w:rsidR="00E70727" w:rsidRPr="00BB499F" w:rsidRDefault="00E70727" w:rsidP="00E70727">
      <w:pPr>
        <w:rPr>
          <w:b/>
          <w:bCs/>
        </w:rPr>
      </w:pPr>
      <w:r w:rsidRPr="00BB499F">
        <w:rPr>
          <w:b/>
          <w:bCs/>
        </w:rPr>
        <w:t>Zad.</w:t>
      </w:r>
      <w:r w:rsidR="005A1FA5">
        <w:rPr>
          <w:b/>
          <w:bCs/>
        </w:rPr>
        <w:t xml:space="preserve"> 2.</w:t>
      </w:r>
    </w:p>
    <w:p w:rsidR="00E70727" w:rsidRPr="00BB499F" w:rsidRDefault="00E70727" w:rsidP="00E70727">
      <w:r w:rsidRPr="00BB499F">
        <w:t>U obitelji s dvoje d</w:t>
      </w:r>
      <w:r w:rsidR="00BB499F">
        <w:t>jece, jedno je dijete dječak. Ko</w:t>
      </w:r>
      <w:r w:rsidRPr="00BB499F">
        <w:t>lika je vjerojatnost da je drugo dijete djevojčica?</w:t>
      </w:r>
    </w:p>
    <w:p w:rsidR="00E70727" w:rsidRPr="00BB499F" w:rsidRDefault="00E70727" w:rsidP="00E70727"/>
    <w:p w:rsidR="00E70727" w:rsidRPr="00BB499F" w:rsidRDefault="00E70727">
      <w:pPr>
        <w:rPr>
          <w:b/>
          <w:bCs/>
        </w:rPr>
      </w:pPr>
      <w:r w:rsidRPr="00BB499F">
        <w:rPr>
          <w:b/>
          <w:bCs/>
        </w:rPr>
        <w:t>Zad.</w:t>
      </w:r>
      <w:r w:rsidR="005A1FA5">
        <w:rPr>
          <w:b/>
          <w:bCs/>
        </w:rPr>
        <w:t xml:space="preserve"> 3.</w:t>
      </w:r>
    </w:p>
    <w:p w:rsidR="007F2339" w:rsidRPr="00BB499F" w:rsidRDefault="007F2339" w:rsidP="007F2339">
      <w:r w:rsidRPr="00BB499F">
        <w:t>U jednoj se varijanti poker igra s 52 karte s time da se podijeli 7 karata od kojih se 5 karata koriste kako bi se formirala najjača moguća kombinacija. Kolika je vjerojatnost da se u 7 dobivenih karata (u prvom dijeljenju) nalazi „royal flush“ (10, dečko, dama, kralj i as u istoj boji /karo, pik, herc ili tref/)?</w:t>
      </w:r>
      <w:r w:rsidR="002704E8" w:rsidRPr="00BB499F">
        <w:t xml:space="preserve"> Zadatak riješite pomoću uvjetnih</w:t>
      </w:r>
      <w:r w:rsidRPr="00BB499F">
        <w:t xml:space="preserve"> vjerojatnosti. </w:t>
      </w:r>
    </w:p>
    <w:p w:rsidR="004C3BA8" w:rsidRDefault="004C3BA8" w:rsidP="007F2339"/>
    <w:p w:rsidR="006527A8" w:rsidRPr="006527A8" w:rsidRDefault="006527A8" w:rsidP="007F2339">
      <w:pPr>
        <w:rPr>
          <w:b/>
          <w:bCs/>
        </w:rPr>
      </w:pPr>
      <w:r w:rsidRPr="006527A8">
        <w:rPr>
          <w:b/>
          <w:bCs/>
        </w:rPr>
        <w:t>Zad.</w:t>
      </w:r>
      <w:r w:rsidR="005A1FA5">
        <w:rPr>
          <w:b/>
          <w:bCs/>
        </w:rPr>
        <w:t xml:space="preserve"> 4.</w:t>
      </w:r>
    </w:p>
    <w:p w:rsidR="006527A8" w:rsidRDefault="006527A8" w:rsidP="004F66FC">
      <w:r>
        <w:t xml:space="preserve">Tri identične komponente tvore sustav s rezervom: jedna radi, dvije su u rezervi. Srednje je vrijeme do kvara svake komponente 20.000 sati. Kolika je vjerojatnost kvara takvog sustava </w:t>
      </w:r>
      <w:r w:rsidR="004F66FC">
        <w:t>unutar</w:t>
      </w:r>
      <w:r>
        <w:t xml:space="preserve"> 100.000 sati? Pouzdanost je postupka uočavanja kvara i uklapanja rezervne komponente jednaka 1, a vjerojatnost kvara komponenata dok su u rezervi nula.</w:t>
      </w:r>
    </w:p>
    <w:p w:rsidR="006527A8" w:rsidRDefault="006527A8" w:rsidP="007F2339"/>
    <w:p w:rsidR="006527A8" w:rsidRPr="00546D10" w:rsidRDefault="00546D10" w:rsidP="007F2339">
      <w:pPr>
        <w:rPr>
          <w:b/>
          <w:bCs/>
        </w:rPr>
      </w:pPr>
      <w:r w:rsidRPr="00546D10">
        <w:rPr>
          <w:b/>
          <w:bCs/>
        </w:rPr>
        <w:t>Zad.</w:t>
      </w:r>
      <w:r w:rsidR="005A1FA5">
        <w:rPr>
          <w:b/>
          <w:bCs/>
        </w:rPr>
        <w:t xml:space="preserve"> 5.</w:t>
      </w:r>
    </w:p>
    <w:p w:rsidR="005A1FA5" w:rsidRDefault="00546D10" w:rsidP="005A1FA5">
      <w:r>
        <w:t>Dva transformatora rade paralelno, a treći je u rezervi. Kolika je pouzdanost tog sustava u godini dana</w:t>
      </w:r>
      <w:r w:rsidR="005A1FA5">
        <w:t>, ako se smije dogoditi samo jedan kvar? Transformatori su jednaki s učestalošću kvara 0,05/god. Pouzdanost postupka uočavanja kvara i uklapanja rezervnog transformatora smatrajte jednakom 1, a vjerojatnost kvara transformatora u rezervi nulom.</w:t>
      </w:r>
    </w:p>
    <w:p w:rsidR="006527A8" w:rsidRDefault="006527A8" w:rsidP="007F2339"/>
    <w:p w:rsidR="00D5245A" w:rsidRPr="00D5245A" w:rsidRDefault="00D5245A" w:rsidP="007F2339">
      <w:pPr>
        <w:rPr>
          <w:b/>
          <w:bCs/>
        </w:rPr>
      </w:pPr>
      <w:r w:rsidRPr="00D5245A">
        <w:rPr>
          <w:b/>
          <w:bCs/>
        </w:rPr>
        <w:t>Zad.</w:t>
      </w:r>
      <w:r w:rsidR="005A1FA5">
        <w:rPr>
          <w:b/>
          <w:bCs/>
        </w:rPr>
        <w:t xml:space="preserve"> 6.</w:t>
      </w:r>
    </w:p>
    <w:p w:rsidR="00D5245A" w:rsidRDefault="006527A8" w:rsidP="007F2339">
      <w:r>
        <w:t>Srednje je vrijeme trajanja ispravnog rada (srednje vrijeme do kvara) komponente 4000 sati, a popravka 2 sata. Kolika je njezina stacionarna raspoloživost?</w:t>
      </w:r>
    </w:p>
    <w:p w:rsidR="006527A8" w:rsidRDefault="006527A8" w:rsidP="007F2339"/>
    <w:p w:rsidR="004F66FC" w:rsidRPr="004F66FC" w:rsidRDefault="004F66FC" w:rsidP="007F2339">
      <w:pPr>
        <w:rPr>
          <w:b/>
          <w:bCs/>
        </w:rPr>
      </w:pPr>
      <w:r w:rsidRPr="004F66FC">
        <w:rPr>
          <w:b/>
          <w:bCs/>
        </w:rPr>
        <w:t>Zad.</w:t>
      </w:r>
      <w:r w:rsidR="005A1FA5">
        <w:rPr>
          <w:b/>
          <w:bCs/>
        </w:rPr>
        <w:t xml:space="preserve"> 7.</w:t>
      </w:r>
    </w:p>
    <w:p w:rsidR="004F66FC" w:rsidRDefault="004F66FC" w:rsidP="00546D10">
      <w:r>
        <w:t xml:space="preserve">Model pouzdanosti sustava predstavljen je slikom. Komponente su jednake (identične) s λ = </w:t>
      </w:r>
      <w:r w:rsidR="00546D10">
        <w:t>0,001/godina i</w:t>
      </w:r>
      <w:r>
        <w:t xml:space="preserve"> μ</w:t>
      </w:r>
      <w:r w:rsidR="00546D10">
        <w:t xml:space="preserve"> = 0,001/godina. Kolika je stacionarna raspoloživost sustava?</w:t>
      </w:r>
    </w:p>
    <w:p w:rsidR="00546D10" w:rsidRPr="00A87C3D" w:rsidRDefault="00546D10" w:rsidP="00546D10">
      <w:pPr>
        <w:rPr>
          <w:sz w:val="16"/>
          <w:szCs w:val="16"/>
        </w:rPr>
      </w:pPr>
    </w:p>
    <w:p w:rsidR="00546D10" w:rsidRPr="00A87C3D" w:rsidRDefault="00A87C3D" w:rsidP="00546D10">
      <w:r>
        <w:rPr>
          <w:noProof/>
          <w:lang w:eastAsia="hr-HR"/>
        </w:rPr>
        <w:drawing>
          <wp:inline distT="0" distB="0" distL="0" distR="0">
            <wp:extent cx="3458817" cy="1173837"/>
            <wp:effectExtent l="19050" t="0" r="828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457445" cy="1173371"/>
                    </a:xfrm>
                    <a:prstGeom prst="rect">
                      <a:avLst/>
                    </a:prstGeom>
                    <a:noFill/>
                    <a:ln w="9525">
                      <a:noFill/>
                      <a:miter lim="800000"/>
                      <a:headEnd/>
                      <a:tailEnd/>
                    </a:ln>
                  </pic:spPr>
                </pic:pic>
              </a:graphicData>
            </a:graphic>
          </wp:inline>
        </w:drawing>
      </w:r>
    </w:p>
    <w:p w:rsidR="00546D10" w:rsidRDefault="00546D10" w:rsidP="00546D10"/>
    <w:p w:rsidR="006527A8" w:rsidRPr="006527A8" w:rsidRDefault="006527A8" w:rsidP="007F2339">
      <w:pPr>
        <w:rPr>
          <w:b/>
          <w:bCs/>
        </w:rPr>
      </w:pPr>
      <w:r w:rsidRPr="006527A8">
        <w:rPr>
          <w:b/>
          <w:bCs/>
        </w:rPr>
        <w:t>Zad.</w:t>
      </w:r>
      <w:r w:rsidR="005A1FA5">
        <w:rPr>
          <w:b/>
          <w:bCs/>
        </w:rPr>
        <w:t xml:space="preserve"> 8.</w:t>
      </w:r>
    </w:p>
    <w:p w:rsidR="004C3BA8" w:rsidRPr="00BB499F" w:rsidRDefault="004C3BA8" w:rsidP="007F2339">
      <w:r w:rsidRPr="00BB499F">
        <w:t>Bacamo idealni novčić. Koliko puta trebamo baciti novčić da možemo s vjerojatnošću 0,5 očekivati da odstupanje u igri „pismo-glava“ ne bude veće od 1?</w:t>
      </w:r>
    </w:p>
    <w:p w:rsidR="004C3BA8" w:rsidRPr="00BB499F" w:rsidRDefault="004C3BA8" w:rsidP="007F2339"/>
    <w:p w:rsidR="00185E2E" w:rsidRPr="00BB499F" w:rsidRDefault="00185E2E" w:rsidP="007F2339">
      <w:pPr>
        <w:rPr>
          <w:b/>
          <w:bCs/>
        </w:rPr>
      </w:pPr>
      <w:r w:rsidRPr="00BB499F">
        <w:rPr>
          <w:b/>
          <w:bCs/>
        </w:rPr>
        <w:t xml:space="preserve">Zad. </w:t>
      </w:r>
      <w:r w:rsidR="005A1FA5">
        <w:rPr>
          <w:b/>
          <w:bCs/>
        </w:rPr>
        <w:t>9.</w:t>
      </w:r>
    </w:p>
    <w:p w:rsidR="006863A5" w:rsidRDefault="006863A5" w:rsidP="006863A5">
      <w:r>
        <w:t>Ako je 20% komponenata u mnoštvu identičnih pokvareno, kolike su vjerojatnosti da će u uzorku od stotinu komponenata</w:t>
      </w:r>
    </w:p>
    <w:p w:rsidR="006863A5" w:rsidRPr="003775C2" w:rsidRDefault="006863A5" w:rsidP="006863A5">
      <w:pPr>
        <w:pStyle w:val="ListParagraph"/>
        <w:numPr>
          <w:ilvl w:val="0"/>
          <w:numId w:val="2"/>
        </w:numPr>
        <w:ind w:left="567" w:hanging="567"/>
      </w:pPr>
      <w:r w:rsidRPr="003775C2">
        <w:t>najviše 15 biti pokvarenih, odnosno,</w:t>
      </w:r>
    </w:p>
    <w:p w:rsidR="006863A5" w:rsidRPr="003775C2" w:rsidRDefault="006863A5" w:rsidP="006863A5">
      <w:pPr>
        <w:pStyle w:val="ListParagraph"/>
        <w:numPr>
          <w:ilvl w:val="0"/>
          <w:numId w:val="2"/>
        </w:numPr>
        <w:ind w:left="567" w:hanging="567"/>
      </w:pPr>
      <w:r w:rsidRPr="003775C2">
        <w:lastRenderedPageBreak/>
        <w:t>da će točno 15 biti pokvarenih?</w:t>
      </w:r>
    </w:p>
    <w:p w:rsidR="006863A5" w:rsidRDefault="006863A5" w:rsidP="006863A5">
      <w:r>
        <w:t>U traženju odgovora koristite se normalnom razdiobom (priloženom tablicom).</w:t>
      </w:r>
    </w:p>
    <w:p w:rsidR="006863A5" w:rsidRDefault="006863A5" w:rsidP="006863A5">
      <w:r>
        <w:rPr>
          <w:noProof/>
          <w:lang w:eastAsia="hr-HR"/>
        </w:rPr>
        <w:drawing>
          <wp:inline distT="0" distB="0" distL="0" distR="0">
            <wp:extent cx="6037199" cy="8293211"/>
            <wp:effectExtent l="19050" t="0" r="1651"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 cstate="print"/>
                    <a:srcRect/>
                    <a:stretch>
                      <a:fillRect/>
                    </a:stretch>
                  </pic:blipFill>
                  <pic:spPr bwMode="auto">
                    <a:xfrm>
                      <a:off x="0" y="0"/>
                      <a:ext cx="6030355" cy="8283809"/>
                    </a:xfrm>
                    <a:prstGeom prst="rect">
                      <a:avLst/>
                    </a:prstGeom>
                    <a:noFill/>
                    <a:ln w="9525">
                      <a:noFill/>
                      <a:miter lim="800000"/>
                      <a:headEnd/>
                      <a:tailEnd/>
                    </a:ln>
                  </pic:spPr>
                </pic:pic>
              </a:graphicData>
            </a:graphic>
          </wp:inline>
        </w:drawing>
      </w:r>
    </w:p>
    <w:p w:rsidR="006863A5" w:rsidRDefault="006863A5" w:rsidP="006863A5">
      <w:r>
        <w:rPr>
          <w:noProof/>
          <w:lang w:eastAsia="hr-HR"/>
        </w:rPr>
        <w:lastRenderedPageBreak/>
        <w:drawing>
          <wp:inline distT="0" distB="0" distL="0" distR="0">
            <wp:extent cx="5761549" cy="8145032"/>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 cstate="print"/>
                    <a:srcRect/>
                    <a:stretch>
                      <a:fillRect/>
                    </a:stretch>
                  </pic:blipFill>
                  <pic:spPr bwMode="auto">
                    <a:xfrm>
                      <a:off x="0" y="0"/>
                      <a:ext cx="5766769" cy="8152412"/>
                    </a:xfrm>
                    <a:prstGeom prst="rect">
                      <a:avLst/>
                    </a:prstGeom>
                    <a:noFill/>
                    <a:ln w="9525">
                      <a:noFill/>
                      <a:miter lim="800000"/>
                      <a:headEnd/>
                      <a:tailEnd/>
                    </a:ln>
                  </pic:spPr>
                </pic:pic>
              </a:graphicData>
            </a:graphic>
          </wp:inline>
        </w:drawing>
      </w:r>
    </w:p>
    <w:p w:rsidR="006863A5" w:rsidRDefault="006863A5" w:rsidP="006863A5"/>
    <w:p w:rsidR="005A1FA5" w:rsidRPr="00D7613C" w:rsidRDefault="005A1FA5" w:rsidP="007F2339">
      <w:pPr>
        <w:rPr>
          <w:b/>
          <w:bCs/>
        </w:rPr>
      </w:pPr>
      <w:r w:rsidRPr="00D7613C">
        <w:rPr>
          <w:b/>
          <w:bCs/>
        </w:rPr>
        <w:t>Zad.</w:t>
      </w:r>
      <w:r w:rsidR="00D7613C" w:rsidRPr="00D7613C">
        <w:rPr>
          <w:b/>
          <w:bCs/>
        </w:rPr>
        <w:t xml:space="preserve"> 10</w:t>
      </w:r>
    </w:p>
    <w:p w:rsidR="00BE5D66" w:rsidRDefault="00BE5D66" w:rsidP="00BE5D66">
      <w:pPr>
        <w:jc w:val="both"/>
      </w:pPr>
      <w:r>
        <w:t xml:space="preserve">Vjerojatnost je kvara zrakoplova na ruti između gradova A i B, tamo i nazad, 0,006. Ta vjerojatnost ostaje nepromijenjena budući da se nakon svakog </w:t>
      </w:r>
      <w:proofErr w:type="spellStart"/>
      <w:r>
        <w:t>sletanja</w:t>
      </w:r>
      <w:proofErr w:type="spellEnd"/>
      <w:r>
        <w:t xml:space="preserve"> zrakoplov servisira do rezultata da „bude kao novi“. Odredite vjerojatnosti:</w:t>
      </w:r>
    </w:p>
    <w:p w:rsidR="00BE5D66" w:rsidRPr="005157AA" w:rsidRDefault="00BE5D66" w:rsidP="00BE5D66">
      <w:pPr>
        <w:pStyle w:val="ListParagraph"/>
        <w:numPr>
          <w:ilvl w:val="0"/>
          <w:numId w:val="3"/>
        </w:numPr>
        <w:ind w:left="426" w:hanging="426"/>
        <w:jc w:val="both"/>
      </w:pPr>
      <w:r w:rsidRPr="005157AA">
        <w:t xml:space="preserve">nije se </w:t>
      </w:r>
      <w:r>
        <w:t>dogodio niti jedan kvar,</w:t>
      </w:r>
    </w:p>
    <w:p w:rsidR="00BE5D66" w:rsidRPr="005157AA" w:rsidRDefault="00BE5D66" w:rsidP="00BE5D66">
      <w:pPr>
        <w:pStyle w:val="ListParagraph"/>
        <w:numPr>
          <w:ilvl w:val="0"/>
          <w:numId w:val="3"/>
        </w:numPr>
        <w:ind w:left="426" w:hanging="426"/>
        <w:jc w:val="both"/>
      </w:pPr>
      <w:r w:rsidRPr="005157AA">
        <w:t>dogodio se barem jedan kvar</w:t>
      </w:r>
      <w:r>
        <w:t>, odnosno,</w:t>
      </w:r>
    </w:p>
    <w:p w:rsidR="00BE5D66" w:rsidRPr="005157AA" w:rsidRDefault="00BE5D66" w:rsidP="00BE5D66">
      <w:pPr>
        <w:pStyle w:val="ListParagraph"/>
        <w:numPr>
          <w:ilvl w:val="0"/>
          <w:numId w:val="3"/>
        </w:numPr>
        <w:ind w:left="426" w:hanging="426"/>
        <w:jc w:val="both"/>
      </w:pPr>
      <w:r w:rsidRPr="005157AA">
        <w:t>dogodila su se barem dva kvara</w:t>
      </w:r>
    </w:p>
    <w:p w:rsidR="00BE5D66" w:rsidRDefault="00BE5D66" w:rsidP="00BE5D66">
      <w:pPr>
        <w:jc w:val="both"/>
      </w:pPr>
      <w:r w:rsidRPr="005157AA">
        <w:t>u 1000 prometov</w:t>
      </w:r>
      <w:r>
        <w:t>anja zrakoplova na relaciji A-B-A.</w:t>
      </w:r>
    </w:p>
    <w:p w:rsidR="00BE5D66" w:rsidRDefault="00BE5D66" w:rsidP="00BE5D66">
      <w:pPr>
        <w:jc w:val="both"/>
      </w:pPr>
      <w:r>
        <w:lastRenderedPageBreak/>
        <w:t xml:space="preserve">Vjerojatnosti odredite služeći se </w:t>
      </w:r>
    </w:p>
    <w:p w:rsidR="00BE5D66" w:rsidRPr="00A96BB3" w:rsidRDefault="00BE5D66" w:rsidP="00BE5D66">
      <w:pPr>
        <w:pStyle w:val="ListParagraph"/>
        <w:numPr>
          <w:ilvl w:val="0"/>
          <w:numId w:val="4"/>
        </w:numPr>
        <w:ind w:left="0" w:firstLine="0"/>
        <w:jc w:val="both"/>
      </w:pPr>
      <w:r w:rsidRPr="00A96BB3">
        <w:t xml:space="preserve">Binomnom razdiobom i </w:t>
      </w:r>
    </w:p>
    <w:p w:rsidR="00BE5D66" w:rsidRPr="00A96BB3" w:rsidRDefault="00BE5D66" w:rsidP="00BE5D66">
      <w:pPr>
        <w:pStyle w:val="ListParagraph"/>
        <w:numPr>
          <w:ilvl w:val="0"/>
          <w:numId w:val="4"/>
        </w:numPr>
        <w:ind w:left="0" w:firstLine="0"/>
        <w:jc w:val="both"/>
      </w:pPr>
      <w:proofErr w:type="spellStart"/>
      <w:r w:rsidRPr="00A96BB3">
        <w:t>Poissonovom</w:t>
      </w:r>
      <w:proofErr w:type="spellEnd"/>
      <w:r w:rsidRPr="00A96BB3">
        <w:t xml:space="preserve"> razdiobom.</w:t>
      </w:r>
    </w:p>
    <w:p w:rsidR="00BE5D66" w:rsidRDefault="00BE5D66" w:rsidP="00BE5D66"/>
    <w:sectPr w:rsidR="00BE5D66" w:rsidSect="005A2196">
      <w:pgSz w:w="11906" w:h="16838"/>
      <w:pgMar w:top="720" w:right="720" w:bottom="720" w:left="72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19F" w:csb1="00000000"/>
  </w:font>
  <w:font w:name="Calibri">
    <w:panose1 w:val="020F0502020204030204"/>
    <w:charset w:val="EE"/>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0254B"/>
    <w:multiLevelType w:val="hybridMultilevel"/>
    <w:tmpl w:val="C4D4AFFA"/>
    <w:lvl w:ilvl="0" w:tplc="041A0017">
      <w:start w:val="1"/>
      <w:numFmt w:val="lowerLetter"/>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2EBA422B"/>
    <w:multiLevelType w:val="hybridMultilevel"/>
    <w:tmpl w:val="6E761EA4"/>
    <w:lvl w:ilvl="0" w:tplc="041A0017">
      <w:start w:val="1"/>
      <w:numFmt w:val="lowerLetter"/>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34DA5DAC"/>
    <w:multiLevelType w:val="hybridMultilevel"/>
    <w:tmpl w:val="B2D896CA"/>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5239131D"/>
    <w:multiLevelType w:val="hybridMultilevel"/>
    <w:tmpl w:val="38B8778C"/>
    <w:lvl w:ilvl="0" w:tplc="B1186A6A">
      <w:start w:val="1"/>
      <w:numFmt w:val="bullet"/>
      <w:lvlText w:val=""/>
      <w:lvlJc w:val="left"/>
      <w:pPr>
        <w:tabs>
          <w:tab w:val="num" w:pos="720"/>
        </w:tabs>
        <w:ind w:left="720" w:hanging="360"/>
      </w:pPr>
      <w:rPr>
        <w:rFonts w:ascii="Wingdings" w:hAnsi="Wingdings" w:hint="default"/>
      </w:rPr>
    </w:lvl>
    <w:lvl w:ilvl="1" w:tplc="FB709144" w:tentative="1">
      <w:start w:val="1"/>
      <w:numFmt w:val="bullet"/>
      <w:lvlText w:val=""/>
      <w:lvlJc w:val="left"/>
      <w:pPr>
        <w:tabs>
          <w:tab w:val="num" w:pos="1440"/>
        </w:tabs>
        <w:ind w:left="1440" w:hanging="360"/>
      </w:pPr>
      <w:rPr>
        <w:rFonts w:ascii="Wingdings" w:hAnsi="Wingdings" w:hint="default"/>
      </w:rPr>
    </w:lvl>
    <w:lvl w:ilvl="2" w:tplc="5802CFA6" w:tentative="1">
      <w:start w:val="1"/>
      <w:numFmt w:val="bullet"/>
      <w:lvlText w:val=""/>
      <w:lvlJc w:val="left"/>
      <w:pPr>
        <w:tabs>
          <w:tab w:val="num" w:pos="2160"/>
        </w:tabs>
        <w:ind w:left="2160" w:hanging="360"/>
      </w:pPr>
      <w:rPr>
        <w:rFonts w:ascii="Wingdings" w:hAnsi="Wingdings" w:hint="default"/>
      </w:rPr>
    </w:lvl>
    <w:lvl w:ilvl="3" w:tplc="D0DAC298" w:tentative="1">
      <w:start w:val="1"/>
      <w:numFmt w:val="bullet"/>
      <w:lvlText w:val=""/>
      <w:lvlJc w:val="left"/>
      <w:pPr>
        <w:tabs>
          <w:tab w:val="num" w:pos="2880"/>
        </w:tabs>
        <w:ind w:left="2880" w:hanging="360"/>
      </w:pPr>
      <w:rPr>
        <w:rFonts w:ascii="Wingdings" w:hAnsi="Wingdings" w:hint="default"/>
      </w:rPr>
    </w:lvl>
    <w:lvl w:ilvl="4" w:tplc="C0703C46" w:tentative="1">
      <w:start w:val="1"/>
      <w:numFmt w:val="bullet"/>
      <w:lvlText w:val=""/>
      <w:lvlJc w:val="left"/>
      <w:pPr>
        <w:tabs>
          <w:tab w:val="num" w:pos="3600"/>
        </w:tabs>
        <w:ind w:left="3600" w:hanging="360"/>
      </w:pPr>
      <w:rPr>
        <w:rFonts w:ascii="Wingdings" w:hAnsi="Wingdings" w:hint="default"/>
      </w:rPr>
    </w:lvl>
    <w:lvl w:ilvl="5" w:tplc="B53688F6" w:tentative="1">
      <w:start w:val="1"/>
      <w:numFmt w:val="bullet"/>
      <w:lvlText w:val=""/>
      <w:lvlJc w:val="left"/>
      <w:pPr>
        <w:tabs>
          <w:tab w:val="num" w:pos="4320"/>
        </w:tabs>
        <w:ind w:left="4320" w:hanging="360"/>
      </w:pPr>
      <w:rPr>
        <w:rFonts w:ascii="Wingdings" w:hAnsi="Wingdings" w:hint="default"/>
      </w:rPr>
    </w:lvl>
    <w:lvl w:ilvl="6" w:tplc="B8C4DD52" w:tentative="1">
      <w:start w:val="1"/>
      <w:numFmt w:val="bullet"/>
      <w:lvlText w:val=""/>
      <w:lvlJc w:val="left"/>
      <w:pPr>
        <w:tabs>
          <w:tab w:val="num" w:pos="5040"/>
        </w:tabs>
        <w:ind w:left="5040" w:hanging="360"/>
      </w:pPr>
      <w:rPr>
        <w:rFonts w:ascii="Wingdings" w:hAnsi="Wingdings" w:hint="default"/>
      </w:rPr>
    </w:lvl>
    <w:lvl w:ilvl="7" w:tplc="10863238" w:tentative="1">
      <w:start w:val="1"/>
      <w:numFmt w:val="bullet"/>
      <w:lvlText w:val=""/>
      <w:lvlJc w:val="left"/>
      <w:pPr>
        <w:tabs>
          <w:tab w:val="num" w:pos="5760"/>
        </w:tabs>
        <w:ind w:left="5760" w:hanging="360"/>
      </w:pPr>
      <w:rPr>
        <w:rFonts w:ascii="Wingdings" w:hAnsi="Wingdings" w:hint="default"/>
      </w:rPr>
    </w:lvl>
    <w:lvl w:ilvl="8" w:tplc="1F569C30"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stylePaneFormatFilter w:val="3F01"/>
  <w:defaultTabStop w:val="708"/>
  <w:hyphenationZone w:val="425"/>
  <w:drawingGridHorizontalSpacing w:val="120"/>
  <w:displayHorizontalDrawingGridEvery w:val="2"/>
  <w:displayVerticalDrawingGridEvery w:val="2"/>
  <w:characterSpacingControl w:val="doNotCompress"/>
  <w:compat>
    <w:useFELayout/>
  </w:compat>
  <w:rsids>
    <w:rsidRoot w:val="00121BDE"/>
    <w:rsid w:val="000053DA"/>
    <w:rsid w:val="00010C9E"/>
    <w:rsid w:val="00044C7D"/>
    <w:rsid w:val="000A13C3"/>
    <w:rsid w:val="000C2B5C"/>
    <w:rsid w:val="00121BDE"/>
    <w:rsid w:val="00185E2E"/>
    <w:rsid w:val="001A572C"/>
    <w:rsid w:val="001A719D"/>
    <w:rsid w:val="001D5DBD"/>
    <w:rsid w:val="002057F6"/>
    <w:rsid w:val="00215098"/>
    <w:rsid w:val="002704E8"/>
    <w:rsid w:val="0028719E"/>
    <w:rsid w:val="002C0B9C"/>
    <w:rsid w:val="002D3739"/>
    <w:rsid w:val="003E1794"/>
    <w:rsid w:val="0043729A"/>
    <w:rsid w:val="0046723D"/>
    <w:rsid w:val="00474519"/>
    <w:rsid w:val="004B4768"/>
    <w:rsid w:val="004C3BA8"/>
    <w:rsid w:val="004F66FC"/>
    <w:rsid w:val="00546D10"/>
    <w:rsid w:val="005A1FA5"/>
    <w:rsid w:val="005A2196"/>
    <w:rsid w:val="00617423"/>
    <w:rsid w:val="006527A8"/>
    <w:rsid w:val="006819CA"/>
    <w:rsid w:val="006863A5"/>
    <w:rsid w:val="006905F2"/>
    <w:rsid w:val="006B0DB4"/>
    <w:rsid w:val="006B7BF7"/>
    <w:rsid w:val="006E4399"/>
    <w:rsid w:val="0071295B"/>
    <w:rsid w:val="00733043"/>
    <w:rsid w:val="007F2339"/>
    <w:rsid w:val="008654A0"/>
    <w:rsid w:val="008B7ED3"/>
    <w:rsid w:val="009078EA"/>
    <w:rsid w:val="00935B5D"/>
    <w:rsid w:val="00957927"/>
    <w:rsid w:val="00967A01"/>
    <w:rsid w:val="00A0281B"/>
    <w:rsid w:val="00A05A8B"/>
    <w:rsid w:val="00A0722B"/>
    <w:rsid w:val="00A66EF3"/>
    <w:rsid w:val="00A87C3D"/>
    <w:rsid w:val="00BB499F"/>
    <w:rsid w:val="00BE5D66"/>
    <w:rsid w:val="00BF06A9"/>
    <w:rsid w:val="00C62544"/>
    <w:rsid w:val="00C67302"/>
    <w:rsid w:val="00D00865"/>
    <w:rsid w:val="00D032A4"/>
    <w:rsid w:val="00D24964"/>
    <w:rsid w:val="00D5245A"/>
    <w:rsid w:val="00D61CC8"/>
    <w:rsid w:val="00D7613C"/>
    <w:rsid w:val="00DB0D99"/>
    <w:rsid w:val="00DF5BC8"/>
    <w:rsid w:val="00E056F5"/>
    <w:rsid w:val="00E70727"/>
    <w:rsid w:val="00EB3B18"/>
    <w:rsid w:val="00F621BE"/>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hr-HR" w:eastAsia="hr-H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1295B"/>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5A2196"/>
    <w:rPr>
      <w:rFonts w:ascii="Tahoma" w:hAnsi="Tahoma" w:cs="Tahoma"/>
      <w:sz w:val="16"/>
      <w:szCs w:val="16"/>
    </w:rPr>
  </w:style>
  <w:style w:type="character" w:customStyle="1" w:styleId="BalloonTextChar">
    <w:name w:val="Balloon Text Char"/>
    <w:basedOn w:val="DefaultParagraphFont"/>
    <w:link w:val="BalloonText"/>
    <w:rsid w:val="005A2196"/>
    <w:rPr>
      <w:rFonts w:ascii="Tahoma" w:hAnsi="Tahoma" w:cs="Tahoma"/>
      <w:sz w:val="16"/>
      <w:szCs w:val="16"/>
      <w:lang w:eastAsia="zh-CN"/>
    </w:rPr>
  </w:style>
  <w:style w:type="paragraph" w:styleId="ListParagraph">
    <w:name w:val="List Paragraph"/>
    <w:basedOn w:val="Normal"/>
    <w:uiPriority w:val="34"/>
    <w:qFormat/>
    <w:rsid w:val="00A0281B"/>
    <w:pPr>
      <w:ind w:left="720"/>
      <w:contextualSpacing/>
    </w:pPr>
  </w:style>
  <w:style w:type="paragraph" w:customStyle="1" w:styleId="Naslovnica">
    <w:name w:val="Naslovnica"/>
    <w:basedOn w:val="Normal"/>
    <w:rsid w:val="002C0B9C"/>
    <w:pPr>
      <w:spacing w:after="120" w:line="360" w:lineRule="auto"/>
      <w:ind w:firstLine="284"/>
      <w:jc w:val="center"/>
    </w:pPr>
    <w:rPr>
      <w:rFonts w:ascii="Arial" w:eastAsia="Times New Roman" w:hAnsi="Arial" w:cs="Arial"/>
      <w:b/>
      <w:sz w:val="28"/>
      <w:szCs w:val="28"/>
      <w:lang w:eastAsia="en-US"/>
    </w:rPr>
  </w:style>
  <w:style w:type="paragraph" w:customStyle="1" w:styleId="Ostalo">
    <w:name w:val="Ostalo"/>
    <w:basedOn w:val="Normal"/>
    <w:rsid w:val="002C0B9C"/>
    <w:pPr>
      <w:spacing w:after="120" w:line="360" w:lineRule="auto"/>
      <w:jc w:val="both"/>
    </w:pPr>
    <w:rPr>
      <w:rFonts w:ascii="Arial" w:eastAsia="Times New Roman" w:hAnsi="Arial" w:cs="Arial"/>
      <w:b/>
      <w:lang w:eastAsia="en-US"/>
    </w:rPr>
  </w:style>
</w:styles>
</file>

<file path=word/webSettings.xml><?xml version="1.0" encoding="utf-8"?>
<w:webSettings xmlns:r="http://schemas.openxmlformats.org/officeDocument/2006/relationships" xmlns:w="http://schemas.openxmlformats.org/wordprocessingml/2006/main">
  <w:divs>
    <w:div w:id="238711718">
      <w:bodyDiv w:val="1"/>
      <w:marLeft w:val="0"/>
      <w:marRight w:val="0"/>
      <w:marTop w:val="0"/>
      <w:marBottom w:val="0"/>
      <w:divBdr>
        <w:top w:val="none" w:sz="0" w:space="0" w:color="auto"/>
        <w:left w:val="none" w:sz="0" w:space="0" w:color="auto"/>
        <w:bottom w:val="none" w:sz="0" w:space="0" w:color="auto"/>
        <w:right w:val="none" w:sz="0" w:space="0" w:color="auto"/>
      </w:divBdr>
    </w:div>
    <w:div w:id="883057947">
      <w:bodyDiv w:val="1"/>
      <w:marLeft w:val="0"/>
      <w:marRight w:val="0"/>
      <w:marTop w:val="0"/>
      <w:marBottom w:val="0"/>
      <w:divBdr>
        <w:top w:val="none" w:sz="0" w:space="0" w:color="auto"/>
        <w:left w:val="none" w:sz="0" w:space="0" w:color="auto"/>
        <w:bottom w:val="none" w:sz="0" w:space="0" w:color="auto"/>
        <w:right w:val="none" w:sz="0" w:space="0" w:color="auto"/>
      </w:divBdr>
    </w:div>
    <w:div w:id="1245842061">
      <w:bodyDiv w:val="1"/>
      <w:marLeft w:val="0"/>
      <w:marRight w:val="0"/>
      <w:marTop w:val="0"/>
      <w:marBottom w:val="0"/>
      <w:divBdr>
        <w:top w:val="none" w:sz="0" w:space="0" w:color="auto"/>
        <w:left w:val="none" w:sz="0" w:space="0" w:color="auto"/>
        <w:bottom w:val="none" w:sz="0" w:space="0" w:color="auto"/>
        <w:right w:val="none" w:sz="0" w:space="0" w:color="auto"/>
      </w:divBdr>
      <w:divsChild>
        <w:div w:id="692993590">
          <w:marLeft w:val="0"/>
          <w:marRight w:val="0"/>
          <w:marTop w:val="134"/>
          <w:marBottom w:val="0"/>
          <w:divBdr>
            <w:top w:val="none" w:sz="0" w:space="0" w:color="auto"/>
            <w:left w:val="none" w:sz="0" w:space="0" w:color="auto"/>
            <w:bottom w:val="none" w:sz="0" w:space="0" w:color="auto"/>
            <w:right w:val="none" w:sz="0" w:space="0" w:color="auto"/>
          </w:divBdr>
        </w:div>
        <w:div w:id="729154105">
          <w:marLeft w:val="0"/>
          <w:marRight w:val="0"/>
          <w:marTop w:val="134"/>
          <w:marBottom w:val="0"/>
          <w:divBdr>
            <w:top w:val="none" w:sz="0" w:space="0" w:color="auto"/>
            <w:left w:val="none" w:sz="0" w:space="0" w:color="auto"/>
            <w:bottom w:val="none" w:sz="0" w:space="0" w:color="auto"/>
            <w:right w:val="none" w:sz="0" w:space="0" w:color="auto"/>
          </w:divBdr>
        </w:div>
      </w:divsChild>
    </w:div>
    <w:div w:id="1347321741">
      <w:bodyDiv w:val="1"/>
      <w:marLeft w:val="0"/>
      <w:marRight w:val="0"/>
      <w:marTop w:val="0"/>
      <w:marBottom w:val="0"/>
      <w:divBdr>
        <w:top w:val="none" w:sz="0" w:space="0" w:color="auto"/>
        <w:left w:val="none" w:sz="0" w:space="0" w:color="auto"/>
        <w:bottom w:val="none" w:sz="0" w:space="0" w:color="auto"/>
        <w:right w:val="none" w:sz="0" w:space="0" w:color="auto"/>
      </w:divBdr>
    </w:div>
    <w:div w:id="1467745968">
      <w:bodyDiv w:val="1"/>
      <w:marLeft w:val="0"/>
      <w:marRight w:val="0"/>
      <w:marTop w:val="0"/>
      <w:marBottom w:val="0"/>
      <w:divBdr>
        <w:top w:val="none" w:sz="0" w:space="0" w:color="auto"/>
        <w:left w:val="none" w:sz="0" w:space="0" w:color="auto"/>
        <w:bottom w:val="none" w:sz="0" w:space="0" w:color="auto"/>
        <w:right w:val="none" w:sz="0" w:space="0" w:color="auto"/>
      </w:divBdr>
    </w:div>
    <w:div w:id="158356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FER ZVNE</Company>
  <LinksUpToDate>false</LinksUpToDate>
  <CharactersWithSpaces>3351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Vlado</dc:creator>
  <cp:lastModifiedBy>vlado</cp:lastModifiedBy>
  <cp:revision>7</cp:revision>
  <dcterms:created xsi:type="dcterms:W3CDTF">2011-04-30T15:18:00Z</dcterms:created>
  <dcterms:modified xsi:type="dcterms:W3CDTF">2011-05-02T08:39:00Z</dcterms:modified>
</cp:coreProperties>
</file>