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DA" w:rsidRDefault="008754DA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8754DA" w:rsidRDefault="008754DA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  <w:r w:rsidRPr="007A3208">
        <w:rPr>
          <w:rFonts w:ascii="Arial" w:eastAsia="Times New Roman" w:hAnsi="Arial" w:cs="Arial"/>
          <w:sz w:val="28"/>
          <w:szCs w:val="28"/>
        </w:rPr>
        <w:t>SVEUČILIŠTE U ZAGREBU</w:t>
      </w: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7A3208">
        <w:rPr>
          <w:rFonts w:ascii="Arial" w:eastAsia="Times New Roman" w:hAnsi="Arial" w:cs="Arial"/>
          <w:b/>
          <w:sz w:val="28"/>
          <w:szCs w:val="28"/>
        </w:rPr>
        <w:t>FAKULTET ELEKTROTEHNIKE I RAČUNARSTVA</w:t>
      </w: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A3208">
        <w:rPr>
          <w:rFonts w:ascii="Arial" w:eastAsia="Times New Roman" w:hAnsi="Arial" w:cs="Arial"/>
          <w:b/>
          <w:sz w:val="32"/>
          <w:szCs w:val="32"/>
        </w:rPr>
        <w:t>METODE PRORAČUNA POUZDANOSTI I RASPOLOŽIVOSTI</w:t>
      </w:r>
    </w:p>
    <w:p w:rsidR="008754DA" w:rsidRPr="007A3208" w:rsidRDefault="008754DA" w:rsidP="008754DA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MEĐU</w:t>
      </w:r>
      <w:r w:rsidRPr="007A3208">
        <w:rPr>
          <w:rFonts w:ascii="Arial" w:eastAsia="Times New Roman" w:hAnsi="Arial" w:cs="Arial"/>
          <w:sz w:val="28"/>
          <w:szCs w:val="28"/>
        </w:rPr>
        <w:t>ISPIT</w:t>
      </w:r>
    </w:p>
    <w:p w:rsidR="007A3208" w:rsidRDefault="007A3208" w:rsidP="007A3208">
      <w:pPr>
        <w:spacing w:after="120" w:line="360" w:lineRule="auto"/>
        <w:rPr>
          <w:rFonts w:ascii="Arial" w:eastAsia="Times New Roman" w:hAnsi="Arial" w:cs="Arial"/>
          <w:sz w:val="28"/>
          <w:szCs w:val="28"/>
        </w:rPr>
      </w:pPr>
    </w:p>
    <w:p w:rsidR="00B17502" w:rsidRPr="007A3208" w:rsidRDefault="00B17502" w:rsidP="007A3208">
      <w:pPr>
        <w:spacing w:after="120" w:line="360" w:lineRule="auto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rPr>
          <w:rFonts w:ascii="Arial" w:eastAsia="Times New Roman" w:hAnsi="Arial" w:cs="Arial"/>
          <w:b/>
          <w:sz w:val="32"/>
          <w:szCs w:val="32"/>
        </w:rPr>
      </w:pPr>
      <w:r w:rsidRPr="007A3208">
        <w:rPr>
          <w:rFonts w:ascii="Arial" w:eastAsia="Times New Roman" w:hAnsi="Arial" w:cs="Arial"/>
          <w:sz w:val="28"/>
          <w:szCs w:val="28"/>
        </w:rPr>
        <w:t xml:space="preserve">Student: </w:t>
      </w: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:rsidR="007A3208" w:rsidRPr="007A3208" w:rsidRDefault="007A3208" w:rsidP="007A3208">
      <w:pPr>
        <w:spacing w:after="120" w:line="360" w:lineRule="auto"/>
        <w:ind w:firstLine="284"/>
        <w:jc w:val="center"/>
        <w:rPr>
          <w:rFonts w:ascii="Arial" w:eastAsia="Times New Roman" w:hAnsi="Arial" w:cs="Arial"/>
          <w:sz w:val="28"/>
          <w:szCs w:val="28"/>
        </w:rPr>
      </w:pPr>
      <w:r w:rsidRPr="007A3208">
        <w:rPr>
          <w:rFonts w:ascii="Arial" w:eastAsia="Times New Roman" w:hAnsi="Arial" w:cs="Arial"/>
          <w:b/>
          <w:sz w:val="28"/>
          <w:szCs w:val="28"/>
        </w:rPr>
        <w:t xml:space="preserve">Zagreb, </w:t>
      </w:r>
      <w:r w:rsidRPr="007A3208">
        <w:rPr>
          <w:rFonts w:ascii="Arial" w:eastAsia="Times New Roman" w:hAnsi="Arial" w:cs="Arial"/>
          <w:b/>
          <w:sz w:val="28"/>
          <w:szCs w:val="28"/>
        </w:rPr>
        <w:fldChar w:fldCharType="begin"/>
      </w:r>
      <w:r w:rsidRPr="007A3208">
        <w:rPr>
          <w:rFonts w:ascii="Arial" w:eastAsia="Times New Roman" w:hAnsi="Arial" w:cs="Arial"/>
          <w:b/>
          <w:sz w:val="28"/>
          <w:szCs w:val="28"/>
        </w:rPr>
        <w:instrText xml:space="preserve"> DATE  \@ "MMMM yyyy"  \* MERGEFORMAT </w:instrText>
      </w:r>
      <w:r w:rsidRPr="007A3208">
        <w:rPr>
          <w:rFonts w:ascii="Arial" w:eastAsia="Times New Roman" w:hAnsi="Arial" w:cs="Arial"/>
          <w:b/>
          <w:sz w:val="28"/>
          <w:szCs w:val="28"/>
        </w:rPr>
        <w:fldChar w:fldCharType="separate"/>
      </w:r>
      <w:r w:rsidR="00B17502">
        <w:rPr>
          <w:rFonts w:ascii="Arial" w:eastAsia="Times New Roman" w:hAnsi="Arial" w:cs="Arial"/>
          <w:b/>
          <w:noProof/>
          <w:sz w:val="28"/>
          <w:szCs w:val="28"/>
        </w:rPr>
        <w:t>travanj 2012</w:t>
      </w:r>
      <w:r w:rsidRPr="007A3208">
        <w:rPr>
          <w:rFonts w:ascii="Arial" w:eastAsia="Times New Roman" w:hAnsi="Arial" w:cs="Arial"/>
          <w:b/>
          <w:sz w:val="28"/>
          <w:szCs w:val="28"/>
        </w:rPr>
        <w:fldChar w:fldCharType="end"/>
      </w:r>
      <w:r w:rsidRPr="007A3208">
        <w:rPr>
          <w:rFonts w:ascii="Arial" w:eastAsia="Times New Roman" w:hAnsi="Arial" w:cs="Arial"/>
          <w:b/>
          <w:sz w:val="28"/>
          <w:szCs w:val="28"/>
        </w:rPr>
        <w:t>.</w:t>
      </w:r>
    </w:p>
    <w:p w:rsidR="008754DA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</w:p>
    <w:p w:rsidR="008754DA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</w:p>
    <w:p w:rsidR="008754DA" w:rsidRPr="00D83B4A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D83B4A">
        <w:rPr>
          <w:rFonts w:ascii="Times New Roman" w:hAnsi="Times New Roman" w:cs="Times New Roman"/>
          <w:b/>
          <w:sz w:val="24"/>
          <w:szCs w:val="24"/>
        </w:rPr>
        <w:lastRenderedPageBreak/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Konstantna je učestalost kvara crpke 4,28</w:t>
      </w:r>
      <w:r>
        <w:rPr>
          <w:rFonts w:ascii="Tahoma" w:hAnsi="Tahoma" w:cs="Tahoma"/>
          <w:sz w:val="24"/>
          <w:szCs w:val="24"/>
        </w:rPr>
        <w:t>∙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>/h.</w:t>
      </w:r>
    </w:p>
    <w:p w:rsidR="008754DA" w:rsidRPr="00D76F9F" w:rsidRDefault="008754DA" w:rsidP="008754DA">
      <w:pPr>
        <w:pStyle w:val="Odlomakpopis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76F9F">
        <w:rPr>
          <w:rFonts w:ascii="Times New Roman" w:hAnsi="Times New Roman" w:cs="Times New Roman"/>
          <w:sz w:val="24"/>
          <w:szCs w:val="24"/>
        </w:rPr>
        <w:t xml:space="preserve">Kolika je pouzdanost crpke (vjerojatnost da se ne će pokvariti) unutar mjesec dana (730 sati)? </w:t>
      </w:r>
    </w:p>
    <w:p w:rsidR="008754DA" w:rsidRPr="00D76F9F" w:rsidRDefault="008754DA" w:rsidP="008754DA">
      <w:pPr>
        <w:pStyle w:val="Odlomakpopis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76F9F">
        <w:rPr>
          <w:rFonts w:ascii="Times New Roman" w:hAnsi="Times New Roman" w:cs="Times New Roman"/>
          <w:sz w:val="24"/>
          <w:szCs w:val="24"/>
        </w:rPr>
        <w:t xml:space="preserve">Koliko je srednje vrijeme do kvara crpke? </w:t>
      </w:r>
    </w:p>
    <w:p w:rsidR="008754DA" w:rsidRPr="00D76F9F" w:rsidRDefault="008754DA" w:rsidP="008754DA">
      <w:pPr>
        <w:pStyle w:val="Odlomakpopisa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76F9F">
        <w:rPr>
          <w:rFonts w:ascii="Times New Roman" w:hAnsi="Times New Roman" w:cs="Times New Roman"/>
          <w:sz w:val="24"/>
          <w:szCs w:val="24"/>
        </w:rPr>
        <w:t>Ako je crpka radila ispravno kroz (prva) dva mjeseca (1460 sati), kolika je vjerojatnost da će se pokvariti u trećem mjesecu (730 sati), u mjesecu koji se nadovezuje na dva mjeseca u kojima je ispravno radila?</w:t>
      </w:r>
    </w:p>
    <w:p w:rsidR="00365347" w:rsidRDefault="00365347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6A7046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8754DA" w:rsidRDefault="008754DA" w:rsidP="008754DA">
      <w:pPr>
        <w:tabs>
          <w:tab w:val="num" w:pos="600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Sustav A i B izgrađuju iste komponente, slika. 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Pouzdanost je komponente 1 p</w:t>
      </w:r>
      <w:r w:rsidRPr="007A282D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1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, a komponente 2 p</w:t>
      </w:r>
      <w:r w:rsidRPr="007A282D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2</w:t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>. Komponente su neovisne.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Pokažite koji je sustav pouzdaniji.</w:t>
      </w:r>
    </w:p>
    <w:p w:rsidR="008754DA" w:rsidRPr="008754DA" w:rsidRDefault="008754DA" w:rsidP="008754DA">
      <w:pPr>
        <w:rPr>
          <w:rFonts w:ascii="Times New Roman" w:hAnsi="Times New Roman" w:cs="Times New Roman"/>
          <w:sz w:val="16"/>
          <w:szCs w:val="16"/>
        </w:rPr>
      </w:pPr>
    </w:p>
    <w:p w:rsidR="008754DA" w:rsidRPr="007A282D" w:rsidRDefault="008754DA" w:rsidP="008754DA">
      <w:pPr>
        <w:tabs>
          <w:tab w:val="num" w:pos="600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346DDC64" wp14:editId="75ACC829">
            <wp:extent cx="4325620" cy="139128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82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8754DA" w:rsidRPr="007A282D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754DA" w:rsidRPr="007A282D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087B2F3" wp14:editId="70E8D6E3">
            <wp:extent cx="4556125" cy="1248410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6A7046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</w:p>
    <w:p w:rsidR="008754DA" w:rsidRDefault="008754DA" w:rsidP="008754D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1000 komponenata čini populaciju. Formiramo uzorak s nadomještavanjem koji sadrži 10 komponenata.</w:t>
      </w:r>
    </w:p>
    <w:p w:rsidR="008754DA" w:rsidRPr="00ED7EA6" w:rsidRDefault="008754DA" w:rsidP="008754D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7EA6">
        <w:rPr>
          <w:rFonts w:ascii="Times New Roman" w:eastAsia="Calibri" w:hAnsi="Times New Roman" w:cs="Times New Roman"/>
          <w:sz w:val="24"/>
          <w:szCs w:val="24"/>
        </w:rPr>
        <w:t>Kolika je vjerojatnost uvrštenja neke određene komponente u uzorak?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6A7046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</w:p>
    <w:p w:rsidR="008754DA" w:rsidRPr="00855459" w:rsidRDefault="008754DA" w:rsidP="008754DA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Vjerojatnost je kvara sinkronog generatora u godini dana 0,015, a parne turbine 0,03. Kolika je vjerojatnost kvara agregata u godini dana? Kvarovi su generatora i turbine neovisni događaji.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6A7046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</w:p>
    <w:p w:rsidR="008754DA" w:rsidRPr="00855459" w:rsidRDefault="008754DA" w:rsidP="008754DA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Prevozimo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osjetljive komponente; v</w:t>
      </w: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jerojatnost je kvara svake za vrijeme transporta jednaka 0,2. Testiramo li deset komponenata nakon prijevoza, kolika je vjerojatnost da su</w:t>
      </w:r>
    </w:p>
    <w:p w:rsidR="008754DA" w:rsidRPr="00855459" w:rsidRDefault="008754DA" w:rsidP="008754DA">
      <w:pPr>
        <w:numPr>
          <w:ilvl w:val="0"/>
          <w:numId w:val="2"/>
        </w:numPr>
        <w:tabs>
          <w:tab w:val="num" w:pos="600"/>
        </w:tabs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točno dvije komponente pokvarene</w:t>
      </w:r>
    </w:p>
    <w:p w:rsidR="008754DA" w:rsidRPr="00855459" w:rsidRDefault="008754DA" w:rsidP="008754DA">
      <w:pPr>
        <w:numPr>
          <w:ilvl w:val="0"/>
          <w:numId w:val="2"/>
        </w:numPr>
        <w:tabs>
          <w:tab w:val="num" w:pos="600"/>
        </w:tabs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točno šest komponenata ispravnih</w:t>
      </w:r>
    </w:p>
    <w:p w:rsidR="008754DA" w:rsidRPr="00855459" w:rsidRDefault="008754DA" w:rsidP="008754DA">
      <w:pPr>
        <w:numPr>
          <w:ilvl w:val="0"/>
          <w:numId w:val="2"/>
        </w:numPr>
        <w:tabs>
          <w:tab w:val="num" w:pos="600"/>
        </w:tabs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855459">
        <w:rPr>
          <w:rFonts w:ascii="Times New Roman" w:eastAsia="SimSun" w:hAnsi="Times New Roman" w:cs="Times New Roman"/>
          <w:sz w:val="24"/>
          <w:szCs w:val="24"/>
          <w:lang w:eastAsia="zh-CN"/>
        </w:rPr>
        <w:t>pet ili više komponenata ispravnih)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6A7046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6A7046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6.</w:t>
      </w:r>
    </w:p>
    <w:p w:rsidR="008754DA" w:rsidRPr="00B87163" w:rsidRDefault="008754DA" w:rsidP="008754DA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87163">
        <w:rPr>
          <w:rFonts w:ascii="Times New Roman" w:eastAsia="Calibri" w:hAnsi="Times New Roman" w:cs="Times New Roman"/>
          <w:sz w:val="24"/>
          <w:szCs w:val="24"/>
        </w:rPr>
        <w:t xml:space="preserve">Tri generatora izgrađuju sustav s rezervom: jedan radi, dva su u rezervi. Ako je srednje vrijeme do kvara generatora 20.000 sati, kolika je vjerojatnost kvara tog sustava s rezervom </w:t>
      </w:r>
      <w:r w:rsidRPr="00B8716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unutar 100.000 sati rada? Učestalost kvara generatora koji su u rezervi jednaka je nuli, a pouzdanost uređaja koji registrira kvar </w:t>
      </w:r>
      <w:r>
        <w:rPr>
          <w:rFonts w:ascii="Times New Roman" w:eastAsia="Calibri" w:hAnsi="Times New Roman" w:cs="Times New Roman"/>
          <w:sz w:val="24"/>
          <w:szCs w:val="24"/>
        </w:rPr>
        <w:t>generatora i uklapa rezervni</w:t>
      </w:r>
      <w:r w:rsidRPr="00B87163">
        <w:rPr>
          <w:rFonts w:ascii="Times New Roman" w:eastAsia="Calibri" w:hAnsi="Times New Roman" w:cs="Times New Roman"/>
          <w:sz w:val="24"/>
          <w:szCs w:val="24"/>
        </w:rPr>
        <w:t xml:space="preserve"> jednaka je 1.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855459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7.</w:t>
      </w:r>
    </w:p>
    <w:p w:rsidR="008754DA" w:rsidRPr="00D80B8A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pPr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Događa li se </w:t>
      </w:r>
      <w:r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37</w:t>
      </w:r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 xml:space="preserve"> kvarova u mjesec dana (30 dana) u nekom postrojenju, kolika je vjerojatnost zbivanja </w:t>
      </w:r>
      <w:r>
        <w:rPr>
          <w:rFonts w:ascii="Times New Roman" w:eastAsia="SimSun" w:hAnsi="Times New Roman" w:cs="Times New Roman"/>
          <w:b/>
          <w:bCs/>
          <w:i/>
          <w:sz w:val="24"/>
          <w:szCs w:val="24"/>
          <w:lang w:eastAsia="zh-CN"/>
        </w:rPr>
        <w:t xml:space="preserve">dva kvara </w:t>
      </w:r>
      <w:r w:rsidRPr="00D80B8A">
        <w:rPr>
          <w:rFonts w:ascii="Times New Roman" w:eastAsia="SimSun" w:hAnsi="Times New Roman" w:cs="Times New Roman"/>
          <w:bCs/>
          <w:sz w:val="24"/>
          <w:szCs w:val="24"/>
          <w:lang w:eastAsia="zh-CN"/>
        </w:rPr>
        <w:t>u jednom danu? Sve raspodjele kvarova po danima smatrajte jednako vjerojatnim.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855459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8.</w:t>
      </w:r>
    </w:p>
    <w:p w:rsidR="008754DA" w:rsidRPr="000A5275" w:rsidRDefault="008754DA" w:rsidP="008754DA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Raspolažemo s tri jednake kutije. Prva sadrži 10 komponenata od kojih su 4 pokvarene. Druga 6, 1 je pokvarena, a treća 8, 3 su pokvarene.</w:t>
      </w:r>
    </w:p>
    <w:p w:rsidR="008754DA" w:rsidRPr="000A5275" w:rsidRDefault="008754DA" w:rsidP="008754DA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Slučajno odabiremo kutiju i zatim komponentu iz kutije.</w:t>
      </w:r>
    </w:p>
    <w:p w:rsidR="008754DA" w:rsidRPr="000A5275" w:rsidRDefault="008754DA" w:rsidP="008754DA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Kolika je vjerojatnost da smo takvim slučajnim odabirom izvukli pokvarenu komponentu?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855459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9.</w:t>
      </w:r>
    </w:p>
    <w:p w:rsidR="008754DA" w:rsidRPr="000A5275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Model je pouzdanosti sustava predstavljen slikom.</w:t>
      </w:r>
    </w:p>
    <w:p w:rsidR="008754DA" w:rsidRPr="000A5275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754DA" w:rsidRPr="000A5275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BEDBA39" wp14:editId="3A0DC4B8">
            <wp:extent cx="2679700" cy="1256030"/>
            <wp:effectExtent l="0" t="0" r="6350" b="1270"/>
            <wp:docPr id="3" name="Slika 3" descr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lika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DA" w:rsidRPr="000A5275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Komponente su jednake i neovisne, s konstantnom učestalošću kvara </w:t>
      </w:r>
      <w:proofErr w:type="spellStart"/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λ</w:t>
      </w:r>
      <w:r w:rsidRPr="000A5275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i</w:t>
      </w:r>
      <w:proofErr w:type="spellEnd"/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2∙10</w:t>
      </w:r>
      <w:r w:rsidRPr="000A5275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-4</w:t>
      </w: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h</w:t>
      </w:r>
      <w:r w:rsidRPr="000A5275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-1</w:t>
      </w: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. </w:t>
      </w:r>
    </w:p>
    <w:p w:rsidR="008754DA" w:rsidRPr="000A5275" w:rsidRDefault="008754DA" w:rsidP="008754DA">
      <w:pPr>
        <w:numPr>
          <w:ilvl w:val="0"/>
          <w:numId w:val="3"/>
        </w:numPr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Kolika je vjerojatnost kvara u godini dana (8760 h) rada sustava?</w:t>
      </w:r>
    </w:p>
    <w:p w:rsidR="008754DA" w:rsidRPr="000A5275" w:rsidRDefault="008754DA" w:rsidP="008754DA">
      <w:pPr>
        <w:numPr>
          <w:ilvl w:val="0"/>
          <w:numId w:val="3"/>
        </w:numPr>
        <w:ind w:hanging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A5275">
        <w:rPr>
          <w:rFonts w:ascii="Times New Roman" w:eastAsia="SimSun" w:hAnsi="Times New Roman" w:cs="Times New Roman"/>
          <w:sz w:val="24"/>
          <w:szCs w:val="24"/>
          <w:lang w:eastAsia="zh-CN"/>
        </w:rPr>
        <w:t>Koliko ima skupova s minimalnim brojem komponenata čiji istodobni kvar uzrokuje kvar sustava? Koji su to skupovi?</w:t>
      </w:r>
    </w:p>
    <w:p w:rsid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</w:p>
    <w:p w:rsidR="008754DA" w:rsidRPr="00855459" w:rsidRDefault="008754DA" w:rsidP="008754DA">
      <w:pPr>
        <w:rPr>
          <w:rFonts w:ascii="Times New Roman" w:hAnsi="Times New Roman" w:cs="Times New Roman"/>
          <w:b/>
          <w:sz w:val="24"/>
          <w:szCs w:val="24"/>
        </w:rPr>
      </w:pPr>
      <w:r w:rsidRPr="00855459">
        <w:rPr>
          <w:rFonts w:ascii="Times New Roman" w:hAnsi="Times New Roman" w:cs="Times New Roman"/>
          <w:b/>
          <w:sz w:val="24"/>
          <w:szCs w:val="24"/>
        </w:rPr>
        <w:t>Zad.</w:t>
      </w:r>
      <w:r>
        <w:rPr>
          <w:rFonts w:ascii="Times New Roman" w:hAnsi="Times New Roman" w:cs="Times New Roman"/>
          <w:b/>
          <w:sz w:val="24"/>
          <w:szCs w:val="24"/>
        </w:rPr>
        <w:t xml:space="preserve"> 10.</w:t>
      </w:r>
    </w:p>
    <w:p w:rsidR="008754DA" w:rsidRPr="005856DE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Model je pouzdanosti sustava predstavljen slikom.</w:t>
      </w:r>
    </w:p>
    <w:p w:rsidR="008754DA" w:rsidRPr="005856DE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754DA" w:rsidRPr="005856DE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5333F399" wp14:editId="0B150DE6">
            <wp:extent cx="2814955" cy="2146935"/>
            <wp:effectExtent l="0" t="0" r="4445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4DA" w:rsidRPr="005856DE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16"/>
          <w:szCs w:val="16"/>
          <w:lang w:eastAsia="zh-CN"/>
        </w:rPr>
      </w:pPr>
    </w:p>
    <w:p w:rsidR="008754DA" w:rsidRPr="005856DE" w:rsidRDefault="007D5C94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Komponente su</w:t>
      </w:r>
      <w:r w:rsidR="008754DA"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neovisne, s konstantnom učestalošću kvara. Vjerojatnost je ispravnog rada komponenata unutar godine dana: x</w:t>
      </w:r>
      <w:r w:rsidR="008754DA"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1</w:t>
      </w:r>
      <w:r w:rsidR="008754DA"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0,86; x</w:t>
      </w:r>
      <w:r w:rsidR="008754DA"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2</w:t>
      </w:r>
      <w:r w:rsidR="008754DA"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0,94; x</w:t>
      </w:r>
      <w:r w:rsidR="008754DA"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3</w:t>
      </w:r>
      <w:r w:rsidR="008754DA"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0,90; x</w:t>
      </w:r>
      <w:r w:rsidR="008754DA"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4</w:t>
      </w:r>
      <w:r w:rsidR="008754DA"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0,91 i x</w:t>
      </w:r>
      <w:r w:rsidR="008754DA" w:rsidRPr="005856DE">
        <w:rPr>
          <w:rFonts w:ascii="Times New Roman" w:eastAsia="SimSun" w:hAnsi="Times New Roman" w:cs="Times New Roman"/>
          <w:sz w:val="24"/>
          <w:szCs w:val="24"/>
          <w:vertAlign w:val="subscript"/>
          <w:lang w:eastAsia="zh-CN"/>
        </w:rPr>
        <w:t>5</w:t>
      </w:r>
      <w:r w:rsidR="008754DA"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= 0,88.</w:t>
      </w:r>
    </w:p>
    <w:p w:rsidR="008754DA" w:rsidRPr="005856DE" w:rsidRDefault="008754DA" w:rsidP="008754DA">
      <w:pPr>
        <w:tabs>
          <w:tab w:val="num" w:pos="600"/>
        </w:tabs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856DE">
        <w:rPr>
          <w:rFonts w:ascii="Times New Roman" w:eastAsia="SimSun" w:hAnsi="Times New Roman" w:cs="Times New Roman"/>
          <w:sz w:val="24"/>
          <w:szCs w:val="24"/>
          <w:lang w:eastAsia="zh-CN"/>
        </w:rPr>
        <w:t>Kolika je vjerojatnost da se sustav ne će pokvariti unutar godine dana (8760 h) rada? Pouzdanost sustava odredite parametarskom metodom.</w:t>
      </w:r>
    </w:p>
    <w:p w:rsidR="008754DA" w:rsidRPr="008754DA" w:rsidRDefault="008754DA" w:rsidP="008754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54DA" w:rsidRPr="0087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66E3"/>
    <w:multiLevelType w:val="hybridMultilevel"/>
    <w:tmpl w:val="AA42487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163F2"/>
    <w:multiLevelType w:val="hybridMultilevel"/>
    <w:tmpl w:val="367E10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5C5634"/>
    <w:multiLevelType w:val="hybridMultilevel"/>
    <w:tmpl w:val="1FCE61FE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08"/>
    <w:rsid w:val="00007A02"/>
    <w:rsid w:val="00037DB5"/>
    <w:rsid w:val="000525C5"/>
    <w:rsid w:val="00105C34"/>
    <w:rsid w:val="00160D0C"/>
    <w:rsid w:val="0018330E"/>
    <w:rsid w:val="00184CB5"/>
    <w:rsid w:val="001C2C79"/>
    <w:rsid w:val="001C5A74"/>
    <w:rsid w:val="001E1C68"/>
    <w:rsid w:val="001F1089"/>
    <w:rsid w:val="001F7CC1"/>
    <w:rsid w:val="00250551"/>
    <w:rsid w:val="00250D59"/>
    <w:rsid w:val="002777D8"/>
    <w:rsid w:val="00281F57"/>
    <w:rsid w:val="002861A0"/>
    <w:rsid w:val="00287025"/>
    <w:rsid w:val="002926D4"/>
    <w:rsid w:val="002A631C"/>
    <w:rsid w:val="002C3D64"/>
    <w:rsid w:val="002F467E"/>
    <w:rsid w:val="002F4AAC"/>
    <w:rsid w:val="002F66E4"/>
    <w:rsid w:val="00305B23"/>
    <w:rsid w:val="0034660F"/>
    <w:rsid w:val="00365347"/>
    <w:rsid w:val="00397EDB"/>
    <w:rsid w:val="003B135B"/>
    <w:rsid w:val="00414455"/>
    <w:rsid w:val="00415C7B"/>
    <w:rsid w:val="00470F1A"/>
    <w:rsid w:val="00473830"/>
    <w:rsid w:val="004850AD"/>
    <w:rsid w:val="00497364"/>
    <w:rsid w:val="004C1609"/>
    <w:rsid w:val="004E5FB4"/>
    <w:rsid w:val="0053755E"/>
    <w:rsid w:val="005E3079"/>
    <w:rsid w:val="005E4ADA"/>
    <w:rsid w:val="005F41BD"/>
    <w:rsid w:val="00645F95"/>
    <w:rsid w:val="00646B94"/>
    <w:rsid w:val="0065133C"/>
    <w:rsid w:val="00691065"/>
    <w:rsid w:val="006932A4"/>
    <w:rsid w:val="00693337"/>
    <w:rsid w:val="006C2341"/>
    <w:rsid w:val="006C34F8"/>
    <w:rsid w:val="006C6E72"/>
    <w:rsid w:val="006E1EC2"/>
    <w:rsid w:val="006F03DF"/>
    <w:rsid w:val="006F06B2"/>
    <w:rsid w:val="007338D0"/>
    <w:rsid w:val="00797A60"/>
    <w:rsid w:val="007A3208"/>
    <w:rsid w:val="007C2E6F"/>
    <w:rsid w:val="007C5B7D"/>
    <w:rsid w:val="007D5C94"/>
    <w:rsid w:val="007F0B5B"/>
    <w:rsid w:val="007F0EC6"/>
    <w:rsid w:val="007F75A8"/>
    <w:rsid w:val="00800685"/>
    <w:rsid w:val="00817225"/>
    <w:rsid w:val="00826CFC"/>
    <w:rsid w:val="008450F5"/>
    <w:rsid w:val="008754DA"/>
    <w:rsid w:val="008C0D54"/>
    <w:rsid w:val="008F1338"/>
    <w:rsid w:val="008F46E5"/>
    <w:rsid w:val="00904EA4"/>
    <w:rsid w:val="00914DA3"/>
    <w:rsid w:val="00932D6D"/>
    <w:rsid w:val="009454C5"/>
    <w:rsid w:val="00964648"/>
    <w:rsid w:val="00973C86"/>
    <w:rsid w:val="0097729C"/>
    <w:rsid w:val="009936C1"/>
    <w:rsid w:val="009C6875"/>
    <w:rsid w:val="009D034F"/>
    <w:rsid w:val="00A41E12"/>
    <w:rsid w:val="00A87590"/>
    <w:rsid w:val="00AB7900"/>
    <w:rsid w:val="00AD215E"/>
    <w:rsid w:val="00AE52DA"/>
    <w:rsid w:val="00AF032C"/>
    <w:rsid w:val="00B00D2B"/>
    <w:rsid w:val="00B17502"/>
    <w:rsid w:val="00B33F89"/>
    <w:rsid w:val="00B53851"/>
    <w:rsid w:val="00B547F5"/>
    <w:rsid w:val="00B65398"/>
    <w:rsid w:val="00B6542B"/>
    <w:rsid w:val="00B745E4"/>
    <w:rsid w:val="00BC5A0E"/>
    <w:rsid w:val="00BD3998"/>
    <w:rsid w:val="00C13634"/>
    <w:rsid w:val="00C235F1"/>
    <w:rsid w:val="00C26421"/>
    <w:rsid w:val="00C33FD3"/>
    <w:rsid w:val="00C4113B"/>
    <w:rsid w:val="00C42CCD"/>
    <w:rsid w:val="00C6179A"/>
    <w:rsid w:val="00CD0815"/>
    <w:rsid w:val="00CD11B8"/>
    <w:rsid w:val="00CD7BFD"/>
    <w:rsid w:val="00CD7EF0"/>
    <w:rsid w:val="00CE0D04"/>
    <w:rsid w:val="00D149F4"/>
    <w:rsid w:val="00D3313B"/>
    <w:rsid w:val="00D44729"/>
    <w:rsid w:val="00D63239"/>
    <w:rsid w:val="00D81595"/>
    <w:rsid w:val="00DB42F0"/>
    <w:rsid w:val="00DE564A"/>
    <w:rsid w:val="00E0422E"/>
    <w:rsid w:val="00E31A62"/>
    <w:rsid w:val="00E3613F"/>
    <w:rsid w:val="00E371DB"/>
    <w:rsid w:val="00E37232"/>
    <w:rsid w:val="00E51EBC"/>
    <w:rsid w:val="00E739F3"/>
    <w:rsid w:val="00E73B1F"/>
    <w:rsid w:val="00E8351B"/>
    <w:rsid w:val="00EA4052"/>
    <w:rsid w:val="00EA6832"/>
    <w:rsid w:val="00EA7C34"/>
    <w:rsid w:val="00EB525F"/>
    <w:rsid w:val="00EC1A11"/>
    <w:rsid w:val="00EC2DD9"/>
    <w:rsid w:val="00F055C8"/>
    <w:rsid w:val="00F07CB4"/>
    <w:rsid w:val="00F52745"/>
    <w:rsid w:val="00F56733"/>
    <w:rsid w:val="00F856AF"/>
    <w:rsid w:val="00F947E4"/>
    <w:rsid w:val="00F959FB"/>
    <w:rsid w:val="00F96FAC"/>
    <w:rsid w:val="00FB09BD"/>
    <w:rsid w:val="00FB1A1A"/>
    <w:rsid w:val="00FB459C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7A3208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A3208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875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7A3208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A3208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87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4</cp:revision>
  <dcterms:created xsi:type="dcterms:W3CDTF">2012-04-15T10:03:00Z</dcterms:created>
  <dcterms:modified xsi:type="dcterms:W3CDTF">2012-04-15T10:22:00Z</dcterms:modified>
</cp:coreProperties>
</file>