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39C" w:rsidRPr="00196D67" w:rsidRDefault="0007739C" w:rsidP="0048134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196D67">
        <w:rPr>
          <w:rFonts w:ascii="Arial" w:eastAsia="Times New Roman" w:hAnsi="Arial" w:cs="Arial"/>
          <w:sz w:val="24"/>
          <w:szCs w:val="24"/>
          <w:lang w:eastAsia="hr-HR"/>
        </w:rPr>
        <w:t xml:space="preserve">Rayleigh amplituda i snaga - </w:t>
      </w:r>
      <w:r w:rsidRPr="00196D67">
        <w:rPr>
          <w:rFonts w:ascii="Arial" w:eastAsia="Times New Roman" w:hAnsi="Arial" w:cs="Arial"/>
          <w:b/>
          <w:sz w:val="24"/>
          <w:szCs w:val="24"/>
          <w:lang w:eastAsia="hr-HR"/>
        </w:rPr>
        <w:t>DA</w:t>
      </w:r>
      <w:r w:rsidRPr="00196D67">
        <w:rPr>
          <w:rFonts w:ascii="Arial" w:eastAsia="Times New Roman" w:hAnsi="Arial" w:cs="Arial"/>
          <w:sz w:val="24"/>
          <w:szCs w:val="24"/>
          <w:lang w:eastAsia="hr-HR"/>
        </w:rPr>
        <w:t>, imaju istu raspodjelu.</w:t>
      </w:r>
      <w:r w:rsidR="00890301">
        <w:rPr>
          <w:rFonts w:ascii="Arial" w:eastAsia="Times New Roman" w:hAnsi="Arial" w:cs="Arial"/>
          <w:sz w:val="24"/>
          <w:szCs w:val="24"/>
          <w:lang w:eastAsia="hr-HR"/>
        </w:rPr>
        <w:br/>
      </w:r>
      <w:r w:rsidR="00890301" w:rsidRPr="0025658A">
        <w:rPr>
          <w:sz w:val="24"/>
        </w:rPr>
        <w:t>Snaga = Napon^2</w:t>
      </w:r>
    </w:p>
    <w:p w:rsidR="0007739C" w:rsidRPr="00196D67" w:rsidRDefault="0007739C" w:rsidP="0048134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196D67">
        <w:rPr>
          <w:rFonts w:ascii="Arial" w:hAnsi="Arial" w:cs="Arial"/>
          <w:sz w:val="24"/>
          <w:szCs w:val="24"/>
        </w:rPr>
        <w:t>U gradskim mikroćelijama već</w:t>
      </w:r>
      <w:r w:rsidR="00EE197F">
        <w:rPr>
          <w:rFonts w:ascii="Arial" w:hAnsi="Arial" w:cs="Arial"/>
          <w:sz w:val="24"/>
          <w:szCs w:val="24"/>
        </w:rPr>
        <w:t>a vjerojatnost pojave R</w:t>
      </w:r>
      <w:r w:rsidRPr="00196D67">
        <w:rPr>
          <w:rFonts w:ascii="Arial" w:hAnsi="Arial" w:cs="Arial"/>
          <w:sz w:val="24"/>
          <w:szCs w:val="24"/>
        </w:rPr>
        <w:t xml:space="preserve">ice fedinga nego kod gradskih makroćelija </w:t>
      </w:r>
      <w:r w:rsidRPr="00196D67">
        <w:rPr>
          <w:rFonts w:ascii="Arial" w:hAnsi="Arial" w:cs="Arial"/>
          <w:b/>
          <w:sz w:val="24"/>
          <w:szCs w:val="24"/>
        </w:rPr>
        <w:t>DA</w:t>
      </w:r>
      <w:r w:rsidRPr="00196D67">
        <w:rPr>
          <w:rFonts w:ascii="Arial" w:hAnsi="Arial" w:cs="Arial"/>
          <w:sz w:val="24"/>
          <w:szCs w:val="24"/>
        </w:rPr>
        <w:br/>
        <w:t>"Osnovni mehanizmi propagacije imaju sličnosti sa makroćelijama, no ovdje je češće prisutna propagacija izravnom vidljivošću (LOS)..."</w:t>
      </w:r>
    </w:p>
    <w:p w:rsidR="00FF326C" w:rsidRDefault="0007739C" w:rsidP="0048134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Da</w:t>
      </w:r>
      <w:r w:rsidR="0015549D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l</w:t>
      </w:r>
      <w:r w:rsidR="0015549D">
        <w:rPr>
          <w:rFonts w:ascii="Arial" w:hAnsi="Arial" w:cs="Arial"/>
          <w:iCs/>
          <w:sz w:val="24"/>
          <w:szCs w:val="24"/>
        </w:rPr>
        <w:t>i</w:t>
      </w:r>
      <w:r>
        <w:rPr>
          <w:rFonts w:ascii="Arial" w:hAnsi="Arial" w:cs="Arial"/>
          <w:iCs/>
          <w:sz w:val="24"/>
          <w:szCs w:val="24"/>
        </w:rPr>
        <w:t xml:space="preserve"> se </w:t>
      </w:r>
      <w:r w:rsidRPr="0015549D">
        <w:rPr>
          <w:rFonts w:ascii="Arial" w:hAnsi="Arial" w:cs="Arial"/>
          <w:iCs/>
          <w:sz w:val="24"/>
          <w:szCs w:val="24"/>
          <w:u w:val="single"/>
        </w:rPr>
        <w:t>mobilni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="00FF326C">
        <w:rPr>
          <w:rFonts w:ascii="Arial" w:hAnsi="Arial" w:cs="Arial"/>
          <w:iCs/>
          <w:sz w:val="24"/>
          <w:szCs w:val="24"/>
        </w:rPr>
        <w:t xml:space="preserve">(bežični) </w:t>
      </w:r>
      <w:r>
        <w:rPr>
          <w:rFonts w:ascii="Arial" w:hAnsi="Arial" w:cs="Arial"/>
          <w:iCs/>
          <w:sz w:val="24"/>
          <w:szCs w:val="24"/>
        </w:rPr>
        <w:t>kanali najčešće mogu modelirati kao AWGN?</w:t>
      </w:r>
      <w:r>
        <w:rPr>
          <w:rFonts w:ascii="Arial" w:hAnsi="Arial" w:cs="Arial"/>
          <w:iCs/>
          <w:sz w:val="24"/>
          <w:szCs w:val="24"/>
        </w:rPr>
        <w:br/>
      </w:r>
      <w:r w:rsidRPr="00196D67">
        <w:rPr>
          <w:rFonts w:ascii="Arial" w:hAnsi="Arial" w:cs="Arial"/>
          <w:b/>
          <w:iCs/>
          <w:sz w:val="24"/>
          <w:szCs w:val="24"/>
        </w:rPr>
        <w:t>NE</w:t>
      </w:r>
      <w:r>
        <w:rPr>
          <w:rFonts w:ascii="Arial" w:hAnsi="Arial" w:cs="Arial"/>
          <w:iCs/>
          <w:sz w:val="24"/>
          <w:szCs w:val="24"/>
        </w:rPr>
        <w:t>,</w:t>
      </w:r>
      <w:r w:rsidRPr="00196D67">
        <w:rPr>
          <w:rFonts w:ascii="Arial" w:hAnsi="Arial" w:cs="Arial"/>
          <w:iCs/>
          <w:sz w:val="24"/>
          <w:szCs w:val="24"/>
        </w:rPr>
        <w:t xml:space="preserve"> pošto AWGN opisu</w:t>
      </w:r>
      <w:r>
        <w:rPr>
          <w:rFonts w:ascii="Arial" w:hAnsi="Arial" w:cs="Arial"/>
          <w:iCs/>
          <w:sz w:val="24"/>
          <w:szCs w:val="24"/>
        </w:rPr>
        <w:t>je</w:t>
      </w:r>
      <w:r w:rsidRPr="00196D67">
        <w:rPr>
          <w:rFonts w:ascii="Arial" w:hAnsi="Arial" w:cs="Arial"/>
          <w:iCs/>
          <w:sz w:val="24"/>
          <w:szCs w:val="24"/>
        </w:rPr>
        <w:t xml:space="preserve"> dobro oklopljene stacionarne sustave (coax) gdje š</w:t>
      </w:r>
      <w:r>
        <w:rPr>
          <w:rFonts w:ascii="Arial" w:hAnsi="Arial" w:cs="Arial"/>
          <w:iCs/>
          <w:sz w:val="24"/>
          <w:szCs w:val="24"/>
        </w:rPr>
        <w:t>um nastaje većinom u prijemniku</w:t>
      </w:r>
      <w:r w:rsidRPr="00196D67">
        <w:rPr>
          <w:rFonts w:ascii="Arial" w:hAnsi="Arial" w:cs="Arial"/>
          <w:iCs/>
          <w:sz w:val="24"/>
          <w:szCs w:val="24"/>
        </w:rPr>
        <w:br/>
        <w:t>U pravu si, AWGN nije dobar za bežične sustave. Previše je refleksija, raspršenja i ostalih smetnji.</w:t>
      </w:r>
    </w:p>
    <w:p w:rsidR="00FD1631" w:rsidRPr="00FF326C" w:rsidRDefault="00FD1631" w:rsidP="0048134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 w:rsidRPr="00FF326C">
        <w:rPr>
          <w:rFonts w:ascii="Arial" w:hAnsi="Arial" w:cs="Arial"/>
          <w:sz w:val="24"/>
          <w:szCs w:val="24"/>
        </w:rPr>
        <w:t>Koliki je K za Rayleigha i Rice (u dB!!)? </w:t>
      </w:r>
      <w:r w:rsidR="003C292E" w:rsidRPr="0001651C">
        <w:rPr>
          <w:rFonts w:ascii="Arial" w:hAnsi="Arial" w:cs="Arial"/>
          <w:b/>
          <w:sz w:val="28"/>
          <w:szCs w:val="24"/>
        </w:rPr>
        <w:t>-</w:t>
      </w:r>
      <w:r w:rsidRPr="00FF326C">
        <w:rPr>
          <w:rFonts w:ascii="Arial" w:hAnsi="Arial" w:cs="Arial"/>
          <w:b/>
          <w:bCs/>
          <w:sz w:val="24"/>
          <w:szCs w:val="24"/>
        </w:rPr>
        <w:t>beskonačan</w:t>
      </w:r>
    </w:p>
    <w:p w:rsidR="00FD1631" w:rsidRDefault="00FD1631" w:rsidP="0048134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 w:rsidRPr="00FD1631">
        <w:rPr>
          <w:rFonts w:ascii="Arial" w:hAnsi="Arial" w:cs="Arial"/>
          <w:sz w:val="24"/>
          <w:szCs w:val="24"/>
        </w:rPr>
        <w:t>ut za koji su koeficijenti refleksije isti za vertikalnu i horizontalnu polarizaciju</w:t>
      </w:r>
      <w:r>
        <w:rPr>
          <w:rFonts w:ascii="Arial" w:hAnsi="Arial" w:cs="Arial"/>
          <w:sz w:val="24"/>
          <w:szCs w:val="24"/>
        </w:rPr>
        <w:t>...</w:t>
      </w:r>
      <w:r w:rsidRPr="00FD1631">
        <w:rPr>
          <w:rFonts w:ascii="Arial" w:hAnsi="Arial" w:cs="Arial"/>
          <w:sz w:val="24"/>
          <w:szCs w:val="24"/>
        </w:rPr>
        <w:t> </w:t>
      </w:r>
      <w:r w:rsidRPr="00FD1631">
        <w:rPr>
          <w:rFonts w:ascii="Arial" w:hAnsi="Arial" w:cs="Arial"/>
          <w:b/>
          <w:bCs/>
          <w:sz w:val="24"/>
          <w:szCs w:val="24"/>
        </w:rPr>
        <w:t>postoji</w:t>
      </w:r>
    </w:p>
    <w:p w:rsidR="00FD1631" w:rsidRDefault="00FD1631" w:rsidP="0048134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Mož</w:t>
      </w:r>
      <w:r w:rsidRPr="00FD1631">
        <w:rPr>
          <w:rFonts w:ascii="Arial" w:hAnsi="Arial" w:cs="Arial"/>
          <w:sz w:val="24"/>
          <w:szCs w:val="24"/>
        </w:rPr>
        <w:t>e li n biti manji od 2 (Friis)</w:t>
      </w:r>
      <w:r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b/>
          <w:sz w:val="24"/>
          <w:szCs w:val="24"/>
        </w:rPr>
        <w:t>NE</w:t>
      </w:r>
    </w:p>
    <w:p w:rsidR="00FD1631" w:rsidRDefault="00FD1631" w:rsidP="0048134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Pr="00FD1631">
        <w:rPr>
          <w:rFonts w:ascii="Arial" w:hAnsi="Arial" w:cs="Arial"/>
          <w:sz w:val="24"/>
          <w:szCs w:val="24"/>
        </w:rPr>
        <w:t>dje je najveci doppler - meo, leo ili geo</w:t>
      </w:r>
      <w:r>
        <w:rPr>
          <w:rFonts w:ascii="Arial" w:hAnsi="Arial" w:cs="Arial"/>
          <w:sz w:val="24"/>
          <w:szCs w:val="24"/>
        </w:rPr>
        <w:t>?</w:t>
      </w:r>
      <w:r w:rsidRPr="00FD1631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b/>
          <w:bCs/>
          <w:sz w:val="24"/>
          <w:szCs w:val="24"/>
        </w:rPr>
        <w:t>LEO</w:t>
      </w:r>
    </w:p>
    <w:p w:rsidR="00FD1631" w:rsidRPr="00FD1631" w:rsidRDefault="00FD1631" w:rsidP="0048134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Pr="00FD1631">
        <w:rPr>
          <w:rFonts w:ascii="Arial" w:hAnsi="Arial" w:cs="Arial"/>
          <w:sz w:val="24"/>
          <w:szCs w:val="24"/>
        </w:rPr>
        <w:t>dje se ne koristi mobilni - meo, leo ili geo</w:t>
      </w:r>
      <w:r>
        <w:rPr>
          <w:rFonts w:ascii="Arial" w:hAnsi="Arial" w:cs="Arial"/>
          <w:sz w:val="24"/>
          <w:szCs w:val="24"/>
        </w:rPr>
        <w:t>?</w:t>
      </w:r>
      <w:r w:rsidRPr="00FD1631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b/>
          <w:bCs/>
          <w:sz w:val="24"/>
          <w:szCs w:val="24"/>
        </w:rPr>
        <w:t>GEO</w:t>
      </w:r>
    </w:p>
    <w:p w:rsidR="00FD1631" w:rsidRPr="00FD1631" w:rsidRDefault="00FD1631" w:rsidP="0048134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D1631">
        <w:rPr>
          <w:rFonts w:ascii="Arial" w:hAnsi="Arial" w:cs="Arial"/>
          <w:sz w:val="24"/>
          <w:szCs w:val="24"/>
        </w:rPr>
        <w:t>2 konstelacijska dijagrama i pita se koji slucaj je otporniji</w:t>
      </w:r>
      <w:r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br/>
      </w:r>
      <w:r w:rsidRPr="00FD1631">
        <w:rPr>
          <w:rFonts w:ascii="Arial" w:hAnsi="Arial" w:cs="Arial"/>
          <w:sz w:val="24"/>
          <w:szCs w:val="24"/>
        </w:rPr>
        <w:t>prezentacija 5:</w:t>
      </w:r>
      <w:r w:rsidRPr="00FD1631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„</w:t>
      </w:r>
      <w:r w:rsidRPr="00FD1631">
        <w:rPr>
          <w:rFonts w:ascii="Arial" w:hAnsi="Arial" w:cs="Arial"/>
          <w:i/>
          <w:sz w:val="24"/>
          <w:szCs w:val="24"/>
        </w:rPr>
        <w:t>Informacijski simboli se obično predstavljaju kao točke u faznoj ravnini</w:t>
      </w:r>
      <w:r w:rsidRPr="00FD1631">
        <w:rPr>
          <w:rFonts w:ascii="Arial" w:hAnsi="Arial" w:cs="Arial"/>
          <w:i/>
          <w:sz w:val="24"/>
          <w:szCs w:val="24"/>
        </w:rPr>
        <w:br/>
        <w:t>(konstelacijski dijagram). Ukoliko su točke blizu, veća je vjerojatnost da će</w:t>
      </w:r>
      <w:r w:rsidRPr="00FD1631">
        <w:rPr>
          <w:rFonts w:ascii="Arial" w:hAnsi="Arial" w:cs="Arial"/>
          <w:i/>
          <w:sz w:val="24"/>
          <w:szCs w:val="24"/>
        </w:rPr>
        <w:br/>
        <w:t>prijemnik donijeti pogrešnu odluku (upliv šuma), tako da vjerojatnost</w:t>
      </w:r>
      <w:r w:rsidRPr="00FD1631">
        <w:rPr>
          <w:rFonts w:ascii="Arial" w:hAnsi="Arial" w:cs="Arial"/>
          <w:i/>
          <w:sz w:val="24"/>
          <w:szCs w:val="24"/>
        </w:rPr>
        <w:br/>
        <w:t>pogreške ovisi o metrici, tj. razmaku između simbola.</w:t>
      </w:r>
      <w:r>
        <w:rPr>
          <w:rFonts w:ascii="Arial" w:hAnsi="Arial" w:cs="Arial"/>
          <w:sz w:val="24"/>
          <w:szCs w:val="24"/>
        </w:rPr>
        <w:t>“</w:t>
      </w:r>
      <w:r w:rsidR="00BD41BD">
        <w:rPr>
          <w:rFonts w:ascii="Arial" w:hAnsi="Arial" w:cs="Arial"/>
          <w:sz w:val="24"/>
          <w:szCs w:val="24"/>
        </w:rPr>
        <w:br/>
      </w:r>
      <w:r w:rsidR="00BD41BD" w:rsidRPr="00BD41BD">
        <w:rPr>
          <w:rFonts w:ascii="Arial" w:hAnsi="Arial" w:cs="Arial"/>
          <w:sz w:val="24"/>
          <w:szCs w:val="24"/>
        </w:rPr>
        <w:t>(</w:t>
      </w:r>
      <w:r w:rsidR="00BD41BD" w:rsidRPr="002977CD">
        <w:rPr>
          <w:rFonts w:ascii="Arial" w:hAnsi="Arial" w:cs="Arial"/>
          <w:b/>
          <w:sz w:val="24"/>
          <w:szCs w:val="24"/>
        </w:rPr>
        <w:t>onaj koji ima više razmaknute točke</w:t>
      </w:r>
      <w:r w:rsidR="00BD41BD" w:rsidRPr="00BD41BD">
        <w:rPr>
          <w:rFonts w:ascii="Arial" w:hAnsi="Arial" w:cs="Arial"/>
          <w:sz w:val="24"/>
          <w:szCs w:val="24"/>
        </w:rPr>
        <w:t>)</w:t>
      </w:r>
    </w:p>
    <w:p w:rsidR="00FD1631" w:rsidRDefault="00FD1631" w:rsidP="0048134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</w:t>
      </w:r>
      <w:r w:rsidRPr="00FD1631">
        <w:rPr>
          <w:rFonts w:ascii="Arial" w:hAnsi="Arial" w:cs="Arial"/>
          <w:sz w:val="24"/>
          <w:szCs w:val="24"/>
        </w:rPr>
        <w:t>okacijska nesigurnost 0dB</w:t>
      </w:r>
      <w:r>
        <w:rPr>
          <w:rFonts w:ascii="Arial" w:hAnsi="Arial" w:cs="Arial"/>
          <w:sz w:val="24"/>
          <w:szCs w:val="24"/>
        </w:rPr>
        <w:t>,</w:t>
      </w:r>
      <w:r w:rsidRPr="00FD1631">
        <w:rPr>
          <w:rFonts w:ascii="Arial" w:hAnsi="Arial" w:cs="Arial"/>
          <w:sz w:val="24"/>
          <w:szCs w:val="24"/>
        </w:rPr>
        <w:t xml:space="preserve"> je li potrebno koristiti rezervu fedinga</w:t>
      </w:r>
      <w:r>
        <w:rPr>
          <w:rFonts w:ascii="Arial" w:hAnsi="Arial" w:cs="Arial"/>
          <w:sz w:val="24"/>
          <w:szCs w:val="24"/>
        </w:rPr>
        <w:t>?</w:t>
      </w:r>
      <w:r w:rsidRPr="00FD1631">
        <w:rPr>
          <w:rFonts w:ascii="Arial" w:hAnsi="Arial" w:cs="Arial"/>
          <w:sz w:val="24"/>
          <w:szCs w:val="24"/>
        </w:rPr>
        <w:t xml:space="preserve"> </w:t>
      </w:r>
      <w:r w:rsidRPr="00D16028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>/</w:t>
      </w:r>
      <w:r w:rsidRPr="00D16028">
        <w:rPr>
          <w:rFonts w:ascii="Arial" w:hAnsi="Arial" w:cs="Arial"/>
          <w:b/>
          <w:sz w:val="24"/>
          <w:szCs w:val="24"/>
        </w:rPr>
        <w:t>NE</w:t>
      </w:r>
    </w:p>
    <w:p w:rsidR="00761C5A" w:rsidRDefault="00FD1631" w:rsidP="0048134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30764">
        <w:rPr>
          <w:rFonts w:ascii="Arial" w:hAnsi="Arial" w:cs="Arial"/>
          <w:color w:val="FF0000"/>
          <w:sz w:val="24"/>
          <w:szCs w:val="24"/>
        </w:rPr>
        <w:t xml:space="preserve"> Što znači negativna rezerva fedinga, je li </w:t>
      </w:r>
      <w:r w:rsidR="00556A3F" w:rsidRPr="00930764">
        <w:rPr>
          <w:rFonts w:ascii="Arial" w:hAnsi="Arial" w:cs="Arial"/>
          <w:color w:val="FF0000"/>
          <w:sz w:val="24"/>
          <w:szCs w:val="24"/>
        </w:rPr>
        <w:t>moguća bilo kakva komunikacija?</w:t>
      </w:r>
      <w:r w:rsidR="00556A3F" w:rsidRPr="00930764">
        <w:rPr>
          <w:rFonts w:ascii="Arial" w:hAnsi="Arial" w:cs="Arial"/>
          <w:color w:val="FF0000"/>
          <w:sz w:val="24"/>
          <w:szCs w:val="24"/>
        </w:rPr>
        <w:br/>
      </w:r>
      <w:r w:rsidR="00930764">
        <w:rPr>
          <w:rFonts w:ascii="Arial" w:hAnsi="Arial" w:cs="Arial"/>
          <w:sz w:val="24"/>
          <w:szCs w:val="24"/>
        </w:rPr>
        <w:t>Imamo neku?</w:t>
      </w:r>
    </w:p>
    <w:p w:rsidR="00FA6301" w:rsidRPr="00ED6547" w:rsidRDefault="00FD1631" w:rsidP="0048134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color w:val="FF0000"/>
          <w:sz w:val="24"/>
          <w:szCs w:val="24"/>
        </w:rPr>
      </w:pPr>
      <w:r w:rsidRPr="00ED6547">
        <w:rPr>
          <w:rFonts w:ascii="Arial" w:hAnsi="Arial" w:cs="Arial"/>
          <w:color w:val="FF0000"/>
          <w:sz w:val="24"/>
          <w:szCs w:val="24"/>
        </w:rPr>
        <w:t xml:space="preserve">Nešto u modelu oštrica ima član prigušenja 0.9, zašto sveukupno </w:t>
      </w:r>
      <w:r w:rsidR="00761C5A" w:rsidRPr="00ED6547">
        <w:rPr>
          <w:rFonts w:ascii="Arial" w:hAnsi="Arial" w:cs="Arial"/>
          <w:color w:val="FF0000"/>
          <w:sz w:val="24"/>
          <w:szCs w:val="24"/>
        </w:rPr>
        <w:t>pridonosi 1.8? ____________  tu se valjda misli na ostala prigusenja (kaskada krovova, i onaj ogib)</w:t>
      </w:r>
    </w:p>
    <w:p w:rsidR="00FA6301" w:rsidRDefault="00FA6301" w:rsidP="0048134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K</w:t>
      </w:r>
      <w:r w:rsidRPr="00FA6301">
        <w:rPr>
          <w:rFonts w:ascii="Arial" w:hAnsi="Arial" w:cs="Arial"/>
          <w:sz w:val="24"/>
          <w:szCs w:val="24"/>
        </w:rPr>
        <w:t>oliki je K za Rayleigha i Rice (u dB!!) </w:t>
      </w:r>
      <w:r w:rsidRPr="00FA6301">
        <w:rPr>
          <w:rFonts w:ascii="Arial" w:hAnsi="Arial" w:cs="Arial"/>
          <w:b/>
          <w:bCs/>
          <w:sz w:val="24"/>
          <w:szCs w:val="24"/>
        </w:rPr>
        <w:t>K=0 , K(dB) = minus beskonacno</w:t>
      </w:r>
    </w:p>
    <w:p w:rsidR="00FA6301" w:rsidRDefault="00FA6301" w:rsidP="0048134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K</w:t>
      </w:r>
      <w:r w:rsidRPr="00FA6301">
        <w:rPr>
          <w:rFonts w:ascii="Arial" w:hAnsi="Arial" w:cs="Arial"/>
          <w:sz w:val="24"/>
          <w:szCs w:val="24"/>
        </w:rPr>
        <w:t>ut za koji su koeficijenti refleksije isti za vertikalnu i horizontalnu polarizaciju </w:t>
      </w:r>
      <w:r w:rsidRPr="00FA6301">
        <w:rPr>
          <w:rFonts w:ascii="Arial" w:hAnsi="Arial" w:cs="Arial"/>
          <w:b/>
          <w:bCs/>
          <w:sz w:val="24"/>
          <w:szCs w:val="24"/>
        </w:rPr>
        <w:t>postoji</w:t>
      </w:r>
    </w:p>
    <w:p w:rsidR="00EE197F" w:rsidRPr="00D12509" w:rsidRDefault="00EE197F" w:rsidP="0048134B">
      <w:pPr>
        <w:pStyle w:val="ListParagraph"/>
        <w:numPr>
          <w:ilvl w:val="0"/>
          <w:numId w:val="1"/>
        </w:numPr>
        <w:spacing w:before="240"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5D3D16">
        <w:rPr>
          <w:rFonts w:ascii="Arial" w:hAnsi="Arial" w:cs="Arial"/>
          <w:sz w:val="24"/>
          <w:szCs w:val="24"/>
        </w:rPr>
        <w:t>Za velik K kod Ricea težimo normalnoj raspodijeli (Gauss, AWGN) – mali udio fedinga (</w:t>
      </w:r>
      <w:r w:rsidR="005D3D16" w:rsidRPr="00EE0E84">
        <w:rPr>
          <w:rFonts w:ascii="Arial" w:hAnsi="Arial" w:cs="Arial"/>
          <w:b/>
          <w:sz w:val="24"/>
          <w:szCs w:val="24"/>
        </w:rPr>
        <w:t>K=</w:t>
      </w:r>
      <w:r w:rsidR="00D12509">
        <w:rPr>
          <w:rFonts w:ascii="Arial" w:hAnsi="Arial" w:cs="Arial"/>
          <w:b/>
          <w:sz w:val="24"/>
          <w:szCs w:val="24"/>
        </w:rPr>
        <w:t>-</w:t>
      </w:r>
      <w:r w:rsidR="005D3D16" w:rsidRPr="00EE0E84">
        <w:rPr>
          <w:rFonts w:ascii="Arial" w:hAnsi="Arial" w:cs="Arial"/>
          <w:b/>
          <w:sz w:val="24"/>
          <w:szCs w:val="24"/>
        </w:rPr>
        <w:t>beskonačno -&gt; AWGN)</w:t>
      </w:r>
      <w:r w:rsidR="005D3D16">
        <w:rPr>
          <w:rFonts w:ascii="Arial" w:hAnsi="Arial" w:cs="Arial"/>
          <w:sz w:val="24"/>
          <w:szCs w:val="24"/>
        </w:rPr>
        <w:br/>
      </w:r>
      <w:r w:rsidR="005D3D16" w:rsidRPr="00EE0E84">
        <w:rPr>
          <w:rFonts w:ascii="Arial" w:hAnsi="Arial" w:cs="Arial"/>
          <w:b/>
          <w:sz w:val="24"/>
          <w:szCs w:val="24"/>
        </w:rPr>
        <w:t>K=0 -&gt; Rayleigh</w:t>
      </w:r>
      <w:r w:rsidR="00D12509">
        <w:rPr>
          <w:rFonts w:ascii="Arial" w:hAnsi="Arial" w:cs="Arial"/>
          <w:b/>
          <w:sz w:val="24"/>
          <w:szCs w:val="24"/>
        </w:rPr>
        <w:br/>
      </w:r>
      <w:r w:rsidR="00D12509" w:rsidRPr="00D12509">
        <w:rPr>
          <w:rFonts w:ascii="Arial" w:hAnsi="Arial" w:cs="Arial"/>
          <w:sz w:val="24"/>
          <w:szCs w:val="24"/>
        </w:rPr>
        <w:t>K = 0, K = -beskonačno [dB]</w:t>
      </w:r>
    </w:p>
    <w:p w:rsidR="00CD1CD6" w:rsidRPr="00CD1CD6" w:rsidRDefault="005D3D16" w:rsidP="0048134B">
      <w:pPr>
        <w:pStyle w:val="ListParagraph"/>
        <w:numPr>
          <w:ilvl w:val="0"/>
          <w:numId w:val="1"/>
        </w:numPr>
        <w:spacing w:before="240"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5D3D16">
        <w:rPr>
          <w:rFonts w:ascii="Arial" w:hAnsi="Arial" w:cs="Arial"/>
          <w:sz w:val="24"/>
          <w:szCs w:val="24"/>
        </w:rPr>
        <w:t>većina raspodjela prijemnih snaga u pojedinim</w:t>
      </w:r>
      <w:r>
        <w:rPr>
          <w:rFonts w:ascii="Arial" w:hAnsi="Arial" w:cs="Arial"/>
          <w:sz w:val="24"/>
          <w:szCs w:val="24"/>
        </w:rPr>
        <w:t xml:space="preserve"> </w:t>
      </w:r>
      <w:r w:rsidRPr="005D3D16">
        <w:rPr>
          <w:rFonts w:ascii="Arial" w:hAnsi="Arial" w:cs="Arial"/>
          <w:sz w:val="24"/>
          <w:szCs w:val="24"/>
        </w:rPr>
        <w:t xml:space="preserve">okolinama radio kanala </w:t>
      </w:r>
      <w:r w:rsidR="00EE0E84">
        <w:rPr>
          <w:rFonts w:ascii="Arial" w:hAnsi="Arial" w:cs="Arial"/>
          <w:sz w:val="24"/>
          <w:szCs w:val="24"/>
        </w:rPr>
        <w:t xml:space="preserve">je </w:t>
      </w:r>
      <w:r w:rsidRPr="005D3D16">
        <w:rPr>
          <w:rFonts w:ascii="Arial" w:hAnsi="Arial" w:cs="Arial"/>
          <w:sz w:val="24"/>
          <w:szCs w:val="24"/>
        </w:rPr>
        <w:t xml:space="preserve">ustvari </w:t>
      </w:r>
      <w:r w:rsidR="00CD1CD6">
        <w:rPr>
          <w:rFonts w:ascii="Arial" w:hAnsi="Arial" w:cs="Arial"/>
          <w:b/>
          <w:sz w:val="24"/>
          <w:szCs w:val="24"/>
        </w:rPr>
        <w:t>hibridna</w:t>
      </w:r>
    </w:p>
    <w:p w:rsidR="00CD1CD6" w:rsidRDefault="00CD1CD6" w:rsidP="0048134B">
      <w:pPr>
        <w:spacing w:before="240" w:line="360" w:lineRule="auto"/>
        <w:rPr>
          <w:rFonts w:ascii="Arial" w:hAnsi="Arial" w:cs="Arial"/>
          <w:sz w:val="24"/>
          <w:szCs w:val="24"/>
        </w:rPr>
      </w:pPr>
    </w:p>
    <w:p w:rsidR="00CD1CD6" w:rsidRDefault="00D270AC" w:rsidP="0048134B">
      <w:p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MEĐUISPIT</w:t>
      </w:r>
    </w:p>
    <w:p w:rsidR="00CD1CD6" w:rsidRPr="00BE1923" w:rsidRDefault="00CD1CD6" w:rsidP="0048134B">
      <w:pPr>
        <w:spacing w:line="360" w:lineRule="auto"/>
        <w:ind w:left="-284" w:right="-567"/>
        <w:rPr>
          <w:b/>
          <w:sz w:val="24"/>
        </w:rPr>
      </w:pPr>
      <w:r w:rsidRPr="00BE1923">
        <w:rPr>
          <w:b/>
          <w:sz w:val="24"/>
        </w:rPr>
        <w:t>1.1. Da li za sve realne sustave vrijedi da eksponent prigušenja ne može biti manji od 2? (Nesto tako)</w:t>
      </w:r>
    </w:p>
    <w:p w:rsidR="00CD1CD6" w:rsidRPr="0025658A" w:rsidRDefault="00CD1CD6" w:rsidP="0048134B">
      <w:pPr>
        <w:spacing w:line="360" w:lineRule="auto"/>
        <w:ind w:left="-284" w:right="-567"/>
        <w:rPr>
          <w:sz w:val="24"/>
        </w:rPr>
      </w:pPr>
      <w:r>
        <w:rPr>
          <w:sz w:val="24"/>
        </w:rPr>
        <w:t>NE</w:t>
      </w:r>
    </w:p>
    <w:p w:rsidR="00CD1CD6" w:rsidRPr="00BE1923" w:rsidRDefault="00CD1CD6" w:rsidP="0048134B">
      <w:pPr>
        <w:spacing w:line="360" w:lineRule="auto"/>
        <w:ind w:left="-284" w:right="-567"/>
        <w:rPr>
          <w:b/>
          <w:sz w:val="24"/>
        </w:rPr>
      </w:pPr>
      <w:r w:rsidRPr="00BE1923">
        <w:rPr>
          <w:b/>
          <w:sz w:val="24"/>
        </w:rPr>
        <w:t>1.2. Da li su prijemne antene uglavnom izotropni radijatori?</w:t>
      </w:r>
    </w:p>
    <w:p w:rsidR="00CD1CD6" w:rsidRPr="0025658A" w:rsidRDefault="00CD1CD6" w:rsidP="0048134B">
      <w:pPr>
        <w:spacing w:line="360" w:lineRule="auto"/>
        <w:ind w:left="-284" w:right="-567"/>
        <w:rPr>
          <w:sz w:val="24"/>
        </w:rPr>
      </w:pPr>
      <w:r w:rsidRPr="0025658A">
        <w:rPr>
          <w:sz w:val="24"/>
        </w:rPr>
        <w:t>NE</w:t>
      </w:r>
    </w:p>
    <w:p w:rsidR="00CD1CD6" w:rsidRPr="00BE1923" w:rsidRDefault="00CD1CD6" w:rsidP="0048134B">
      <w:pPr>
        <w:spacing w:line="360" w:lineRule="auto"/>
        <w:ind w:left="-284" w:right="-567"/>
        <w:rPr>
          <w:b/>
          <w:sz w:val="24"/>
        </w:rPr>
      </w:pPr>
      <w:r w:rsidRPr="00BE1923">
        <w:rPr>
          <w:b/>
          <w:sz w:val="24"/>
        </w:rPr>
        <w:t>1.3. Da li možemo razlučiti bilo koji tip makro i mikroćelije samo po radijusima?</w:t>
      </w:r>
    </w:p>
    <w:p w:rsidR="00CD1CD6" w:rsidRPr="0025658A" w:rsidRDefault="00CD1CD6" w:rsidP="0048134B">
      <w:pPr>
        <w:spacing w:line="360" w:lineRule="auto"/>
        <w:ind w:left="-284" w:right="-567"/>
        <w:rPr>
          <w:sz w:val="24"/>
        </w:rPr>
      </w:pPr>
      <w:r w:rsidRPr="0025658A">
        <w:rPr>
          <w:sz w:val="24"/>
        </w:rPr>
        <w:t>NE</w:t>
      </w:r>
    </w:p>
    <w:p w:rsidR="00CD1CD6" w:rsidRPr="00BE1923" w:rsidRDefault="00CD1CD6" w:rsidP="0048134B">
      <w:pPr>
        <w:spacing w:line="360" w:lineRule="auto"/>
        <w:ind w:left="-284" w:right="-567"/>
        <w:rPr>
          <w:b/>
          <w:sz w:val="24"/>
        </w:rPr>
      </w:pPr>
      <w:r w:rsidRPr="00BE1923">
        <w:rPr>
          <w:b/>
          <w:sz w:val="24"/>
        </w:rPr>
        <w:t>1.4. Kolika bi bila lokacijska nesigurnost u idealnom slučaju kad nema marigine?</w:t>
      </w:r>
    </w:p>
    <w:p w:rsidR="00CD1CD6" w:rsidRPr="0025658A" w:rsidRDefault="00CD1CD6" w:rsidP="0048134B">
      <w:pPr>
        <w:spacing w:line="360" w:lineRule="auto"/>
        <w:ind w:left="-284" w:right="-567"/>
        <w:rPr>
          <w:sz w:val="24"/>
        </w:rPr>
      </w:pPr>
      <w:r>
        <w:rPr>
          <w:sz w:val="24"/>
        </w:rPr>
        <w:t>0 dB (idealan slučaj – nema nesigurnosti)</w:t>
      </w:r>
    </w:p>
    <w:p w:rsidR="00CD1CD6" w:rsidRPr="00890301" w:rsidRDefault="00CD1CD6" w:rsidP="0048134B">
      <w:pPr>
        <w:spacing w:line="360" w:lineRule="auto"/>
        <w:ind w:left="-284" w:right="-567"/>
        <w:rPr>
          <w:color w:val="FF0000"/>
          <w:sz w:val="24"/>
        </w:rPr>
      </w:pPr>
      <w:r w:rsidRPr="00890301">
        <w:rPr>
          <w:color w:val="FF0000"/>
          <w:sz w:val="24"/>
        </w:rPr>
        <w:t>1.5. Da li sustav sa Pr=-95dBm, sigma=6db i pragom osjetljivosti -100dBm pri vjerojatnosti 0,95 zadovoljava uvijet sigurnog prijema?</w:t>
      </w:r>
    </w:p>
    <w:p w:rsidR="00CD1CD6" w:rsidRPr="0025658A" w:rsidRDefault="00163127" w:rsidP="0048134B">
      <w:pPr>
        <w:spacing w:line="360" w:lineRule="auto"/>
        <w:ind w:left="-284" w:right="-567"/>
        <w:rPr>
          <w:sz w:val="24"/>
        </w:rPr>
      </w:pPr>
      <w:r>
        <w:rPr>
          <w:sz w:val="24"/>
        </w:rPr>
        <w:t>NE (Mar</w:t>
      </w:r>
      <w:r w:rsidR="00CD1CD6" w:rsidRPr="0025658A">
        <w:rPr>
          <w:sz w:val="24"/>
        </w:rPr>
        <w:t>gina bi trebala po grafu biti 10dB, a tu je 5</w:t>
      </w:r>
      <w:r>
        <w:rPr>
          <w:sz w:val="24"/>
        </w:rPr>
        <w:t xml:space="preserve"> – kakvo je ovo pojašnjenje?</w:t>
      </w:r>
      <w:r w:rsidR="00CD1CD6" w:rsidRPr="0025658A">
        <w:rPr>
          <w:sz w:val="24"/>
        </w:rPr>
        <w:t>)</w:t>
      </w:r>
    </w:p>
    <w:p w:rsidR="00CD1CD6" w:rsidRPr="00BE1923" w:rsidRDefault="00CD1CD6" w:rsidP="0048134B">
      <w:pPr>
        <w:spacing w:line="360" w:lineRule="auto"/>
        <w:ind w:left="-284" w:right="-567"/>
        <w:rPr>
          <w:b/>
          <w:sz w:val="24"/>
        </w:rPr>
      </w:pPr>
      <w:r w:rsidRPr="00BE1923">
        <w:rPr>
          <w:b/>
          <w:sz w:val="24"/>
        </w:rPr>
        <w:t>1.6. Koliko je -108dBW u pW?</w:t>
      </w:r>
    </w:p>
    <w:p w:rsidR="00CD1CD6" w:rsidRPr="0025658A" w:rsidRDefault="00CD1CD6" w:rsidP="0048134B">
      <w:pPr>
        <w:spacing w:line="360" w:lineRule="auto"/>
        <w:ind w:left="-284" w:right="-567"/>
        <w:rPr>
          <w:sz w:val="24"/>
        </w:rPr>
      </w:pPr>
      <w:r w:rsidRPr="0025658A">
        <w:rPr>
          <w:sz w:val="24"/>
        </w:rPr>
        <w:t>15,85pW</w:t>
      </w:r>
    </w:p>
    <w:p w:rsidR="00CD1CD6" w:rsidRPr="00BE1923" w:rsidRDefault="00CD1CD6" w:rsidP="0048134B">
      <w:pPr>
        <w:spacing w:line="360" w:lineRule="auto"/>
        <w:ind w:left="-284" w:right="-567"/>
        <w:rPr>
          <w:b/>
          <w:sz w:val="24"/>
        </w:rPr>
      </w:pPr>
      <w:r w:rsidRPr="00BE1923">
        <w:rPr>
          <w:b/>
          <w:sz w:val="24"/>
        </w:rPr>
        <w:t>1.7. Što definira oblik ćelije?</w:t>
      </w:r>
    </w:p>
    <w:p w:rsidR="00CD1CD6" w:rsidRPr="0025658A" w:rsidRDefault="00CD1CD6" w:rsidP="0048134B">
      <w:pPr>
        <w:spacing w:line="360" w:lineRule="auto"/>
        <w:ind w:left="-284" w:right="-567"/>
        <w:rPr>
          <w:sz w:val="24"/>
        </w:rPr>
      </w:pPr>
      <w:r w:rsidRPr="0025658A">
        <w:rPr>
          <w:sz w:val="24"/>
        </w:rPr>
        <w:t>Sve navedeno (dijagram zračenja i razmještaj prepreka unutar ćelije)</w:t>
      </w:r>
    </w:p>
    <w:p w:rsidR="00BE1923" w:rsidRPr="00BE1923" w:rsidRDefault="00BE1923" w:rsidP="0048134B">
      <w:pPr>
        <w:spacing w:line="360" w:lineRule="auto"/>
        <w:ind w:left="-284" w:right="-567"/>
        <w:rPr>
          <w:b/>
          <w:sz w:val="24"/>
        </w:rPr>
      </w:pPr>
      <w:r w:rsidRPr="00BE1923">
        <w:rPr>
          <w:b/>
          <w:sz w:val="24"/>
        </w:rPr>
        <w:lastRenderedPageBreak/>
        <w:t xml:space="preserve">1.8. Koliki je korekcijski faktor kod okomurinog modela </w:t>
      </w:r>
      <w:r w:rsidRPr="00BE1923">
        <w:rPr>
          <w:b/>
          <w:sz w:val="24"/>
          <w:u w:val="single"/>
        </w:rPr>
        <w:t>za grad</w:t>
      </w:r>
      <w:r w:rsidRPr="00BE1923">
        <w:rPr>
          <w:b/>
          <w:sz w:val="24"/>
        </w:rPr>
        <w:t xml:space="preserve"> pri 1000MHz?</w:t>
      </w:r>
    </w:p>
    <w:p w:rsidR="00BE1923" w:rsidRPr="0025658A" w:rsidRDefault="00BE1923" w:rsidP="0048134B">
      <w:pPr>
        <w:spacing w:line="360" w:lineRule="auto"/>
        <w:ind w:left="-284" w:right="-567"/>
        <w:rPr>
          <w:sz w:val="24"/>
        </w:rPr>
      </w:pPr>
      <w:r w:rsidRPr="0025658A">
        <w:rPr>
          <w:sz w:val="24"/>
        </w:rPr>
        <w:t>0dB</w:t>
      </w:r>
    </w:p>
    <w:p w:rsidR="00CD1CD6" w:rsidRPr="00BE1923" w:rsidRDefault="00CD1CD6" w:rsidP="0048134B">
      <w:pPr>
        <w:spacing w:line="360" w:lineRule="auto"/>
        <w:ind w:left="-284" w:right="-567"/>
        <w:rPr>
          <w:b/>
          <w:sz w:val="24"/>
        </w:rPr>
      </w:pPr>
      <w:r w:rsidRPr="00BE1923">
        <w:rPr>
          <w:b/>
          <w:sz w:val="24"/>
        </w:rPr>
        <w:t xml:space="preserve">1.9. Da li AWGN spada u najčešće modele </w:t>
      </w:r>
      <w:r w:rsidRPr="00BE1923">
        <w:rPr>
          <w:b/>
          <w:sz w:val="24"/>
          <w:u w:val="single"/>
        </w:rPr>
        <w:t>bežičnih</w:t>
      </w:r>
      <w:r w:rsidRPr="00BE1923">
        <w:rPr>
          <w:b/>
          <w:sz w:val="24"/>
        </w:rPr>
        <w:t xml:space="preserve"> radiokanala?</w:t>
      </w:r>
    </w:p>
    <w:p w:rsidR="00CD1CD6" w:rsidRPr="0025658A" w:rsidRDefault="007350A7" w:rsidP="0048134B">
      <w:pPr>
        <w:spacing w:line="360" w:lineRule="auto"/>
        <w:ind w:left="-284" w:right="-567"/>
        <w:rPr>
          <w:sz w:val="24"/>
        </w:rPr>
      </w:pPr>
      <w:r>
        <w:rPr>
          <w:sz w:val="24"/>
        </w:rPr>
        <w:t>NE</w:t>
      </w:r>
    </w:p>
    <w:p w:rsidR="00CD1CD6" w:rsidRPr="00BF7F9C" w:rsidRDefault="00CD1CD6" w:rsidP="0048134B">
      <w:pPr>
        <w:spacing w:line="360" w:lineRule="auto"/>
        <w:ind w:left="-284" w:right="-567"/>
        <w:rPr>
          <w:b/>
          <w:sz w:val="24"/>
        </w:rPr>
      </w:pPr>
      <w:r w:rsidRPr="00BF7F9C">
        <w:rPr>
          <w:b/>
          <w:sz w:val="24"/>
        </w:rPr>
        <w:t>1.10. Da li je Okomura-Hata uporabljiv pri istim udaljenostima kao i W-B i slicni modeli?</w:t>
      </w:r>
    </w:p>
    <w:p w:rsidR="00CD1CD6" w:rsidRPr="0025658A" w:rsidRDefault="00734247" w:rsidP="0048134B">
      <w:pPr>
        <w:spacing w:line="360" w:lineRule="auto"/>
        <w:ind w:left="-284" w:right="-567"/>
        <w:rPr>
          <w:sz w:val="24"/>
        </w:rPr>
      </w:pPr>
      <w:r>
        <w:rPr>
          <w:sz w:val="24"/>
        </w:rPr>
        <w:t>NE</w:t>
      </w:r>
    </w:p>
    <w:p w:rsidR="00CD1CD6" w:rsidRPr="004D1A94" w:rsidRDefault="00CD1CD6" w:rsidP="0048134B">
      <w:pPr>
        <w:spacing w:line="360" w:lineRule="auto"/>
        <w:ind w:left="-284" w:right="-567"/>
        <w:rPr>
          <w:b/>
          <w:sz w:val="24"/>
        </w:rPr>
      </w:pPr>
      <w:r w:rsidRPr="004D1A94">
        <w:rPr>
          <w:b/>
          <w:sz w:val="24"/>
        </w:rPr>
        <w:t xml:space="preserve">1.11. Ako su uz ostale vrijednosti na rubu izmjerene vrijednosti manje od srednje </w:t>
      </w:r>
      <w:r w:rsidR="00B258A9" w:rsidRPr="004D1A94">
        <w:rPr>
          <w:b/>
          <w:sz w:val="24"/>
        </w:rPr>
        <w:t>za 2, 5, 7, 12 dB, da li to znač</w:t>
      </w:r>
      <w:r w:rsidRPr="004D1A94">
        <w:rPr>
          <w:b/>
          <w:sz w:val="24"/>
        </w:rPr>
        <w:t>i da je margina najveći mogući pad prijemne snage?</w:t>
      </w:r>
    </w:p>
    <w:p w:rsidR="00CD1CD6" w:rsidRPr="0025658A" w:rsidRDefault="00B258A9" w:rsidP="0048134B">
      <w:pPr>
        <w:spacing w:line="360" w:lineRule="auto"/>
        <w:ind w:left="-284" w:right="-567"/>
        <w:rPr>
          <w:sz w:val="24"/>
        </w:rPr>
      </w:pPr>
      <w:r>
        <w:rPr>
          <w:sz w:val="24"/>
        </w:rPr>
        <w:t xml:space="preserve">NE </w:t>
      </w:r>
    </w:p>
    <w:p w:rsidR="00CD1CD6" w:rsidRPr="007065D8" w:rsidRDefault="00CD1CD6" w:rsidP="0048134B">
      <w:pPr>
        <w:spacing w:line="360" w:lineRule="auto"/>
        <w:ind w:left="-284" w:right="-567"/>
        <w:rPr>
          <w:b/>
          <w:sz w:val="24"/>
        </w:rPr>
      </w:pPr>
      <w:r w:rsidRPr="007065D8">
        <w:rPr>
          <w:b/>
          <w:sz w:val="24"/>
        </w:rPr>
        <w:t>1.12. Ako uz pravac stoji oznaka 35dB/dek, koliko iznosi eksponent prigušenja?</w:t>
      </w:r>
    </w:p>
    <w:p w:rsidR="00CD1CD6" w:rsidRPr="0025658A" w:rsidRDefault="00CD1CD6" w:rsidP="0048134B">
      <w:pPr>
        <w:spacing w:line="360" w:lineRule="auto"/>
        <w:ind w:left="-284" w:right="-567"/>
        <w:rPr>
          <w:sz w:val="24"/>
        </w:rPr>
      </w:pPr>
      <w:r w:rsidRPr="0025658A">
        <w:rPr>
          <w:sz w:val="24"/>
        </w:rPr>
        <w:t>3,5</w:t>
      </w:r>
    </w:p>
    <w:p w:rsidR="00CD1CD6" w:rsidRPr="007065D8" w:rsidRDefault="00CD1CD6" w:rsidP="0048134B">
      <w:pPr>
        <w:spacing w:line="360" w:lineRule="auto"/>
        <w:ind w:left="-284" w:right="-567"/>
        <w:rPr>
          <w:b/>
          <w:sz w:val="24"/>
        </w:rPr>
      </w:pPr>
      <w:r w:rsidRPr="007065D8">
        <w:rPr>
          <w:b/>
          <w:sz w:val="24"/>
        </w:rPr>
        <w:t>1.13. Koji je parametar potencijalan za unošenje najveće pogreške u Okomuri-Hati?</w:t>
      </w:r>
    </w:p>
    <w:p w:rsidR="00CD1CD6" w:rsidRPr="0025658A" w:rsidRDefault="007065D8" w:rsidP="0048134B">
      <w:pPr>
        <w:spacing w:line="360" w:lineRule="auto"/>
        <w:ind w:left="-284" w:right="-567"/>
        <w:rPr>
          <w:sz w:val="24"/>
        </w:rPr>
      </w:pPr>
      <w:r>
        <w:rPr>
          <w:sz w:val="24"/>
        </w:rPr>
        <w:t>Garea</w:t>
      </w:r>
    </w:p>
    <w:p w:rsidR="00CD1CD6" w:rsidRPr="0025658A" w:rsidRDefault="00CD1CD6" w:rsidP="0048134B">
      <w:pPr>
        <w:spacing w:line="360" w:lineRule="auto"/>
        <w:ind w:left="-284" w:right="-567"/>
        <w:rPr>
          <w:sz w:val="24"/>
        </w:rPr>
      </w:pPr>
      <w:r w:rsidRPr="00364B78">
        <w:rPr>
          <w:color w:val="FF0000"/>
          <w:sz w:val="24"/>
        </w:rPr>
        <w:t xml:space="preserve">2.1. </w:t>
      </w:r>
      <w:r w:rsidR="007065D8" w:rsidRPr="00364B78">
        <w:rPr>
          <w:color w:val="FF0000"/>
          <w:sz w:val="24"/>
        </w:rPr>
        <w:t>Bio zadan graf s 2 nagiba pravca, razine dB su A, -58 u -20dB uz udaljenosti 0.1, 1 i 10km. Odrediti eksponent prvog pravca i prigušenje na krajnjoj točki drugog pravca ako je k2=2k1.</w:t>
      </w:r>
      <w:r w:rsidR="007065D8" w:rsidRPr="00364B78">
        <w:rPr>
          <w:color w:val="FF0000"/>
          <w:sz w:val="24"/>
        </w:rPr>
        <w:br/>
      </w:r>
      <w:r w:rsidR="007065D8" w:rsidRPr="007065D8">
        <w:rPr>
          <w:b/>
          <w:bCs/>
          <w:sz w:val="24"/>
        </w:rPr>
        <w:t>n=3,8, A=-134dB</w:t>
      </w:r>
      <w:r w:rsidR="007065D8" w:rsidRPr="007065D8">
        <w:rPr>
          <w:sz w:val="24"/>
        </w:rPr>
        <w:t> ak je pad kod k1 za 38 dB, onda je pad kod k2 za 76 dB, i za tolko se oduzme -58-76=-134=A</w:t>
      </w:r>
      <w:bookmarkStart w:id="0" w:name="_GoBack"/>
      <w:bookmarkEnd w:id="0"/>
    </w:p>
    <w:p w:rsidR="00CD1CD6" w:rsidRPr="00563071" w:rsidRDefault="00CD1CD6" w:rsidP="0048134B">
      <w:pPr>
        <w:spacing w:line="360" w:lineRule="auto"/>
        <w:ind w:left="-284" w:right="-567"/>
        <w:rPr>
          <w:b/>
          <w:sz w:val="24"/>
        </w:rPr>
      </w:pPr>
      <w:r w:rsidRPr="00563071">
        <w:rPr>
          <w:b/>
          <w:sz w:val="24"/>
        </w:rPr>
        <w:t>2.2. Odrediti srednju vrijednost 3 signala ako je 1. signal -60dBm, drugi je četvrtina prvog, a treći desetina prvog.</w:t>
      </w:r>
    </w:p>
    <w:p w:rsidR="00CD1CD6" w:rsidRPr="0025658A" w:rsidRDefault="00CD1CD6" w:rsidP="0048134B">
      <w:pPr>
        <w:spacing w:line="360" w:lineRule="auto"/>
        <w:ind w:left="-284" w:right="-567"/>
        <w:rPr>
          <w:sz w:val="24"/>
        </w:rPr>
      </w:pPr>
      <w:r w:rsidRPr="0025658A">
        <w:rPr>
          <w:sz w:val="24"/>
        </w:rPr>
        <w:t>-63,47 (prvo se -60dBm pretvori u linearno, zbroji s ovom cetvrtinom i dese</w:t>
      </w:r>
      <w:r w:rsidR="00563071">
        <w:rPr>
          <w:sz w:val="24"/>
        </w:rPr>
        <w:t>tinom, podjeli s 3 i vrati u dBm</w:t>
      </w:r>
    </w:p>
    <w:p w:rsidR="00CD1CD6" w:rsidRPr="0025658A" w:rsidRDefault="00CD1CD6" w:rsidP="0048134B">
      <w:pPr>
        <w:spacing w:line="360" w:lineRule="auto"/>
        <w:ind w:left="-284" w:right="-567"/>
        <w:rPr>
          <w:sz w:val="24"/>
        </w:rPr>
      </w:pPr>
      <w:r w:rsidRPr="00563071">
        <w:rPr>
          <w:sz w:val="24"/>
        </w:rPr>
        <w:t xml:space="preserve">2.3. </w:t>
      </w:r>
      <w:r w:rsidR="00563071" w:rsidRPr="00563071">
        <w:rPr>
          <w:sz w:val="24"/>
        </w:rPr>
        <w:t>Na rubu se javlja lagani pad signala. To je posljedica:</w:t>
      </w:r>
      <w:r w:rsidR="00563071" w:rsidRPr="00563071">
        <w:rPr>
          <w:b/>
          <w:bCs/>
          <w:sz w:val="24"/>
        </w:rPr>
        <w:t> sjenjenja</w:t>
      </w:r>
      <w:r w:rsidR="00563071" w:rsidRPr="00563071">
        <w:rPr>
          <w:sz w:val="24"/>
        </w:rPr>
        <w:br/>
      </w:r>
      <w:r w:rsidR="00563071" w:rsidRPr="00563071">
        <w:rPr>
          <w:iCs/>
          <w:sz w:val="24"/>
        </w:rPr>
        <w:t>Funkcija statistike koja opisuje te vrijednosti (u dBm) zove se: </w:t>
      </w:r>
      <w:r w:rsidR="00563071" w:rsidRPr="00563071">
        <w:rPr>
          <w:b/>
          <w:bCs/>
          <w:iCs/>
          <w:sz w:val="24"/>
        </w:rPr>
        <w:t>Gaussova funkcija</w:t>
      </w:r>
      <w:r w:rsidR="00563071" w:rsidRPr="00563071">
        <w:rPr>
          <w:sz w:val="24"/>
        </w:rPr>
        <w:br/>
      </w:r>
      <w:r w:rsidR="00563071" w:rsidRPr="00563071">
        <w:rPr>
          <w:iCs/>
          <w:sz w:val="24"/>
        </w:rPr>
        <w:t>Srednja vrijednost </w:t>
      </w:r>
      <w:r w:rsidR="00563071" w:rsidRPr="00563071">
        <w:rPr>
          <w:b/>
          <w:bCs/>
          <w:iCs/>
          <w:sz w:val="24"/>
        </w:rPr>
        <w:t>tih promjena</w:t>
      </w:r>
      <w:r w:rsidR="00563071" w:rsidRPr="00563071">
        <w:rPr>
          <w:iCs/>
          <w:sz w:val="24"/>
        </w:rPr>
        <w:t> signala je:</w:t>
      </w:r>
      <w:r w:rsidR="003F0193">
        <w:rPr>
          <w:b/>
          <w:bCs/>
          <w:iCs/>
          <w:sz w:val="24"/>
        </w:rPr>
        <w:t>lokacijska neodređenost sigmaL</w:t>
      </w:r>
    </w:p>
    <w:p w:rsidR="00CD1CD6" w:rsidRPr="003F0193" w:rsidRDefault="00CD1CD6" w:rsidP="0048134B">
      <w:pPr>
        <w:spacing w:line="360" w:lineRule="auto"/>
        <w:ind w:left="-284" w:right="-567"/>
        <w:rPr>
          <w:b/>
          <w:sz w:val="24"/>
        </w:rPr>
      </w:pPr>
      <w:r w:rsidRPr="003F0193">
        <w:rPr>
          <w:b/>
          <w:sz w:val="24"/>
        </w:rPr>
        <w:lastRenderedPageBreak/>
        <w:t>2.4. Uz zadane vrijednosti odrediti raspon ćelije.</w:t>
      </w:r>
    </w:p>
    <w:p w:rsidR="003F0193" w:rsidRPr="0025658A" w:rsidRDefault="003F0193" w:rsidP="0048134B">
      <w:pPr>
        <w:spacing w:line="360" w:lineRule="auto"/>
        <w:ind w:left="-284" w:right="-567"/>
        <w:rPr>
          <w:sz w:val="24"/>
        </w:rPr>
      </w:pPr>
      <w:r w:rsidRPr="0025658A">
        <w:rPr>
          <w:sz w:val="24"/>
        </w:rPr>
        <w:t>d=7,8 km tak nekaj</w:t>
      </w:r>
    </w:p>
    <w:p w:rsidR="00CD1CD6" w:rsidRPr="0025658A" w:rsidRDefault="00CD1CD6" w:rsidP="0048134B">
      <w:pPr>
        <w:spacing w:line="360" w:lineRule="auto"/>
        <w:ind w:left="-284" w:right="-567"/>
        <w:rPr>
          <w:sz w:val="24"/>
        </w:rPr>
      </w:pPr>
      <w:r w:rsidRPr="007350A7">
        <w:rPr>
          <w:b/>
          <w:sz w:val="24"/>
        </w:rPr>
        <w:t>2.5</w:t>
      </w:r>
      <w:r w:rsidRPr="0025658A">
        <w:rPr>
          <w:sz w:val="24"/>
        </w:rPr>
        <w:t>. a) odrediti eksponent koji minimizira funkciju danu vrijednostima u tablici i modelom</w:t>
      </w:r>
    </w:p>
    <w:p w:rsidR="00CD1CD6" w:rsidRPr="0025658A" w:rsidRDefault="00CD1CD6" w:rsidP="0048134B">
      <w:pPr>
        <w:spacing w:line="360" w:lineRule="auto"/>
        <w:ind w:left="-284" w:right="-567"/>
        <w:rPr>
          <w:sz w:val="24"/>
        </w:rPr>
      </w:pPr>
      <w:r w:rsidRPr="0025658A">
        <w:rPr>
          <w:sz w:val="24"/>
        </w:rPr>
        <w:t>n=5,254</w:t>
      </w:r>
    </w:p>
    <w:p w:rsidR="00CD1CD6" w:rsidRPr="0025658A" w:rsidRDefault="00CD1CD6" w:rsidP="0048134B">
      <w:pPr>
        <w:spacing w:line="360" w:lineRule="auto"/>
        <w:ind w:left="-284" w:right="-567"/>
        <w:rPr>
          <w:sz w:val="24"/>
        </w:rPr>
      </w:pPr>
      <w:r w:rsidRPr="0025658A">
        <w:rPr>
          <w:sz w:val="24"/>
        </w:rPr>
        <w:t>b) Odrediti prijemnu snagu na 150m udaljenosti</w:t>
      </w:r>
    </w:p>
    <w:p w:rsidR="00CD1CD6" w:rsidRDefault="00CD1CD6" w:rsidP="0048134B">
      <w:pPr>
        <w:spacing w:line="360" w:lineRule="auto"/>
        <w:ind w:left="-284" w:right="-567"/>
        <w:rPr>
          <w:sz w:val="24"/>
        </w:rPr>
      </w:pPr>
      <w:r w:rsidRPr="0025658A">
        <w:rPr>
          <w:sz w:val="24"/>
        </w:rPr>
        <w:t>Pr=-104,87dBm</w:t>
      </w:r>
    </w:p>
    <w:p w:rsidR="00FF326C" w:rsidRPr="00A916AE" w:rsidRDefault="00FF326C" w:rsidP="006753E7">
      <w:pPr>
        <w:pStyle w:val="ListParagraph"/>
        <w:numPr>
          <w:ilvl w:val="0"/>
          <w:numId w:val="1"/>
        </w:numPr>
        <w:spacing w:line="360" w:lineRule="auto"/>
        <w:ind w:left="0" w:right="-567"/>
        <w:rPr>
          <w:sz w:val="24"/>
        </w:rPr>
      </w:pPr>
      <w:r w:rsidRPr="00A916AE">
        <w:rPr>
          <w:sz w:val="24"/>
        </w:rPr>
        <w:t>Spori feding je onaj koji ima konstantnu srednju vrijednost promjene amplitude i faze. </w:t>
      </w:r>
      <w:r w:rsidRPr="00A916AE">
        <w:rPr>
          <w:sz w:val="24"/>
        </w:rPr>
        <w:br/>
        <w:t>Drugim riječima: vrijeme koherencije kanala je znatno veće od vrijeme koherencije zakašnjelih signala.</w:t>
      </w:r>
    </w:p>
    <w:p w:rsidR="00FF326C" w:rsidRPr="00A916AE" w:rsidRDefault="0048134B" w:rsidP="006753E7">
      <w:pPr>
        <w:pStyle w:val="ListParagraph"/>
        <w:numPr>
          <w:ilvl w:val="0"/>
          <w:numId w:val="1"/>
        </w:numPr>
        <w:spacing w:line="360" w:lineRule="auto"/>
        <w:ind w:left="0" w:right="-567"/>
        <w:rPr>
          <w:color w:val="FF0000"/>
          <w:sz w:val="24"/>
        </w:rPr>
      </w:pPr>
      <w:r w:rsidRPr="00A916AE">
        <w:rPr>
          <w:color w:val="FF0000"/>
          <w:sz w:val="24"/>
        </w:rPr>
        <w:t>graf pa prepoznaj koji je dio LOS</w:t>
      </w:r>
    </w:p>
    <w:p w:rsidR="0048134B" w:rsidRPr="00A916AE" w:rsidRDefault="0048134B" w:rsidP="006753E7">
      <w:pPr>
        <w:pStyle w:val="ListParagraph"/>
        <w:numPr>
          <w:ilvl w:val="0"/>
          <w:numId w:val="1"/>
        </w:numPr>
        <w:spacing w:line="360" w:lineRule="auto"/>
        <w:ind w:left="0" w:right="-567"/>
        <w:rPr>
          <w:color w:val="FF0000"/>
          <w:sz w:val="24"/>
        </w:rPr>
      </w:pPr>
      <w:r w:rsidRPr="00A916AE">
        <w:rPr>
          <w:color w:val="FF0000"/>
          <w:sz w:val="24"/>
        </w:rPr>
        <w:t>da li se svi modeli oslanjaju samo na los, ogib i refleksiju ili neki ima gdje su zrake dovoljno jake da probijaju zidove (za sve veličine ćelija)</w:t>
      </w:r>
    </w:p>
    <w:p w:rsidR="0048134B" w:rsidRPr="00A916AE" w:rsidRDefault="0048134B" w:rsidP="006753E7">
      <w:pPr>
        <w:pStyle w:val="ListParagraph"/>
        <w:numPr>
          <w:ilvl w:val="0"/>
          <w:numId w:val="1"/>
        </w:numPr>
        <w:spacing w:line="360" w:lineRule="auto"/>
        <w:ind w:left="0" w:right="-567"/>
        <w:rPr>
          <w:color w:val="FF0000"/>
          <w:sz w:val="24"/>
        </w:rPr>
      </w:pPr>
      <w:r w:rsidRPr="00A916AE">
        <w:rPr>
          <w:color w:val="FF0000"/>
          <w:sz w:val="24"/>
        </w:rPr>
        <w:t>2 grafa - koji je bolji za ISI</w:t>
      </w:r>
    </w:p>
    <w:p w:rsidR="0048134B" w:rsidRPr="00A916AE" w:rsidRDefault="0048134B" w:rsidP="006753E7">
      <w:pPr>
        <w:pStyle w:val="ListParagraph"/>
        <w:numPr>
          <w:ilvl w:val="0"/>
          <w:numId w:val="1"/>
        </w:numPr>
        <w:spacing w:line="360" w:lineRule="auto"/>
        <w:ind w:left="0" w:right="-567"/>
        <w:rPr>
          <w:color w:val="FF0000"/>
          <w:sz w:val="24"/>
        </w:rPr>
      </w:pPr>
      <w:r w:rsidRPr="00A916AE">
        <w:rPr>
          <w:color w:val="FF0000"/>
          <w:sz w:val="24"/>
        </w:rPr>
        <w:t>da li je uvijek prva zraka na grafu (s obzirom na tau) ona s najvećom snagom</w:t>
      </w:r>
    </w:p>
    <w:p w:rsidR="0048134B" w:rsidRPr="00A916AE" w:rsidRDefault="0048134B" w:rsidP="006753E7">
      <w:pPr>
        <w:pStyle w:val="ListParagraph"/>
        <w:numPr>
          <w:ilvl w:val="0"/>
          <w:numId w:val="1"/>
        </w:numPr>
        <w:spacing w:line="360" w:lineRule="auto"/>
        <w:ind w:left="0" w:right="-567"/>
        <w:rPr>
          <w:color w:val="FF0000"/>
          <w:sz w:val="24"/>
        </w:rPr>
      </w:pPr>
      <w:r w:rsidRPr="00A916AE">
        <w:rPr>
          <w:color w:val="FF0000"/>
          <w:sz w:val="24"/>
        </w:rPr>
        <w:t>da li se spori feding vidi kad pomaknes mobitel 15cm</w:t>
      </w:r>
    </w:p>
    <w:p w:rsidR="0048134B" w:rsidRPr="00A916AE" w:rsidRDefault="00A916AE" w:rsidP="006753E7">
      <w:pPr>
        <w:pStyle w:val="ListParagraph"/>
        <w:numPr>
          <w:ilvl w:val="0"/>
          <w:numId w:val="1"/>
        </w:numPr>
        <w:spacing w:line="360" w:lineRule="auto"/>
        <w:ind w:left="0" w:right="-567"/>
        <w:rPr>
          <w:color w:val="FF0000"/>
          <w:sz w:val="24"/>
        </w:rPr>
      </w:pPr>
      <w:r w:rsidRPr="00A916AE">
        <w:rPr>
          <w:color w:val="FF0000"/>
          <w:sz w:val="24"/>
        </w:rPr>
        <w:t>ako imas 1000 MHz komunikaciju i kazes da si pomaknuo mob stanicu za 1/4 valne duljine, koliko si je zapravo pomaknuo</w:t>
      </w:r>
    </w:p>
    <w:p w:rsidR="00A916AE" w:rsidRPr="00A916AE" w:rsidRDefault="00A916AE" w:rsidP="006753E7">
      <w:pPr>
        <w:pStyle w:val="ListParagraph"/>
        <w:numPr>
          <w:ilvl w:val="0"/>
          <w:numId w:val="1"/>
        </w:numPr>
        <w:spacing w:line="360" w:lineRule="auto"/>
        <w:ind w:left="0" w:right="-567"/>
        <w:rPr>
          <w:color w:val="FF0000"/>
          <w:sz w:val="24"/>
        </w:rPr>
      </w:pPr>
      <w:r w:rsidRPr="00A916AE">
        <w:rPr>
          <w:color w:val="FF0000"/>
          <w:sz w:val="24"/>
        </w:rPr>
        <w:t>Geostacionarni sateliti se ne koriste u kombinaciji s mobilnim tehnologijama zbog ogranicenja u mobilnoj stanici ili u sklopovlju satelita</w:t>
      </w:r>
      <w:r>
        <w:rPr>
          <w:color w:val="FF0000"/>
          <w:sz w:val="24"/>
        </w:rPr>
        <w:t>?</w:t>
      </w:r>
      <w:r>
        <w:rPr>
          <w:color w:val="FF0000"/>
          <w:sz w:val="24"/>
        </w:rPr>
        <w:br/>
        <w:t>SKLOPOVLJU SATELITA?</w:t>
      </w:r>
    </w:p>
    <w:p w:rsidR="00404C42" w:rsidRPr="00404C42" w:rsidRDefault="00A916AE" w:rsidP="00404C42">
      <w:pPr>
        <w:pStyle w:val="ListParagraph"/>
        <w:numPr>
          <w:ilvl w:val="0"/>
          <w:numId w:val="1"/>
        </w:numPr>
        <w:spacing w:line="360" w:lineRule="auto"/>
        <w:ind w:left="0" w:right="-567"/>
        <w:rPr>
          <w:b/>
          <w:sz w:val="24"/>
        </w:rPr>
      </w:pPr>
      <w:r w:rsidRPr="00A916AE">
        <w:rPr>
          <w:color w:val="FF0000"/>
          <w:sz w:val="24"/>
        </w:rPr>
        <w:t>em zraka neke valne duljine dolazi do niza prepreka reda velicine valne duljine ili manje. Primarno dolazi do a) rasprsenja ili b) refleksije</w:t>
      </w:r>
      <w:r>
        <w:rPr>
          <w:color w:val="FF0000"/>
          <w:sz w:val="24"/>
        </w:rPr>
        <w:br/>
        <w:t>REFLEKSIJE?</w:t>
      </w:r>
    </w:p>
    <w:p w:rsidR="00404C42" w:rsidRDefault="00404C42" w:rsidP="00404C42">
      <w:pPr>
        <w:pStyle w:val="ListParagraph"/>
        <w:numPr>
          <w:ilvl w:val="0"/>
          <w:numId w:val="1"/>
        </w:numPr>
        <w:spacing w:line="360" w:lineRule="auto"/>
        <w:ind w:left="0" w:right="-567"/>
        <w:rPr>
          <w:sz w:val="24"/>
        </w:rPr>
      </w:pPr>
      <w:r w:rsidRPr="00404C42">
        <w:rPr>
          <w:sz w:val="24"/>
        </w:rPr>
        <w:t>slike mobitela pored zgrade i kao položaj bliže zgradi i položaj udaljeniji od zgrade i pitanje gdje je bolji signal-&gt; dalje od zgrade</w:t>
      </w:r>
    </w:p>
    <w:p w:rsidR="00065F3D" w:rsidRPr="00207EC7" w:rsidRDefault="00065F3D" w:rsidP="00207EC7">
      <w:pPr>
        <w:pStyle w:val="ListParagraph"/>
        <w:numPr>
          <w:ilvl w:val="0"/>
          <w:numId w:val="1"/>
        </w:numPr>
        <w:spacing w:line="360" w:lineRule="auto"/>
        <w:ind w:left="0" w:right="-567"/>
        <w:rPr>
          <w:color w:val="FF0000"/>
          <w:sz w:val="24"/>
        </w:rPr>
      </w:pPr>
      <w:r w:rsidRPr="00065F3D">
        <w:rPr>
          <w:color w:val="FF0000"/>
          <w:sz w:val="24"/>
        </w:rPr>
        <w:t xml:space="preserve">Koji je i da li je uopce ukljucen feding u AWGN model mobilnog kanala? gaussov feding ili rayliev feding -Nije, uključen je samo gaussov šum. Added White Gaussian Noise = AWGN. u AWGN je uključen spori feding -&gt;Spori feding je onaj koji ima konstantnu srednju vrijednost promjene </w:t>
      </w:r>
      <w:r w:rsidRPr="00065F3D">
        <w:rPr>
          <w:color w:val="FF0000"/>
          <w:sz w:val="24"/>
        </w:rPr>
        <w:lastRenderedPageBreak/>
        <w:t>amplitude i faze.</w:t>
      </w:r>
      <w:r w:rsidR="00207EC7">
        <w:rPr>
          <w:color w:val="FF0000"/>
          <w:sz w:val="24"/>
        </w:rPr>
        <w:br/>
        <w:t>???</w:t>
      </w:r>
    </w:p>
    <w:p w:rsidR="00A916AE" w:rsidRDefault="00A916AE" w:rsidP="006753E7">
      <w:pPr>
        <w:pStyle w:val="ListParagraph"/>
        <w:spacing w:line="360" w:lineRule="auto"/>
        <w:ind w:left="0" w:right="-567" w:hanging="360"/>
        <w:rPr>
          <w:color w:val="FF0000"/>
          <w:sz w:val="24"/>
        </w:rPr>
      </w:pPr>
    </w:p>
    <w:p w:rsidR="00A916AE" w:rsidRPr="00404C42" w:rsidRDefault="00A916AE" w:rsidP="00404C42">
      <w:pPr>
        <w:spacing w:line="360" w:lineRule="auto"/>
        <w:ind w:right="-567"/>
        <w:rPr>
          <w:b/>
          <w:sz w:val="24"/>
        </w:rPr>
      </w:pPr>
      <w:r w:rsidRPr="00404C42">
        <w:rPr>
          <w:b/>
          <w:sz w:val="24"/>
        </w:rPr>
        <w:t>ZADACI NA NEKOM ZI:</w:t>
      </w:r>
    </w:p>
    <w:p w:rsidR="00A916AE" w:rsidRPr="00A916AE" w:rsidRDefault="00A916AE" w:rsidP="006753E7">
      <w:pPr>
        <w:pStyle w:val="ListParagraph"/>
        <w:numPr>
          <w:ilvl w:val="0"/>
          <w:numId w:val="1"/>
        </w:numPr>
        <w:spacing w:line="360" w:lineRule="auto"/>
        <w:ind w:left="0" w:right="-567"/>
        <w:rPr>
          <w:sz w:val="24"/>
        </w:rPr>
      </w:pPr>
      <w:r w:rsidRPr="00A916AE">
        <w:rPr>
          <w:sz w:val="24"/>
        </w:rPr>
        <w:t>R</w:t>
      </w:r>
      <w:r w:rsidRPr="00A916AE">
        <w:rPr>
          <w:sz w:val="24"/>
        </w:rPr>
        <w:t>acunanje imamo li komunikaciju na nekoj udaljenosti (zadatak iz 1. ciklusa)</w:t>
      </w:r>
    </w:p>
    <w:p w:rsidR="00A916AE" w:rsidRPr="00A916AE" w:rsidRDefault="00A916AE" w:rsidP="006753E7">
      <w:pPr>
        <w:pStyle w:val="ListParagraph"/>
        <w:numPr>
          <w:ilvl w:val="0"/>
          <w:numId w:val="1"/>
        </w:numPr>
        <w:spacing w:line="360" w:lineRule="auto"/>
        <w:ind w:left="0" w:right="-567"/>
        <w:rPr>
          <w:sz w:val="24"/>
        </w:rPr>
      </w:pPr>
      <w:r w:rsidRPr="00A916AE">
        <w:rPr>
          <w:sz w:val="24"/>
        </w:rPr>
        <w:t>R</w:t>
      </w:r>
      <w:r w:rsidRPr="00A916AE">
        <w:rPr>
          <w:sz w:val="24"/>
        </w:rPr>
        <w:t xml:space="preserve">ayleighov feding i vjerojatnost da je primljena snaga ispod neke razine </w:t>
      </w:r>
    </w:p>
    <w:p w:rsidR="00A916AE" w:rsidRPr="00A916AE" w:rsidRDefault="00A916AE" w:rsidP="006753E7">
      <w:pPr>
        <w:pStyle w:val="ListParagraph"/>
        <w:numPr>
          <w:ilvl w:val="0"/>
          <w:numId w:val="1"/>
        </w:numPr>
        <w:spacing w:line="360" w:lineRule="auto"/>
        <w:ind w:left="0" w:right="-567"/>
        <w:rPr>
          <w:sz w:val="24"/>
        </w:rPr>
      </w:pPr>
      <w:r w:rsidRPr="00A916AE">
        <w:rPr>
          <w:sz w:val="24"/>
        </w:rPr>
        <w:t>U</w:t>
      </w:r>
      <w:r w:rsidRPr="00A916AE">
        <w:rPr>
          <w:sz w:val="24"/>
        </w:rPr>
        <w:t xml:space="preserve"> tablici su zadane razine prijamne snage i treba izracunati eksponenet prigusenja i snagu na nekoj udaljenosti </w:t>
      </w:r>
    </w:p>
    <w:p w:rsidR="00A916AE" w:rsidRPr="00A916AE" w:rsidRDefault="00A916AE" w:rsidP="006753E7">
      <w:pPr>
        <w:pStyle w:val="ListParagraph"/>
        <w:numPr>
          <w:ilvl w:val="0"/>
          <w:numId w:val="1"/>
        </w:numPr>
        <w:spacing w:line="360" w:lineRule="auto"/>
        <w:ind w:left="0" w:right="-567"/>
        <w:rPr>
          <w:sz w:val="24"/>
        </w:rPr>
      </w:pPr>
      <w:r w:rsidRPr="00A916AE">
        <w:rPr>
          <w:sz w:val="24"/>
        </w:rPr>
        <w:t>Okumura</w:t>
      </w:r>
    </w:p>
    <w:p w:rsidR="00A916AE" w:rsidRPr="00A916AE" w:rsidRDefault="00A916AE" w:rsidP="006753E7">
      <w:pPr>
        <w:pStyle w:val="ListParagraph"/>
        <w:numPr>
          <w:ilvl w:val="0"/>
          <w:numId w:val="1"/>
        </w:numPr>
        <w:spacing w:line="360" w:lineRule="auto"/>
        <w:ind w:left="0" w:right="-567"/>
        <w:rPr>
          <w:sz w:val="24"/>
        </w:rPr>
      </w:pPr>
      <w:r w:rsidRPr="00A916AE">
        <w:rPr>
          <w:sz w:val="24"/>
        </w:rPr>
        <w:t>P</w:t>
      </w:r>
      <w:r w:rsidRPr="00A916AE">
        <w:rPr>
          <w:sz w:val="24"/>
        </w:rPr>
        <w:t>rijamni signal sa 3 komponente, zadani su omjeri amplituda i treba se izracunati srednje kasnjenje, srednje kvadratno kasnjenje i koherencijski pojas</w:t>
      </w:r>
    </w:p>
    <w:p w:rsidR="00A916AE" w:rsidRDefault="00A916AE" w:rsidP="006753E7">
      <w:pPr>
        <w:spacing w:line="360" w:lineRule="auto"/>
        <w:ind w:right="-567" w:hanging="360"/>
        <w:rPr>
          <w:sz w:val="24"/>
        </w:rPr>
      </w:pPr>
      <w:r w:rsidRPr="00A916AE">
        <w:rPr>
          <w:sz w:val="24"/>
        </w:rPr>
        <w:t>(j</w:t>
      </w:r>
      <w:r w:rsidRPr="00A916AE">
        <w:rPr>
          <w:sz w:val="24"/>
        </w:rPr>
        <w:t>edna napomena, bitno je pisati mjerne jedinici i na međurezultatima i mislim da se sve treba pretvarati u mW prije racunanja</w:t>
      </w:r>
      <w:r w:rsidRPr="00A916AE">
        <w:rPr>
          <w:sz w:val="24"/>
        </w:rPr>
        <w:t>)</w:t>
      </w:r>
    </w:p>
    <w:p w:rsidR="00A916AE" w:rsidRPr="00A916AE" w:rsidRDefault="00A916AE" w:rsidP="00A916AE">
      <w:pPr>
        <w:spacing w:line="360" w:lineRule="auto"/>
        <w:ind w:right="-567"/>
        <w:rPr>
          <w:sz w:val="24"/>
        </w:rPr>
      </w:pPr>
    </w:p>
    <w:sectPr w:rsidR="00A916AE" w:rsidRPr="00A91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ED3" w:rsidRDefault="00466ED3" w:rsidP="00447D60">
      <w:pPr>
        <w:spacing w:after="0" w:line="240" w:lineRule="auto"/>
      </w:pPr>
      <w:r>
        <w:separator/>
      </w:r>
    </w:p>
  </w:endnote>
  <w:endnote w:type="continuationSeparator" w:id="0">
    <w:p w:rsidR="00466ED3" w:rsidRDefault="00466ED3" w:rsidP="00447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ED3" w:rsidRDefault="00466ED3" w:rsidP="00447D60">
      <w:pPr>
        <w:spacing w:after="0" w:line="240" w:lineRule="auto"/>
      </w:pPr>
      <w:r>
        <w:separator/>
      </w:r>
    </w:p>
  </w:footnote>
  <w:footnote w:type="continuationSeparator" w:id="0">
    <w:p w:rsidR="00466ED3" w:rsidRDefault="00466ED3" w:rsidP="00447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842B3"/>
    <w:multiLevelType w:val="hybridMultilevel"/>
    <w:tmpl w:val="55F624E6"/>
    <w:lvl w:ilvl="0" w:tplc="F38CE4E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EEE"/>
    <w:rsid w:val="0001651C"/>
    <w:rsid w:val="00065F3D"/>
    <w:rsid w:val="0007739C"/>
    <w:rsid w:val="000D4C63"/>
    <w:rsid w:val="0010439F"/>
    <w:rsid w:val="00140448"/>
    <w:rsid w:val="001533C5"/>
    <w:rsid w:val="0015549D"/>
    <w:rsid w:val="00163127"/>
    <w:rsid w:val="00196D67"/>
    <w:rsid w:val="001A155F"/>
    <w:rsid w:val="001E640C"/>
    <w:rsid w:val="00207EC7"/>
    <w:rsid w:val="00285066"/>
    <w:rsid w:val="002977CD"/>
    <w:rsid w:val="0031465A"/>
    <w:rsid w:val="00364B78"/>
    <w:rsid w:val="003C292E"/>
    <w:rsid w:val="003F0193"/>
    <w:rsid w:val="00404C42"/>
    <w:rsid w:val="00447D60"/>
    <w:rsid w:val="00466ED3"/>
    <w:rsid w:val="0048134B"/>
    <w:rsid w:val="004D1A94"/>
    <w:rsid w:val="004E6D88"/>
    <w:rsid w:val="00502453"/>
    <w:rsid w:val="00556A3F"/>
    <w:rsid w:val="00563071"/>
    <w:rsid w:val="005D3D16"/>
    <w:rsid w:val="00640054"/>
    <w:rsid w:val="006753E7"/>
    <w:rsid w:val="006F73D1"/>
    <w:rsid w:val="007065D8"/>
    <w:rsid w:val="00734247"/>
    <w:rsid w:val="007350A7"/>
    <w:rsid w:val="00761C5A"/>
    <w:rsid w:val="007B2E7B"/>
    <w:rsid w:val="00890301"/>
    <w:rsid w:val="00930764"/>
    <w:rsid w:val="0098125F"/>
    <w:rsid w:val="00990A0E"/>
    <w:rsid w:val="00A916AE"/>
    <w:rsid w:val="00A952AE"/>
    <w:rsid w:val="00AB61B1"/>
    <w:rsid w:val="00B258A9"/>
    <w:rsid w:val="00BA7518"/>
    <w:rsid w:val="00BD41BD"/>
    <w:rsid w:val="00BE1923"/>
    <w:rsid w:val="00BF7F9C"/>
    <w:rsid w:val="00C7000C"/>
    <w:rsid w:val="00CD1CD6"/>
    <w:rsid w:val="00D12509"/>
    <w:rsid w:val="00D16028"/>
    <w:rsid w:val="00D270AC"/>
    <w:rsid w:val="00ED6547"/>
    <w:rsid w:val="00EE0E84"/>
    <w:rsid w:val="00EE197F"/>
    <w:rsid w:val="00F20EEE"/>
    <w:rsid w:val="00FA6301"/>
    <w:rsid w:val="00FD1631"/>
    <w:rsid w:val="00F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E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7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60"/>
  </w:style>
  <w:style w:type="paragraph" w:styleId="Footer">
    <w:name w:val="footer"/>
    <w:basedOn w:val="Normal"/>
    <w:link w:val="FooterChar"/>
    <w:uiPriority w:val="99"/>
    <w:unhideWhenUsed/>
    <w:rsid w:val="00447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E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7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60"/>
  </w:style>
  <w:style w:type="paragraph" w:styleId="Footer">
    <w:name w:val="footer"/>
    <w:basedOn w:val="Normal"/>
    <w:link w:val="FooterChar"/>
    <w:uiPriority w:val="99"/>
    <w:unhideWhenUsed/>
    <w:rsid w:val="00447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8CBDC-797E-4FA5-BF0D-A122C6113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Svržnjak</dc:creator>
  <cp:lastModifiedBy>Lorena Svržnjak</cp:lastModifiedBy>
  <cp:revision>38</cp:revision>
  <dcterms:created xsi:type="dcterms:W3CDTF">2016-02-10T15:10:00Z</dcterms:created>
  <dcterms:modified xsi:type="dcterms:W3CDTF">2016-02-10T20:58:00Z</dcterms:modified>
</cp:coreProperties>
</file>