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3EBE" w:rsidRPr="00843EBE" w:rsidRDefault="00843EBE" w:rsidP="00843EBE">
      <w:pPr>
        <w:jc w:val="center"/>
        <w:rPr>
          <w:b/>
          <w:color w:val="C00000"/>
          <w:sz w:val="44"/>
        </w:rPr>
      </w:pPr>
      <w:r w:rsidRPr="00843EBE">
        <w:rPr>
          <w:b/>
          <w:color w:val="C00000"/>
          <w:sz w:val="44"/>
        </w:rPr>
        <w:t>ALGORITAM PN</w:t>
      </w:r>
    </w:p>
    <w:p w:rsidR="00843EBE" w:rsidRPr="00192DE0" w:rsidRDefault="00192DE0" w:rsidP="00192DE0">
      <w:pPr>
        <w:jc w:val="center"/>
        <w:rPr>
          <w:color w:val="C00000"/>
        </w:rPr>
      </w:pPr>
      <w:r w:rsidRPr="00192DE0">
        <w:rPr>
          <w:color w:val="C00000"/>
        </w:rPr>
        <w:t>by Poison_Ivy</w:t>
      </w:r>
    </w:p>
    <w:p w:rsidR="00843EBE" w:rsidRPr="00843EBE" w:rsidRDefault="00843EB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PRAVILA</w:t>
      </w:r>
      <w:r w:rsidRPr="00843EBE">
        <w:rPr>
          <w:rFonts w:ascii="Arial" w:hAnsi="Arial" w:cs="Arial"/>
          <w:b/>
          <w:sz w:val="24"/>
          <w:szCs w:val="24"/>
        </w:rPr>
        <w:t>:</w:t>
      </w:r>
    </w:p>
    <w:p w:rsidR="00843EBE" w:rsidRDefault="00843EBE" w:rsidP="00843E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43EBE">
        <w:rPr>
          <w:rFonts w:ascii="Arial" w:hAnsi="Arial" w:cs="Arial"/>
          <w:sz w:val="24"/>
          <w:szCs w:val="24"/>
        </w:rPr>
        <w:t xml:space="preserve">Obavijesti se spremaju i čuvaju na svim posrednicima koje </w:t>
      </w:r>
      <w:r w:rsidR="00511AF7">
        <w:rPr>
          <w:rFonts w:ascii="Arial" w:hAnsi="Arial" w:cs="Arial"/>
          <w:sz w:val="24"/>
          <w:szCs w:val="24"/>
        </w:rPr>
        <w:t>„</w:t>
      </w:r>
      <w:r w:rsidRPr="00843EBE">
        <w:rPr>
          <w:rFonts w:ascii="Arial" w:hAnsi="Arial" w:cs="Arial"/>
          <w:sz w:val="24"/>
          <w:szCs w:val="24"/>
        </w:rPr>
        <w:t>prelaze</w:t>
      </w:r>
      <w:r w:rsidR="00511AF7">
        <w:rPr>
          <w:rFonts w:ascii="Arial" w:hAnsi="Arial" w:cs="Arial"/>
          <w:sz w:val="24"/>
          <w:szCs w:val="24"/>
        </w:rPr>
        <w:t>“</w:t>
      </w:r>
      <w:r w:rsidRPr="00843EBE">
        <w:rPr>
          <w:rFonts w:ascii="Arial" w:hAnsi="Arial" w:cs="Arial"/>
          <w:sz w:val="24"/>
          <w:szCs w:val="24"/>
        </w:rPr>
        <w:t>!</w:t>
      </w:r>
    </w:p>
    <w:p w:rsidR="00843EBE" w:rsidRDefault="00843EBE" w:rsidP="00843E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Ako u trenutku generiranja obavijesti ne postoji pretplatnik koji je zainteresiran za tu vrstu obavijesti, ta obavijest se sprema na p</w:t>
      </w:r>
      <w:r w:rsidR="00511AF7">
        <w:rPr>
          <w:rFonts w:ascii="Arial" w:hAnsi="Arial" w:cs="Arial"/>
          <w:sz w:val="24"/>
          <w:szCs w:val="24"/>
        </w:rPr>
        <w:t>osredniku na koji je objavljivač</w:t>
      </w:r>
      <w:r>
        <w:rPr>
          <w:rFonts w:ascii="Arial" w:hAnsi="Arial" w:cs="Arial"/>
          <w:sz w:val="24"/>
          <w:szCs w:val="24"/>
        </w:rPr>
        <w:t xml:space="preserve"> spojen.</w:t>
      </w:r>
    </w:p>
    <w:p w:rsidR="00843EBE" w:rsidRPr="00843EBE" w:rsidRDefault="00843EBE" w:rsidP="00843E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Preplate putuju od P</w:t>
      </w:r>
      <w:r w:rsidRPr="00843EBE">
        <w:rPr>
          <w:rFonts w:ascii="Arial" w:hAnsi="Arial" w:cs="Arial"/>
          <w:sz w:val="24"/>
          <w:szCs w:val="24"/>
          <w:vertAlign w:val="subscript"/>
        </w:rPr>
        <w:t>PROXY</w:t>
      </w:r>
      <w:r>
        <w:rPr>
          <w:rFonts w:ascii="Arial" w:hAnsi="Arial" w:cs="Arial"/>
          <w:sz w:val="24"/>
          <w:szCs w:val="24"/>
        </w:rPr>
        <w:t xml:space="preserve"> prema S</w:t>
      </w:r>
      <w:r w:rsidRPr="00843EBE">
        <w:rPr>
          <w:rFonts w:ascii="Arial" w:hAnsi="Arial" w:cs="Arial"/>
          <w:sz w:val="24"/>
          <w:szCs w:val="24"/>
          <w:vertAlign w:val="subscript"/>
        </w:rPr>
        <w:t>PROXY</w:t>
      </w:r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192DE0">
        <w:rPr>
          <w:rFonts w:ascii="Arial" w:hAnsi="Arial" w:cs="Arial"/>
          <w:sz w:val="24"/>
          <w:szCs w:val="24"/>
          <w:vertAlign w:val="subscript"/>
        </w:rPr>
        <w:t xml:space="preserve"> </w:t>
      </w:r>
      <w:r>
        <w:rPr>
          <w:rFonts w:ascii="Arial" w:hAnsi="Arial" w:cs="Arial"/>
          <w:sz w:val="24"/>
          <w:szCs w:val="24"/>
        </w:rPr>
        <w:t>(obrnuto od crne strelice)</w:t>
      </w:r>
      <w:r w:rsidR="003A6541">
        <w:rPr>
          <w:rFonts w:ascii="Arial" w:hAnsi="Arial" w:cs="Arial"/>
          <w:sz w:val="24"/>
          <w:szCs w:val="24"/>
        </w:rPr>
        <w:t>.</w:t>
      </w:r>
    </w:p>
    <w:p w:rsidR="00843EBE" w:rsidRDefault="00843EBE" w:rsidP="00843E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Obavijesti putuju od S</w:t>
      </w:r>
      <w:r w:rsidRPr="00843EBE">
        <w:rPr>
          <w:rFonts w:ascii="Arial" w:hAnsi="Arial" w:cs="Arial"/>
          <w:sz w:val="24"/>
          <w:szCs w:val="24"/>
          <w:vertAlign w:val="subscript"/>
        </w:rPr>
        <w:t>PROXY</w:t>
      </w:r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>
        <w:rPr>
          <w:rFonts w:ascii="Arial" w:hAnsi="Arial" w:cs="Arial"/>
          <w:sz w:val="24"/>
          <w:szCs w:val="24"/>
        </w:rPr>
        <w:t>prema P</w:t>
      </w:r>
      <w:r w:rsidRPr="00843EBE">
        <w:rPr>
          <w:rFonts w:ascii="Arial" w:hAnsi="Arial" w:cs="Arial"/>
          <w:sz w:val="24"/>
          <w:szCs w:val="24"/>
          <w:vertAlign w:val="subscript"/>
        </w:rPr>
        <w:t>PROXY</w:t>
      </w:r>
      <w:r w:rsidR="003A6541">
        <w:rPr>
          <w:rFonts w:ascii="Arial" w:hAnsi="Arial" w:cs="Arial"/>
          <w:sz w:val="24"/>
          <w:szCs w:val="24"/>
          <w:vertAlign w:val="subscript"/>
        </w:rPr>
        <w:t>.</w:t>
      </w:r>
    </w:p>
    <w:p w:rsidR="00F7671C" w:rsidRDefault="00F7671C" w:rsidP="00A85850">
      <w:pPr>
        <w:ind w:left="360"/>
        <w:rPr>
          <w:rFonts w:ascii="Arial" w:hAnsi="Arial" w:cs="Arial"/>
          <w:sz w:val="24"/>
          <w:szCs w:val="24"/>
        </w:rPr>
      </w:pPr>
    </w:p>
    <w:p w:rsidR="00A85850" w:rsidRDefault="00A85850" w:rsidP="00A85850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PS1,PS2 i PS3 predstavljaju posrednike B1,B2 i B3 sa slajda 33. Za ovo nisam sigurna.</w:t>
      </w:r>
      <w:r>
        <w:rPr>
          <w:rStyle w:val="FootnoteReference"/>
          <w:rFonts w:ascii="Arial" w:hAnsi="Arial" w:cs="Arial"/>
          <w:sz w:val="24"/>
          <w:szCs w:val="24"/>
        </w:rPr>
        <w:footnoteReference w:id="1"/>
      </w:r>
    </w:p>
    <w:p w:rsidR="00BE3348" w:rsidRDefault="00A85850" w:rsidP="00A85850">
      <w:pPr>
        <w:jc w:val="center"/>
      </w:pPr>
      <w:r>
        <w:rPr>
          <w:noProof/>
          <w:lang w:eastAsia="hr-H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6.15pt;margin-top:168.9pt;width:82.5pt;height:97.5pt;flip:x;z-index:251658240" o:connectortype="straight">
            <v:stroke endarrow="block"/>
          </v:shape>
        </w:pict>
      </w:r>
      <w:r w:rsidR="00F20830">
        <w:rPr>
          <w:noProof/>
          <w:lang w:eastAsia="hr-HR"/>
        </w:rPr>
        <w:drawing>
          <wp:inline distT="0" distB="0" distL="0" distR="0">
            <wp:extent cx="4387856" cy="3381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819" cy="338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850" w:rsidRPr="00A85850" w:rsidRDefault="00A85850">
      <w:pPr>
        <w:rPr>
          <w:rFonts w:ascii="Arial" w:hAnsi="Arial" w:cs="Arial"/>
          <w:sz w:val="24"/>
        </w:rPr>
      </w:pPr>
      <w:r w:rsidRPr="00A85850">
        <w:rPr>
          <w:rFonts w:ascii="Arial" w:hAnsi="Arial" w:cs="Arial"/>
          <w:sz w:val="24"/>
        </w:rPr>
        <w:t>Na slajdu 35. događa se sljedeće:</w:t>
      </w:r>
    </w:p>
    <w:p w:rsidR="00A85850" w:rsidRPr="00A85850" w:rsidRDefault="00A85850">
      <w:pPr>
        <w:rPr>
          <w:rFonts w:ascii="Arial" w:hAnsi="Arial" w:cs="Arial"/>
          <w:sz w:val="24"/>
        </w:rPr>
      </w:pPr>
      <w:r w:rsidRPr="00A85850">
        <w:rPr>
          <w:rFonts w:ascii="Arial" w:hAnsi="Arial" w:cs="Arial"/>
          <w:sz w:val="24"/>
        </w:rPr>
        <w:t xml:space="preserve">Pretplatnik S1 </w:t>
      </w:r>
      <w:r>
        <w:rPr>
          <w:rFonts w:ascii="Arial" w:hAnsi="Arial" w:cs="Arial"/>
          <w:sz w:val="24"/>
        </w:rPr>
        <w:t>se pre</w:t>
      </w:r>
      <w:r w:rsidR="00F7671C">
        <w:rPr>
          <w:rFonts w:ascii="Arial" w:hAnsi="Arial" w:cs="Arial"/>
          <w:sz w:val="24"/>
        </w:rPr>
        <w:t>t</w:t>
      </w:r>
      <w:r>
        <w:rPr>
          <w:rFonts w:ascii="Arial" w:hAnsi="Arial" w:cs="Arial"/>
          <w:sz w:val="24"/>
        </w:rPr>
        <w:t>plaćuje na neku obavijest. Ta obavijest se preplavljivanjem šalje do svih posrednika jer PN-alg radi u kombinaciji s preplavljivanjem obavijestima. Obavijesti se spremaju na svim posrednicima koje prolaze (pogledaj 1.pravilo).</w:t>
      </w:r>
    </w:p>
    <w:p w:rsidR="00F20830" w:rsidRDefault="00192DE0" w:rsidP="00A85850">
      <w:pPr>
        <w:jc w:val="center"/>
      </w:pPr>
      <w:r>
        <w:rPr>
          <w:noProof/>
          <w:lang w:eastAsia="hr-HR"/>
        </w:rPr>
        <w:lastRenderedPageBreak/>
        <w:pict>
          <v:shape id="_x0000_s1027" type="#_x0000_t32" style="position:absolute;left:0;text-align:left;margin-left:23.65pt;margin-top:133.15pt;width:79.5pt;height:131.25pt;flip:x;z-index:251659264" o:connectortype="straight">
            <v:stroke endarrow="block"/>
          </v:shape>
        </w:pict>
      </w:r>
      <w:r w:rsidR="00F20830">
        <w:rPr>
          <w:noProof/>
          <w:lang w:eastAsia="hr-HR"/>
        </w:rPr>
        <w:drawing>
          <wp:inline distT="0" distB="0" distL="0" distR="0">
            <wp:extent cx="4610100" cy="34111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76" cy="340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850" w:rsidRPr="00B729D9" w:rsidRDefault="00B729D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Objavljivač P1 objavljuje obavijest za koju se S1 pretplatio i ta obavijest se dostavlja pretplatniku S1 (obavijesti se šalju</w:t>
      </w:r>
      <w:r w:rsidR="00D04E7D">
        <w:rPr>
          <w:rFonts w:ascii="Arial" w:hAnsi="Arial" w:cs="Arial"/>
          <w:sz w:val="24"/>
        </w:rPr>
        <w:t xml:space="preserve"> po 4.</w:t>
      </w:r>
      <w:r>
        <w:rPr>
          <w:rFonts w:ascii="Arial" w:hAnsi="Arial" w:cs="Arial"/>
          <w:sz w:val="24"/>
        </w:rPr>
        <w:t>pravilu)</w:t>
      </w:r>
    </w:p>
    <w:p w:rsidR="00F20830" w:rsidRDefault="00192DE0" w:rsidP="00192DE0">
      <w:pPr>
        <w:jc w:val="center"/>
      </w:pPr>
      <w:r>
        <w:rPr>
          <w:noProof/>
          <w:lang w:eastAsia="hr-HR"/>
        </w:rPr>
        <w:pict>
          <v:shape id="_x0000_s1028" type="#_x0000_t32" style="position:absolute;left:0;text-align:left;margin-left:31.9pt;margin-top:131.8pt;width:102pt;height:99.75pt;flip:x;z-index:251660288" o:connectortype="straight">
            <v:stroke endarrow="block"/>
          </v:shape>
        </w:pict>
      </w:r>
      <w:r w:rsidR="00F20830">
        <w:rPr>
          <w:noProof/>
          <w:lang w:eastAsia="hr-HR"/>
        </w:rPr>
        <w:drawing>
          <wp:inline distT="0" distB="0" distL="0" distR="0">
            <wp:extent cx="3954737" cy="3028950"/>
            <wp:effectExtent l="19050" t="0" r="766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7" cy="303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E0" w:rsidRPr="00192DE0" w:rsidRDefault="00192DE0" w:rsidP="00192DE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Sada se S2 pre</w:t>
      </w:r>
      <w:r w:rsidR="00F7671C">
        <w:rPr>
          <w:rFonts w:ascii="Arial" w:hAnsi="Arial" w:cs="Arial"/>
          <w:sz w:val="24"/>
        </w:rPr>
        <w:t>t</w:t>
      </w:r>
      <w:r>
        <w:rPr>
          <w:rFonts w:ascii="Arial" w:hAnsi="Arial" w:cs="Arial"/>
          <w:sz w:val="24"/>
        </w:rPr>
        <w:t xml:space="preserve">plaćuje na obavijest i opet se ta pretplata preplavljuje dalje, ali sada samo </w:t>
      </w:r>
      <w:r w:rsidR="00D04E7D">
        <w:rPr>
          <w:rFonts w:ascii="Arial" w:hAnsi="Arial" w:cs="Arial"/>
          <w:sz w:val="24"/>
        </w:rPr>
        <w:t xml:space="preserve">do </w:t>
      </w:r>
      <w:r>
        <w:rPr>
          <w:rFonts w:ascii="Arial" w:hAnsi="Arial" w:cs="Arial"/>
          <w:sz w:val="24"/>
        </w:rPr>
        <w:t>PS2 jer PS1 već ima crvenu točkicu na S</w:t>
      </w:r>
      <w:r w:rsidRPr="00192DE0">
        <w:rPr>
          <w:rFonts w:ascii="Arial" w:hAnsi="Arial" w:cs="Arial"/>
          <w:sz w:val="24"/>
          <w:vertAlign w:val="subscript"/>
        </w:rPr>
        <w:t>PROXY</w:t>
      </w:r>
      <w:r>
        <w:rPr>
          <w:rFonts w:ascii="Arial" w:hAnsi="Arial" w:cs="Arial"/>
          <w:sz w:val="24"/>
          <w:vertAlign w:val="superscript"/>
        </w:rPr>
        <w:t>2-1</w:t>
      </w:r>
      <w:r>
        <w:rPr>
          <w:rFonts w:ascii="Arial" w:hAnsi="Arial" w:cs="Arial"/>
          <w:sz w:val="24"/>
        </w:rPr>
        <w:t>. Točkica na S</w:t>
      </w:r>
      <w:r w:rsidRPr="00192DE0">
        <w:rPr>
          <w:rFonts w:ascii="Arial" w:hAnsi="Arial" w:cs="Arial"/>
          <w:sz w:val="24"/>
          <w:vertAlign w:val="subscript"/>
        </w:rPr>
        <w:t>PROXY</w:t>
      </w:r>
      <w:r>
        <w:rPr>
          <w:rFonts w:ascii="Arial" w:hAnsi="Arial" w:cs="Arial"/>
          <w:sz w:val="24"/>
          <w:vertAlign w:val="superscript"/>
        </w:rPr>
        <w:t xml:space="preserve">2-1 </w:t>
      </w:r>
      <w:r>
        <w:rPr>
          <w:rFonts w:ascii="Arial" w:hAnsi="Arial" w:cs="Arial"/>
          <w:sz w:val="24"/>
        </w:rPr>
        <w:t>zapravo govori posredniku PS1 da su njegovi neposredni susjedi također zainteresirani za tu obavijest i prema tome zna da će obavijest koju objave ili P1 ili P2 morati slati dalje, jer ima još zainteresiranih!</w:t>
      </w:r>
    </w:p>
    <w:p w:rsidR="00F20830" w:rsidRDefault="00D04E7D" w:rsidP="00192DE0">
      <w:pPr>
        <w:jc w:val="center"/>
      </w:pPr>
      <w:r>
        <w:rPr>
          <w:noProof/>
          <w:lang w:eastAsia="hr-HR"/>
        </w:rPr>
        <w:lastRenderedPageBreak/>
        <w:pict>
          <v:shape id="_x0000_s1029" type="#_x0000_t32" style="position:absolute;left:0;text-align:left;margin-left:34.9pt;margin-top:151.9pt;width:86.25pt;height:96pt;flip:x;z-index:251661312" o:connectortype="straight">
            <v:stroke endarrow="block"/>
          </v:shape>
        </w:pict>
      </w:r>
      <w:r w:rsidR="00F20830">
        <w:rPr>
          <w:noProof/>
          <w:lang w:eastAsia="hr-HR"/>
        </w:rPr>
        <w:drawing>
          <wp:inline distT="0" distB="0" distL="0" distR="0">
            <wp:extent cx="4333206" cy="33165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76" cy="331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A50" w:rsidRDefault="00D04E7D" w:rsidP="007C0A50">
      <w:pPr>
        <w:rPr>
          <w:noProof/>
          <w:lang w:eastAsia="hr-HR"/>
        </w:rPr>
      </w:pPr>
      <w:r>
        <w:rPr>
          <w:rFonts w:ascii="Arial" w:hAnsi="Arial" w:cs="Arial"/>
          <w:sz w:val="24"/>
        </w:rPr>
        <w:t xml:space="preserve">Obavijest (plava kružnica) se šalje prema S2 </w:t>
      </w:r>
      <w:r w:rsidR="00917408">
        <w:rPr>
          <w:rFonts w:ascii="Arial" w:hAnsi="Arial" w:cs="Arial"/>
          <w:sz w:val="24"/>
        </w:rPr>
        <w:t xml:space="preserve"> iz PS2 jer je na tom posredniku već prije spremljena ta obavijest (S1 je pretplaćen na nju)</w:t>
      </w:r>
      <w:r w:rsidR="00F7671C">
        <w:rPr>
          <w:rFonts w:ascii="Arial" w:hAnsi="Arial" w:cs="Arial"/>
          <w:sz w:val="24"/>
        </w:rPr>
        <w:t>,</w:t>
      </w:r>
      <w:r w:rsidR="00917408">
        <w:rPr>
          <w:rFonts w:ascii="Arial" w:hAnsi="Arial" w:cs="Arial"/>
          <w:sz w:val="24"/>
        </w:rPr>
        <w:t xml:space="preserve"> pa se obavijest neće slati iz PS1 nego iz bližeg posrednika.</w:t>
      </w:r>
      <w:r w:rsidR="007C0A50" w:rsidRPr="007C0A50">
        <w:rPr>
          <w:noProof/>
          <w:lang w:eastAsia="hr-HR"/>
        </w:rPr>
        <w:t xml:space="preserve"> </w:t>
      </w:r>
    </w:p>
    <w:p w:rsidR="007C0A50" w:rsidRDefault="007C0A50" w:rsidP="007C0A50">
      <w:pPr>
        <w:rPr>
          <w:noProof/>
          <w:lang w:eastAsia="hr-HR"/>
        </w:rPr>
      </w:pPr>
    </w:p>
    <w:p w:rsidR="007C0A50" w:rsidRPr="006E513C" w:rsidRDefault="007C0A50" w:rsidP="007C0A50">
      <w:pPr>
        <w:rPr>
          <w:rFonts w:ascii="Arial" w:hAnsi="Arial" w:cs="Arial"/>
          <w:b/>
          <w:noProof/>
          <w:sz w:val="24"/>
          <w:lang w:eastAsia="hr-HR"/>
        </w:rPr>
      </w:pPr>
      <w:r w:rsidRPr="006E513C">
        <w:rPr>
          <w:rFonts w:ascii="Arial" w:hAnsi="Arial" w:cs="Arial"/>
          <w:b/>
          <w:noProof/>
          <w:sz w:val="24"/>
          <w:lang w:eastAsia="hr-HR"/>
        </w:rPr>
        <w:t xml:space="preserve">Sad pogledajmo što se događa kada se jedan </w:t>
      </w:r>
      <w:r w:rsidR="00CE3D65" w:rsidRPr="006E513C">
        <w:rPr>
          <w:rFonts w:ascii="Arial" w:hAnsi="Arial" w:cs="Arial"/>
          <w:b/>
          <w:noProof/>
          <w:sz w:val="24"/>
          <w:lang w:eastAsia="hr-HR"/>
        </w:rPr>
        <w:t>pretplatnik odjavi iz sustava:</w:t>
      </w:r>
    </w:p>
    <w:p w:rsidR="007C0A50" w:rsidRDefault="0002411A" w:rsidP="00CE3D65">
      <w:pPr>
        <w:rPr>
          <w:rFonts w:ascii="Arial" w:hAnsi="Arial" w:cs="Arial"/>
          <w:sz w:val="24"/>
        </w:rPr>
      </w:pPr>
      <w:r>
        <w:rPr>
          <w:noProof/>
          <w:lang w:eastAsia="hr-H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388.7pt;margin-top:116.15pt;width:129.6pt;height:38.2pt;z-index:251666432" stroked="f">
            <v:textbox>
              <w:txbxContent>
                <w:p w:rsidR="00CE3D65" w:rsidRPr="0002411A" w:rsidRDefault="00CE3D65">
                  <w:pPr>
                    <w:rPr>
                      <w:rFonts w:ascii="Arial" w:hAnsi="Arial" w:cs="Arial"/>
                      <w:sz w:val="24"/>
                    </w:rPr>
                  </w:pPr>
                  <w:r w:rsidRPr="0002411A">
                    <w:rPr>
                      <w:rFonts w:ascii="Arial" w:hAnsi="Arial" w:cs="Arial"/>
                      <w:sz w:val="24"/>
                    </w:rPr>
                    <w:t>Primjeti</w:t>
                  </w:r>
                  <w:r w:rsidR="0002411A" w:rsidRPr="0002411A">
                    <w:rPr>
                      <w:rFonts w:ascii="Arial" w:hAnsi="Arial" w:cs="Arial"/>
                      <w:sz w:val="24"/>
                    </w:rPr>
                    <w:t>mo</w:t>
                  </w:r>
                  <w:r w:rsidRPr="0002411A">
                    <w:rPr>
                      <w:rFonts w:ascii="Arial" w:hAnsi="Arial" w:cs="Arial"/>
                      <w:sz w:val="24"/>
                    </w:rPr>
                    <w:t xml:space="preserve"> da nema više crvene točkice!</w:t>
                  </w:r>
                </w:p>
              </w:txbxContent>
            </v:textbox>
          </v:shape>
        </w:pict>
      </w:r>
      <w:r w:rsidR="00CE3D65">
        <w:rPr>
          <w:noProof/>
          <w:lang w:eastAsia="hr-HR"/>
        </w:rPr>
        <w:pict>
          <v:shape id="_x0000_s1031" type="#_x0000_t32" style="position:absolute;margin-left:309.8pt;margin-top:145.6pt;width:78.95pt;height:40.7pt;flip:y;z-index:251663360" o:connectortype="straight">
            <v:stroke endarrow="block"/>
          </v:shape>
        </w:pict>
      </w:r>
      <w:r w:rsidR="00CE3D65">
        <w:rPr>
          <w:noProof/>
          <w:lang w:eastAsia="hr-HR"/>
        </w:rPr>
        <w:pict>
          <v:shape id="_x0000_s1030" type="#_x0000_t32" style="position:absolute;margin-left:14.3pt;margin-top:145.6pt;width:20.6pt;height:36.3pt;flip:x;z-index:251662336" o:connectortype="straight">
            <v:stroke endarrow="block"/>
          </v:shape>
        </w:pict>
      </w:r>
      <w:r w:rsidR="00CE3D65">
        <w:rPr>
          <w:rFonts w:ascii="Arial" w:hAnsi="Arial" w:cs="Arial"/>
          <w:noProof/>
          <w:sz w:val="24"/>
          <w:lang w:eastAsia="hr-HR"/>
        </w:rPr>
        <w:pict>
          <v:shape id="_x0000_s1033" type="#_x0000_t32" style="position:absolute;margin-left:359.9pt;margin-top:127.55pt;width:28.8pt;height:0;z-index:251665408" o:connectortype="straight">
            <v:stroke endarrow="block"/>
          </v:shape>
        </w:pict>
      </w:r>
      <w:r w:rsidR="00CE3D65">
        <w:rPr>
          <w:noProof/>
          <w:lang w:eastAsia="hr-HR"/>
        </w:rPr>
        <w:pict>
          <v:oval id="_x0000_s1032" style="position:absolute;margin-left:333.6pt;margin-top:108.65pt;width:26.3pt;height:29.45pt;z-index:251664384" filled="f" strokecolor="blue" strokeweight="2.25pt"/>
        </w:pict>
      </w:r>
      <w:r w:rsidR="007C0A50">
        <w:rPr>
          <w:noProof/>
          <w:lang w:eastAsia="hr-HR"/>
        </w:rPr>
        <w:drawing>
          <wp:inline distT="0" distB="0" distL="0" distR="0">
            <wp:extent cx="2662460" cy="2154804"/>
            <wp:effectExtent l="19050" t="0" r="454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460" cy="215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D65">
        <w:rPr>
          <w:noProof/>
          <w:lang w:eastAsia="hr-HR"/>
        </w:rPr>
        <w:drawing>
          <wp:inline distT="0" distB="0" distL="0" distR="0">
            <wp:extent cx="2950632" cy="2242268"/>
            <wp:effectExtent l="19050" t="0" r="2118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926" cy="224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3E" w:rsidRDefault="00CE3D65" w:rsidP="00CE3D6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Kada se S1 odjavi iz sustava, sa S</w:t>
      </w:r>
      <w:r w:rsidRPr="00CE3D65">
        <w:rPr>
          <w:rFonts w:ascii="Arial" w:hAnsi="Arial" w:cs="Arial"/>
          <w:sz w:val="24"/>
          <w:vertAlign w:val="subscript"/>
        </w:rPr>
        <w:t>PROXY</w:t>
      </w:r>
      <w:r>
        <w:rPr>
          <w:rFonts w:ascii="Arial" w:hAnsi="Arial" w:cs="Arial"/>
          <w:sz w:val="24"/>
          <w:vertAlign w:val="superscript"/>
        </w:rPr>
        <w:t>2-3</w:t>
      </w:r>
      <w:r>
        <w:rPr>
          <w:rFonts w:ascii="Arial" w:hAnsi="Arial" w:cs="Arial"/>
          <w:sz w:val="24"/>
        </w:rPr>
        <w:t xml:space="preserve"> se briše pretplata. Zašto? Zato što na posrednicima PS2 i PS1 nema spojen niti jedan pretplatnik koji je zainteresiran za obavijest.</w:t>
      </w:r>
      <w:r w:rsidR="00EB4F3E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Dalje, na slajdu 40., objavljivač P1 objavljuje novu obavijest (zelena kružnica) koja se prosljeđuje do S2 jer je on još uvijek pretplaćen na obavijest. </w:t>
      </w:r>
    </w:p>
    <w:p w:rsidR="00CE3D65" w:rsidRPr="00CE3D65" w:rsidRDefault="00CE3D65" w:rsidP="00CE3D6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Napomena: crveni kružić predst</w:t>
      </w:r>
      <w:r w:rsidR="00F7671C">
        <w:rPr>
          <w:rFonts w:ascii="Arial" w:hAnsi="Arial" w:cs="Arial"/>
          <w:sz w:val="24"/>
        </w:rPr>
        <w:t>av</w:t>
      </w:r>
      <w:r>
        <w:rPr>
          <w:rFonts w:ascii="Arial" w:hAnsi="Arial" w:cs="Arial"/>
          <w:sz w:val="24"/>
        </w:rPr>
        <w:t xml:space="preserve">lja pretplatu na sve obavijesti koje se u ovom primjeru objavljuju (to je pretplata i na plavu i na </w:t>
      </w:r>
      <w:r w:rsidR="003D0FC0">
        <w:rPr>
          <w:rFonts w:ascii="Arial" w:hAnsi="Arial" w:cs="Arial"/>
          <w:sz w:val="24"/>
        </w:rPr>
        <w:t>zelen</w:t>
      </w:r>
      <w:r>
        <w:rPr>
          <w:rFonts w:ascii="Arial" w:hAnsi="Arial" w:cs="Arial"/>
          <w:sz w:val="24"/>
        </w:rPr>
        <w:t>u i na narančastu obavijest</w:t>
      </w:r>
      <w:r w:rsidR="00F27A44">
        <w:rPr>
          <w:rFonts w:ascii="Arial" w:hAnsi="Arial" w:cs="Arial"/>
          <w:sz w:val="24"/>
        </w:rPr>
        <w:t xml:space="preserve"> koja se pojavljuje kasnije</w:t>
      </w:r>
      <w:r>
        <w:rPr>
          <w:rFonts w:ascii="Arial" w:hAnsi="Arial" w:cs="Arial"/>
          <w:sz w:val="24"/>
        </w:rPr>
        <w:t xml:space="preserve">) </w:t>
      </w:r>
      <w:r w:rsidR="006E513C">
        <w:rPr>
          <w:rFonts w:ascii="Arial" w:hAnsi="Arial" w:cs="Arial"/>
          <w:sz w:val="24"/>
        </w:rPr>
        <w:t>.</w:t>
      </w:r>
    </w:p>
    <w:p w:rsidR="00F20830" w:rsidRDefault="0002411A" w:rsidP="007C0A50">
      <w:pPr>
        <w:jc w:val="center"/>
      </w:pPr>
      <w:r>
        <w:rPr>
          <w:noProof/>
          <w:lang w:eastAsia="hr-HR"/>
        </w:rPr>
        <w:lastRenderedPageBreak/>
        <w:pict>
          <v:shape id="_x0000_s1035" type="#_x0000_t32" style="position:absolute;left:0;text-align:left;margin-left:311.1pt;margin-top:111.35pt;width:73.85pt;height:36.3pt;flip:y;z-index:251667456" o:connectortype="straight" strokecolor="black [3213]">
            <v:stroke endarrow="block"/>
          </v:shape>
        </w:pict>
      </w:r>
      <w:r w:rsidR="00434A1A">
        <w:rPr>
          <w:noProof/>
          <w:lang w:eastAsia="hr-HR"/>
        </w:rPr>
        <w:pict>
          <v:shape id="_x0000_s1036" type="#_x0000_t202" style="position:absolute;left:0;text-align:left;margin-left:384.95pt;margin-top:94.45pt;width:133.95pt;height:116.45pt;z-index:251668480" stroked="f">
            <v:textbox>
              <w:txbxContent>
                <w:p w:rsidR="00434A1A" w:rsidRPr="0002411A" w:rsidRDefault="00434A1A" w:rsidP="0002411A">
                  <w:pPr>
                    <w:rPr>
                      <w:rFonts w:ascii="Arial" w:hAnsi="Arial" w:cs="Arial"/>
                      <w:sz w:val="24"/>
                    </w:rPr>
                  </w:pPr>
                  <w:r w:rsidRPr="0002411A">
                    <w:rPr>
                      <w:rFonts w:ascii="Arial" w:hAnsi="Arial" w:cs="Arial"/>
                      <w:sz w:val="24"/>
                    </w:rPr>
                    <w:t>Stanje sustava: prikazuje gdje se sve  nalaze spremljene obavijesti i pretplate</w:t>
                  </w:r>
                </w:p>
              </w:txbxContent>
            </v:textbox>
          </v:shape>
        </w:pict>
      </w:r>
      <w:r w:rsidR="00F20830">
        <w:rPr>
          <w:noProof/>
          <w:lang w:eastAsia="hr-HR"/>
        </w:rPr>
        <w:drawing>
          <wp:inline distT="0" distB="0" distL="0" distR="0">
            <wp:extent cx="3919993" cy="3017100"/>
            <wp:effectExtent l="19050" t="0" r="430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29" cy="301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11A" w:rsidRDefault="0002411A" w:rsidP="00434A1A">
      <w:pPr>
        <w:rPr>
          <w:rFonts w:ascii="Arial" w:hAnsi="Arial" w:cs="Arial"/>
          <w:sz w:val="24"/>
        </w:rPr>
      </w:pPr>
    </w:p>
    <w:p w:rsidR="006E513C" w:rsidRPr="006E513C" w:rsidRDefault="00434A1A" w:rsidP="00434A1A">
      <w:pPr>
        <w:rPr>
          <w:rFonts w:ascii="Arial" w:hAnsi="Arial" w:cs="Arial"/>
          <w:b/>
          <w:sz w:val="24"/>
        </w:rPr>
      </w:pPr>
      <w:r w:rsidRPr="006E513C">
        <w:rPr>
          <w:rFonts w:ascii="Arial" w:hAnsi="Arial" w:cs="Arial"/>
          <w:b/>
          <w:sz w:val="24"/>
        </w:rPr>
        <w:t>Što se događa kada se pretplatnik S1 ponovno prijavi (connect-a) u sustav?</w:t>
      </w:r>
    </w:p>
    <w:p w:rsidR="00434A1A" w:rsidRPr="0002411A" w:rsidRDefault="0002411A" w:rsidP="00434A1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Na slajdu 42, S1 se prijavio u sustav ali preko posrednika PS1, pa će od njega primiti zelenu obavijest koja je bila objavljena dok je S1 bio odjavljen. Primjetimo </w:t>
      </w:r>
      <w:r w:rsidR="00E46773">
        <w:rPr>
          <w:rFonts w:ascii="Arial" w:hAnsi="Arial" w:cs="Arial"/>
          <w:sz w:val="24"/>
        </w:rPr>
        <w:t xml:space="preserve">da su </w:t>
      </w:r>
      <w:r>
        <w:rPr>
          <w:rFonts w:ascii="Arial" w:hAnsi="Arial" w:cs="Arial"/>
          <w:sz w:val="24"/>
        </w:rPr>
        <w:t xml:space="preserve">u sustav </w:t>
      </w:r>
      <w:r w:rsidR="00E46773">
        <w:rPr>
          <w:rFonts w:ascii="Arial" w:hAnsi="Arial" w:cs="Arial"/>
          <w:sz w:val="24"/>
        </w:rPr>
        <w:t xml:space="preserve">dodana </w:t>
      </w:r>
      <w:r w:rsidR="00705E93">
        <w:rPr>
          <w:rFonts w:ascii="Arial" w:hAnsi="Arial" w:cs="Arial"/>
          <w:sz w:val="24"/>
        </w:rPr>
        <w:t>dva nova proxy</w:t>
      </w:r>
      <w:r>
        <w:rPr>
          <w:rFonts w:ascii="Arial" w:hAnsi="Arial" w:cs="Arial"/>
          <w:sz w:val="24"/>
        </w:rPr>
        <w:t>ja: P</w:t>
      </w:r>
      <w:r w:rsidRPr="0002411A">
        <w:rPr>
          <w:rFonts w:ascii="Arial" w:hAnsi="Arial" w:cs="Arial"/>
          <w:sz w:val="24"/>
          <w:vertAlign w:val="subscript"/>
        </w:rPr>
        <w:t>PROXY</w:t>
      </w:r>
      <w:r w:rsidRPr="0002411A">
        <w:rPr>
          <w:rFonts w:ascii="Arial" w:hAnsi="Arial" w:cs="Arial"/>
          <w:sz w:val="24"/>
          <w:vertAlign w:val="superscript"/>
        </w:rPr>
        <w:t xml:space="preserve">2-1 </w:t>
      </w:r>
      <w:r>
        <w:rPr>
          <w:rFonts w:ascii="Arial" w:hAnsi="Arial" w:cs="Arial"/>
          <w:sz w:val="24"/>
        </w:rPr>
        <w:t>i S</w:t>
      </w:r>
      <w:r w:rsidRPr="0002411A">
        <w:rPr>
          <w:rFonts w:ascii="Arial" w:hAnsi="Arial" w:cs="Arial"/>
          <w:sz w:val="24"/>
          <w:vertAlign w:val="subscript"/>
        </w:rPr>
        <w:t>PROXY</w:t>
      </w:r>
      <w:r w:rsidRPr="0002411A">
        <w:rPr>
          <w:rFonts w:ascii="Arial" w:hAnsi="Arial" w:cs="Arial"/>
          <w:sz w:val="24"/>
          <w:vertAlign w:val="superscript"/>
        </w:rPr>
        <w:t>1-2</w:t>
      </w:r>
      <w:r>
        <w:rPr>
          <w:rFonts w:ascii="Arial" w:hAnsi="Arial" w:cs="Arial"/>
          <w:sz w:val="24"/>
        </w:rPr>
        <w:t xml:space="preserve"> koji omogućuju prosljeđivanje obavijesti sa PS2 i PS3 prema pretplatniku S1. Također, na S</w:t>
      </w:r>
      <w:r w:rsidRPr="0002411A">
        <w:rPr>
          <w:rFonts w:ascii="Arial" w:hAnsi="Arial" w:cs="Arial"/>
          <w:sz w:val="24"/>
          <w:vertAlign w:val="subscript"/>
        </w:rPr>
        <w:t>PROXY</w:t>
      </w:r>
      <w:r w:rsidRPr="0002411A">
        <w:rPr>
          <w:rFonts w:ascii="Arial" w:hAnsi="Arial" w:cs="Arial"/>
          <w:sz w:val="24"/>
          <w:vertAlign w:val="superscript"/>
        </w:rPr>
        <w:t>1-2</w:t>
      </w:r>
      <w:r>
        <w:rPr>
          <w:rFonts w:ascii="Arial" w:hAnsi="Arial" w:cs="Arial"/>
          <w:sz w:val="24"/>
        </w:rPr>
        <w:t xml:space="preserve"> se nalazi crvena točkica, koja govori da je neposredni susjed pre</w:t>
      </w:r>
      <w:r w:rsidR="00387E9A">
        <w:rPr>
          <w:rFonts w:ascii="Arial" w:hAnsi="Arial" w:cs="Arial"/>
          <w:sz w:val="24"/>
        </w:rPr>
        <w:t>t</w:t>
      </w:r>
      <w:r>
        <w:rPr>
          <w:rFonts w:ascii="Arial" w:hAnsi="Arial" w:cs="Arial"/>
          <w:sz w:val="24"/>
        </w:rPr>
        <w:t>plaćen</w:t>
      </w:r>
      <w:r w:rsidR="00A927BC">
        <w:rPr>
          <w:rFonts w:ascii="Arial" w:hAnsi="Arial" w:cs="Arial"/>
          <w:sz w:val="24"/>
        </w:rPr>
        <w:t xml:space="preserve"> tj.zainteresiran za obavijest (to je pretplatnik S1)</w:t>
      </w:r>
      <w:r w:rsidR="006B3DFA">
        <w:rPr>
          <w:rFonts w:ascii="Arial" w:hAnsi="Arial" w:cs="Arial"/>
          <w:sz w:val="24"/>
        </w:rPr>
        <w:t>.</w:t>
      </w:r>
    </w:p>
    <w:p w:rsidR="00F20830" w:rsidRDefault="00F20830" w:rsidP="00434A1A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191139" cy="31957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70" cy="320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DFA" w:rsidRDefault="006B3DFA" w:rsidP="006B3DFA">
      <w:pPr>
        <w:jc w:val="center"/>
      </w:pPr>
    </w:p>
    <w:p w:rsidR="006B3DFA" w:rsidRPr="006B3DFA" w:rsidRDefault="006B3DFA" w:rsidP="006B3DFA">
      <w:pPr>
        <w:rPr>
          <w:rFonts w:ascii="Arial" w:hAnsi="Arial" w:cs="Arial"/>
        </w:rPr>
      </w:pPr>
      <w:r w:rsidRPr="006B3DFA">
        <w:rPr>
          <w:rFonts w:ascii="Arial" w:hAnsi="Arial" w:cs="Arial"/>
          <w:sz w:val="24"/>
        </w:rPr>
        <w:lastRenderedPageBreak/>
        <w:t>Slijedi još jedan primjer odjave pretplatnika iz sustava.</w:t>
      </w:r>
    </w:p>
    <w:p w:rsidR="00F20830" w:rsidRDefault="00F20830" w:rsidP="006B3DFA">
      <w:pPr>
        <w:jc w:val="center"/>
      </w:pPr>
      <w:r>
        <w:rPr>
          <w:noProof/>
          <w:lang w:eastAsia="hr-HR"/>
        </w:rPr>
        <w:drawing>
          <wp:inline distT="0" distB="0" distL="0" distR="0">
            <wp:extent cx="2851371" cy="2144630"/>
            <wp:effectExtent l="19050" t="0" r="612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36" cy="215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DFA">
        <w:rPr>
          <w:noProof/>
          <w:lang w:eastAsia="hr-HR"/>
        </w:rPr>
        <w:drawing>
          <wp:inline distT="0" distB="0" distL="0" distR="0">
            <wp:extent cx="2795712" cy="2145401"/>
            <wp:effectExtent l="19050" t="0" r="4638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12" cy="214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DFA" w:rsidRPr="006B3DFA" w:rsidRDefault="006B3DFA" w:rsidP="006B3DFA">
      <w:pPr>
        <w:rPr>
          <w:rFonts w:ascii="Arial" w:hAnsi="Arial" w:cs="Arial"/>
          <w:sz w:val="24"/>
          <w:szCs w:val="24"/>
        </w:rPr>
      </w:pPr>
      <w:r w:rsidRPr="006B3DFA">
        <w:rPr>
          <w:rFonts w:ascii="Arial" w:hAnsi="Arial" w:cs="Arial"/>
          <w:sz w:val="24"/>
          <w:szCs w:val="24"/>
        </w:rPr>
        <w:t>S2 se odjavljuje i što se događa? Brišu se pretplate sa S</w:t>
      </w:r>
      <w:r w:rsidRPr="006B3DFA">
        <w:rPr>
          <w:rFonts w:ascii="Arial" w:hAnsi="Arial" w:cs="Arial"/>
          <w:sz w:val="24"/>
          <w:szCs w:val="24"/>
          <w:vertAlign w:val="subscript"/>
        </w:rPr>
        <w:t>PROXY</w:t>
      </w:r>
      <w:r>
        <w:rPr>
          <w:rFonts w:ascii="Arial" w:hAnsi="Arial" w:cs="Arial"/>
          <w:sz w:val="24"/>
          <w:szCs w:val="24"/>
          <w:vertAlign w:val="superscript"/>
        </w:rPr>
        <w:t>3</w:t>
      </w:r>
      <w:r w:rsidRPr="006B3DFA">
        <w:rPr>
          <w:rFonts w:ascii="Arial" w:hAnsi="Arial" w:cs="Arial"/>
          <w:sz w:val="24"/>
          <w:szCs w:val="24"/>
          <w:vertAlign w:val="superscript"/>
        </w:rPr>
        <w:t>-2</w:t>
      </w:r>
      <w:r>
        <w:rPr>
          <w:rFonts w:ascii="Arial" w:hAnsi="Arial" w:cs="Arial"/>
          <w:sz w:val="24"/>
          <w:szCs w:val="24"/>
        </w:rPr>
        <w:t xml:space="preserve"> i naravno sa </w:t>
      </w:r>
      <w:r>
        <w:rPr>
          <w:rFonts w:ascii="Arial" w:hAnsi="Arial" w:cs="Arial"/>
          <w:sz w:val="24"/>
        </w:rPr>
        <w:t>S</w:t>
      </w:r>
      <w:r w:rsidRPr="0002411A">
        <w:rPr>
          <w:rFonts w:ascii="Arial" w:hAnsi="Arial" w:cs="Arial"/>
          <w:sz w:val="24"/>
          <w:vertAlign w:val="subscript"/>
        </w:rPr>
        <w:t>PROXY</w:t>
      </w:r>
      <w:r>
        <w:rPr>
          <w:rFonts w:ascii="Arial" w:hAnsi="Arial" w:cs="Arial"/>
          <w:sz w:val="24"/>
          <w:vertAlign w:val="superscript"/>
        </w:rPr>
        <w:t>3</w:t>
      </w:r>
      <w:r w:rsidRPr="0002411A">
        <w:rPr>
          <w:rFonts w:ascii="Arial" w:hAnsi="Arial" w:cs="Arial"/>
          <w:sz w:val="24"/>
          <w:vertAlign w:val="superscript"/>
        </w:rPr>
        <w:t>-2</w:t>
      </w:r>
      <w:r>
        <w:rPr>
          <w:rFonts w:ascii="Arial" w:hAnsi="Arial" w:cs="Arial"/>
          <w:sz w:val="24"/>
        </w:rPr>
        <w:t xml:space="preserve"> jer niti na posredniku PS2 niti na posredniku PS3 nema spojen niti jedan pretplatnik! (</w:t>
      </w:r>
      <w:r w:rsidR="00C53358">
        <w:rPr>
          <w:rFonts w:ascii="Arial" w:hAnsi="Arial" w:cs="Arial"/>
          <w:sz w:val="24"/>
        </w:rPr>
        <w:t>slajd 44.</w:t>
      </w:r>
      <w:r>
        <w:rPr>
          <w:rFonts w:ascii="Arial" w:hAnsi="Arial" w:cs="Arial"/>
          <w:sz w:val="24"/>
        </w:rPr>
        <w:t>)</w:t>
      </w:r>
      <w:r w:rsidR="00C53358">
        <w:rPr>
          <w:rFonts w:ascii="Arial" w:hAnsi="Arial" w:cs="Arial"/>
          <w:sz w:val="24"/>
        </w:rPr>
        <w:t xml:space="preserve"> Nakon odjave S2 na slajdu 44, slično kao i na slajdu 40, P1 objavljuje  novu obavijest koja se prosljeđuje samo do S1 jer je on jedini zainteresiran, tj. pretplaćen.</w:t>
      </w:r>
    </w:p>
    <w:p w:rsidR="00F20830" w:rsidRDefault="00B86E7D" w:rsidP="00B86E7D">
      <w:r>
        <w:rPr>
          <w:noProof/>
          <w:lang w:eastAsia="hr-HR"/>
        </w:rPr>
        <w:pict>
          <v:shape id="_x0000_s1037" type="#_x0000_t32" style="position:absolute;margin-left:9.35pt;margin-top:116.35pt;width:30.6pt;height:56.95pt;flip:x;z-index:251669504" o:connectortype="straight">
            <v:stroke endarrow="block"/>
          </v:shape>
        </w:pict>
      </w:r>
      <w:r w:rsidR="00F20830">
        <w:rPr>
          <w:noProof/>
          <w:lang w:eastAsia="hr-HR"/>
        </w:rPr>
        <w:drawing>
          <wp:inline distT="0" distB="0" distL="0" distR="0">
            <wp:extent cx="2842364" cy="214601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03" cy="214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2838616" cy="2143232"/>
            <wp:effectExtent l="19050" t="0" r="0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705" cy="214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830" w:rsidRDefault="003B144B" w:rsidP="00B86E7D">
      <w:r>
        <w:rPr>
          <w:noProof/>
          <w:lang w:eastAsia="hr-HR"/>
        </w:rPr>
        <w:pict>
          <v:shape id="_x0000_s1039" type="#_x0000_t32" style="position:absolute;margin-left:311.7pt;margin-top:140.7pt;width:46.95pt;height:22.55pt;flip:y;z-index:251672576" o:connectortype="straight">
            <v:stroke endarrow="block"/>
          </v:shape>
        </w:pict>
      </w:r>
      <w:r>
        <w:rPr>
          <w:noProof/>
          <w:lang w:eastAsia="hr-HR"/>
        </w:rPr>
        <w:pict>
          <v:shape id="_x0000_s1038" type="#_x0000_t202" style="position:absolute;margin-left:358.65pt;margin-top:128.15pt;width:155.3pt;height:67.6pt;z-index:251671552" filled="f" stroked="f">
            <v:textbox>
              <w:txbxContent>
                <w:p w:rsidR="003B144B" w:rsidRPr="003B144B" w:rsidRDefault="003B144B">
                  <w:pPr>
                    <w:rPr>
                      <w:rFonts w:ascii="Arial" w:hAnsi="Arial" w:cs="Arial"/>
                      <w:sz w:val="24"/>
                    </w:rPr>
                  </w:pPr>
                  <w:r w:rsidRPr="003B144B">
                    <w:rPr>
                      <w:rFonts w:ascii="Arial" w:hAnsi="Arial" w:cs="Arial"/>
                      <w:sz w:val="24"/>
                    </w:rPr>
                    <w:t>Krajnje stanje sustava</w:t>
                  </w:r>
                </w:p>
              </w:txbxContent>
            </v:textbox>
          </v:shape>
        </w:pict>
      </w:r>
      <w:r>
        <w:rPr>
          <w:noProof/>
          <w:lang w:eastAsia="hr-H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1416685</wp:posOffset>
            </wp:positionH>
            <wp:positionV relativeFrom="margin">
              <wp:posOffset>6605905</wp:posOffset>
            </wp:positionV>
            <wp:extent cx="3063240" cy="2369185"/>
            <wp:effectExtent l="19050" t="0" r="3810" b="0"/>
            <wp:wrapSquare wrapText="bothSides"/>
            <wp:docPr id="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6E7D">
        <w:t>S2 se ponovno prijavljuje u sustav, ovaj put preko posrednika PS2, i prima obavijest (narančasta kružnica) koja je objavljena dok je on bio odjavljen (</w:t>
      </w:r>
      <w:r>
        <w:t>slajd</w:t>
      </w:r>
      <w:r w:rsidR="00B86E7D">
        <w:t xml:space="preserve"> 47.)   </w:t>
      </w:r>
    </w:p>
    <w:sectPr w:rsidR="00F20830" w:rsidSect="00BE33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7FBA" w:rsidRDefault="007C7FBA" w:rsidP="00A85850">
      <w:pPr>
        <w:spacing w:after="0" w:line="240" w:lineRule="auto"/>
      </w:pPr>
      <w:r>
        <w:separator/>
      </w:r>
    </w:p>
  </w:endnote>
  <w:endnote w:type="continuationSeparator" w:id="0">
    <w:p w:rsidR="007C7FBA" w:rsidRDefault="007C7FBA" w:rsidP="00A85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7FBA" w:rsidRDefault="007C7FBA" w:rsidP="00A85850">
      <w:pPr>
        <w:spacing w:after="0" w:line="240" w:lineRule="auto"/>
      </w:pPr>
      <w:r>
        <w:separator/>
      </w:r>
    </w:p>
  </w:footnote>
  <w:footnote w:type="continuationSeparator" w:id="0">
    <w:p w:rsidR="007C7FBA" w:rsidRDefault="007C7FBA" w:rsidP="00A85850">
      <w:pPr>
        <w:spacing w:after="0" w:line="240" w:lineRule="auto"/>
      </w:pPr>
      <w:r>
        <w:continuationSeparator/>
      </w:r>
    </w:p>
  </w:footnote>
  <w:footnote w:id="1">
    <w:p w:rsidR="00A85850" w:rsidRDefault="00A8585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F7671C">
        <w:rPr>
          <w:rFonts w:ascii="Arial" w:hAnsi="Arial" w:cs="Arial"/>
        </w:rPr>
        <w:t>PS1, PS2 i PS3 su zasebni sustavi objavi pretplati (publish subscribe) koji komuniciraju preko brokera i čine jedan raspodijeljeni sustav objavi pretplati. Brokeri su označeni kao proxy i spojeni su strelicama iz jednog "oblaka" u drugi. (by kolega Darac).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5D3619"/>
    <w:multiLevelType w:val="hybridMultilevel"/>
    <w:tmpl w:val="09A2E68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20830"/>
    <w:rsid w:val="0002411A"/>
    <w:rsid w:val="000755F5"/>
    <w:rsid w:val="00192DE0"/>
    <w:rsid w:val="00335302"/>
    <w:rsid w:val="00387E9A"/>
    <w:rsid w:val="003A6541"/>
    <w:rsid w:val="003B144B"/>
    <w:rsid w:val="003D0FC0"/>
    <w:rsid w:val="00434A1A"/>
    <w:rsid w:val="004F4389"/>
    <w:rsid w:val="00511AF7"/>
    <w:rsid w:val="006B3DFA"/>
    <w:rsid w:val="006E513C"/>
    <w:rsid w:val="00705E93"/>
    <w:rsid w:val="007C0A50"/>
    <w:rsid w:val="007C7FBA"/>
    <w:rsid w:val="00812340"/>
    <w:rsid w:val="00843EBE"/>
    <w:rsid w:val="00917408"/>
    <w:rsid w:val="00A85850"/>
    <w:rsid w:val="00A927BC"/>
    <w:rsid w:val="00AB1F5C"/>
    <w:rsid w:val="00B543B4"/>
    <w:rsid w:val="00B729D9"/>
    <w:rsid w:val="00B86E7D"/>
    <w:rsid w:val="00BE3348"/>
    <w:rsid w:val="00C53358"/>
    <w:rsid w:val="00CE3D65"/>
    <w:rsid w:val="00D04E7D"/>
    <w:rsid w:val="00E46773"/>
    <w:rsid w:val="00E7783D"/>
    <w:rsid w:val="00EB4F3E"/>
    <w:rsid w:val="00F20830"/>
    <w:rsid w:val="00F27A44"/>
    <w:rsid w:val="00F767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1" type="connector" idref="#_x0000_s1031"/>
        <o:r id="V:Rule12" type="connector" idref="#_x0000_s1033"/>
        <o:r id="V:Rule14" type="connector" idref="#_x0000_s1035"/>
        <o:r id="V:Rule16" type="connector" idref="#_x0000_s1037"/>
        <o:r id="V:Rule18" type="connector" idref="#_x0000_s103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3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0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8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3EB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858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585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585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5B0AE-FD57-410C-9CE2-CCCC081F2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IVACVITANOVIC</dc:creator>
  <cp:lastModifiedBy>IVACVITANOVIC</cp:lastModifiedBy>
  <cp:revision>22</cp:revision>
  <dcterms:created xsi:type="dcterms:W3CDTF">2011-06-20T18:29:00Z</dcterms:created>
  <dcterms:modified xsi:type="dcterms:W3CDTF">2011-06-20T19:54:00Z</dcterms:modified>
</cp:coreProperties>
</file>