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9D" w:rsidRDefault="00FA38D3" w:rsidP="00FA38D3">
      <w:pPr>
        <w:pStyle w:val="ListParagraph"/>
        <w:numPr>
          <w:ilvl w:val="0"/>
          <w:numId w:val="1"/>
        </w:numPr>
      </w:pPr>
      <w:r>
        <w:t>Potrebno je napisati program za konfiguriranje sklopovlja PIOB. Program mora očitati stanje priključka 18 sklopa PIOB. Ako je na tom priključku jedinica , potrebno je konfigurirati priključke 19-22 sklopa PIOB kao izlazne priključke periferije A. U slučaju  da je na tom priključku nula, priključke 19-21 sklopa PIOB konfigurirati kao izlazne sa spojenim priteznim otpornikom, a priključak 22 sklopa PIOB konfigurirati kao ulazni sa uključenim „glitch“ filtrom te omogućiti dodavanje zahtjeva za prekid toga priključka na razini PIO sklopa.</w:t>
      </w:r>
    </w:p>
    <w:p w:rsidR="00FA38D3" w:rsidRDefault="00FA38D3" w:rsidP="00FA38D3">
      <w:pPr>
        <w:pStyle w:val="ListParagraph"/>
        <w:numPr>
          <w:ilvl w:val="0"/>
          <w:numId w:val="1"/>
        </w:numPr>
      </w:pPr>
      <w:r>
        <w:t>Potrebno je generirati sinusni signal čija je širina riječi 16 bitova, a vrijednosti amplituda leže u intervalu [-1, 1&gt;. Pretpostaviti da su uzroci koji odgovaraju prvoj četvrtini perioda sinusa pohranjeni u podatkovnoj memoriji počevši od lokacije 0x0020200, te da ih ima ukupno 1000.</w:t>
      </w:r>
    </w:p>
    <w:p w:rsidR="00FA38D3" w:rsidRDefault="00FA38D3" w:rsidP="00FA38D3">
      <w:pPr>
        <w:pStyle w:val="ListParagraph"/>
        <w:numPr>
          <w:ilvl w:val="0"/>
          <w:numId w:val="1"/>
        </w:numPr>
      </w:pPr>
      <w:r>
        <w:t>Potrebno je napisati funkciju koja mijenja izvor i frekvenciju takta mikrokontrolera. Ulazni parametar funkcije je ASCII znak. Ako je ulazni parametar jednak „p“  sklopovlje je potrebno konfigurirati da izvor takta bude PLL sklop, a frekvencija na kojoj radi uC iznosi 30 MHz. Pretpostaviti da kristalni oscilator radi na freq. 20 MHz te da on već radi u stacionarnom stanju. Odabrati max. vrijeme utitravanja PLL sklopa. Osigurati čekanja tijekom prijelaznih pojava. Ako ulazni parametar nije jednak „p“ , zadržati postojeće stanje izvora takta.</w:t>
      </w:r>
      <w:r w:rsidR="009E0787">
        <w:t xml:space="preserve"> Uzorke sinusnog signala potrebno je upisivati na priključke od 0 do 15 sklopa PIOB. Upis terba izvesti u funkciji koja poslužuje prekid PIT sklopa. Zadana je frekvencija uzorkovanja od 1KHz. Pretpostaviti da procesor radi na taktu frekvencija 16 MHz.</w:t>
      </w:r>
    </w:p>
    <w:sectPr w:rsidR="00FA38D3" w:rsidSect="006E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3631"/>
    <w:multiLevelType w:val="hybridMultilevel"/>
    <w:tmpl w:val="000E75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38D3"/>
    <w:rsid w:val="002D37D7"/>
    <w:rsid w:val="003D2699"/>
    <w:rsid w:val="006B3396"/>
    <w:rsid w:val="006D4809"/>
    <w:rsid w:val="006E1B9D"/>
    <w:rsid w:val="007B6840"/>
    <w:rsid w:val="008348CF"/>
    <w:rsid w:val="009E0787"/>
    <w:rsid w:val="00D54ED4"/>
    <w:rsid w:val="00FA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1383</Characters>
  <Application>Microsoft Office Word</Application>
  <DocSecurity>0</DocSecurity>
  <Lines>11</Lines>
  <Paragraphs>3</Paragraphs>
  <ScaleCrop>false</ScaleCrop>
  <Company>none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Kelava</dc:creator>
  <cp:keywords/>
  <dc:description/>
  <cp:lastModifiedBy>Kristijan Kelava</cp:lastModifiedBy>
  <cp:revision>3</cp:revision>
  <dcterms:created xsi:type="dcterms:W3CDTF">2011-05-08T12:50:00Z</dcterms:created>
  <dcterms:modified xsi:type="dcterms:W3CDTF">2011-05-08T12:59:00Z</dcterms:modified>
</cp:coreProperties>
</file>