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12" w:rsidRDefault="00241712" w:rsidP="004A5B32">
      <w:pPr>
        <w:spacing w:after="0"/>
      </w:pPr>
    </w:p>
    <w:p w:rsidR="004A5B32" w:rsidRDefault="004A5B32" w:rsidP="004A5B32">
      <w:pPr>
        <w:spacing w:after="0"/>
        <w:rPr>
          <w:b/>
          <w:sz w:val="28"/>
          <w:szCs w:val="28"/>
        </w:rPr>
      </w:pPr>
      <w:r w:rsidRPr="004A5B32">
        <w:rPr>
          <w:b/>
          <w:sz w:val="28"/>
          <w:szCs w:val="28"/>
        </w:rPr>
        <w:t>Skalabilnost</w:t>
      </w:r>
    </w:p>
    <w:p w:rsidR="004A5B32" w:rsidRDefault="004A5B32" w:rsidP="004A5B32">
      <w:pPr>
        <w:spacing w:after="0"/>
        <w:rPr>
          <w:b/>
          <w:sz w:val="28"/>
          <w:szCs w:val="28"/>
        </w:rPr>
      </w:pPr>
    </w:p>
    <w:p w:rsidR="004A5B32" w:rsidRDefault="004A5B32" w:rsidP="004A5B32">
      <w:pPr>
        <w:spacing w:after="0"/>
        <w:rPr>
          <w:b/>
        </w:rPr>
      </w:pPr>
      <w:r>
        <w:rPr>
          <w:b/>
        </w:rPr>
        <w:t>Dimenzije skalabilnosti</w:t>
      </w:r>
    </w:p>
    <w:p w:rsidR="004A5B32" w:rsidRDefault="004A5B32" w:rsidP="004A5B32">
      <w:pPr>
        <w:spacing w:after="0"/>
      </w:pPr>
      <w:r>
        <w:t>Veličina sustava – broj računala</w:t>
      </w:r>
    </w:p>
    <w:p w:rsidR="004A5B32" w:rsidRDefault="004A5B32" w:rsidP="004A5B32">
      <w:pPr>
        <w:spacing w:after="0"/>
      </w:pPr>
      <w:r>
        <w:t>Veličina aplikacija – opterećenje računala i komunikacija prometa</w:t>
      </w:r>
    </w:p>
    <w:p w:rsidR="004A5B32" w:rsidRDefault="004A5B32" w:rsidP="004A5B32">
      <w:pPr>
        <w:spacing w:after="0"/>
      </w:pPr>
    </w:p>
    <w:p w:rsidR="004A5B32" w:rsidRDefault="004A5B32" w:rsidP="004A5B32">
      <w:pPr>
        <w:spacing w:after="0"/>
      </w:pPr>
      <w:r>
        <w:t>Geografska distribucija</w:t>
      </w:r>
    </w:p>
    <w:p w:rsidR="004A5B32" w:rsidRDefault="004A5B32" w:rsidP="004A5B32">
      <w:pPr>
        <w:spacing w:after="0"/>
      </w:pPr>
      <w:r>
        <w:t>Informacije, obrada, i komunikacijska tehnologija</w:t>
      </w:r>
    </w:p>
    <w:p w:rsidR="004A5B32" w:rsidRDefault="004A5B32" w:rsidP="004A5B32">
      <w:pPr>
        <w:spacing w:after="0"/>
      </w:pPr>
      <w:r>
        <w:t>Sigurnost i privatnost</w:t>
      </w:r>
    </w:p>
    <w:p w:rsidR="004A5B32" w:rsidRDefault="004A5B32" w:rsidP="004A5B32">
      <w:pPr>
        <w:spacing w:after="0"/>
      </w:pPr>
      <w:r>
        <w:t>Dimenzije</w:t>
      </w:r>
    </w:p>
    <w:p w:rsidR="004A5B32" w:rsidRPr="004A5B32" w:rsidRDefault="004A5B32" w:rsidP="004A5B32">
      <w:pPr>
        <w:spacing w:after="0"/>
      </w:pPr>
      <w:r>
        <w:t>upravljivost</w:t>
      </w:r>
    </w:p>
    <w:p w:rsidR="004A5B32" w:rsidRDefault="004A5B32"/>
    <w:p w:rsidR="004A5B32" w:rsidRDefault="004A5B32">
      <w:pPr>
        <w:rPr>
          <w:b/>
        </w:rPr>
      </w:pPr>
      <w:r w:rsidRPr="004A5B32">
        <w:rPr>
          <w:b/>
        </w:rPr>
        <w:t>Potencijalni problemi</w:t>
      </w:r>
    </w:p>
    <w:p w:rsidR="004A5B32" w:rsidRDefault="004A5B32" w:rsidP="004A5B32">
      <w:pPr>
        <w:spacing w:after="0"/>
      </w:pPr>
      <w:r>
        <w:t>Računalne i komunikacijske složenosti primjenskih algoritama</w:t>
      </w:r>
      <w:r w:rsidR="00B95B45">
        <w:t>-centralizirani algoritmi</w:t>
      </w:r>
    </w:p>
    <w:p w:rsidR="004A5B32" w:rsidRDefault="004A5B32" w:rsidP="004A5B32">
      <w:pPr>
        <w:spacing w:after="0"/>
      </w:pPr>
      <w:r>
        <w:t>Infrastruktura mreže</w:t>
      </w:r>
    </w:p>
    <w:p w:rsidR="004A5B32" w:rsidRDefault="00B95B45" w:rsidP="004A5B32">
      <w:pPr>
        <w:spacing w:after="0"/>
      </w:pPr>
      <w:r>
        <w:t>A</w:t>
      </w:r>
      <w:r w:rsidR="004A5B32">
        <w:t>rhitektura</w:t>
      </w:r>
      <w:r>
        <w:t xml:space="preserve"> – klijent poslužitelj</w:t>
      </w:r>
    </w:p>
    <w:p w:rsidR="00B95B45" w:rsidRDefault="00B95B45" w:rsidP="004A5B32">
      <w:pPr>
        <w:spacing w:after="0"/>
      </w:pPr>
      <w:r>
        <w:t>Komunikacija, kolaboracija i sinkronizacija – sinkrona komunikacija, opterećenje prometa i čvorova</w:t>
      </w:r>
    </w:p>
    <w:p w:rsidR="00B95B45" w:rsidRDefault="00B95B45" w:rsidP="004A5B32">
      <w:pPr>
        <w:spacing w:after="0"/>
      </w:pPr>
      <w:r>
        <w:t>Pohrana i upravlja nje podacima – centralizirana pohrana, linearne liste</w:t>
      </w:r>
    </w:p>
    <w:p w:rsidR="00B95B45" w:rsidRDefault="00B95B45" w:rsidP="004A5B32">
      <w:pPr>
        <w:spacing w:after="0"/>
      </w:pPr>
      <w:r>
        <w:t>Striktna semantika, konzistentnost i koherencija</w:t>
      </w:r>
    </w:p>
    <w:p w:rsidR="00B95B45" w:rsidRDefault="00B95B45" w:rsidP="004A5B32">
      <w:pPr>
        <w:spacing w:after="0"/>
      </w:pPr>
      <w:r>
        <w:t>Stateless i stateful opcije</w:t>
      </w:r>
    </w:p>
    <w:p w:rsidR="00B95B45" w:rsidRPr="00B95B45" w:rsidRDefault="00B95B45" w:rsidP="004A5B32">
      <w:pPr>
        <w:spacing w:after="0"/>
        <w:rPr>
          <w:b/>
        </w:rPr>
      </w:pPr>
    </w:p>
    <w:p w:rsidR="00B95B45" w:rsidRDefault="00B95B45" w:rsidP="004A5B32">
      <w:pPr>
        <w:spacing w:after="0"/>
        <w:rPr>
          <w:b/>
        </w:rPr>
      </w:pPr>
      <w:r w:rsidRPr="00B95B45">
        <w:rPr>
          <w:b/>
        </w:rPr>
        <w:t>Kako se nositi sa problemima skalabilnosti</w:t>
      </w:r>
    </w:p>
    <w:p w:rsidR="00B95B45" w:rsidRDefault="00B95B45" w:rsidP="004A5B32">
      <w:pPr>
        <w:spacing w:after="0"/>
      </w:pPr>
      <w:r w:rsidRPr="00B95B45">
        <w:t>Decentralizirani algoritmi</w:t>
      </w:r>
    </w:p>
    <w:p w:rsidR="00B95B45" w:rsidRDefault="00B95B45" w:rsidP="00B95B45">
      <w:pPr>
        <w:pStyle w:val="ListParagraph"/>
        <w:numPr>
          <w:ilvl w:val="0"/>
          <w:numId w:val="1"/>
        </w:numPr>
        <w:spacing w:after="0"/>
      </w:pPr>
      <w:r>
        <w:t>Sustav se sastoji od nezavisnih jedinica</w:t>
      </w:r>
    </w:p>
    <w:p w:rsidR="00B95B45" w:rsidRDefault="00B95B45" w:rsidP="00B95B45">
      <w:pPr>
        <w:pStyle w:val="ListParagraph"/>
        <w:numPr>
          <w:ilvl w:val="0"/>
          <w:numId w:val="1"/>
        </w:numPr>
        <w:spacing w:after="0"/>
      </w:pPr>
      <w:r>
        <w:t>Nijedan dio sustava nema potpune informacije oo cijelom sustavu</w:t>
      </w:r>
    </w:p>
    <w:p w:rsidR="00B95B45" w:rsidRDefault="00B95B45" w:rsidP="00B95B45">
      <w:pPr>
        <w:pStyle w:val="ListParagraph"/>
        <w:numPr>
          <w:ilvl w:val="0"/>
          <w:numId w:val="1"/>
        </w:numPr>
        <w:spacing w:after="0"/>
      </w:pPr>
      <w:r>
        <w:t>Strojevi donose odluke samo na lokalnoj razini</w:t>
      </w:r>
    </w:p>
    <w:p w:rsidR="00B95B45" w:rsidRDefault="00B95B45" w:rsidP="00B95B45">
      <w:pPr>
        <w:pStyle w:val="ListParagraph"/>
        <w:numPr>
          <w:ilvl w:val="0"/>
          <w:numId w:val="1"/>
        </w:numPr>
        <w:spacing w:after="0"/>
      </w:pPr>
      <w:r>
        <w:t>Ako se jedno računalo sruši, ne uništi se cijeli algoritam</w:t>
      </w:r>
    </w:p>
    <w:p w:rsidR="00B95B45" w:rsidRDefault="00B95B45" w:rsidP="00B95B45">
      <w:pPr>
        <w:spacing w:after="0"/>
      </w:pPr>
    </w:p>
    <w:p w:rsidR="00B95B45" w:rsidRDefault="00B95B45" w:rsidP="00B95B45">
      <w:pPr>
        <w:spacing w:after="0"/>
      </w:pPr>
      <w:r>
        <w:t>Komunikacija, kolaboracija i sinkronizacija – asinkrona komunikacija, povlaćenje informacije,klijent inicira komunikaciju</w:t>
      </w:r>
    </w:p>
    <w:p w:rsidR="00B95B45" w:rsidRDefault="00B95B45" w:rsidP="00B95B45">
      <w:pPr>
        <w:spacing w:after="0"/>
      </w:pPr>
    </w:p>
    <w:p w:rsidR="00B95B45" w:rsidRDefault="00B95B45" w:rsidP="00B95B45">
      <w:pPr>
        <w:spacing w:after="0"/>
        <w:rPr>
          <w:b/>
        </w:rPr>
      </w:pPr>
      <w:r>
        <w:rPr>
          <w:b/>
        </w:rPr>
        <w:t>Vrste skalabilnosti:</w:t>
      </w:r>
    </w:p>
    <w:p w:rsidR="00B95B45" w:rsidRDefault="00B95B45" w:rsidP="00B95B45">
      <w:pPr>
        <w:spacing w:after="0"/>
        <w:rPr>
          <w:b/>
        </w:rPr>
      </w:pPr>
      <w:r>
        <w:rPr>
          <w:b/>
        </w:rPr>
        <w:t>Visoka skalabilnost</w:t>
      </w:r>
    </w:p>
    <w:p w:rsidR="00B95B45" w:rsidRDefault="00B95B45" w:rsidP="00B95B45">
      <w:pPr>
        <w:spacing w:after="0"/>
        <w:rPr>
          <w:b/>
        </w:rPr>
      </w:pPr>
      <w:r>
        <w:rPr>
          <w:b/>
        </w:rPr>
        <w:t>Svjetska skalabilnost</w:t>
      </w:r>
    </w:p>
    <w:p w:rsidR="00B95B45" w:rsidRDefault="00B95B45" w:rsidP="00B95B45">
      <w:pPr>
        <w:spacing w:after="0"/>
        <w:rPr>
          <w:b/>
        </w:rPr>
      </w:pPr>
    </w:p>
    <w:p w:rsidR="00B95B45" w:rsidRPr="00C10ECC" w:rsidRDefault="00B95B45" w:rsidP="00B95B45">
      <w:pPr>
        <w:spacing w:after="0"/>
        <w:rPr>
          <w:b/>
          <w:u w:val="single"/>
        </w:rPr>
      </w:pPr>
      <w:r w:rsidRPr="00C10ECC">
        <w:rPr>
          <w:b/>
          <w:u w:val="single"/>
        </w:rPr>
        <w:t>Visoka</w:t>
      </w:r>
      <w:r w:rsidRPr="00C10ECC">
        <w:rPr>
          <w:b/>
          <w:u w:val="single"/>
        </w:rPr>
        <w:t xml:space="preserve"> skalabilnost</w:t>
      </w:r>
    </w:p>
    <w:p w:rsidR="00B95B45" w:rsidRDefault="00B95B45" w:rsidP="00B95B45">
      <w:pPr>
        <w:spacing w:after="0"/>
        <w:rPr>
          <w:b/>
        </w:rPr>
      </w:pPr>
    </w:p>
    <w:p w:rsidR="00B95B45" w:rsidRDefault="00B95B45" w:rsidP="00B95B45">
      <w:pPr>
        <w:spacing w:after="0"/>
      </w:pPr>
      <w:r w:rsidRPr="003B6650">
        <w:rPr>
          <w:b/>
        </w:rPr>
        <w:t>Limitiran rast</w:t>
      </w:r>
      <w:r>
        <w:t xml:space="preserve"> – propagacije signala i rasipanje snage, bus- </w:t>
      </w:r>
      <w:r w:rsidR="003B6650">
        <w:t>bazirani multikomp. Sustavi – 25 do 100 čvorova</w:t>
      </w:r>
    </w:p>
    <w:p w:rsidR="003B6650" w:rsidRDefault="003B6650" w:rsidP="00B95B45">
      <w:pPr>
        <w:spacing w:after="0"/>
      </w:pPr>
      <w:r>
        <w:t>Ograničenost arhitekture</w:t>
      </w:r>
      <w:r w:rsidRPr="003B6650">
        <w:rPr>
          <w:b/>
        </w:rPr>
        <w:t xml:space="preserve"> hardvera</w:t>
      </w:r>
    </w:p>
    <w:p w:rsidR="003B6650" w:rsidRDefault="003B6650" w:rsidP="003B6650">
      <w:pPr>
        <w:pStyle w:val="ListParagraph"/>
        <w:numPr>
          <w:ilvl w:val="0"/>
          <w:numId w:val="2"/>
        </w:numPr>
        <w:spacing w:after="0"/>
      </w:pPr>
      <w:r>
        <w:t>Ukrštena propusnost</w:t>
      </w:r>
    </w:p>
    <w:p w:rsidR="003B6650" w:rsidRDefault="003B6650" w:rsidP="003B6650">
      <w:pPr>
        <w:pStyle w:val="ListParagraph"/>
        <w:numPr>
          <w:ilvl w:val="0"/>
          <w:numId w:val="2"/>
        </w:numPr>
        <w:spacing w:after="0"/>
      </w:pPr>
      <w:r>
        <w:t>Bus-bazirani multiprocesori – do 32 procesora</w:t>
      </w:r>
    </w:p>
    <w:p w:rsidR="003B6650" w:rsidRPr="00B95B45" w:rsidRDefault="003B6650" w:rsidP="003B6650">
      <w:pPr>
        <w:pStyle w:val="ListParagraph"/>
        <w:numPr>
          <w:ilvl w:val="0"/>
          <w:numId w:val="2"/>
        </w:numPr>
        <w:spacing w:after="0"/>
      </w:pPr>
      <w:r>
        <w:lastRenderedPageBreak/>
        <w:t>Multiprocesori bazirani na hijerarhiji prstena – 100 procesora</w:t>
      </w:r>
    </w:p>
    <w:p w:rsidR="00B95B45" w:rsidRDefault="00B95B45" w:rsidP="00B95B45">
      <w:pPr>
        <w:spacing w:after="0"/>
        <w:rPr>
          <w:b/>
        </w:rPr>
      </w:pPr>
    </w:p>
    <w:p w:rsidR="003B6650" w:rsidRDefault="003B6650" w:rsidP="00B95B45">
      <w:pPr>
        <w:spacing w:after="0"/>
        <w:rPr>
          <w:b/>
        </w:rPr>
      </w:pPr>
    </w:p>
    <w:p w:rsidR="003B6650" w:rsidRDefault="003B6650" w:rsidP="00B95B45">
      <w:pPr>
        <w:spacing w:after="0"/>
      </w:pPr>
      <w:r>
        <w:t xml:space="preserve">Ograničenost arhitekture </w:t>
      </w:r>
      <w:r w:rsidRPr="003B6650">
        <w:rPr>
          <w:b/>
        </w:rPr>
        <w:t>softvera</w:t>
      </w:r>
      <w:r>
        <w:t xml:space="preserve"> – komunikacijski i informacijski protokoli za upravljanje, multikomp. Sustavi – do 250 čvorova</w:t>
      </w:r>
    </w:p>
    <w:p w:rsidR="003B6650" w:rsidRDefault="003B6650" w:rsidP="00B95B45">
      <w:pPr>
        <w:spacing w:after="0"/>
      </w:pPr>
    </w:p>
    <w:p w:rsidR="003B6650" w:rsidRPr="003B6650" w:rsidRDefault="003B6650" w:rsidP="00B95B45">
      <w:pPr>
        <w:spacing w:after="0"/>
      </w:pPr>
    </w:p>
    <w:p w:rsidR="00B95B45" w:rsidRDefault="00B62684" w:rsidP="00B95B45">
      <w:pPr>
        <w:spacing w:after="0"/>
        <w:rPr>
          <w:b/>
        </w:rPr>
      </w:pPr>
      <w:r>
        <w:rPr>
          <w:b/>
        </w:rPr>
        <w:t>Intranet sustavi</w:t>
      </w:r>
    </w:p>
    <w:p w:rsidR="00B62684" w:rsidRDefault="00B62684" w:rsidP="00B95B45">
      <w:pPr>
        <w:spacing w:after="0"/>
      </w:pPr>
    </w:p>
    <w:p w:rsidR="00B62684" w:rsidRPr="00B62684" w:rsidRDefault="00B62684" w:rsidP="00B95B45">
      <w:pPr>
        <w:spacing w:after="0"/>
        <w:rPr>
          <w:b/>
        </w:rPr>
      </w:pPr>
      <w:r w:rsidRPr="00B62684">
        <w:rPr>
          <w:b/>
        </w:rPr>
        <w:t>Grozdovi</w:t>
      </w:r>
    </w:p>
    <w:p w:rsidR="00B62684" w:rsidRDefault="00B62684" w:rsidP="00B62684">
      <w:pPr>
        <w:pStyle w:val="ListParagraph"/>
        <w:numPr>
          <w:ilvl w:val="0"/>
          <w:numId w:val="5"/>
        </w:numPr>
        <w:spacing w:after="0"/>
      </w:pPr>
      <w:r>
        <w:t>homogeni sustavi, ultra visoke performance, specijalna namjena je međusobno povezivanje mreža</w:t>
      </w:r>
    </w:p>
    <w:p w:rsidR="00B62684" w:rsidRDefault="00B62684" w:rsidP="00B62684">
      <w:pPr>
        <w:pStyle w:val="ListParagraph"/>
        <w:numPr>
          <w:ilvl w:val="0"/>
          <w:numId w:val="4"/>
        </w:numPr>
        <w:spacing w:after="0"/>
      </w:pPr>
      <w:r>
        <w:t>Visok stupanj centraliziranog upravljanja</w:t>
      </w:r>
    </w:p>
    <w:p w:rsidR="00B62684" w:rsidRDefault="00B62684" w:rsidP="00B62684">
      <w:pPr>
        <w:pStyle w:val="ListParagraph"/>
        <w:numPr>
          <w:ilvl w:val="0"/>
          <w:numId w:val="4"/>
        </w:numPr>
        <w:spacing w:after="0"/>
      </w:pPr>
      <w:r>
        <w:t>Sinkrona komunikacija</w:t>
      </w:r>
    </w:p>
    <w:p w:rsidR="00B62684" w:rsidRDefault="00B62684" w:rsidP="00B62684">
      <w:pPr>
        <w:pStyle w:val="ListParagraph"/>
        <w:numPr>
          <w:ilvl w:val="0"/>
          <w:numId w:val="4"/>
        </w:numPr>
        <w:spacing w:after="0"/>
      </w:pPr>
      <w:r>
        <w:t>Distribuirana dijeljena memorija</w:t>
      </w:r>
    </w:p>
    <w:p w:rsidR="00B62684" w:rsidRDefault="00B62684" w:rsidP="00B62684">
      <w:pPr>
        <w:pStyle w:val="ListParagraph"/>
        <w:numPr>
          <w:ilvl w:val="0"/>
          <w:numId w:val="4"/>
        </w:numPr>
        <w:spacing w:after="0"/>
      </w:pPr>
      <w:r>
        <w:t>Prosljeđivanje poruka</w:t>
      </w:r>
    </w:p>
    <w:p w:rsidR="00B62684" w:rsidRDefault="00B62684" w:rsidP="00B95B45">
      <w:pPr>
        <w:spacing w:after="0"/>
      </w:pPr>
    </w:p>
    <w:p w:rsidR="00B62684" w:rsidRDefault="00B62684" w:rsidP="00B95B45">
      <w:pPr>
        <w:spacing w:after="0"/>
        <w:rPr>
          <w:b/>
        </w:rPr>
      </w:pPr>
      <w:r w:rsidRPr="00B62684">
        <w:rPr>
          <w:b/>
        </w:rPr>
        <w:t>Lokalne mreže</w:t>
      </w:r>
    </w:p>
    <w:p w:rsid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Heterogeni sustavi</w:t>
      </w:r>
    </w:p>
    <w:p w:rsid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Visoko puzdana komunikacija temeljena na prijenosu</w:t>
      </w:r>
    </w:p>
    <w:p w:rsid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Geografska distribucija</w:t>
      </w:r>
    </w:p>
    <w:p w:rsid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Odvojena administracija</w:t>
      </w:r>
    </w:p>
    <w:p w:rsid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Nedostatak globalnog znanja</w:t>
      </w:r>
    </w:p>
    <w:p w:rsidR="00B62684" w:rsidRPr="00B62684" w:rsidRDefault="00B62684" w:rsidP="00B62684">
      <w:pPr>
        <w:pStyle w:val="ListParagraph"/>
        <w:numPr>
          <w:ilvl w:val="0"/>
          <w:numId w:val="3"/>
        </w:numPr>
        <w:spacing w:after="0"/>
      </w:pPr>
      <w:r>
        <w:t>Limitirano centralizirano upravljanje</w:t>
      </w:r>
    </w:p>
    <w:p w:rsidR="00B62684" w:rsidRDefault="00B62684" w:rsidP="00B95B45">
      <w:pPr>
        <w:spacing w:after="0"/>
      </w:pPr>
    </w:p>
    <w:p w:rsidR="00B62684" w:rsidRDefault="00B62684" w:rsidP="00B95B45">
      <w:pPr>
        <w:spacing w:after="0"/>
      </w:pPr>
      <w:r>
        <w:t>Široka sinkrona komunikacija, RPC, klijent-server</w:t>
      </w:r>
    </w:p>
    <w:p w:rsidR="00B62684" w:rsidRDefault="00B62684" w:rsidP="00B95B45">
      <w:pPr>
        <w:spacing w:after="0"/>
      </w:pPr>
    </w:p>
    <w:p w:rsidR="00B62684" w:rsidRDefault="00B62684" w:rsidP="00B95B45">
      <w:pPr>
        <w:spacing w:after="0"/>
        <w:rPr>
          <w:b/>
        </w:rPr>
      </w:pPr>
      <w:r>
        <w:rPr>
          <w:b/>
        </w:rPr>
        <w:t>„Principi dizajna“</w:t>
      </w:r>
    </w:p>
    <w:p w:rsidR="00B62684" w:rsidRDefault="00B62684" w:rsidP="00B95B45">
      <w:pPr>
        <w:spacing w:after="0"/>
      </w:pPr>
      <w:r>
        <w:t>Izvođenje</w:t>
      </w:r>
    </w:p>
    <w:p w:rsidR="00B62684" w:rsidRDefault="00B62684" w:rsidP="00B95B45">
      <w:pPr>
        <w:spacing w:after="0"/>
      </w:pPr>
      <w:r>
        <w:t>Sigurnost i privatnost</w:t>
      </w:r>
    </w:p>
    <w:p w:rsidR="00B62684" w:rsidRDefault="00B62684" w:rsidP="00B95B45">
      <w:pPr>
        <w:spacing w:after="0"/>
      </w:pPr>
      <w:r>
        <w:t>Iskoristivost</w:t>
      </w:r>
    </w:p>
    <w:p w:rsidR="00B62684" w:rsidRDefault="00B62684" w:rsidP="00B95B45">
      <w:pPr>
        <w:spacing w:after="0"/>
      </w:pPr>
      <w:r>
        <w:t>Funkcionalnost</w:t>
      </w:r>
    </w:p>
    <w:p w:rsidR="00B62684" w:rsidRDefault="00B62684" w:rsidP="00B95B45">
      <w:pPr>
        <w:spacing w:after="0"/>
      </w:pPr>
    </w:p>
    <w:p w:rsidR="00B62684" w:rsidRDefault="00B62684" w:rsidP="00B95B45">
      <w:pPr>
        <w:spacing w:after="0"/>
      </w:pPr>
      <w:r>
        <w:t>Izvođenje</w:t>
      </w:r>
    </w:p>
    <w:p w:rsidR="00583459" w:rsidRDefault="00583459" w:rsidP="00B95B45">
      <w:pPr>
        <w:spacing w:after="0"/>
      </w:pPr>
      <w:r>
        <w:t>Latency, promet, opterećenje</w:t>
      </w:r>
    </w:p>
    <w:p w:rsidR="00583459" w:rsidRDefault="00583459" w:rsidP="00B95B45">
      <w:pPr>
        <w:spacing w:after="0"/>
      </w:pPr>
      <w:r>
        <w:t>Koherencija, i konzistentnost</w:t>
      </w:r>
    </w:p>
    <w:p w:rsidR="00583459" w:rsidRDefault="00583459" w:rsidP="00B95B45">
      <w:pPr>
        <w:spacing w:after="0"/>
      </w:pPr>
      <w:r>
        <w:t>Rasipanje energije</w:t>
      </w:r>
    </w:p>
    <w:p w:rsidR="00583459" w:rsidRDefault="00583459" w:rsidP="00B95B45">
      <w:pPr>
        <w:spacing w:after="0"/>
      </w:pPr>
    </w:p>
    <w:p w:rsidR="00583459" w:rsidRDefault="00583459" w:rsidP="00B95B45">
      <w:pPr>
        <w:spacing w:after="0"/>
        <w:rPr>
          <w:b/>
        </w:rPr>
      </w:pPr>
      <w:r w:rsidRPr="00583459">
        <w:rPr>
          <w:b/>
        </w:rPr>
        <w:t>Primjeri dizajna</w:t>
      </w:r>
    </w:p>
    <w:p w:rsidR="00583459" w:rsidRDefault="00583459" w:rsidP="00B95B45">
      <w:pPr>
        <w:spacing w:after="0"/>
        <w:rPr>
          <w:b/>
        </w:rPr>
      </w:pPr>
      <w:r>
        <w:rPr>
          <w:b/>
        </w:rPr>
        <w:t>Geoplex platforma</w:t>
      </w:r>
    </w:p>
    <w:p w:rsidR="00583459" w:rsidRDefault="00583459" w:rsidP="00B95B45">
      <w:pPr>
        <w:spacing w:after="0"/>
        <w:rPr>
          <w:b/>
        </w:rPr>
      </w:pPr>
    </w:p>
    <w:p w:rsidR="00583459" w:rsidRPr="00583459" w:rsidRDefault="00583459" w:rsidP="00B95B45">
      <w:pPr>
        <w:spacing w:after="0"/>
      </w:pPr>
      <w:r>
        <w:t>Zajednička otvorena IP platforma je skup više iskoristivih softverskih komponenti koje kreiraju okvir za implementaciju sigurnih, ovjerenih IP servisa preko interneta ili u iternim intranetima</w:t>
      </w:r>
    </w:p>
    <w:p w:rsidR="00B62684" w:rsidRDefault="00B62684" w:rsidP="00B95B45">
      <w:pPr>
        <w:spacing w:after="0"/>
      </w:pPr>
    </w:p>
    <w:p w:rsidR="00583459" w:rsidRDefault="00583459" w:rsidP="00B95B45">
      <w:pPr>
        <w:spacing w:after="0"/>
      </w:pPr>
    </w:p>
    <w:p w:rsidR="00583459" w:rsidRPr="00583459" w:rsidRDefault="00583459" w:rsidP="00B95B45">
      <w:pPr>
        <w:spacing w:after="0"/>
        <w:rPr>
          <w:b/>
          <w:u w:val="single"/>
        </w:rPr>
      </w:pPr>
      <w:r w:rsidRPr="00583459">
        <w:rPr>
          <w:b/>
          <w:u w:val="single"/>
        </w:rPr>
        <w:lastRenderedPageBreak/>
        <w:t>GeoPlex distributed cache manager</w:t>
      </w:r>
    </w:p>
    <w:p w:rsidR="00583459" w:rsidRDefault="00583459" w:rsidP="00B95B45">
      <w:pPr>
        <w:spacing w:after="0"/>
        <w:rPr>
          <w:b/>
        </w:rPr>
      </w:pPr>
    </w:p>
    <w:p w:rsidR="00583459" w:rsidRDefault="00583459" w:rsidP="00B95B45">
      <w:pPr>
        <w:spacing w:after="0"/>
      </w:pPr>
      <w:r w:rsidRPr="00583459">
        <w:rPr>
          <w:b/>
        </w:rPr>
        <w:t>Motivacija</w:t>
      </w:r>
      <w:r>
        <w:t>:</w:t>
      </w:r>
    </w:p>
    <w:p w:rsidR="00583459" w:rsidRDefault="00583459" w:rsidP="00B95B45">
      <w:pPr>
        <w:spacing w:after="0"/>
      </w:pPr>
      <w:r>
        <w:t>Dvosmislenost definicije koherentnosti</w:t>
      </w:r>
    </w:p>
    <w:p w:rsidR="00583459" w:rsidRDefault="00583459" w:rsidP="00B95B45">
      <w:pPr>
        <w:spacing w:after="0"/>
      </w:pPr>
      <w:r>
        <w:t>Performanse</w:t>
      </w:r>
    </w:p>
    <w:p w:rsidR="00583459" w:rsidRDefault="00583459" w:rsidP="00B95B45">
      <w:pPr>
        <w:spacing w:after="0"/>
      </w:pPr>
      <w:r>
        <w:t>Nedostatak usklađenosti protokola</w:t>
      </w:r>
    </w:p>
    <w:p w:rsidR="00583459" w:rsidRDefault="00583459" w:rsidP="00B95B45">
      <w:pPr>
        <w:spacing w:after="0"/>
      </w:pPr>
      <w:r>
        <w:t>Smanjiti parametre vremena</w:t>
      </w:r>
    </w:p>
    <w:p w:rsidR="00583459" w:rsidRDefault="00583459" w:rsidP="00B95B45">
      <w:pPr>
        <w:spacing w:after="0"/>
      </w:pPr>
    </w:p>
    <w:p w:rsidR="00583459" w:rsidRDefault="00583459" w:rsidP="00B95B45">
      <w:pPr>
        <w:spacing w:after="0"/>
      </w:pPr>
    </w:p>
    <w:p w:rsidR="00583459" w:rsidRDefault="00583459" w:rsidP="00B95B45">
      <w:pPr>
        <w:spacing w:after="0"/>
        <w:rPr>
          <w:b/>
        </w:rPr>
      </w:pPr>
      <w:r w:rsidRPr="00583459">
        <w:rPr>
          <w:b/>
        </w:rPr>
        <w:t>Iskustvo</w:t>
      </w:r>
    </w:p>
    <w:p w:rsidR="00583459" w:rsidRDefault="00C10ECC" w:rsidP="00B95B45">
      <w:pPr>
        <w:spacing w:after="0"/>
      </w:pPr>
      <w:r w:rsidRPr="00C10ECC">
        <w:t xml:space="preserve">Povećati </w:t>
      </w:r>
      <w:r>
        <w:t>„</w:t>
      </w:r>
      <w:r w:rsidRPr="00C10ECC">
        <w:t>hit rate</w:t>
      </w:r>
      <w:r>
        <w:t>“</w:t>
      </w:r>
    </w:p>
    <w:p w:rsidR="00C10ECC" w:rsidRDefault="00C10ECC" w:rsidP="00C10ECC">
      <w:pPr>
        <w:pStyle w:val="ListParagraph"/>
        <w:numPr>
          <w:ilvl w:val="0"/>
          <w:numId w:val="6"/>
        </w:numPr>
        <w:spacing w:after="0"/>
      </w:pPr>
      <w:r>
        <w:t>Povezivanje velikog broja klijenata na isti proxy uređaj povećava hit rate</w:t>
      </w:r>
    </w:p>
    <w:p w:rsidR="00C10ECC" w:rsidRPr="00C10ECC" w:rsidRDefault="00C10ECC" w:rsidP="00C10ECC">
      <w:pPr>
        <w:pStyle w:val="ListParagraph"/>
        <w:numPr>
          <w:ilvl w:val="0"/>
          <w:numId w:val="6"/>
        </w:numPr>
        <w:spacing w:after="0"/>
      </w:pPr>
      <w:r>
        <w:t>Povećanje broja klijenata povećava mogućnost da će ih zanimati isti podaci</w:t>
      </w:r>
    </w:p>
    <w:p w:rsidR="00B95B45" w:rsidRDefault="00B95B45" w:rsidP="00B95B45">
      <w:pPr>
        <w:spacing w:after="0"/>
        <w:rPr>
          <w:b/>
        </w:rPr>
      </w:pPr>
    </w:p>
    <w:p w:rsidR="00C10ECC" w:rsidRDefault="00C10ECC" w:rsidP="00B95B45">
      <w:pPr>
        <w:spacing w:after="0"/>
      </w:pPr>
      <w:r>
        <w:t>Opterećenje proxyja i ograničene komunikacijske sposobnosti</w:t>
      </w:r>
    </w:p>
    <w:p w:rsidR="00C10ECC" w:rsidRDefault="00C10ECC" w:rsidP="00B95B45">
      <w:pPr>
        <w:spacing w:after="0"/>
      </w:pPr>
      <w:r>
        <w:t>Proxy uređaj koji sadrži cache ograničava broj klijenata koji se mogu povezati na isti uređaj</w:t>
      </w:r>
    </w:p>
    <w:p w:rsidR="00C10ECC" w:rsidRDefault="00C10ECC" w:rsidP="00B95B45">
      <w:pPr>
        <w:spacing w:after="0"/>
      </w:pPr>
    </w:p>
    <w:p w:rsidR="00C10ECC" w:rsidRDefault="00C10ECC" w:rsidP="00B95B45">
      <w:pPr>
        <w:spacing w:after="0"/>
        <w:rPr>
          <w:b/>
        </w:rPr>
      </w:pPr>
      <w:r>
        <w:rPr>
          <w:b/>
        </w:rPr>
        <w:t>Rješenje</w:t>
      </w:r>
    </w:p>
    <w:p w:rsidR="00C10ECC" w:rsidRDefault="00C10ECC" w:rsidP="00B95B45">
      <w:pPr>
        <w:spacing w:after="0"/>
      </w:pPr>
    </w:p>
    <w:p w:rsidR="00C10ECC" w:rsidRDefault="00C10ECC" w:rsidP="00B95B45">
      <w:pPr>
        <w:spacing w:after="0"/>
      </w:pPr>
      <w:r>
        <w:t>Raspodijeljeni cache – za omogućiti proxy uređajima komunikaciju</w:t>
      </w:r>
    </w:p>
    <w:p w:rsidR="00C10ECC" w:rsidRDefault="00C10ECC" w:rsidP="00B95B45">
      <w:pPr>
        <w:spacing w:after="0"/>
      </w:pPr>
      <w:r>
        <w:t>Komunikacija prroxy uređaja se ponaša kao jedan distribuirani cache</w:t>
      </w:r>
    </w:p>
    <w:p w:rsidR="00C10ECC" w:rsidRDefault="00C10ECC" w:rsidP="00B95B45">
      <w:pPr>
        <w:spacing w:after="0"/>
      </w:pPr>
    </w:p>
    <w:p w:rsidR="00C10ECC" w:rsidRDefault="00C10ECC" w:rsidP="00B95B45">
      <w:pPr>
        <w:spacing w:after="0"/>
      </w:pPr>
      <w:r>
        <w:t>Kako bi se povećao hit-rate, broj klijenata po jednom distribuiranom cache-u bi se trebao povećati.</w:t>
      </w:r>
    </w:p>
    <w:p w:rsidR="00C10ECC" w:rsidRDefault="00C10ECC" w:rsidP="00B95B45">
      <w:pPr>
        <w:spacing w:after="0"/>
      </w:pPr>
      <w:r>
        <w:rPr>
          <w:noProof/>
          <w:lang w:eastAsia="hr-HR"/>
        </w:rPr>
        <w:drawing>
          <wp:inline distT="0" distB="0" distL="0" distR="0">
            <wp:extent cx="4010025" cy="2728676"/>
            <wp:effectExtent l="0" t="0" r="0" b="0"/>
            <wp:docPr id="1" name="Picture 1" descr="C:\Users\skatic\Desktop\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tic\Desktop\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CC" w:rsidRDefault="00C10ECC" w:rsidP="00B95B45">
      <w:pPr>
        <w:spacing w:after="0"/>
      </w:pPr>
    </w:p>
    <w:p w:rsidR="00C10ECC" w:rsidRDefault="00C10ECC" w:rsidP="00B95B45">
      <w:pPr>
        <w:spacing w:after="0"/>
      </w:pPr>
      <w:r>
        <w:t>Sad kreće sranje, to sam proradi,ak ti se da, od slajda 37 do 50</w:t>
      </w:r>
    </w:p>
    <w:p w:rsidR="00C10ECC" w:rsidRDefault="00C10ECC" w:rsidP="00B95B45">
      <w:pPr>
        <w:spacing w:after="0"/>
      </w:pPr>
    </w:p>
    <w:p w:rsidR="00C10ECC" w:rsidRDefault="00C10ECC" w:rsidP="00B95B45">
      <w:pPr>
        <w:spacing w:after="0"/>
        <w:rPr>
          <w:b/>
          <w:u w:val="single"/>
        </w:rPr>
      </w:pPr>
      <w:r w:rsidRPr="00C10ECC">
        <w:rPr>
          <w:b/>
          <w:u w:val="single"/>
        </w:rPr>
        <w:t>Svjetska skalabilnost</w:t>
      </w:r>
    </w:p>
    <w:p w:rsidR="00C10ECC" w:rsidRDefault="00C10ECC" w:rsidP="00B95B45">
      <w:pPr>
        <w:spacing w:after="0"/>
        <w:rPr>
          <w:b/>
          <w:u w:val="single"/>
        </w:rPr>
      </w:pPr>
    </w:p>
    <w:p w:rsidR="00C10ECC" w:rsidRDefault="004E2D12" w:rsidP="00B95B45">
      <w:pPr>
        <w:spacing w:after="0"/>
      </w:pPr>
      <w:r>
        <w:t>Neograničen rast – autonomne i nezavisne domene-odvojeno upravljanje i administracija, te interakcija i komunikacija – adhoc i spontana, orijentirana na poruke ili dokument</w:t>
      </w:r>
    </w:p>
    <w:p w:rsidR="004E2D12" w:rsidRDefault="004E2D12" w:rsidP="00B95B45">
      <w:pPr>
        <w:spacing w:after="0"/>
      </w:pPr>
    </w:p>
    <w:p w:rsidR="004E2D12" w:rsidRDefault="004E2D12" w:rsidP="00B95B45">
      <w:pPr>
        <w:spacing w:after="0"/>
        <w:rPr>
          <w:b/>
        </w:rPr>
      </w:pPr>
      <w:r>
        <w:rPr>
          <w:b/>
        </w:rPr>
        <w:lastRenderedPageBreak/>
        <w:t>Velike mreže, internet sustavi</w:t>
      </w:r>
    </w:p>
    <w:p w:rsidR="004E2D12" w:rsidRDefault="004E2D12" w:rsidP="00B95B45">
      <w:pPr>
        <w:spacing w:after="0"/>
        <w:rPr>
          <w:b/>
        </w:rPr>
      </w:pPr>
    </w:p>
    <w:p w:rsidR="004E2D12" w:rsidRDefault="004E2D12" w:rsidP="004E2D12">
      <w:pPr>
        <w:pStyle w:val="ListParagraph"/>
        <w:numPr>
          <w:ilvl w:val="0"/>
          <w:numId w:val="7"/>
        </w:numPr>
        <w:spacing w:after="0"/>
      </w:pPr>
      <w:r>
        <w:t>Svjetska distribucija</w:t>
      </w:r>
    </w:p>
    <w:p w:rsidR="004E2D12" w:rsidRDefault="004E2D12" w:rsidP="004E2D12">
      <w:pPr>
        <w:pStyle w:val="ListParagraph"/>
        <w:numPr>
          <w:ilvl w:val="0"/>
          <w:numId w:val="7"/>
        </w:numPr>
        <w:spacing w:after="0"/>
      </w:pPr>
      <w:r>
        <w:t>Nepouzdana, point-to-point komunikacija</w:t>
      </w:r>
    </w:p>
    <w:p w:rsidR="004E2D12" w:rsidRDefault="004E2D12" w:rsidP="004E2D12">
      <w:pPr>
        <w:pStyle w:val="ListParagraph"/>
        <w:numPr>
          <w:ilvl w:val="0"/>
          <w:numId w:val="7"/>
        </w:numPr>
        <w:spacing w:after="0"/>
      </w:pPr>
      <w:r>
        <w:t>Manjak centraliziranog upravljanja</w:t>
      </w:r>
    </w:p>
    <w:p w:rsidR="004E2D12" w:rsidRDefault="004E2D12" w:rsidP="004E2D12">
      <w:pPr>
        <w:pStyle w:val="ListParagraph"/>
        <w:numPr>
          <w:ilvl w:val="0"/>
          <w:numId w:val="7"/>
        </w:numPr>
        <w:spacing w:after="0"/>
      </w:pPr>
      <w:r>
        <w:t>Asinkrona komunikacija</w:t>
      </w:r>
    </w:p>
    <w:p w:rsidR="004E2D12" w:rsidRDefault="004E2D12" w:rsidP="00B95B45">
      <w:pPr>
        <w:spacing w:after="0"/>
      </w:pPr>
    </w:p>
    <w:p w:rsidR="004E2D12" w:rsidRDefault="004E2D12" w:rsidP="00B95B45">
      <w:pPr>
        <w:spacing w:after="0"/>
      </w:pPr>
      <w:r>
        <w:t xml:space="preserve">Principi dizajna: agregacija, lijena evaluacija, replikacija bazirana na </w:t>
      </w:r>
      <w:r w:rsidR="00264F4E">
        <w:t>„hvatanju“</w:t>
      </w:r>
      <w:r>
        <w:t>?</w:t>
      </w:r>
    </w:p>
    <w:p w:rsidR="004E2D12" w:rsidRDefault="004E2D12" w:rsidP="00B95B45">
      <w:pPr>
        <w:spacing w:after="0"/>
      </w:pPr>
    </w:p>
    <w:p w:rsidR="004E2D12" w:rsidRDefault="004E2D12" w:rsidP="00B95B45">
      <w:pPr>
        <w:spacing w:after="0"/>
      </w:pPr>
      <w:r w:rsidRPr="004E2D12">
        <w:rPr>
          <w:b/>
        </w:rPr>
        <w:t>Agregacija</w:t>
      </w:r>
      <w:r>
        <w:rPr>
          <w:b/>
        </w:rPr>
        <w:t xml:space="preserve"> – </w:t>
      </w:r>
      <w:r>
        <w:t>pojedini entiteti iste vrste u vlasništvu jedne domene se zbrajaju i izvode poput jedinstvene cjeline</w:t>
      </w:r>
    </w:p>
    <w:p w:rsidR="004E2D12" w:rsidRDefault="004E2D12" w:rsidP="00B95B45">
      <w:pPr>
        <w:spacing w:after="0"/>
      </w:pPr>
      <w:r>
        <w:t>Smanjuje se veličina informacija o domeni koja je exportirana drugim domenama</w:t>
      </w:r>
    </w:p>
    <w:p w:rsidR="004E2D12" w:rsidRDefault="004E2D12" w:rsidP="00B95B45">
      <w:pPr>
        <w:spacing w:after="0"/>
      </w:pPr>
    </w:p>
    <w:p w:rsidR="004E2D12" w:rsidRDefault="004E2D12" w:rsidP="00B95B45">
      <w:pPr>
        <w:spacing w:after="0"/>
      </w:pPr>
      <w:r w:rsidRPr="004E2D12">
        <w:rPr>
          <w:b/>
        </w:rPr>
        <w:t>Lijena evaluacija</w:t>
      </w:r>
      <w:r>
        <w:rPr>
          <w:b/>
        </w:rPr>
        <w:t xml:space="preserve"> – </w:t>
      </w:r>
      <w:r>
        <w:t>radnje su samo djelomično-lazy evaluirane od strane jedne domene</w:t>
      </w:r>
    </w:p>
    <w:p w:rsidR="004E2D12" w:rsidRDefault="004E2D12" w:rsidP="00B95B45">
      <w:pPr>
        <w:spacing w:after="0"/>
      </w:pPr>
      <w:r>
        <w:t>Parcijalna evaluacija koristi input parametre samo entitete određene domene</w:t>
      </w:r>
    </w:p>
    <w:p w:rsidR="004E2D12" w:rsidRDefault="004E2D12" w:rsidP="00B95B45">
      <w:pPr>
        <w:spacing w:after="0"/>
      </w:pPr>
      <w:r>
        <w:t>Rezultati su poslani drugoj domeni, gdje se izvodi ostatak evaluacije koristeći entitete te domene</w:t>
      </w:r>
    </w:p>
    <w:p w:rsidR="004E2D12" w:rsidRDefault="004E2D12" w:rsidP="00B95B45">
      <w:pPr>
        <w:spacing w:after="0"/>
      </w:pPr>
    </w:p>
    <w:p w:rsidR="00264F4E" w:rsidRDefault="00264F4E" w:rsidP="00B95B45">
      <w:pPr>
        <w:spacing w:after="0"/>
      </w:pPr>
      <w:r w:rsidRPr="00264F4E">
        <w:rPr>
          <w:b/>
        </w:rPr>
        <w:t>Replikacija bazirana na „hvatanju“</w:t>
      </w:r>
      <w:r>
        <w:t xml:space="preserve"> – kako bi se poboljšala učinkovitost lijenih evaluiranih funkcija, neke od vrijednosti entiteta se preslikavaju iz jedne u drugu domenu</w:t>
      </w:r>
    </w:p>
    <w:p w:rsidR="00264F4E" w:rsidRDefault="00264F4E" w:rsidP="00B95B45">
      <w:pPr>
        <w:spacing w:after="0"/>
      </w:pPr>
      <w:r>
        <w:t>Replikacija se radi na temelju zahtjeva.</w:t>
      </w:r>
    </w:p>
    <w:p w:rsidR="00264F4E" w:rsidRDefault="00264F4E" w:rsidP="00B95B45">
      <w:pPr>
        <w:spacing w:after="0"/>
      </w:pPr>
      <w:r>
        <w:t>To znači da se vrijednosti entiteta repliciraju samo ako radnja koja se izvršava treba tu vrijednost</w:t>
      </w:r>
    </w:p>
    <w:p w:rsidR="00264F4E" w:rsidRDefault="00264F4E" w:rsidP="00B95B45">
      <w:pPr>
        <w:pBdr>
          <w:bottom w:val="single" w:sz="6" w:space="1" w:color="auto"/>
        </w:pBdr>
        <w:spacing w:after="0"/>
      </w:pPr>
    </w:p>
    <w:p w:rsidR="00264F4E" w:rsidRDefault="00264F4E" w:rsidP="00B95B45">
      <w:pPr>
        <w:spacing w:after="0"/>
      </w:pPr>
    </w:p>
    <w:p w:rsidR="00264F4E" w:rsidRDefault="00264F4E" w:rsidP="00B95B45">
      <w:pPr>
        <w:spacing w:after="0"/>
      </w:pPr>
    </w:p>
    <w:p w:rsidR="00264F4E" w:rsidRDefault="00264F4E" w:rsidP="00B95B45">
      <w:pPr>
        <w:spacing w:after="0"/>
        <w:rPr>
          <w:b/>
        </w:rPr>
      </w:pPr>
      <w:r w:rsidRPr="00264F4E">
        <w:rPr>
          <w:b/>
        </w:rPr>
        <w:t>Cloud</w:t>
      </w:r>
    </w:p>
    <w:p w:rsidR="00264F4E" w:rsidRDefault="00264F4E" w:rsidP="00B95B45">
      <w:pPr>
        <w:spacing w:after="0"/>
        <w:rPr>
          <w:b/>
        </w:rPr>
      </w:pPr>
    </w:p>
    <w:p w:rsidR="00264F4E" w:rsidRDefault="00264F4E" w:rsidP="00B95B45">
      <w:pPr>
        <w:spacing w:after="0"/>
      </w:pPr>
      <w:r>
        <w:t>Autonomne i nezavisne domene</w:t>
      </w:r>
    </w:p>
    <w:p w:rsidR="00264F4E" w:rsidRDefault="00264F4E" w:rsidP="00B95B45">
      <w:pPr>
        <w:spacing w:after="0"/>
      </w:pPr>
      <w:r>
        <w:t>Centralizirana autentifikacija, pristup kontroli i sigurnosti</w:t>
      </w:r>
    </w:p>
    <w:p w:rsidR="00264F4E" w:rsidRDefault="00264F4E" w:rsidP="00B95B45">
      <w:pPr>
        <w:spacing w:after="0"/>
      </w:pPr>
      <w:r>
        <w:t>Predstavlja sigurnu autentifikaciju i jednu registraciju domene?</w:t>
      </w:r>
    </w:p>
    <w:p w:rsidR="00264F4E" w:rsidRDefault="00264F4E" w:rsidP="00B95B45">
      <w:pPr>
        <w:spacing w:after="0"/>
      </w:pPr>
    </w:p>
    <w:p w:rsidR="00264F4E" w:rsidRDefault="00264F4E" w:rsidP="00B95B45">
      <w:pPr>
        <w:spacing w:after="0"/>
      </w:pPr>
      <w:r>
        <w:t>Slike predavanja-</w:t>
      </w:r>
      <w:r>
        <w:sym w:font="Wingdings" w:char="F0E0"/>
      </w:r>
    </w:p>
    <w:p w:rsidR="00264F4E" w:rsidRDefault="00264F4E" w:rsidP="00B95B45">
      <w:pPr>
        <w:spacing w:after="0"/>
      </w:pPr>
    </w:p>
    <w:p w:rsidR="00264F4E" w:rsidRDefault="00264F4E" w:rsidP="00B95B45">
      <w:pPr>
        <w:spacing w:after="0"/>
        <w:rPr>
          <w:b/>
        </w:rPr>
      </w:pPr>
      <w:r w:rsidRPr="00264F4E">
        <w:rPr>
          <w:b/>
        </w:rPr>
        <w:t>DNS</w:t>
      </w:r>
    </w:p>
    <w:p w:rsidR="00264F4E" w:rsidRDefault="00264F4E" w:rsidP="00B95B45">
      <w:pPr>
        <w:spacing w:after="0"/>
        <w:rPr>
          <w:b/>
        </w:rPr>
      </w:pPr>
    </w:p>
    <w:p w:rsidR="00264F4E" w:rsidRDefault="00C45C4F" w:rsidP="00B95B45">
      <w:pPr>
        <w:spacing w:after="0"/>
      </w:pPr>
      <w:r w:rsidRPr="00C45C4F">
        <w:t xml:space="preserve">Prati </w:t>
      </w:r>
      <w:r>
        <w:t>lokaciju resursa</w:t>
      </w:r>
    </w:p>
    <w:p w:rsidR="00C45C4F" w:rsidRDefault="00C45C4F" w:rsidP="00B95B45">
      <w:pPr>
        <w:spacing w:after="0"/>
      </w:pPr>
      <w:r>
        <w:t>Korisnicima se prikazuje prikladno ime</w:t>
      </w:r>
    </w:p>
    <w:p w:rsidR="00C45C4F" w:rsidRDefault="00C45C4F" w:rsidP="00B95B45">
      <w:pPr>
        <w:spacing w:after="0"/>
      </w:pPr>
    </w:p>
    <w:p w:rsidR="00C45C4F" w:rsidRDefault="00C45C4F" w:rsidP="00B95B45">
      <w:pPr>
        <w:spacing w:after="0"/>
      </w:pPr>
      <w:r>
        <w:t>Organizacija ćelija – cell directory server(CDS)</w:t>
      </w:r>
    </w:p>
    <w:p w:rsidR="00C45C4F" w:rsidRDefault="00C45C4F" w:rsidP="00B95B45">
      <w:pPr>
        <w:spacing w:after="0"/>
      </w:pPr>
      <w:r>
        <w:t>Pohranjuje imena i svojstva resursa ćelije</w:t>
      </w:r>
    </w:p>
    <w:p w:rsidR="00C45C4F" w:rsidRDefault="00C45C4F" w:rsidP="00B95B45">
      <w:pPr>
        <w:spacing w:after="0"/>
      </w:pPr>
    </w:p>
    <w:p w:rsidR="00C45C4F" w:rsidRDefault="00C45C4F" w:rsidP="00B95B45">
      <w:pPr>
        <w:spacing w:after="0"/>
      </w:pPr>
      <w:r>
        <w:t>Replicirana i distribuirana baza podataka – svjetska skalabilnost</w:t>
      </w:r>
    </w:p>
    <w:p w:rsidR="00C45C4F" w:rsidRDefault="00C45C4F" w:rsidP="00B95B45">
      <w:pPr>
        <w:spacing w:after="0"/>
      </w:pPr>
    </w:p>
    <w:p w:rsidR="00C45C4F" w:rsidRDefault="00C45C4F" w:rsidP="00B95B45">
      <w:pPr>
        <w:spacing w:after="0"/>
      </w:pPr>
      <w:r>
        <w:t>Jedinstveno ime resursa –  name of cell followed by name used within cell</w:t>
      </w:r>
    </w:p>
    <w:p w:rsidR="00C45C4F" w:rsidRDefault="00C45C4F" w:rsidP="00B95B45">
      <w:pPr>
        <w:spacing w:after="0"/>
      </w:pPr>
    </w:p>
    <w:p w:rsidR="00C45C4F" w:rsidRDefault="00C45C4F" w:rsidP="00B95B45">
      <w:pPr>
        <w:spacing w:after="0"/>
      </w:pPr>
    </w:p>
    <w:p w:rsidR="00C45C4F" w:rsidRDefault="00C45C4F" w:rsidP="00B95B45">
      <w:pPr>
        <w:spacing w:after="0"/>
      </w:pPr>
      <w:r>
        <w:lastRenderedPageBreak/>
        <w:t xml:space="preserve">Mehanizmi za lokaciju resursa : </w:t>
      </w:r>
    </w:p>
    <w:p w:rsidR="00C45C4F" w:rsidRDefault="00C45C4F" w:rsidP="00C45C4F">
      <w:pPr>
        <w:pStyle w:val="ListParagraph"/>
        <w:numPr>
          <w:ilvl w:val="0"/>
          <w:numId w:val="8"/>
        </w:numPr>
        <w:spacing w:after="0"/>
      </w:pPr>
      <w:r>
        <w:t>GDS – Global directory servide</w:t>
      </w:r>
    </w:p>
    <w:p w:rsidR="00C45C4F" w:rsidRDefault="00C45C4F" w:rsidP="00C45C4F">
      <w:pPr>
        <w:pStyle w:val="ListParagraph"/>
        <w:numPr>
          <w:ilvl w:val="0"/>
          <w:numId w:val="8"/>
        </w:numPr>
        <w:spacing w:after="0"/>
      </w:pPr>
      <w:r>
        <w:t>DNS – domain name server</w:t>
      </w:r>
    </w:p>
    <w:p w:rsidR="00C45C4F" w:rsidRDefault="00C45C4F" w:rsidP="00C45C4F">
      <w:pPr>
        <w:pStyle w:val="ListParagraph"/>
        <w:numPr>
          <w:ilvl w:val="0"/>
          <w:numId w:val="8"/>
        </w:numPr>
        <w:spacing w:after="0"/>
      </w:pPr>
      <w:r>
        <w:t>ONS - object name system</w:t>
      </w:r>
    </w:p>
    <w:p w:rsidR="00C45C4F" w:rsidRDefault="00C45C4F" w:rsidP="00C45C4F">
      <w:pPr>
        <w:spacing w:after="0"/>
      </w:pPr>
    </w:p>
    <w:p w:rsidR="00C45C4F" w:rsidRDefault="00C45C4F" w:rsidP="00C45C4F">
      <w:pPr>
        <w:spacing w:after="0"/>
      </w:pPr>
      <w:r>
        <w:t>DNS – mapiranje host imena i email odredišta IP adresama</w:t>
      </w:r>
    </w:p>
    <w:p w:rsidR="00C45C4F" w:rsidRDefault="00C45C4F" w:rsidP="00C45C4F">
      <w:pPr>
        <w:spacing w:after="0"/>
      </w:pPr>
    </w:p>
    <w:p w:rsidR="00C45C4F" w:rsidRDefault="00C45C4F" w:rsidP="00C45C4F">
      <w:pPr>
        <w:spacing w:after="0"/>
      </w:pPr>
      <w:r>
        <w:t>Generalizirani sustav baze podataka – distribuiran, hijerarhijski i svjetski skalabilan</w:t>
      </w:r>
    </w:p>
    <w:p w:rsidR="00C45C4F" w:rsidRDefault="00C45C4F" w:rsidP="00C45C4F">
      <w:pPr>
        <w:spacing w:after="0"/>
      </w:pPr>
      <w:r>
        <w:t>Pohranjuje razne informacije povezane s imenom</w:t>
      </w:r>
    </w:p>
    <w:p w:rsidR="00C45C4F" w:rsidRDefault="00C45C4F" w:rsidP="00C45C4F">
      <w:pPr>
        <w:spacing w:after="0"/>
      </w:pPr>
    </w:p>
    <w:p w:rsidR="00C45C4F" w:rsidRPr="00C45C4F" w:rsidRDefault="00C45C4F" w:rsidP="00C45C4F">
      <w:pPr>
        <w:spacing w:after="0"/>
      </w:pPr>
      <w:r>
        <w:t>Još 7 zadnjih slajdova</w:t>
      </w:r>
      <w:bookmarkStart w:id="0" w:name="_GoBack"/>
      <w:bookmarkEnd w:id="0"/>
    </w:p>
    <w:sectPr w:rsidR="00C45C4F" w:rsidRPr="00C45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4B4"/>
    <w:multiLevelType w:val="hybridMultilevel"/>
    <w:tmpl w:val="FA80C826"/>
    <w:lvl w:ilvl="0" w:tplc="52329FB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B8F"/>
    <w:multiLevelType w:val="hybridMultilevel"/>
    <w:tmpl w:val="EE9EE8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0E68"/>
    <w:multiLevelType w:val="hybridMultilevel"/>
    <w:tmpl w:val="B74ED2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747F"/>
    <w:multiLevelType w:val="hybridMultilevel"/>
    <w:tmpl w:val="021062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876A7"/>
    <w:multiLevelType w:val="hybridMultilevel"/>
    <w:tmpl w:val="66A08D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D0D7D"/>
    <w:multiLevelType w:val="hybridMultilevel"/>
    <w:tmpl w:val="452886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45C0A"/>
    <w:multiLevelType w:val="hybridMultilevel"/>
    <w:tmpl w:val="56D81F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52813"/>
    <w:multiLevelType w:val="hybridMultilevel"/>
    <w:tmpl w:val="3ED251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32"/>
    <w:rsid w:val="00241712"/>
    <w:rsid w:val="00264F4E"/>
    <w:rsid w:val="003B6650"/>
    <w:rsid w:val="004A5B32"/>
    <w:rsid w:val="004E2D12"/>
    <w:rsid w:val="00583459"/>
    <w:rsid w:val="00B62684"/>
    <w:rsid w:val="00B95B45"/>
    <w:rsid w:val="00C10ECC"/>
    <w:rsid w:val="00C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43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skatic</dc:creator>
  <cp:lastModifiedBy>skatic</cp:lastModifiedBy>
  <cp:revision>2</cp:revision>
  <dcterms:created xsi:type="dcterms:W3CDTF">2015-04-19T13:11:00Z</dcterms:created>
  <dcterms:modified xsi:type="dcterms:W3CDTF">2015-04-19T15:40:00Z</dcterms:modified>
</cp:coreProperties>
</file>