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53DE" w14:textId="4A1B75FE" w:rsidR="00FF4D8A" w:rsidRDefault="004C15A0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8A6A11" wp14:editId="3B821DC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3325" cy="10677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B687" w14:textId="33A34923" w:rsidR="00A00A31" w:rsidRPr="004C15A0" w:rsidRDefault="00926E2D" w:rsidP="004C15A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  <w:t>komunikacijske mreže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A11" id="Rectangle 2" o:spid="_x0000_s1026" style="position:absolute;margin-left:543.55pt;margin-top:-1in;width:594.75pt;height:840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" fillcolor="#0d0d0d [3069]" stroked="f" strokeweight="1pt">
                <v:textbox>
                  <w:txbxContent>
                    <w:p w14:paraId="31D7B687" w14:textId="33A34923" w:rsidR="00A00A31" w:rsidRPr="004C15A0" w:rsidRDefault="00926E2D" w:rsidP="004C15A0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  <w:t>komunikacijske mreže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48F38F" w14:textId="77777777" w:rsidR="00FF4D8A" w:rsidRDefault="00FF4D8A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br w:type="page"/>
      </w:r>
    </w:p>
    <w:p w14:paraId="7CF5FEDB" w14:textId="17B6007C" w:rsidR="00BD7FDB" w:rsidRDefault="00FF4D8A">
      <w:pPr>
        <w:pBdr>
          <w:bottom w:val="single" w:sz="6" w:space="1" w:color="auto"/>
        </w:pBd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0ED653C3" w14:textId="303EFB9E" w:rsidR="00FF4D8A" w:rsidRDefault="00FF4D8A">
      <w:pP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t>Zadatak 1.</w:t>
      </w:r>
    </w:p>
    <w:p w14:paraId="7B47A30D" w14:textId="59C78AA0" w:rsidR="007003EE" w:rsidRDefault="007003EE" w:rsidP="007003EE">
      <w:pPr>
        <w:jc w:val="both"/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t xml:space="preserve">U IP-mreži primjenjuje se mrežni protokol IPv4. Na neki usmjeritelj u mreži dolazi datagram kojemu parametar vrijeme života (TTL) iznosi 2. Nakon što datagramu smanji vrijednost TTL-a, što će napraviti usmjeritelj?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745D" w14:paraId="23AB64A6" w14:textId="77777777" w:rsidTr="00262B2D">
        <w:trPr>
          <w:trHeight w:val="501"/>
        </w:trPr>
        <w:tc>
          <w:tcPr>
            <w:tcW w:w="9016" w:type="dxa"/>
            <w:vAlign w:val="center"/>
          </w:tcPr>
          <w:p w14:paraId="70310576" w14:textId="0F9A3393" w:rsidR="00A9745D" w:rsidRDefault="00A9745D" w:rsidP="007003EE">
            <w:pPr>
              <w:jc w:val="both"/>
              <w:rPr>
                <w:rFonts w:ascii="Cambria Math" w:hAnsi="Cambria Math"/>
                <w:sz w:val="24"/>
                <w:szCs w:val="24"/>
                <w:lang w:val="hr-HR"/>
              </w:rPr>
            </w:pPr>
            <w:r>
              <w:rPr>
                <w:rFonts w:ascii="Cambria Math" w:hAnsi="Cambria Math"/>
                <w:sz w:val="24"/>
                <w:szCs w:val="24"/>
                <w:lang w:val="hr-HR"/>
              </w:rPr>
              <w:t>Usmjeritelj samo izbacuje datagram iz mreže.</w:t>
            </w:r>
          </w:p>
        </w:tc>
      </w:tr>
      <w:tr w:rsidR="00A9745D" w14:paraId="33CEE0E5" w14:textId="77777777" w:rsidTr="00014960">
        <w:trPr>
          <w:trHeight w:val="706"/>
        </w:trPr>
        <w:tc>
          <w:tcPr>
            <w:tcW w:w="9016" w:type="dxa"/>
            <w:vAlign w:val="center"/>
          </w:tcPr>
          <w:p w14:paraId="0140F3A0" w14:textId="6CD4A561" w:rsidR="00A9745D" w:rsidRDefault="00A9745D" w:rsidP="007003EE">
            <w:pPr>
              <w:jc w:val="both"/>
              <w:rPr>
                <w:rFonts w:ascii="Cambria Math" w:hAnsi="Cambria Math"/>
                <w:sz w:val="24"/>
                <w:szCs w:val="24"/>
                <w:lang w:val="hr-HR"/>
              </w:rPr>
            </w:pPr>
            <w:r>
              <w:rPr>
                <w:rFonts w:ascii="Cambria Math" w:hAnsi="Cambria Math"/>
                <w:sz w:val="24"/>
                <w:szCs w:val="24"/>
                <w:lang w:val="hr-HR"/>
              </w:rPr>
              <w:t>Usmjeritelj izbacuje datagram iz mreže i šalje ICMP-poruku pošiljatelju o isteku vremena života datagrama.</w:t>
            </w:r>
          </w:p>
        </w:tc>
      </w:tr>
      <w:tr w:rsidR="00A9745D" w14:paraId="04778E0D" w14:textId="77777777" w:rsidTr="006E23FA">
        <w:trPr>
          <w:trHeight w:val="688"/>
        </w:trPr>
        <w:tc>
          <w:tcPr>
            <w:tcW w:w="9016" w:type="dxa"/>
            <w:vAlign w:val="center"/>
          </w:tcPr>
          <w:p w14:paraId="22968BA2" w14:textId="1FEB1AAC" w:rsidR="00A9745D" w:rsidRDefault="00A9745D" w:rsidP="007003EE">
            <w:pPr>
              <w:jc w:val="both"/>
              <w:rPr>
                <w:rFonts w:ascii="Cambria Math" w:hAnsi="Cambria Math"/>
                <w:sz w:val="24"/>
                <w:szCs w:val="24"/>
                <w:lang w:val="hr-HR"/>
              </w:rPr>
            </w:pPr>
            <w:r>
              <w:rPr>
                <w:rFonts w:ascii="Cambria Math" w:hAnsi="Cambria Math"/>
                <w:sz w:val="24"/>
                <w:szCs w:val="24"/>
                <w:lang w:val="hr-HR"/>
              </w:rPr>
              <w:t>Usmjeritelj uredno prosljeđuje datagram prema odredištu i šalje ICMP-poruku pošiljatelju o isteku vremena života datagrama.</w:t>
            </w:r>
          </w:p>
        </w:tc>
      </w:tr>
      <w:tr w:rsidR="00A9745D" w14:paraId="50EF3298" w14:textId="77777777" w:rsidTr="00F300DE">
        <w:trPr>
          <w:trHeight w:val="538"/>
        </w:trPr>
        <w:tc>
          <w:tcPr>
            <w:tcW w:w="9016" w:type="dxa"/>
            <w:shd w:val="clear" w:color="auto" w:fill="000000" w:themeFill="text1"/>
            <w:vAlign w:val="center"/>
          </w:tcPr>
          <w:p w14:paraId="7991296D" w14:textId="6D54E099" w:rsidR="00A9745D" w:rsidRDefault="00A9745D" w:rsidP="007003EE">
            <w:pPr>
              <w:jc w:val="both"/>
              <w:rPr>
                <w:rFonts w:ascii="Cambria Math" w:hAnsi="Cambria Math"/>
                <w:sz w:val="24"/>
                <w:szCs w:val="24"/>
                <w:lang w:val="hr-HR"/>
              </w:rPr>
            </w:pPr>
            <w:r>
              <w:rPr>
                <w:rFonts w:ascii="Cambria Math" w:hAnsi="Cambria Math"/>
                <w:sz w:val="24"/>
                <w:szCs w:val="24"/>
                <w:lang w:val="hr-HR"/>
              </w:rPr>
              <w:t>Usmjeritelj samo prosljeđuje datagram prema odredištu.</w:t>
            </w:r>
          </w:p>
        </w:tc>
      </w:tr>
      <w:tr w:rsidR="00A9745D" w14:paraId="34E935BD" w14:textId="77777777" w:rsidTr="00AA473E">
        <w:trPr>
          <w:trHeight w:val="473"/>
        </w:trPr>
        <w:tc>
          <w:tcPr>
            <w:tcW w:w="9016" w:type="dxa"/>
            <w:vAlign w:val="center"/>
          </w:tcPr>
          <w:p w14:paraId="0374DA59" w14:textId="22FBB87D" w:rsidR="00A9745D" w:rsidRDefault="00A9745D" w:rsidP="007003EE">
            <w:pPr>
              <w:jc w:val="both"/>
              <w:rPr>
                <w:rFonts w:ascii="Cambria Math" w:hAnsi="Cambria Math"/>
                <w:sz w:val="24"/>
                <w:szCs w:val="24"/>
                <w:lang w:val="hr-HR"/>
              </w:rPr>
            </w:pPr>
            <w:r>
              <w:rPr>
                <w:rFonts w:ascii="Cambria Math" w:hAnsi="Cambria Math"/>
                <w:sz w:val="24"/>
                <w:szCs w:val="24"/>
                <w:lang w:val="hr-HR"/>
              </w:rPr>
              <w:t>Usmjeritelj vraća datagram pošiljatelju.</w:t>
            </w:r>
          </w:p>
        </w:tc>
      </w:tr>
    </w:tbl>
    <w:p w14:paraId="571DEFF8" w14:textId="77777777" w:rsidR="00A9745D" w:rsidRPr="007003EE" w:rsidRDefault="00A9745D" w:rsidP="007003EE">
      <w:pPr>
        <w:jc w:val="both"/>
        <w:rPr>
          <w:rFonts w:ascii="Cambria Math" w:hAnsi="Cambria Math"/>
          <w:sz w:val="24"/>
          <w:szCs w:val="24"/>
          <w:lang w:val="hr-HR"/>
        </w:rPr>
      </w:pPr>
    </w:p>
    <w:p w14:paraId="75F5F98C" w14:textId="27E60B33" w:rsidR="00A4327C" w:rsidRPr="00164533" w:rsidRDefault="00883FB2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300A16EA" w14:textId="77777777" w:rsidR="00F300DE" w:rsidRDefault="00F300DE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Knjiga:</w:t>
      </w:r>
    </w:p>
    <w:p w14:paraId="60FBB636" w14:textId="4CF18F8E" w:rsidR="00430DBC" w:rsidRDefault="00F300DE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hr-HR"/>
        </w:rPr>
        <w:t>Ako je zaglavlje ispravno, proces usmjeravanja smanjuje polje TTL za jedan i provjerava je li TTL&gt;0. Ako jest, provjerava se tablica usmjeravanja kako bi se utvrdio put dalje, odnosno sljedeći skok u usmjeravanju.</w:t>
      </w:r>
      <w:r w:rsidR="00430DBC"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27B3094B" w14:textId="3D6FE6C7" w:rsidR="00EE7C74" w:rsidRDefault="00EE7C74" w:rsidP="00EE7C74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251D7D92" w14:textId="0B591F71" w:rsidR="00EE7C74" w:rsidRDefault="00EE7C74" w:rsidP="00EE7C74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0DA16051" w14:textId="6848B213" w:rsidR="000C5A96" w:rsidRDefault="00AA76D3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IP-datagram poslan kroz internetsku mrežu zasnovanu na protokolu IPv4 fragmentiran je na putu do odredišta. Od svih fragmenata, odredište nije primilo samo jedan, dok su ostali fragmenti primljeni bez pogreške. U tom slučaju, odredište će:</w:t>
      </w:r>
    </w:p>
    <w:p w14:paraId="47E46595" w14:textId="1E841FEC" w:rsidR="00B641F1" w:rsidRPr="00270EC0" w:rsidRDefault="00B641F1" w:rsidP="0059292C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 w:rsidRPr="00F55724"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Ponovljeno </w:t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na razredbenom ispitu </w:t>
      </w:r>
      <w:r w:rsidRPr="00F55724">
        <w:rPr>
          <w:rFonts w:ascii="Cambria Math" w:eastAsiaTheme="minorEastAsia" w:hAnsi="Cambria Math"/>
          <w:b/>
          <w:bCs/>
          <w:sz w:val="24"/>
          <w:szCs w:val="24"/>
          <w:lang w:val="hr-HR"/>
        </w:rPr>
        <w:t>2020.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76D3" w14:paraId="492E2C82" w14:textId="77777777" w:rsidTr="00220A5F">
        <w:trPr>
          <w:trHeight w:val="515"/>
        </w:trPr>
        <w:tc>
          <w:tcPr>
            <w:tcW w:w="9016" w:type="dxa"/>
            <w:shd w:val="clear" w:color="auto" w:fill="000000" w:themeFill="text1"/>
            <w:vAlign w:val="center"/>
          </w:tcPr>
          <w:p w14:paraId="4F1DE6DB" w14:textId="442F5659" w:rsidR="00AA76D3" w:rsidRDefault="00AA76D3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Samo odbaciti primljene fragmente.</w:t>
            </w:r>
          </w:p>
        </w:tc>
      </w:tr>
      <w:tr w:rsidR="00AA76D3" w14:paraId="254AC6C5" w14:textId="77777777" w:rsidTr="00AA76D3">
        <w:trPr>
          <w:trHeight w:val="802"/>
        </w:trPr>
        <w:tc>
          <w:tcPr>
            <w:tcW w:w="9016" w:type="dxa"/>
            <w:vAlign w:val="center"/>
          </w:tcPr>
          <w:p w14:paraId="0B6E65F9" w14:textId="031C5E4B" w:rsidR="00AA76D3" w:rsidRDefault="00AA76D3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Izvorištu poslati ICMP-poruku o pogrešci na temelju polja za fragmentaciju iz primljenih fragmenata.</w:t>
            </w:r>
          </w:p>
        </w:tc>
      </w:tr>
      <w:tr w:rsidR="00AA76D3" w14:paraId="73D88180" w14:textId="77777777" w:rsidTr="00AA76D3">
        <w:trPr>
          <w:trHeight w:val="782"/>
        </w:trPr>
        <w:tc>
          <w:tcPr>
            <w:tcW w:w="9016" w:type="dxa"/>
            <w:vAlign w:val="center"/>
          </w:tcPr>
          <w:p w14:paraId="40B827B7" w14:textId="69DE330B" w:rsidR="00AA76D3" w:rsidRDefault="00AA76D3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Na temelju polja za fragmentaciju iz primljenih fragmenata izvorištu poslati zahtjev za ponovnim slanjem fragmenta koje nije primilo.</w:t>
            </w:r>
          </w:p>
        </w:tc>
      </w:tr>
      <w:tr w:rsidR="00AA76D3" w14:paraId="480668CA" w14:textId="77777777" w:rsidTr="00AA76D3">
        <w:trPr>
          <w:trHeight w:val="493"/>
        </w:trPr>
        <w:tc>
          <w:tcPr>
            <w:tcW w:w="9016" w:type="dxa"/>
            <w:vAlign w:val="center"/>
          </w:tcPr>
          <w:p w14:paraId="53ED0C87" w14:textId="0978818C" w:rsidR="00AA76D3" w:rsidRDefault="00AA76D3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Izvorištu poslati ICMP-poruku o pogrešci.</w:t>
            </w:r>
          </w:p>
        </w:tc>
      </w:tr>
      <w:tr w:rsidR="00AA76D3" w14:paraId="41235C21" w14:textId="77777777" w:rsidTr="00AA76D3">
        <w:trPr>
          <w:trHeight w:val="497"/>
        </w:trPr>
        <w:tc>
          <w:tcPr>
            <w:tcW w:w="9016" w:type="dxa"/>
            <w:vAlign w:val="center"/>
          </w:tcPr>
          <w:p w14:paraId="38EEEDBE" w14:textId="2E15E2B8" w:rsidR="00AA76D3" w:rsidRDefault="00AA76D3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Izvorištu za svaki primljeni fragment poslati potvrdu o primitku.</w:t>
            </w:r>
          </w:p>
        </w:tc>
      </w:tr>
    </w:tbl>
    <w:p w14:paraId="64D0FCE7" w14:textId="5ECF2ABA" w:rsidR="00AA76D3" w:rsidRDefault="00AA76D3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CA7127D" w14:textId="66E1DC47" w:rsidR="00AA76D3" w:rsidRDefault="00AA76D3" w:rsidP="0059292C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01CC8CED" w14:textId="4B348591" w:rsidR="0063156B" w:rsidRPr="0063156B" w:rsidRDefault="0063156B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Nepoznato.</w:t>
      </w:r>
    </w:p>
    <w:p w14:paraId="7CCC4D04" w14:textId="3F180F6F" w:rsidR="003C1E6B" w:rsidRDefault="003C1E6B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24C83197" w14:textId="44810056" w:rsidR="008E6056" w:rsidRDefault="0060287C" w:rsidP="00EE7C74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22.09.2017.</w:t>
      </w:r>
    </w:p>
    <w:p w14:paraId="77E712C8" w14:textId="3F4A49D2" w:rsidR="0060287C" w:rsidRDefault="0060287C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30197E35" w14:textId="6DA36524" w:rsidR="0050536B" w:rsidRDefault="00333A36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Dobro-poznata vrata (engl. </w:t>
      </w:r>
      <w:r>
        <w:rPr>
          <w:rFonts w:ascii="Cambria Math" w:eastAsiaTheme="minorEastAsia" w:hAnsi="Cambria Math"/>
          <w:i/>
          <w:iCs/>
          <w:sz w:val="24"/>
          <w:szCs w:val="24"/>
          <w:lang w:val="hr-HR"/>
        </w:rPr>
        <w:t>well-known port</w:t>
      </w:r>
      <w:r>
        <w:rPr>
          <w:rFonts w:ascii="Cambria Math" w:eastAsiaTheme="minorEastAsia" w:hAnsi="Cambria Math"/>
          <w:sz w:val="24"/>
          <w:szCs w:val="24"/>
          <w:lang w:val="hr-HR"/>
        </w:rPr>
        <w:t>) za internetsku uslugu World Wide Web, zasnovanu na protokolu HTTP, su TCP-vrata broj 80. To znači 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3A36" w14:paraId="7176EDBD" w14:textId="77777777" w:rsidTr="00D97888">
        <w:trPr>
          <w:trHeight w:val="822"/>
        </w:trPr>
        <w:tc>
          <w:tcPr>
            <w:tcW w:w="9016" w:type="dxa"/>
            <w:shd w:val="clear" w:color="auto" w:fill="000000" w:themeFill="text1"/>
            <w:vAlign w:val="center"/>
          </w:tcPr>
          <w:p w14:paraId="3DB55B28" w14:textId="65D38097" w:rsidR="00333A36" w:rsidRDefault="00333A36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Klijent koristi slobodno odabrana vrata za komunikaciju s poslužiteljem, a poslužitelj očekuje zahtjeve na vratima broj 80.</w:t>
            </w:r>
          </w:p>
        </w:tc>
      </w:tr>
      <w:tr w:rsidR="00333A36" w14:paraId="4D43823F" w14:textId="77777777" w:rsidTr="00333A36">
        <w:trPr>
          <w:trHeight w:val="816"/>
        </w:trPr>
        <w:tc>
          <w:tcPr>
            <w:tcW w:w="9016" w:type="dxa"/>
            <w:vAlign w:val="center"/>
          </w:tcPr>
          <w:p w14:paraId="7A8B4E30" w14:textId="7C7FA068" w:rsidR="00333A36" w:rsidRDefault="00333A36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Klijent koristi vrata broj 80 za komunikaciju s poslužiteljem, a poslužitelj očekuje zahtjeve na slobodno odabranim vratima.</w:t>
            </w:r>
          </w:p>
        </w:tc>
      </w:tr>
      <w:tr w:rsidR="00333A36" w14:paraId="3E8F3862" w14:textId="77777777" w:rsidTr="00333A36">
        <w:trPr>
          <w:trHeight w:val="810"/>
        </w:trPr>
        <w:tc>
          <w:tcPr>
            <w:tcW w:w="9016" w:type="dxa"/>
            <w:vAlign w:val="center"/>
          </w:tcPr>
          <w:p w14:paraId="31E879A3" w14:textId="1C422464" w:rsidR="00333A36" w:rsidRDefault="00333A36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Klijent mora koristiti vrata 80 za komunikaciju s poslužiteljem, a poslužitelj će očekivati zahtjeve na vratima broj 80.</w:t>
            </w:r>
          </w:p>
        </w:tc>
      </w:tr>
      <w:tr w:rsidR="00333A36" w14:paraId="2C98C53A" w14:textId="77777777" w:rsidTr="00333A36">
        <w:trPr>
          <w:trHeight w:val="790"/>
        </w:trPr>
        <w:tc>
          <w:tcPr>
            <w:tcW w:w="9016" w:type="dxa"/>
            <w:vAlign w:val="center"/>
          </w:tcPr>
          <w:p w14:paraId="1772DD19" w14:textId="362ED64C" w:rsidR="00333A36" w:rsidRDefault="00333A36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Klijent mora koristiti vrata broj 8080 za komunikaciju s poslužiteljem, a poslužitelj će očekivati zahtjeve na vratima broj 80.</w:t>
            </w:r>
          </w:p>
        </w:tc>
      </w:tr>
      <w:tr w:rsidR="00333A36" w14:paraId="6864BF0B" w14:textId="77777777" w:rsidTr="00333A36">
        <w:trPr>
          <w:trHeight w:val="798"/>
        </w:trPr>
        <w:tc>
          <w:tcPr>
            <w:tcW w:w="9016" w:type="dxa"/>
            <w:vAlign w:val="center"/>
          </w:tcPr>
          <w:p w14:paraId="7BD2FDEF" w14:textId="5CA67FC1" w:rsidR="00333A36" w:rsidRDefault="00333A36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Klijent mora koristiti vrata broj 80 za komunikaciju s poslužiteljem, a poslužitelj će očekivati zahtjeve na vratima broj 8080.</w:t>
            </w:r>
          </w:p>
        </w:tc>
      </w:tr>
    </w:tbl>
    <w:p w14:paraId="306BF790" w14:textId="2CBECB5A" w:rsidR="00333A36" w:rsidRDefault="00333A36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E8C1277" w14:textId="64162C10" w:rsidR="00082110" w:rsidRPr="00082110" w:rsidRDefault="00082110" w:rsidP="00A3653F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1C6EB861" w14:textId="31388A2A" w:rsidR="00A3653F" w:rsidRDefault="00D97888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Skripta za laboratorijske vježbe:</w:t>
      </w:r>
    </w:p>
    <w:p w14:paraId="61194705" w14:textId="2B5CCB66" w:rsidR="00D97888" w:rsidRPr="00D97888" w:rsidRDefault="00D97888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hr-HR"/>
        </w:rPr>
        <w:t>Transportni protokol TCP koristi se kao spojna usluga protokolu HTTP. Pritom se na računalu koriste proizvoljna TCP-vrata dok se na web-poslužitelju koriste dobro-znana vrata 80.</w:t>
      </w:r>
    </w:p>
    <w:p w14:paraId="597874F6" w14:textId="6F9C493A" w:rsidR="00E663ED" w:rsidRDefault="003C080B" w:rsidP="00E663ED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1BB7B08A" w14:textId="08F53E7B" w:rsidR="00FD024E" w:rsidRDefault="00FD024E" w:rsidP="00F51F50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19.07.2017.</w:t>
      </w:r>
    </w:p>
    <w:p w14:paraId="13FD49FF" w14:textId="2E031016" w:rsidR="00FD024E" w:rsidRDefault="00FD024E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66970BED" w14:textId="104435E9" w:rsidR="003229DB" w:rsidRDefault="00386CF9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IP-datagram poslan kroz internetsku mrežu zasnovanu na protokolu IPv4 fragmentiran je na putu do odredišta. Od svih fragmenata, odredište nije primilo samo jedan, dok su ostali fragmenti primljeni bez pogreške. U tom slučaju, odredište će: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6CF9" w14:paraId="48F3C2BA" w14:textId="77777777" w:rsidTr="00E92770">
        <w:trPr>
          <w:trHeight w:val="515"/>
        </w:trPr>
        <w:tc>
          <w:tcPr>
            <w:tcW w:w="9016" w:type="dxa"/>
            <w:vAlign w:val="center"/>
          </w:tcPr>
          <w:p w14:paraId="677D31FE" w14:textId="0A71B4D2" w:rsidR="00386CF9" w:rsidRDefault="00386CF9" w:rsidP="00E9277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Izvorištu za svaki primljeni fragment poslati potvrdu o primitku.</w:t>
            </w:r>
          </w:p>
        </w:tc>
      </w:tr>
      <w:tr w:rsidR="00386CF9" w14:paraId="7FA4D8B1" w14:textId="77777777" w:rsidTr="00E92770">
        <w:trPr>
          <w:trHeight w:val="802"/>
        </w:trPr>
        <w:tc>
          <w:tcPr>
            <w:tcW w:w="9016" w:type="dxa"/>
            <w:vAlign w:val="center"/>
          </w:tcPr>
          <w:p w14:paraId="4A823129" w14:textId="77777777" w:rsidR="00386CF9" w:rsidRDefault="00386CF9" w:rsidP="00E9277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Izvorištu poslati ICMP-poruku o pogrešci na temelju polja za fragmentaciju iz primljenih fragmenata.</w:t>
            </w:r>
          </w:p>
        </w:tc>
      </w:tr>
      <w:tr w:rsidR="00386CF9" w14:paraId="6B7BDEA4" w14:textId="77777777" w:rsidTr="002F5851">
        <w:trPr>
          <w:trHeight w:val="449"/>
        </w:trPr>
        <w:tc>
          <w:tcPr>
            <w:tcW w:w="9016" w:type="dxa"/>
            <w:shd w:val="clear" w:color="auto" w:fill="000000" w:themeFill="text1"/>
            <w:vAlign w:val="center"/>
          </w:tcPr>
          <w:p w14:paraId="721A0698" w14:textId="05C4762F" w:rsidR="00386CF9" w:rsidRDefault="00386CF9" w:rsidP="00E9277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Samo odbaciti primljene fragmente.</w:t>
            </w:r>
          </w:p>
        </w:tc>
      </w:tr>
      <w:tr w:rsidR="00386CF9" w14:paraId="02521BDC" w14:textId="77777777" w:rsidTr="00386CF9">
        <w:trPr>
          <w:trHeight w:val="852"/>
        </w:trPr>
        <w:tc>
          <w:tcPr>
            <w:tcW w:w="9016" w:type="dxa"/>
            <w:vAlign w:val="center"/>
          </w:tcPr>
          <w:p w14:paraId="0A19294D" w14:textId="7D1CD0AA" w:rsidR="00386CF9" w:rsidRDefault="00386CF9" w:rsidP="00E9277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Na temelju polja za fragmentaciju iz primljenih fragmenata izvorištu poslati zahtjev za ponovnim slanjem fragmenta koje nije primilo.</w:t>
            </w:r>
          </w:p>
        </w:tc>
      </w:tr>
      <w:tr w:rsidR="00386CF9" w14:paraId="565919CA" w14:textId="77777777" w:rsidTr="00E92770">
        <w:trPr>
          <w:trHeight w:val="497"/>
        </w:trPr>
        <w:tc>
          <w:tcPr>
            <w:tcW w:w="9016" w:type="dxa"/>
            <w:vAlign w:val="center"/>
          </w:tcPr>
          <w:p w14:paraId="230372D5" w14:textId="409E5AD3" w:rsidR="00386CF9" w:rsidRDefault="00386CF9" w:rsidP="00E9277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Izvorištu poslati ICMP-poruku o pogrešci.</w:t>
            </w:r>
          </w:p>
        </w:tc>
      </w:tr>
    </w:tbl>
    <w:p w14:paraId="23D4F5E7" w14:textId="3A83F14C" w:rsidR="00386CF9" w:rsidRDefault="00386CF9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2CCCFB1" w14:textId="363A50D1" w:rsidR="008D6C37" w:rsidRDefault="008D6C37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763B450E" w14:textId="79409983" w:rsidR="008D6C37" w:rsidRPr="008D6C37" w:rsidRDefault="0025162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Nepoznato</w:t>
      </w:r>
      <w:r w:rsidR="008D6C37"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16124120" w14:textId="77777777" w:rsidR="009A6500" w:rsidRDefault="009A6500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br w:type="page"/>
      </w:r>
    </w:p>
    <w:p w14:paraId="459BE849" w14:textId="48D9BF57" w:rsidR="0075652F" w:rsidRDefault="0075652F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23.09.2016.</w:t>
      </w:r>
    </w:p>
    <w:p w14:paraId="70D97309" w14:textId="3D61A228" w:rsidR="0075652F" w:rsidRDefault="0075652F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28D0FB85" w14:textId="77777777" w:rsidR="003E03D3" w:rsidRDefault="003E03D3" w:rsidP="003E03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U IP-mreži primjenjuje se mrežni protokol IPv4. Usmjeritelj prima ispravan datagram čije je vrijeme života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TTL=5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 Što će napraviti usmjeritelj po primitku datagrama ako je u tablicu usmjeravanja upisana adresa sljedećeg usmjeritelja kojem treba isporučiti datagram?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03D3" w14:paraId="70EF8CFC" w14:textId="77777777" w:rsidTr="004E5D08">
        <w:trPr>
          <w:trHeight w:val="902"/>
        </w:trPr>
        <w:tc>
          <w:tcPr>
            <w:tcW w:w="9016" w:type="dxa"/>
            <w:shd w:val="clear" w:color="auto" w:fill="000000" w:themeFill="text1"/>
            <w:vAlign w:val="center"/>
          </w:tcPr>
          <w:p w14:paraId="615ABC1D" w14:textId="55CF1AD1" w:rsidR="003E03D3" w:rsidRDefault="003E03D3" w:rsidP="003E03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Usmjeritelj će zaglavlju postaviti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TTL=4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, izračunati zaštitnu sumu IP-zaglavlja te datagram proslijediti sljedećem usmjeritelju.</w:t>
            </w:r>
          </w:p>
        </w:tc>
      </w:tr>
      <w:tr w:rsidR="003E03D3" w14:paraId="7B6E4F00" w14:textId="77777777" w:rsidTr="00EE5520">
        <w:trPr>
          <w:trHeight w:val="768"/>
        </w:trPr>
        <w:tc>
          <w:tcPr>
            <w:tcW w:w="9016" w:type="dxa"/>
            <w:vAlign w:val="center"/>
          </w:tcPr>
          <w:p w14:paraId="31008154" w14:textId="5710BFF7" w:rsidR="003E03D3" w:rsidRDefault="00EE5520" w:rsidP="003E03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Usmjeritelj će na izvorišnu IP-adresu poslati ICMP-poruku da je datagram primljen ispravno i zatim ga proslijediti sljedećem usmjeritelju.</w:t>
            </w:r>
          </w:p>
        </w:tc>
      </w:tr>
      <w:tr w:rsidR="003E03D3" w14:paraId="267D91EB" w14:textId="77777777" w:rsidTr="00EE5520">
        <w:trPr>
          <w:trHeight w:val="762"/>
        </w:trPr>
        <w:tc>
          <w:tcPr>
            <w:tcW w:w="9016" w:type="dxa"/>
            <w:vAlign w:val="center"/>
          </w:tcPr>
          <w:p w14:paraId="51D9AAE2" w14:textId="1B9EDE9E" w:rsidR="003E03D3" w:rsidRDefault="002D21C5" w:rsidP="003E03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Usmjeritelj će zaglavlju postaviti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TTL=4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 te proslijediti datagram sljedećem usmjeritelju bez računanja zaštitne sume.</w:t>
            </w:r>
          </w:p>
        </w:tc>
      </w:tr>
      <w:tr w:rsidR="003E03D3" w14:paraId="3933951C" w14:textId="77777777" w:rsidTr="00EE5520">
        <w:trPr>
          <w:trHeight w:val="1026"/>
        </w:trPr>
        <w:tc>
          <w:tcPr>
            <w:tcW w:w="9016" w:type="dxa"/>
            <w:vAlign w:val="center"/>
          </w:tcPr>
          <w:p w14:paraId="3A53BAD7" w14:textId="07E9D635" w:rsidR="003E03D3" w:rsidRDefault="002D21C5" w:rsidP="003E03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Usmjeritelj će zaglavlju postaviti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TTL=4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, izračunati zaštitnu sumu IP-zaglavlja</w:t>
            </w:r>
            <w:r w:rsidR="00EE5520"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, na izvorišnu IP-adresu poslati ICMP-poruku da je datagram primljen ispravno</w:t>
            </w: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 te datagram proslijediti sljedećem usmjeritelju.</w:t>
            </w:r>
          </w:p>
        </w:tc>
      </w:tr>
      <w:tr w:rsidR="003E03D3" w14:paraId="20820988" w14:textId="77777777" w:rsidTr="00EE5520">
        <w:trPr>
          <w:trHeight w:val="810"/>
        </w:trPr>
        <w:tc>
          <w:tcPr>
            <w:tcW w:w="9016" w:type="dxa"/>
            <w:vAlign w:val="center"/>
          </w:tcPr>
          <w:p w14:paraId="0AEC2632" w14:textId="0DEA6579" w:rsidR="003E03D3" w:rsidRDefault="00EE5520" w:rsidP="003E03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Usmjeritelj će na odredišnu IP-adresu poslati ICMP-poruku da je datagram primljen ispravno i zatim ga proslijediti sljedećem usmjeritelju.</w:t>
            </w:r>
          </w:p>
        </w:tc>
      </w:tr>
    </w:tbl>
    <w:p w14:paraId="6972205B" w14:textId="335F3053" w:rsidR="003E03D3" w:rsidRDefault="003E03D3" w:rsidP="003E03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65CDC1EF" w14:textId="08054496" w:rsidR="00EE5520" w:rsidRPr="00EE5520" w:rsidRDefault="00EE5520" w:rsidP="003E03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7D527A3B" w14:textId="77777777" w:rsidR="00210A12" w:rsidRDefault="00210A12" w:rsidP="00210A12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Knjiga:</w:t>
      </w:r>
    </w:p>
    <w:p w14:paraId="710999AD" w14:textId="60281FAB" w:rsidR="008F6579" w:rsidRDefault="00210A12" w:rsidP="00210A12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hr-HR"/>
        </w:rPr>
        <w:t>Ako je zaglavlje ispravno, proces usmjeravanja smanjuje polje TTL za jedan i provjerava je li TTL&gt;0. Ako jest, provjerava se tablica usmjeravanja kako bi se utvrdio put dalje, odnosno sljedeći skok u usmjeravanju.</w:t>
      </w:r>
      <w:r w:rsidR="008F6579"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150485D8" w14:textId="548F9A4B" w:rsidR="00573D97" w:rsidRDefault="004B4AE7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20.07.2016.</w:t>
      </w:r>
    </w:p>
    <w:p w14:paraId="3AF40D82" w14:textId="52731AE3" w:rsidR="004B4AE7" w:rsidRDefault="004B4AE7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795534E1" w14:textId="7D027D4E" w:rsidR="00DC077B" w:rsidRDefault="005C723E" w:rsidP="0091052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U IP-mreži primjenjuje se mrežni protokol IPv4. Na neki usmjeritelj u mreži dolazi datagram kojemu parametar vrijeme života (TTL) iznosi 1. Nakon što datagramu smanji vrijednost TTL-a, što će napraviti usmjeritelj?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23E" w14:paraId="7C4513EC" w14:textId="77777777" w:rsidTr="00AE11C9">
        <w:trPr>
          <w:trHeight w:val="515"/>
        </w:trPr>
        <w:tc>
          <w:tcPr>
            <w:tcW w:w="9016" w:type="dxa"/>
            <w:vAlign w:val="center"/>
          </w:tcPr>
          <w:p w14:paraId="50DAFDBD" w14:textId="78C2BB01" w:rsidR="005C723E" w:rsidRDefault="005C723E" w:rsidP="0091052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Usmjeritelj samo izbacuje datagram iz mreže.</w:t>
            </w:r>
          </w:p>
        </w:tc>
      </w:tr>
      <w:tr w:rsidR="005C723E" w14:paraId="67AB3EBE" w14:textId="77777777" w:rsidTr="00AE11C9">
        <w:trPr>
          <w:trHeight w:val="519"/>
        </w:trPr>
        <w:tc>
          <w:tcPr>
            <w:tcW w:w="9016" w:type="dxa"/>
            <w:vAlign w:val="center"/>
          </w:tcPr>
          <w:p w14:paraId="011A43E4" w14:textId="055FE41C" w:rsidR="005C723E" w:rsidRDefault="005C723E" w:rsidP="0091052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Usmjeritelj samo prosljeđuje datagram prema odredištu.</w:t>
            </w:r>
          </w:p>
        </w:tc>
      </w:tr>
      <w:tr w:rsidR="005C723E" w14:paraId="337626CE" w14:textId="77777777" w:rsidTr="00AE11C9">
        <w:trPr>
          <w:trHeight w:val="779"/>
        </w:trPr>
        <w:tc>
          <w:tcPr>
            <w:tcW w:w="9016" w:type="dxa"/>
            <w:vAlign w:val="center"/>
          </w:tcPr>
          <w:p w14:paraId="2F92F2B7" w14:textId="7182CE00" w:rsidR="005C723E" w:rsidRDefault="005C723E" w:rsidP="0091052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Usmjeritelj uredno prosljeđuje datagram prema odredištu i šalje ICMP-poruku pošiljatelju o isteku vremena života datagrama.</w:t>
            </w:r>
          </w:p>
        </w:tc>
      </w:tr>
      <w:tr w:rsidR="005C723E" w14:paraId="718C7F24" w14:textId="77777777" w:rsidTr="00213896">
        <w:trPr>
          <w:trHeight w:val="772"/>
        </w:trPr>
        <w:tc>
          <w:tcPr>
            <w:tcW w:w="9016" w:type="dxa"/>
            <w:shd w:val="clear" w:color="auto" w:fill="000000" w:themeFill="text1"/>
            <w:vAlign w:val="center"/>
          </w:tcPr>
          <w:p w14:paraId="56BB7BE2" w14:textId="3CC78F71" w:rsidR="005C723E" w:rsidRDefault="005C723E" w:rsidP="0091052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Usmjeritelj izbacuje datagram iz mreže i šalje ICMP-poruku pošiljatelju o isteku vremena života datagrama.</w:t>
            </w:r>
          </w:p>
        </w:tc>
      </w:tr>
      <w:tr w:rsidR="005C723E" w14:paraId="4AB7E7DB" w14:textId="77777777" w:rsidTr="00AE11C9">
        <w:trPr>
          <w:trHeight w:val="497"/>
        </w:trPr>
        <w:tc>
          <w:tcPr>
            <w:tcW w:w="9016" w:type="dxa"/>
            <w:vAlign w:val="center"/>
          </w:tcPr>
          <w:p w14:paraId="35F67374" w14:textId="4D5F23D3" w:rsidR="005C723E" w:rsidRDefault="005C723E" w:rsidP="0091052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Usmjeritelj vraća datagram pošiljatelju.</w:t>
            </w:r>
          </w:p>
        </w:tc>
      </w:tr>
    </w:tbl>
    <w:p w14:paraId="638E1FC1" w14:textId="1FFC72A3" w:rsidR="005C723E" w:rsidRDefault="005C723E" w:rsidP="0091052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32C68A64" w14:textId="47A6ECED" w:rsidR="00AE11C9" w:rsidRDefault="00AE11C9" w:rsidP="0091052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69DC233A" w14:textId="276CFAFF" w:rsidR="00AE11C9" w:rsidRDefault="00973C2A" w:rsidP="0091052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Isječak iz knjige:</w:t>
      </w:r>
    </w:p>
    <w:p w14:paraId="0440B9D8" w14:textId="46758C14" w:rsidR="00213896" w:rsidRDefault="00213896" w:rsidP="0091052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i/>
          <w:iCs/>
          <w:sz w:val="24"/>
          <w:szCs w:val="24"/>
          <w:lang w:val="hr-HR"/>
        </w:rPr>
        <w:t>Paket se izbacuje iz mreže ako  TTL padne na nulu, no u tom slučaju šalje se ICMP-poruka izvoru datagrama, kojom ga se obavještava da je došlo do pogreške.</w:t>
      </w:r>
    </w:p>
    <w:p w14:paraId="40AF00B8" w14:textId="77777777" w:rsidR="003F7D36" w:rsidRPr="003F7D36" w:rsidRDefault="003F7D36" w:rsidP="00910520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hr-HR"/>
        </w:rPr>
      </w:pPr>
    </w:p>
    <w:p w14:paraId="77E0CFE6" w14:textId="77777777" w:rsidR="00910520" w:rsidRPr="00A15CA0" w:rsidRDefault="00910520" w:rsidP="0063590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7C35EA1" w14:textId="209D3E02" w:rsidR="00C45477" w:rsidRPr="00A44549" w:rsidRDefault="00C45477" w:rsidP="00E663ED">
      <w:pPr>
        <w:rPr>
          <w:rFonts w:ascii="Cambria Math" w:eastAsiaTheme="minorEastAsia" w:hAnsi="Cambria Math"/>
          <w:sz w:val="24"/>
          <w:szCs w:val="24"/>
          <w:lang w:val="hr-HR"/>
        </w:rPr>
      </w:pPr>
    </w:p>
    <w:sectPr w:rsidR="00C45477" w:rsidRPr="00A44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8A"/>
    <w:rsid w:val="00002ADF"/>
    <w:rsid w:val="0001245B"/>
    <w:rsid w:val="00014960"/>
    <w:rsid w:val="000169F0"/>
    <w:rsid w:val="00032B10"/>
    <w:rsid w:val="00047B64"/>
    <w:rsid w:val="000813DF"/>
    <w:rsid w:val="00082110"/>
    <w:rsid w:val="00082BC0"/>
    <w:rsid w:val="00090FBB"/>
    <w:rsid w:val="00092749"/>
    <w:rsid w:val="00096422"/>
    <w:rsid w:val="00097EBD"/>
    <w:rsid w:val="000A0000"/>
    <w:rsid w:val="000A4582"/>
    <w:rsid w:val="000B0CE9"/>
    <w:rsid w:val="000B2CAA"/>
    <w:rsid w:val="000B7516"/>
    <w:rsid w:val="000C5A96"/>
    <w:rsid w:val="000D16E6"/>
    <w:rsid w:val="000D6E89"/>
    <w:rsid w:val="000E72F3"/>
    <w:rsid w:val="000F167C"/>
    <w:rsid w:val="000F3314"/>
    <w:rsid w:val="0012065F"/>
    <w:rsid w:val="001225C1"/>
    <w:rsid w:val="00124DA7"/>
    <w:rsid w:val="00142F78"/>
    <w:rsid w:val="001445E6"/>
    <w:rsid w:val="00164533"/>
    <w:rsid w:val="00191DAE"/>
    <w:rsid w:val="00195285"/>
    <w:rsid w:val="001965F1"/>
    <w:rsid w:val="001B396F"/>
    <w:rsid w:val="001C2E3D"/>
    <w:rsid w:val="001D0AE5"/>
    <w:rsid w:val="001D5C01"/>
    <w:rsid w:val="001E173F"/>
    <w:rsid w:val="001F00EA"/>
    <w:rsid w:val="001F213C"/>
    <w:rsid w:val="00210A12"/>
    <w:rsid w:val="00213896"/>
    <w:rsid w:val="00220A5F"/>
    <w:rsid w:val="00226E79"/>
    <w:rsid w:val="00251627"/>
    <w:rsid w:val="002570EB"/>
    <w:rsid w:val="00260554"/>
    <w:rsid w:val="00262B2D"/>
    <w:rsid w:val="00270EC0"/>
    <w:rsid w:val="002764B6"/>
    <w:rsid w:val="002C54BA"/>
    <w:rsid w:val="002C755C"/>
    <w:rsid w:val="002D10B0"/>
    <w:rsid w:val="002D21C5"/>
    <w:rsid w:val="002E50AB"/>
    <w:rsid w:val="002F2816"/>
    <w:rsid w:val="002F5851"/>
    <w:rsid w:val="0030104A"/>
    <w:rsid w:val="00304696"/>
    <w:rsid w:val="00304BB8"/>
    <w:rsid w:val="003126BB"/>
    <w:rsid w:val="00313878"/>
    <w:rsid w:val="0031634C"/>
    <w:rsid w:val="003229DB"/>
    <w:rsid w:val="00323AEA"/>
    <w:rsid w:val="00324BE6"/>
    <w:rsid w:val="00333A36"/>
    <w:rsid w:val="00335AAF"/>
    <w:rsid w:val="0033748F"/>
    <w:rsid w:val="003405CE"/>
    <w:rsid w:val="00344335"/>
    <w:rsid w:val="0035163D"/>
    <w:rsid w:val="00354C33"/>
    <w:rsid w:val="003601BF"/>
    <w:rsid w:val="003763A6"/>
    <w:rsid w:val="0038412B"/>
    <w:rsid w:val="00386CF9"/>
    <w:rsid w:val="00390C61"/>
    <w:rsid w:val="003A2538"/>
    <w:rsid w:val="003B35CA"/>
    <w:rsid w:val="003B3C01"/>
    <w:rsid w:val="003C080B"/>
    <w:rsid w:val="003C1E6B"/>
    <w:rsid w:val="003C20A1"/>
    <w:rsid w:val="003C4B39"/>
    <w:rsid w:val="003D4A40"/>
    <w:rsid w:val="003D77A6"/>
    <w:rsid w:val="003E03D3"/>
    <w:rsid w:val="003E5034"/>
    <w:rsid w:val="003E5C28"/>
    <w:rsid w:val="003F6A57"/>
    <w:rsid w:val="003F7D36"/>
    <w:rsid w:val="00411E62"/>
    <w:rsid w:val="00412ED9"/>
    <w:rsid w:val="004231BF"/>
    <w:rsid w:val="004303B4"/>
    <w:rsid w:val="00430DBC"/>
    <w:rsid w:val="00431ADE"/>
    <w:rsid w:val="004444E1"/>
    <w:rsid w:val="004451D9"/>
    <w:rsid w:val="0044729D"/>
    <w:rsid w:val="00467E9C"/>
    <w:rsid w:val="00477BEA"/>
    <w:rsid w:val="00480351"/>
    <w:rsid w:val="004900F0"/>
    <w:rsid w:val="00490192"/>
    <w:rsid w:val="004922C8"/>
    <w:rsid w:val="004976AF"/>
    <w:rsid w:val="004A060D"/>
    <w:rsid w:val="004B0C13"/>
    <w:rsid w:val="004B4AE7"/>
    <w:rsid w:val="004C15A0"/>
    <w:rsid w:val="004D5244"/>
    <w:rsid w:val="004E5D08"/>
    <w:rsid w:val="00502A93"/>
    <w:rsid w:val="00502EEE"/>
    <w:rsid w:val="0050536B"/>
    <w:rsid w:val="00505933"/>
    <w:rsid w:val="00507603"/>
    <w:rsid w:val="00515323"/>
    <w:rsid w:val="00523FF3"/>
    <w:rsid w:val="00533E05"/>
    <w:rsid w:val="0055057F"/>
    <w:rsid w:val="00557570"/>
    <w:rsid w:val="00557E04"/>
    <w:rsid w:val="00560B96"/>
    <w:rsid w:val="005655C6"/>
    <w:rsid w:val="0056602F"/>
    <w:rsid w:val="00573D97"/>
    <w:rsid w:val="005866AF"/>
    <w:rsid w:val="00590E7E"/>
    <w:rsid w:val="0059234E"/>
    <w:rsid w:val="0059292C"/>
    <w:rsid w:val="005938AF"/>
    <w:rsid w:val="005946EC"/>
    <w:rsid w:val="005A120B"/>
    <w:rsid w:val="005A3B73"/>
    <w:rsid w:val="005A5C22"/>
    <w:rsid w:val="005B1789"/>
    <w:rsid w:val="005C6C5E"/>
    <w:rsid w:val="005C723E"/>
    <w:rsid w:val="005D2E86"/>
    <w:rsid w:val="005E4AC9"/>
    <w:rsid w:val="005E6B6E"/>
    <w:rsid w:val="0060287C"/>
    <w:rsid w:val="0060553E"/>
    <w:rsid w:val="00610CA6"/>
    <w:rsid w:val="006169AB"/>
    <w:rsid w:val="006209B4"/>
    <w:rsid w:val="00630E44"/>
    <w:rsid w:val="0063156B"/>
    <w:rsid w:val="00635906"/>
    <w:rsid w:val="006B247B"/>
    <w:rsid w:val="006B290A"/>
    <w:rsid w:val="006B68B9"/>
    <w:rsid w:val="006B6E9A"/>
    <w:rsid w:val="006E1F53"/>
    <w:rsid w:val="006E23FA"/>
    <w:rsid w:val="006E37A1"/>
    <w:rsid w:val="007003EE"/>
    <w:rsid w:val="00701449"/>
    <w:rsid w:val="00704848"/>
    <w:rsid w:val="007220AE"/>
    <w:rsid w:val="007221EB"/>
    <w:rsid w:val="00727944"/>
    <w:rsid w:val="00755695"/>
    <w:rsid w:val="0075652F"/>
    <w:rsid w:val="00776CB5"/>
    <w:rsid w:val="007812BF"/>
    <w:rsid w:val="00782409"/>
    <w:rsid w:val="00782537"/>
    <w:rsid w:val="007904D0"/>
    <w:rsid w:val="00790BDD"/>
    <w:rsid w:val="00792AE2"/>
    <w:rsid w:val="007A7A83"/>
    <w:rsid w:val="007C0EF8"/>
    <w:rsid w:val="007D3478"/>
    <w:rsid w:val="007E1145"/>
    <w:rsid w:val="007E6DB3"/>
    <w:rsid w:val="007F6DF1"/>
    <w:rsid w:val="00812AE0"/>
    <w:rsid w:val="008136DF"/>
    <w:rsid w:val="00820D41"/>
    <w:rsid w:val="008413F2"/>
    <w:rsid w:val="00841E34"/>
    <w:rsid w:val="00844431"/>
    <w:rsid w:val="00844DED"/>
    <w:rsid w:val="008451B1"/>
    <w:rsid w:val="0085732C"/>
    <w:rsid w:val="008671EB"/>
    <w:rsid w:val="008722FE"/>
    <w:rsid w:val="00883FB2"/>
    <w:rsid w:val="00886FA7"/>
    <w:rsid w:val="00892140"/>
    <w:rsid w:val="00893457"/>
    <w:rsid w:val="0089521B"/>
    <w:rsid w:val="00896832"/>
    <w:rsid w:val="00896B9F"/>
    <w:rsid w:val="008B3B5E"/>
    <w:rsid w:val="008B450A"/>
    <w:rsid w:val="008C4526"/>
    <w:rsid w:val="008D6C37"/>
    <w:rsid w:val="008E5344"/>
    <w:rsid w:val="008E551B"/>
    <w:rsid w:val="008E6056"/>
    <w:rsid w:val="008F5183"/>
    <w:rsid w:val="008F6579"/>
    <w:rsid w:val="00902FF1"/>
    <w:rsid w:val="00905479"/>
    <w:rsid w:val="00910520"/>
    <w:rsid w:val="00915B42"/>
    <w:rsid w:val="009175CC"/>
    <w:rsid w:val="00926D17"/>
    <w:rsid w:val="00926E2D"/>
    <w:rsid w:val="009378F6"/>
    <w:rsid w:val="0096028C"/>
    <w:rsid w:val="00972D79"/>
    <w:rsid w:val="00973C2A"/>
    <w:rsid w:val="00973CFC"/>
    <w:rsid w:val="009749BF"/>
    <w:rsid w:val="00984BFF"/>
    <w:rsid w:val="00997548"/>
    <w:rsid w:val="009A3650"/>
    <w:rsid w:val="009A3F34"/>
    <w:rsid w:val="009A554D"/>
    <w:rsid w:val="009A6500"/>
    <w:rsid w:val="009B2544"/>
    <w:rsid w:val="009B4F44"/>
    <w:rsid w:val="009C3B73"/>
    <w:rsid w:val="009C4B02"/>
    <w:rsid w:val="009D4D43"/>
    <w:rsid w:val="009E0BEB"/>
    <w:rsid w:val="009E1F66"/>
    <w:rsid w:val="009F1D16"/>
    <w:rsid w:val="009F3425"/>
    <w:rsid w:val="00A00A31"/>
    <w:rsid w:val="00A11267"/>
    <w:rsid w:val="00A15CA0"/>
    <w:rsid w:val="00A25358"/>
    <w:rsid w:val="00A26182"/>
    <w:rsid w:val="00A264DE"/>
    <w:rsid w:val="00A26C04"/>
    <w:rsid w:val="00A3110C"/>
    <w:rsid w:val="00A34AC4"/>
    <w:rsid w:val="00A3653F"/>
    <w:rsid w:val="00A4327C"/>
    <w:rsid w:val="00A44549"/>
    <w:rsid w:val="00A44C79"/>
    <w:rsid w:val="00A46EBB"/>
    <w:rsid w:val="00A51E27"/>
    <w:rsid w:val="00A531B1"/>
    <w:rsid w:val="00A66715"/>
    <w:rsid w:val="00A67544"/>
    <w:rsid w:val="00A82EAD"/>
    <w:rsid w:val="00A9745D"/>
    <w:rsid w:val="00A97D3A"/>
    <w:rsid w:val="00AA473E"/>
    <w:rsid w:val="00AA556C"/>
    <w:rsid w:val="00AA76D3"/>
    <w:rsid w:val="00AA79CA"/>
    <w:rsid w:val="00AB31C4"/>
    <w:rsid w:val="00AB37A9"/>
    <w:rsid w:val="00AB64FA"/>
    <w:rsid w:val="00AC0FBB"/>
    <w:rsid w:val="00AD218F"/>
    <w:rsid w:val="00AE0028"/>
    <w:rsid w:val="00AE11C9"/>
    <w:rsid w:val="00AF42E9"/>
    <w:rsid w:val="00B043D3"/>
    <w:rsid w:val="00B14A27"/>
    <w:rsid w:val="00B2251D"/>
    <w:rsid w:val="00B260AD"/>
    <w:rsid w:val="00B32645"/>
    <w:rsid w:val="00B3437E"/>
    <w:rsid w:val="00B55116"/>
    <w:rsid w:val="00B641F1"/>
    <w:rsid w:val="00B72FB3"/>
    <w:rsid w:val="00B95257"/>
    <w:rsid w:val="00BB599B"/>
    <w:rsid w:val="00BC044B"/>
    <w:rsid w:val="00BC0664"/>
    <w:rsid w:val="00BD7FDB"/>
    <w:rsid w:val="00BE46AA"/>
    <w:rsid w:val="00BE7628"/>
    <w:rsid w:val="00BF46D3"/>
    <w:rsid w:val="00BF617F"/>
    <w:rsid w:val="00C00285"/>
    <w:rsid w:val="00C0517C"/>
    <w:rsid w:val="00C161D2"/>
    <w:rsid w:val="00C214B1"/>
    <w:rsid w:val="00C23A6F"/>
    <w:rsid w:val="00C431E1"/>
    <w:rsid w:val="00C45477"/>
    <w:rsid w:val="00C52826"/>
    <w:rsid w:val="00C544F8"/>
    <w:rsid w:val="00C65BC0"/>
    <w:rsid w:val="00C66A84"/>
    <w:rsid w:val="00C7043A"/>
    <w:rsid w:val="00C77409"/>
    <w:rsid w:val="00C95524"/>
    <w:rsid w:val="00CB486E"/>
    <w:rsid w:val="00CD0A9E"/>
    <w:rsid w:val="00CD21E1"/>
    <w:rsid w:val="00CD4AB3"/>
    <w:rsid w:val="00CD765E"/>
    <w:rsid w:val="00CE56FC"/>
    <w:rsid w:val="00CF4683"/>
    <w:rsid w:val="00D12ECF"/>
    <w:rsid w:val="00D157AD"/>
    <w:rsid w:val="00D220E8"/>
    <w:rsid w:val="00D23012"/>
    <w:rsid w:val="00D34E9D"/>
    <w:rsid w:val="00D54F8E"/>
    <w:rsid w:val="00D55561"/>
    <w:rsid w:val="00D70BB2"/>
    <w:rsid w:val="00D8052D"/>
    <w:rsid w:val="00D87B61"/>
    <w:rsid w:val="00D97888"/>
    <w:rsid w:val="00DC077B"/>
    <w:rsid w:val="00DC697A"/>
    <w:rsid w:val="00DF4EB3"/>
    <w:rsid w:val="00DF6307"/>
    <w:rsid w:val="00DF7128"/>
    <w:rsid w:val="00E00D6B"/>
    <w:rsid w:val="00E02845"/>
    <w:rsid w:val="00E04707"/>
    <w:rsid w:val="00E05BD5"/>
    <w:rsid w:val="00E12026"/>
    <w:rsid w:val="00E13CB5"/>
    <w:rsid w:val="00E16E90"/>
    <w:rsid w:val="00E17C7E"/>
    <w:rsid w:val="00E315DA"/>
    <w:rsid w:val="00E37324"/>
    <w:rsid w:val="00E37910"/>
    <w:rsid w:val="00E548E1"/>
    <w:rsid w:val="00E663ED"/>
    <w:rsid w:val="00E95BF6"/>
    <w:rsid w:val="00E95CA3"/>
    <w:rsid w:val="00EA1FF1"/>
    <w:rsid w:val="00EA2C84"/>
    <w:rsid w:val="00EA49FA"/>
    <w:rsid w:val="00EB55ED"/>
    <w:rsid w:val="00EC07E5"/>
    <w:rsid w:val="00EC69EB"/>
    <w:rsid w:val="00ED3355"/>
    <w:rsid w:val="00ED3B0A"/>
    <w:rsid w:val="00EE5520"/>
    <w:rsid w:val="00EE5A65"/>
    <w:rsid w:val="00EE702A"/>
    <w:rsid w:val="00EE7C74"/>
    <w:rsid w:val="00EE7F24"/>
    <w:rsid w:val="00EF3045"/>
    <w:rsid w:val="00EF56FF"/>
    <w:rsid w:val="00F15C44"/>
    <w:rsid w:val="00F300DE"/>
    <w:rsid w:val="00F415DA"/>
    <w:rsid w:val="00F51F50"/>
    <w:rsid w:val="00F548B3"/>
    <w:rsid w:val="00F602EA"/>
    <w:rsid w:val="00F702A8"/>
    <w:rsid w:val="00F70449"/>
    <w:rsid w:val="00F72A55"/>
    <w:rsid w:val="00F72E74"/>
    <w:rsid w:val="00F80CB3"/>
    <w:rsid w:val="00F85E6B"/>
    <w:rsid w:val="00F86884"/>
    <w:rsid w:val="00F90BF2"/>
    <w:rsid w:val="00FA04D9"/>
    <w:rsid w:val="00FA1741"/>
    <w:rsid w:val="00FB2E47"/>
    <w:rsid w:val="00FB4375"/>
    <w:rsid w:val="00FB6189"/>
    <w:rsid w:val="00FC1539"/>
    <w:rsid w:val="00FC16FF"/>
    <w:rsid w:val="00FD024E"/>
    <w:rsid w:val="00FF0132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24C0"/>
  <w15:chartTrackingRefBased/>
  <w15:docId w15:val="{F4D906FE-BF6A-4512-91CC-D40A391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D8A"/>
    <w:rPr>
      <w:color w:val="808080"/>
    </w:rPr>
  </w:style>
  <w:style w:type="table" w:styleId="TableGrid">
    <w:name w:val="Table Grid"/>
    <w:basedOn w:val="TableNormal"/>
    <w:uiPriority w:val="39"/>
    <w:rsid w:val="00FF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2937-945B-45C5-A1D9-DAC51066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7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Sundji</dc:creator>
  <cp:keywords/>
  <dc:description/>
  <cp:lastModifiedBy>Ana Sundji</cp:lastModifiedBy>
  <cp:revision>376</cp:revision>
  <dcterms:created xsi:type="dcterms:W3CDTF">2020-09-14T20:18:00Z</dcterms:created>
  <dcterms:modified xsi:type="dcterms:W3CDTF">2020-09-25T10:07:00Z</dcterms:modified>
</cp:coreProperties>
</file>