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76" w:rsidRDefault="00374A70">
      <w:r>
        <w:t>1. Skiciraj evolucijski, prednosti nedostaci, kad se upotrebljava i objasni ga na zadatku 2.</w:t>
      </w:r>
      <w:r>
        <w:br/>
        <w:t>2. Aplikacija za mobilnu (preko mobitela) vremensku prognozu: kako bi prikupio zahtjeve (2 nacina napisati i objsniti), napisi 3 funkcijska i 3 nefunkcijska zahtjeva i ranigraj ih (Osnovni, uvetni korisni), napravi matricu zahtjeva (preklapanje / knoflikt /ok)</w:t>
      </w:r>
      <w:r>
        <w:br/>
        <w:t>3. Sto znaci da je projektni model razumnjiv clanovima projektnog tima? Kako bi prvjerio zadovoljava li projektni model zelje stekholdera?</w:t>
      </w:r>
      <w:r>
        <w:br/>
        <w:t>4. Iz XP objasni metode: programiranje u paru i svis u vlasnici koda</w:t>
      </w:r>
      <w:r>
        <w:br/>
        <w:t>5. Objasni zasto je programski proces veza izmedu kvaliteta prog. potp. i motodologije i pomagala</w:t>
      </w:r>
      <w:r w:rsidR="001E0592">
        <w:t>-Programski proces je veza između pomagala, metode i procesa programskog proizvoda jer ako programski proces nije dobro definiran, možemo kupiti najbolja pomagala i naučiti sve metode, no izostati će kvaliteta programskog proizvoda.</w:t>
      </w:r>
      <w:r>
        <w:br/>
        <w:t>6. Koji uvjeti o(ne)mogucuju primjenu agilnih metoda (odgovor: 4p)</w:t>
      </w:r>
      <w:r>
        <w:br/>
        <w:t>7. Nesto vezano uz to kako IS mijenja Posl proc (ali nije bilo jasno receno).</w:t>
      </w:r>
    </w:p>
    <w:p w:rsidR="00C7728C" w:rsidRDefault="00C7728C"/>
    <w:p w:rsidR="00C7728C" w:rsidRDefault="00C7728C"/>
    <w:p w:rsidR="00C7728C" w:rsidRPr="002C42F6" w:rsidRDefault="00C7728C"/>
    <w:p w:rsidR="00A512A7" w:rsidRPr="002C42F6" w:rsidRDefault="00A512A7">
      <w:pPr>
        <w:rPr>
          <w:u w:val="single"/>
        </w:rPr>
      </w:pPr>
      <w:r w:rsidRPr="002C42F6">
        <w:rPr>
          <w:u w:val="single"/>
        </w:rPr>
        <w:t>• Što je value added service? Opisati na primjeru SMS informativke-</w:t>
      </w:r>
      <w:r w:rsidR="000B2D76" w:rsidRPr="002C42F6">
        <w:rPr>
          <w:u w:val="single"/>
        </w:rPr>
        <w:t>Piše u skripti, 17. stranica.</w:t>
      </w:r>
      <w:r w:rsidRPr="002C42F6">
        <w:rPr>
          <w:u w:val="single"/>
        </w:rPr>
        <w:t>"primjer SMS informativka – osnovna usluga TK mreže je SMS i MMS, a dodana vrijednost za korisnika su informacije o izostancima, zadaćama, ..."</w:t>
      </w:r>
    </w:p>
    <w:p w:rsidR="000B2D76" w:rsidRDefault="000B2D76"/>
    <w:p w:rsidR="00C7728C" w:rsidRDefault="00C7728C"/>
    <w:p w:rsidR="00C7728C" w:rsidRDefault="00C7728C"/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570"/>
      </w:tblGrid>
      <w:tr w:rsidR="00D5465C" w:rsidRPr="00D5465C" w:rsidTr="00D546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465C" w:rsidRPr="00D5465C" w:rsidRDefault="00D5465C" w:rsidP="00D546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koji</w:t>
            </w:r>
            <w:proofErr w:type="spellEnd"/>
            <w:proofErr w:type="gram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bi bio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najkvalitetniji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odgovor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na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pitanje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sto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je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dizajn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sustava</w:t>
            </w:r>
            <w:proofErr w:type="spellEnd"/>
            <w:r w:rsidRPr="00D546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</w:tr>
    </w:tbl>
    <w:p w:rsidR="00A512A7" w:rsidRDefault="00D54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Možda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wikipedije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sjećam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tako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nešto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pričala</w:t>
      </w:r>
      <w:proofErr w:type="spellEnd"/>
      <w:r w:rsidRPr="00D5465C">
        <w:rPr>
          <w:rFonts w:ascii="Times New Roman" w:eastAsia="Times New Roman" w:hAnsi="Times New Roman" w:cs="Times New Roman"/>
          <w:sz w:val="24"/>
          <w:szCs w:val="24"/>
          <w:lang w:val="en-US"/>
        </w:rPr>
        <w:t>: "Systems design is the process or art of defining the architecture, components, modules, interfaces, and data for a system to satisfy specified requirements."</w:t>
      </w:r>
    </w:p>
    <w:p w:rsidR="00C7728C" w:rsidRDefault="00C772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7728C" w:rsidRDefault="00C772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2D76" w:rsidRPr="002C42F6" w:rsidRDefault="00864E15">
      <w:pPr>
        <w:rPr>
          <w:u w:val="single"/>
        </w:rPr>
      </w:pPr>
      <w:r w:rsidRPr="002C42F6">
        <w:rPr>
          <w:u w:val="single"/>
        </w:rPr>
        <w:t>(Ovo je s konzultacija na kojima nisam bio osobno,ali zahvaljujem kolegi koji će se prepoznati u ovom...)</w:t>
      </w:r>
      <w:r w:rsidRPr="002C42F6">
        <w:rPr>
          <w:u w:val="single"/>
        </w:rPr>
        <w:br/>
        <w:t>Treba znati modele razvoja PP, s naglaskom na vodopadni i evolucijski.</w:t>
      </w:r>
      <w:r w:rsidRPr="002C42F6">
        <w:rPr>
          <w:u w:val="single"/>
        </w:rPr>
        <w:br/>
        <w:t>Treba znati objasniti par metoda XP programiranja.</w:t>
      </w:r>
      <w:r w:rsidRPr="002C42F6">
        <w:rPr>
          <w:u w:val="single"/>
        </w:rPr>
        <w:br/>
        <w:t>Funkc/nefunkc zahtjevi, tablica zahtjeva...</w:t>
      </w:r>
      <w:r w:rsidRPr="002C42F6">
        <w:rPr>
          <w:u w:val="single"/>
        </w:rPr>
        <w:br/>
        <w:t>Uglavnom, bitno je znati barem nešto napisati o pojedinoj stavci...što god da to značilo :)</w:t>
      </w:r>
    </w:p>
    <w:p w:rsidR="000B2D76" w:rsidRDefault="000B2D76"/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570"/>
      </w:tblGrid>
      <w:tr w:rsidR="000B2D76" w:rsidRPr="000B2D76" w:rsidTr="000B2D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D76" w:rsidRPr="000B2D76" w:rsidRDefault="000B2D76" w:rsidP="000B2D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Koji bi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bili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primjeri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konfliktnih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preklapajućih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zahtjeva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za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uslugu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"SMS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prognoze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prošlogodišnjeg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ispita</w:t>
            </w:r>
            <w:proofErr w:type="spellEnd"/>
            <w:r w:rsidRPr="000B2D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</w:tr>
    </w:tbl>
    <w:p w:rsidR="000B2D76" w:rsidRDefault="000B2D76">
      <w:pPr>
        <w:rPr>
          <w:i/>
        </w:rPr>
      </w:pPr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meni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proofErr w:type="gram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zahtjeva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samoj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srži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specifikacije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zahtjeva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stoji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zahtjevi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B2D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</w:t>
      </w:r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smiju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nekonzistentni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odnosno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ne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smiju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pobijati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a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onda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matri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zahtjeva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konflikt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Znaci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li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smo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pogrijesili</w:t>
      </w:r>
      <w:proofErr w:type="spell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liranju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konflikt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 ?</w:t>
      </w:r>
      <w:proofErr w:type="gramEnd"/>
      <w:r w:rsidRPr="000B2D76">
        <w:rPr>
          <w:rFonts w:ascii="Times New Roman" w:eastAsia="Times New Roman" w:hAnsi="Times New Roman" w:cs="Times New Roman"/>
          <w:sz w:val="24"/>
          <w:szCs w:val="24"/>
          <w:lang w:val="en-US"/>
        </w:rPr>
        <w:t>WTF ?</w:t>
      </w:r>
      <w:r w:rsidR="00C7728C" w:rsidRPr="00C7728C">
        <w:rPr>
          <w:i/>
        </w:rPr>
        <w:t>IMO više osoba moze raditi na prikupljanju zahtjeva, pa postoji sansa da ce neki prikupljeni zahtjevi biti konfliktni/preklapajuci, zato se radi verifikacija i validacija zahtjeva. A onda se radi specifikacija zahtjeva samo nad zahtjevima koji nisu u konfliktu i onih koji se ne preklapaju (pretpostavljam da se preklapajuci spajaju u jedan novi zahtjev).</w:t>
      </w:r>
    </w:p>
    <w:p w:rsidR="00FE01A6" w:rsidRDefault="00FE01A6">
      <w:pPr>
        <w:rPr>
          <w:i/>
        </w:rPr>
      </w:pPr>
    </w:p>
    <w:p w:rsidR="00C7728C" w:rsidRDefault="00C7728C">
      <w:pPr>
        <w:rPr>
          <w:i/>
        </w:rPr>
      </w:pP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570"/>
      </w:tblGrid>
      <w:tr w:rsidR="00FE01A6" w:rsidRPr="00FE01A6" w:rsidTr="00FE01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1A6" w:rsidRPr="00FE01A6" w:rsidRDefault="00FE01A6" w:rsidP="00FE01A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</w:pPr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1.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Jel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moze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netko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objasnit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zasto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je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zahtjev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"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Nakon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odjave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korisnika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podaci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govorne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pošte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se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brišu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lokalno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iz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pretinca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govorne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pošte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"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konfliktan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tj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. </w:t>
            </w:r>
            <w:proofErr w:type="spellStart"/>
            <w:proofErr w:type="gram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sa</w:t>
            </w:r>
            <w:proofErr w:type="spellEnd"/>
            <w:proofErr w:type="gram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kojim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tocno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zahtjevom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se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pobija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? To se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nalazi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25. </w:t>
            </w:r>
            <w:proofErr w:type="spellStart"/>
            <w:proofErr w:type="gram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stranici</w:t>
            </w:r>
            <w:proofErr w:type="spellEnd"/>
            <w:proofErr w:type="gram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ove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skripte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.</w:t>
            </w:r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br/>
            </w:r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br/>
              <w:t xml:space="preserve">2.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Molio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bih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da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netko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napise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definiciju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granica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sustava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.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Nisam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bio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zadnja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2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predavanja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neznam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bas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sto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bi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tocno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to </w:t>
            </w:r>
            <w:proofErr w:type="spellStart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trebalo</w:t>
            </w:r>
            <w:proofErr w:type="spellEnd"/>
            <w:r w:rsidRPr="00FE01A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bit.</w:t>
            </w:r>
          </w:p>
        </w:tc>
      </w:tr>
    </w:tbl>
    <w:p w:rsidR="00C7728C" w:rsidRPr="00FE01A6" w:rsidRDefault="00FE01A6" w:rsidP="00FE0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Pa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vjerojatno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samim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lokalnim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pohranjivanjem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poruke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(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stranici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prije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End"/>
      <w:r w:rsidRPr="00FE01A6">
        <w:rPr>
          <w:noProof/>
          <w:u w:val="single"/>
          <w:lang w:val="en-US"/>
        </w:rPr>
        <w:drawing>
          <wp:inline distT="0" distB="0" distL="0" distR="0">
            <wp:extent cx="152400" cy="152400"/>
            <wp:effectExtent l="19050" t="0" r="0" b="0"/>
            <wp:docPr id="1" name="Picture 1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). </w:t>
      </w:r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br/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Ako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je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baba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trazila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moze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lokalno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sejvat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poruke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, a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deda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je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trazio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se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nuzno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brisu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prilikom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odlogiravanja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- </w:t>
      </w:r>
      <w:proofErr w:type="spellStart"/>
      <w:proofErr w:type="gram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eto</w:t>
      </w:r>
      <w:proofErr w:type="spellEnd"/>
      <w:proofErr w:type="gram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konflikta</w:t>
      </w:r>
      <w:proofErr w:type="spellEnd"/>
      <w:r w:rsidRPr="00FE01A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!</w:t>
      </w:r>
    </w:p>
    <w:p w:rsidR="00FE01A6" w:rsidRPr="00FE01A6" w:rsidRDefault="00FE01A6" w:rsidP="00FE0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E01A6">
        <w:rPr>
          <w:u w:val="single"/>
        </w:rPr>
        <w:t>Granice sustava:</w:t>
      </w:r>
      <w:r w:rsidRPr="00FE01A6">
        <w:rPr>
          <w:u w:val="single"/>
        </w:rPr>
        <w:br/>
      </w:r>
      <w:r w:rsidRPr="00FE01A6">
        <w:rPr>
          <w:u w:val="single"/>
        </w:rPr>
        <w:br/>
        <w:t>A system boundary is a rectangle that you can draw in a use-case diagram to separate the use cases that are internal to a system from the actors that are external to the system. A system boundary is an optional visual aid in the diagram; it does not add semantic value to the model.</w:t>
      </w:r>
      <w:r w:rsidRPr="00FE01A6">
        <w:rPr>
          <w:u w:val="single"/>
        </w:rPr>
        <w:br/>
      </w:r>
      <w:r w:rsidRPr="00FE01A6">
        <w:rPr>
          <w:u w:val="single"/>
        </w:rPr>
        <w:br/>
      </w:r>
      <w:hyperlink r:id="rId6" w:tgtFrame="_blank" w:history="1">
        <w:r w:rsidRPr="00FE01A6">
          <w:rPr>
            <w:rStyle w:val="Hyperlink"/>
          </w:rPr>
          <w:t>http://publib.boulder.ibm.com/infoce...addsysbnd.html</w:t>
        </w:r>
      </w:hyperlink>
    </w:p>
    <w:sectPr w:rsidR="00FE01A6" w:rsidRPr="00FE01A6" w:rsidSect="000B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A1423"/>
    <w:multiLevelType w:val="hybridMultilevel"/>
    <w:tmpl w:val="22F6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A70"/>
    <w:rsid w:val="000B010D"/>
    <w:rsid w:val="000B2D76"/>
    <w:rsid w:val="001E0592"/>
    <w:rsid w:val="002C42F6"/>
    <w:rsid w:val="00374A70"/>
    <w:rsid w:val="00615F9A"/>
    <w:rsid w:val="00707DFF"/>
    <w:rsid w:val="008040C9"/>
    <w:rsid w:val="00864E15"/>
    <w:rsid w:val="00A512A7"/>
    <w:rsid w:val="00C7728C"/>
    <w:rsid w:val="00D5465C"/>
    <w:rsid w:val="00FA4205"/>
    <w:rsid w:val="00FE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0D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A6"/>
    <w:rPr>
      <w:rFonts w:ascii="Tahoma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semiHidden/>
    <w:unhideWhenUsed/>
    <w:rsid w:val="00FE01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07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33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38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b.boulder.ibm.com/infocenter/rsmhelp/v7r0m0/index.jsp?topic=/com.ibm.xtools.modeler.doc/topics/taddsysbnd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560</Words>
  <Characters>3198</Characters>
  <Application>Microsoft Office Word</Application>
  <DocSecurity>0</DocSecurity>
  <Lines>26</Lines>
  <Paragraphs>7</Paragraphs>
  <ScaleCrop>false</ScaleCrop>
  <Company>eXPerience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9</cp:revision>
  <dcterms:created xsi:type="dcterms:W3CDTF">2011-03-26T11:32:00Z</dcterms:created>
  <dcterms:modified xsi:type="dcterms:W3CDTF">2011-03-26T12:06:00Z</dcterms:modified>
</cp:coreProperties>
</file>