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CB" w:rsidRDefault="00936FCB">
      <w:r>
        <w:t>Za smanjenje utjecaja mjernog šuma najpogodnije je</w:t>
      </w:r>
      <w:r>
        <w:br/>
      </w:r>
      <w:proofErr w:type="spellStart"/>
      <w:r>
        <w:t>Niskopropusno</w:t>
      </w:r>
      <w:proofErr w:type="spellEnd"/>
      <w:r>
        <w:t xml:space="preserve"> filtriranje referentnog signala</w:t>
      </w:r>
      <w:r>
        <w:br/>
      </w:r>
      <w:proofErr w:type="spellStart"/>
      <w:r>
        <w:rPr>
          <w:b/>
          <w:bCs/>
        </w:rPr>
        <w:t>Niskopropusno</w:t>
      </w:r>
      <w:proofErr w:type="spellEnd"/>
      <w:r>
        <w:rPr>
          <w:b/>
          <w:bCs/>
        </w:rPr>
        <w:t xml:space="preserve"> filtriranje signala povratne veze</w:t>
      </w:r>
      <w:r>
        <w:br/>
      </w:r>
      <w:proofErr w:type="spellStart"/>
      <w:r>
        <w:t>Median</w:t>
      </w:r>
      <w:proofErr w:type="spellEnd"/>
      <w:r>
        <w:t xml:space="preserve"> filtriranja signala povratne veze</w:t>
      </w:r>
      <w:r>
        <w:br/>
        <w:t>Ograničenje brzine promjene signala povratne veze</w:t>
      </w:r>
      <w:r>
        <w:br/>
        <w:t>Ograničenje brzine promjene referentnog signala</w:t>
      </w:r>
      <w:r>
        <w:br/>
      </w:r>
      <w:r>
        <w:br/>
        <w:t xml:space="preserve">Kako se zove pripadni </w:t>
      </w:r>
      <w:proofErr w:type="spellStart"/>
      <w:r>
        <w:t>Simulink</w:t>
      </w:r>
      <w:proofErr w:type="spellEnd"/>
      <w:r>
        <w:t xml:space="preserve"> blok kojim se simuliralo ograničenje nagiba signala?</w:t>
      </w:r>
      <w:r>
        <w:br/>
      </w:r>
      <w:proofErr w:type="spellStart"/>
      <w:r>
        <w:t>Saturation</w:t>
      </w:r>
      <w:proofErr w:type="spellEnd"/>
      <w:r>
        <w:br/>
        <w:t>Dead zone</w:t>
      </w:r>
      <w:r>
        <w:br/>
        <w:t xml:space="preserve">White </w:t>
      </w:r>
      <w:proofErr w:type="spellStart"/>
      <w:r>
        <w:t>noise</w:t>
      </w:r>
      <w:proofErr w:type="spellEnd"/>
      <w:r>
        <w:br/>
      </w:r>
      <w:r>
        <w:rPr>
          <w:b/>
          <w:bCs/>
        </w:rPr>
        <w:t xml:space="preserve">Rate </w:t>
      </w:r>
      <w:proofErr w:type="spellStart"/>
      <w:r>
        <w:rPr>
          <w:b/>
          <w:bCs/>
        </w:rPr>
        <w:t>limiter</w:t>
      </w:r>
      <w:proofErr w:type="spellEnd"/>
      <w:r>
        <w:br/>
        <w:t xml:space="preserve">Transfer </w:t>
      </w:r>
      <w:proofErr w:type="spellStart"/>
      <w:r>
        <w:t>Fcn</w:t>
      </w:r>
      <w:proofErr w:type="spellEnd"/>
      <w:r>
        <w:br/>
      </w:r>
      <w:r>
        <w:br/>
        <w:t xml:space="preserve">Za </w:t>
      </w:r>
      <w:proofErr w:type="spellStart"/>
      <w:r>
        <w:t>uklananje</w:t>
      </w:r>
      <w:proofErr w:type="spellEnd"/>
      <w:r>
        <w:t xml:space="preserve"> impulsnih smetnji najpogodniji je</w:t>
      </w:r>
      <w:r>
        <w:br/>
        <w:t>blok Dead zone</w:t>
      </w:r>
      <w:r>
        <w:br/>
      </w:r>
      <w:proofErr w:type="spellStart"/>
      <w:r>
        <w:t>Butterworthov</w:t>
      </w:r>
      <w:proofErr w:type="spellEnd"/>
      <w:r>
        <w:t xml:space="preserve"> filtar</w:t>
      </w:r>
      <w:r>
        <w:br/>
      </w:r>
      <w:proofErr w:type="spellStart"/>
      <w:r>
        <w:rPr>
          <w:b/>
          <w:bCs/>
        </w:rPr>
        <w:t>Median</w:t>
      </w:r>
      <w:proofErr w:type="spellEnd"/>
      <w:r>
        <w:rPr>
          <w:b/>
          <w:bCs/>
        </w:rPr>
        <w:t xml:space="preserve"> filtar</w:t>
      </w:r>
      <w:r>
        <w:br/>
      </w:r>
      <w:proofErr w:type="spellStart"/>
      <w:r>
        <w:t>Niskopropusni</w:t>
      </w:r>
      <w:proofErr w:type="spellEnd"/>
      <w:r>
        <w:t xml:space="preserve"> filtar</w:t>
      </w:r>
      <w:r>
        <w:br/>
      </w:r>
      <w:proofErr w:type="spellStart"/>
      <w:r>
        <w:t>Visokopropusni</w:t>
      </w:r>
      <w:proofErr w:type="spellEnd"/>
      <w:r>
        <w:t xml:space="preserve"> filtar</w:t>
      </w:r>
      <w:r>
        <w:br/>
      </w:r>
      <w:r>
        <w:br/>
        <w:t>Da bi došlo do efekta zaleta, koju komponentu ili kombinaciju komponenti mora regulator minimalno sadržavati?</w:t>
      </w:r>
      <w:r>
        <w:br/>
        <w:t>samo P komponentu</w:t>
      </w:r>
      <w:r>
        <w:br/>
        <w:t>samo D komponentu</w:t>
      </w:r>
      <w:r>
        <w:br/>
        <w:t>i P i D komponentu</w:t>
      </w:r>
      <w:r>
        <w:br/>
        <w:t xml:space="preserve">i D i </w:t>
      </w:r>
      <w:proofErr w:type="spellStart"/>
      <w:r>
        <w:t>I</w:t>
      </w:r>
      <w:proofErr w:type="spellEnd"/>
      <w:r>
        <w:t xml:space="preserve"> komponentu</w:t>
      </w:r>
      <w:r>
        <w:br/>
      </w:r>
      <w:r>
        <w:rPr>
          <w:b/>
          <w:bCs/>
        </w:rPr>
        <w:t>samo I komponentu</w:t>
      </w:r>
      <w:r>
        <w:br/>
      </w:r>
      <w:r>
        <w:br/>
        <w:t xml:space="preserve">Kod postupka uvjetnog integriranja (AW2), </w:t>
      </w:r>
      <w:proofErr w:type="spellStart"/>
      <w:r>
        <w:t>itegracija</w:t>
      </w:r>
      <w:proofErr w:type="spellEnd"/>
      <w:r>
        <w:t xml:space="preserve"> se ne vrši kada su ispunjeni sljedeći uvjeti (e pogreška regulacije, u upravljačka veličina, </w:t>
      </w:r>
      <w:proofErr w:type="spellStart"/>
      <w:r>
        <w:t>uL</w:t>
      </w:r>
      <w:proofErr w:type="spellEnd"/>
      <w:r>
        <w:t xml:space="preserve"> upravljačka veličina nakon svih ograničenja):</w:t>
      </w:r>
      <w:r>
        <w:br/>
      </w:r>
      <w:r>
        <w:rPr>
          <w:b/>
          <w:bCs/>
        </w:rPr>
        <w:t>( u&gt;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AND e&gt;0 ) OR ( u&lt;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AND e&lt;0 )</w:t>
      </w:r>
      <w:r>
        <w:br/>
      </w:r>
      <w:r>
        <w:br/>
        <w:t xml:space="preserve">Kod postupka povratnog integriranja (AW1), vremenska konstanta </w:t>
      </w:r>
      <w:proofErr w:type="spellStart"/>
      <w:r>
        <w:t>Taw</w:t>
      </w:r>
      <w:proofErr w:type="spellEnd"/>
      <w:r>
        <w:t xml:space="preserve"> funkcija je sljedećih parametara PID regulatora:</w:t>
      </w:r>
      <w:r>
        <w:br/>
      </w:r>
      <w:proofErr w:type="spellStart"/>
      <w:r>
        <w:rPr>
          <w:b/>
          <w:bCs/>
        </w:rPr>
        <w:t>Taw</w:t>
      </w:r>
      <w:proofErr w:type="spellEnd"/>
      <w:r>
        <w:rPr>
          <w:b/>
          <w:bCs/>
        </w:rPr>
        <w:t>=f(</w:t>
      </w:r>
      <w:proofErr w:type="spellStart"/>
      <w:r>
        <w:rPr>
          <w:b/>
          <w:bCs/>
        </w:rPr>
        <w:t>Ti,Td</w:t>
      </w:r>
      <w:proofErr w:type="spellEnd"/>
      <w:r>
        <w:rPr>
          <w:b/>
          <w:bCs/>
        </w:rPr>
        <w:t>)</w:t>
      </w:r>
      <w:r>
        <w:br/>
      </w:r>
      <w:r>
        <w:br/>
        <w:t xml:space="preserve">Ako primijenimo </w:t>
      </w:r>
      <w:proofErr w:type="spellStart"/>
      <w:r>
        <w:t>median</w:t>
      </w:r>
      <w:proofErr w:type="spellEnd"/>
      <w:r>
        <w:t xml:space="preserve"> filter na niz [11 6 15 13 25 12] rezultat će biti:</w:t>
      </w:r>
      <w:r>
        <w:br/>
      </w:r>
      <w:r>
        <w:rPr>
          <w:b/>
          <w:bCs/>
        </w:rPr>
        <w:t>12.5</w:t>
      </w:r>
      <w:r>
        <w:br/>
        <w:t>13.5</w:t>
      </w:r>
      <w:r>
        <w:br/>
        <w:t>13</w:t>
      </w:r>
      <w:r>
        <w:br/>
        <w:t>12.75</w:t>
      </w:r>
      <w:r>
        <w:br/>
        <w:t>12</w:t>
      </w:r>
    </w:p>
    <w:p w:rsidR="006733B9" w:rsidRDefault="006733B9"/>
    <w:p w:rsidR="00936FCB" w:rsidRDefault="00936FCB">
      <w:r>
        <w:t xml:space="preserve">kojom kombinacijom elemenata </w:t>
      </w:r>
      <w:proofErr w:type="spellStart"/>
      <w:r w:rsidR="006733B9">
        <w:t>ce</w:t>
      </w:r>
      <w:proofErr w:type="spellEnd"/>
      <w:r w:rsidR="006733B9">
        <w:t xml:space="preserve"> doci do efekta zaleta:</w:t>
      </w:r>
      <w:r>
        <w:t xml:space="preserve"> neka prijenosna funkcija s integralnim djelovanjem (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izluciti</w:t>
      </w:r>
      <w:proofErr w:type="spellEnd"/>
      <w:r>
        <w:t xml:space="preserve"> 1/s iz </w:t>
      </w:r>
      <w:proofErr w:type="spellStart"/>
      <w:r>
        <w:t>fje</w:t>
      </w:r>
      <w:proofErr w:type="spellEnd"/>
      <w:r>
        <w:t xml:space="preserve">) kombinirana sa </w:t>
      </w:r>
      <w:proofErr w:type="spellStart"/>
      <w:r>
        <w:t>saturatorom</w:t>
      </w:r>
      <w:proofErr w:type="spellEnd"/>
      <w:r>
        <w:br/>
        <w:t xml:space="preserve">i trebalo je nacrtati izlaz iz </w:t>
      </w:r>
      <w:proofErr w:type="spellStart"/>
      <w:r>
        <w:t>dead</w:t>
      </w:r>
      <w:proofErr w:type="spellEnd"/>
      <w:r w:rsidR="006733B9">
        <w:t xml:space="preserve"> zona</w:t>
      </w:r>
      <w:r>
        <w:t xml:space="preserve"> </w:t>
      </w:r>
      <w:r w:rsidR="006733B9">
        <w:t>+-</w:t>
      </w:r>
      <w:r>
        <w:t>0.5 kojem je na ulazu sinus amplitude 1</w:t>
      </w:r>
    </w:p>
    <w:p w:rsidR="00936FCB" w:rsidRDefault="00936FCB">
      <w:r>
        <w:lastRenderedPageBreak/>
        <w:t>Pit</w:t>
      </w:r>
      <w:bookmarkStart w:id="0" w:name="_GoBack"/>
      <w:bookmarkEnd w:id="0"/>
      <w:r>
        <w:t>anja s blica 6:</w:t>
      </w:r>
      <w:r>
        <w:br/>
      </w:r>
      <w:r>
        <w:br/>
        <w:t xml:space="preserve">1.Što predstavlja </w:t>
      </w:r>
      <w:proofErr w:type="spellStart"/>
      <w:r>
        <w:t>fixdt</w:t>
      </w:r>
      <w:proofErr w:type="spellEnd"/>
      <w:r>
        <w:t>(1,16,15), 16 bitova, 1 predznak, 15 frakcije</w:t>
      </w:r>
      <w:r>
        <w:br/>
        <w:t xml:space="preserve">2.Raspon zapisa </w:t>
      </w:r>
      <w:proofErr w:type="spellStart"/>
      <w:r>
        <w:t>fixdt</w:t>
      </w:r>
      <w:proofErr w:type="spellEnd"/>
      <w:r>
        <w:t>(1,16,14) , -2,2-2^-14</w:t>
      </w:r>
      <w:r>
        <w:br/>
        <w:t xml:space="preserve">3.koji je rezultat zbrajanja 2+126 u </w:t>
      </w:r>
      <w:proofErr w:type="spellStart"/>
      <w:r>
        <w:t>fixdt</w:t>
      </w:r>
      <w:proofErr w:type="spellEnd"/>
      <w:r>
        <w:t>(1,8,0) s dvojnim komplementom; -128</w:t>
      </w:r>
      <w:r>
        <w:br/>
        <w:t>4.(</w:t>
      </w:r>
      <w:proofErr w:type="spellStart"/>
      <w:r>
        <w:t>z+a</w:t>
      </w:r>
      <w:proofErr w:type="spellEnd"/>
      <w:r>
        <w:t>)/(</w:t>
      </w:r>
      <w:proofErr w:type="spellStart"/>
      <w:r>
        <w:t>z+b</w:t>
      </w:r>
      <w:proofErr w:type="spellEnd"/>
      <w:r>
        <w:t xml:space="preserve">), a=-0.987654321, b=-1, koja je </w:t>
      </w:r>
      <w:proofErr w:type="spellStart"/>
      <w:r>
        <w:t>najveca</w:t>
      </w:r>
      <w:proofErr w:type="spellEnd"/>
      <w:r>
        <w:t xml:space="preserve"> duljina frakcije kod koje se pol i nula krate.: m=5</w:t>
      </w:r>
      <w:r>
        <w:br/>
        <w:t xml:space="preserve">5.-0.25 zapisi u dvojnom komplementu za </w:t>
      </w:r>
      <w:proofErr w:type="spellStart"/>
      <w:r>
        <w:t>fixdt</w:t>
      </w:r>
      <w:proofErr w:type="spellEnd"/>
      <w:r>
        <w:t>(1,8,7): 1110000</w:t>
      </w:r>
      <w:r w:rsidR="00AF6BBB">
        <w:t>0</w:t>
      </w:r>
      <w:r>
        <w:br/>
        <w:t xml:space="preserve">6.Neko pitanje vezano uz karakteristike DOII </w:t>
      </w:r>
      <w:r w:rsidR="006733B9">
        <w:t xml:space="preserve">: </w:t>
      </w:r>
      <w:proofErr w:type="spellStart"/>
      <w:r>
        <w:t>podlozan</w:t>
      </w:r>
      <w:proofErr w:type="spellEnd"/>
      <w:r>
        <w:t xml:space="preserve"> na utjecaje </w:t>
      </w:r>
      <w:proofErr w:type="spellStart"/>
      <w:r>
        <w:t>kvantizaciej</w:t>
      </w:r>
      <w:proofErr w:type="spellEnd"/>
      <w:r>
        <w:t xml:space="preserve"> parametar</w:t>
      </w:r>
      <w:r w:rsidR="006733B9">
        <w:t xml:space="preserve">a i postoji interni </w:t>
      </w:r>
      <w:proofErr w:type="spellStart"/>
      <w:r w:rsidR="006733B9">
        <w:t>prelijev</w:t>
      </w:r>
      <w:proofErr w:type="spellEnd"/>
      <w:r>
        <w:t>.</w:t>
      </w:r>
      <w:r>
        <w:br/>
        <w:t xml:space="preserve">7.Koji se blok u </w:t>
      </w:r>
      <w:proofErr w:type="spellStart"/>
      <w:r>
        <w:t>vjezbi</w:t>
      </w:r>
      <w:proofErr w:type="spellEnd"/>
      <w:r>
        <w:t xml:space="preserve"> koristi za </w:t>
      </w:r>
      <w:proofErr w:type="spellStart"/>
      <w:r>
        <w:t>kvantizaciju</w:t>
      </w:r>
      <w:proofErr w:type="spellEnd"/>
      <w:r>
        <w:t xml:space="preserve"> signala - </w:t>
      </w:r>
      <w:proofErr w:type="spellStart"/>
      <w:r>
        <w:t>Convert</w:t>
      </w:r>
      <w:proofErr w:type="spellEnd"/>
      <w:r>
        <w:br/>
        <w:t>8.Nesto u stilu kod kojih su oblika digitalnih regulatora pogreške polova i nula po apsol</w:t>
      </w:r>
      <w:r w:rsidR="006733B9">
        <w:t xml:space="preserve">utnoj vrijednosti manje od 2^-m: </w:t>
      </w:r>
      <w:r w:rsidR="006733B9">
        <w:t>modularni, i paralelni i serijski ako imaju realne polove</w:t>
      </w:r>
      <w:r w:rsidR="006733B9">
        <w:br/>
      </w:r>
    </w:p>
    <w:p w:rsidR="00936FCB" w:rsidRDefault="00936FCB">
      <w:r>
        <w:t xml:space="preserve">pitanju 2, gdje je trebalo isto to ali uz </w:t>
      </w:r>
      <w:proofErr w:type="spellStart"/>
      <w:r>
        <w:t>saturate</w:t>
      </w:r>
      <w:proofErr w:type="spellEnd"/>
      <w:r>
        <w:t xml:space="preserve"> on </w:t>
      </w:r>
      <w:proofErr w:type="spellStart"/>
      <w:r>
        <w:t>overflow</w:t>
      </w:r>
      <w:proofErr w:type="spellEnd"/>
      <w:r>
        <w:t xml:space="preserve">...pa je </w:t>
      </w:r>
      <w:proofErr w:type="spellStart"/>
      <w:r>
        <w:t>tocan</w:t>
      </w:r>
      <w:proofErr w:type="spellEnd"/>
      <w:r>
        <w:t xml:space="preserve"> odgovor 127</w:t>
      </w:r>
    </w:p>
    <w:sectPr w:rsidR="0093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CB"/>
    <w:rsid w:val="002E4D32"/>
    <w:rsid w:val="003958E3"/>
    <w:rsid w:val="003D4558"/>
    <w:rsid w:val="006733B9"/>
    <w:rsid w:val="00700044"/>
    <w:rsid w:val="00936FCB"/>
    <w:rsid w:val="00AF6BBB"/>
    <w:rsid w:val="00CA0CF6"/>
    <w:rsid w:val="00CF0C33"/>
    <w:rsid w:val="00E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10FD"/>
  <w15:chartTrackingRefBased/>
  <w15:docId w15:val="{FADA70BE-4B97-4CA7-BB44-B870DDC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Bucić</dc:creator>
  <cp:keywords/>
  <dc:description/>
  <cp:lastModifiedBy>Petra Bucić</cp:lastModifiedBy>
  <cp:revision>5</cp:revision>
  <dcterms:created xsi:type="dcterms:W3CDTF">2017-06-04T13:26:00Z</dcterms:created>
  <dcterms:modified xsi:type="dcterms:W3CDTF">2017-06-05T17:20:00Z</dcterms:modified>
</cp:coreProperties>
</file>