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9A9" w:rsidRPr="0019635E" w:rsidRDefault="0019635E">
      <w:pPr>
        <w:rPr>
          <w:sz w:val="24"/>
          <w:szCs w:val="24"/>
        </w:rPr>
      </w:pPr>
      <w:r w:rsidRPr="0019635E">
        <w:rPr>
          <w:rFonts w:ascii="Verdana" w:hAnsi="Verdana"/>
          <w:color w:val="4D4D4D"/>
          <w:sz w:val="24"/>
          <w:szCs w:val="24"/>
          <w:shd w:val="clear" w:color="auto" w:fill="EAEADB"/>
        </w:rPr>
        <w:t>Sateliti za satelitsku televiziju su najčešće smješteni na:</w:t>
      </w:r>
      <w:r w:rsidRPr="0019635E">
        <w:rPr>
          <w:rFonts w:ascii="Verdana" w:hAnsi="Verdana"/>
          <w:color w:val="4D4D4D"/>
          <w:sz w:val="24"/>
          <w:szCs w:val="24"/>
        </w:rPr>
        <w:br/>
      </w:r>
      <w:r w:rsidRPr="0019635E">
        <w:rPr>
          <w:rFonts w:ascii="Verdana" w:hAnsi="Verdana"/>
          <w:color w:val="4D4D4D"/>
          <w:sz w:val="24"/>
          <w:szCs w:val="24"/>
          <w:shd w:val="clear" w:color="auto" w:fill="EAEADB"/>
        </w:rPr>
        <w:t>a) LEO</w:t>
      </w:r>
      <w:r w:rsidRPr="0019635E">
        <w:rPr>
          <w:rStyle w:val="apple-converted-space"/>
          <w:rFonts w:ascii="Verdana" w:hAnsi="Verdana"/>
          <w:color w:val="4D4D4D"/>
          <w:sz w:val="24"/>
          <w:szCs w:val="24"/>
          <w:shd w:val="clear" w:color="auto" w:fill="EAEADB"/>
        </w:rPr>
        <w:t> </w:t>
      </w:r>
      <w:r w:rsidRPr="0019635E">
        <w:rPr>
          <w:rFonts w:ascii="Verdana" w:hAnsi="Verdana"/>
          <w:b/>
          <w:bCs/>
          <w:color w:val="4D4D4D"/>
          <w:sz w:val="24"/>
          <w:szCs w:val="24"/>
        </w:rPr>
        <w:t>b) GEO</w:t>
      </w:r>
      <w:r w:rsidRPr="0019635E">
        <w:rPr>
          <w:rStyle w:val="apple-converted-space"/>
          <w:rFonts w:ascii="Verdana" w:hAnsi="Verdana"/>
          <w:color w:val="4D4D4D"/>
          <w:sz w:val="24"/>
          <w:szCs w:val="24"/>
          <w:shd w:val="clear" w:color="auto" w:fill="EAEADB"/>
        </w:rPr>
        <w:t> </w:t>
      </w:r>
      <w:r w:rsidRPr="0019635E">
        <w:rPr>
          <w:rFonts w:ascii="Verdana" w:hAnsi="Verdana"/>
          <w:color w:val="4D4D4D"/>
          <w:sz w:val="24"/>
          <w:szCs w:val="24"/>
          <w:shd w:val="clear" w:color="auto" w:fill="EAEADB"/>
        </w:rPr>
        <w:t>c) MEO putanji</w:t>
      </w:r>
      <w:r w:rsidRPr="0019635E">
        <w:rPr>
          <w:rFonts w:ascii="Verdana" w:hAnsi="Verdana"/>
          <w:color w:val="4D4D4D"/>
          <w:sz w:val="24"/>
          <w:szCs w:val="24"/>
        </w:rPr>
        <w:br/>
      </w:r>
      <w:r w:rsidRPr="0019635E">
        <w:rPr>
          <w:rFonts w:ascii="Verdana" w:hAnsi="Verdana"/>
          <w:color w:val="4D4D4D"/>
          <w:sz w:val="24"/>
          <w:szCs w:val="24"/>
        </w:rPr>
        <w:br/>
      </w:r>
      <w:r w:rsidRPr="0019635E">
        <w:rPr>
          <w:rFonts w:ascii="Verdana" w:hAnsi="Verdana"/>
          <w:color w:val="4D4D4D"/>
          <w:sz w:val="24"/>
          <w:szCs w:val="24"/>
          <w:shd w:val="clear" w:color="auto" w:fill="EAEADB"/>
        </w:rPr>
        <w:t>Dopplerov efekt je najizraženiji za satelite u:</w:t>
      </w:r>
      <w:r w:rsidRPr="0019635E">
        <w:rPr>
          <w:rFonts w:ascii="Verdana" w:hAnsi="Verdana"/>
          <w:color w:val="4D4D4D"/>
          <w:sz w:val="24"/>
          <w:szCs w:val="24"/>
        </w:rPr>
        <w:br/>
      </w:r>
      <w:r w:rsidRPr="0019635E">
        <w:rPr>
          <w:rFonts w:ascii="Verdana" w:hAnsi="Verdana"/>
          <w:b/>
          <w:bCs/>
          <w:color w:val="4D4D4D"/>
          <w:sz w:val="24"/>
          <w:szCs w:val="24"/>
        </w:rPr>
        <w:t>a) LEO</w:t>
      </w:r>
      <w:r w:rsidRPr="0019635E">
        <w:rPr>
          <w:rStyle w:val="apple-converted-space"/>
          <w:rFonts w:ascii="Verdana" w:hAnsi="Verdana"/>
          <w:color w:val="4D4D4D"/>
          <w:sz w:val="24"/>
          <w:szCs w:val="24"/>
          <w:shd w:val="clear" w:color="auto" w:fill="EAEADB"/>
        </w:rPr>
        <w:t> </w:t>
      </w:r>
      <w:r w:rsidRPr="0019635E">
        <w:rPr>
          <w:rFonts w:ascii="Verdana" w:hAnsi="Verdana"/>
          <w:color w:val="4D4D4D"/>
          <w:sz w:val="24"/>
          <w:szCs w:val="24"/>
          <w:shd w:val="clear" w:color="auto" w:fill="EAEADB"/>
        </w:rPr>
        <w:t>b) MEO c) GEO putanji</w:t>
      </w:r>
      <w:r w:rsidRPr="0019635E">
        <w:rPr>
          <w:rFonts w:ascii="Verdana" w:hAnsi="Verdana"/>
          <w:color w:val="4D4D4D"/>
          <w:sz w:val="24"/>
          <w:szCs w:val="24"/>
        </w:rPr>
        <w:br/>
      </w:r>
      <w:r w:rsidRPr="0019635E">
        <w:rPr>
          <w:rFonts w:ascii="Verdana" w:hAnsi="Verdana"/>
          <w:color w:val="4D4D4D"/>
          <w:sz w:val="24"/>
          <w:szCs w:val="24"/>
        </w:rPr>
        <w:br/>
      </w:r>
      <w:r w:rsidRPr="0019635E">
        <w:rPr>
          <w:rFonts w:ascii="Verdana" w:hAnsi="Verdana"/>
          <w:color w:val="4D4D4D"/>
          <w:sz w:val="24"/>
          <w:szCs w:val="24"/>
          <w:shd w:val="clear" w:color="auto" w:fill="EAEADB"/>
        </w:rPr>
        <w:t>Vojni sateliti su opremljeni instrumentima za promatranje u</w:t>
      </w:r>
      <w:r w:rsidRPr="0019635E">
        <w:rPr>
          <w:rStyle w:val="apple-converted-space"/>
          <w:rFonts w:ascii="Verdana" w:hAnsi="Verdana"/>
          <w:color w:val="4D4D4D"/>
          <w:sz w:val="24"/>
          <w:szCs w:val="24"/>
          <w:shd w:val="clear" w:color="auto" w:fill="EAEADB"/>
        </w:rPr>
        <w:t> </w:t>
      </w:r>
      <w:r w:rsidRPr="0019635E">
        <w:rPr>
          <w:rFonts w:ascii="Verdana" w:hAnsi="Verdana"/>
          <w:color w:val="4D4D4D"/>
          <w:sz w:val="24"/>
          <w:szCs w:val="24"/>
        </w:rPr>
        <w:br/>
      </w:r>
      <w:r w:rsidRPr="0019635E">
        <w:rPr>
          <w:rFonts w:ascii="Verdana" w:hAnsi="Verdana"/>
          <w:color w:val="4D4D4D"/>
          <w:sz w:val="24"/>
          <w:szCs w:val="24"/>
          <w:shd w:val="clear" w:color="auto" w:fill="EAEADB"/>
        </w:rPr>
        <w:t>a)optičkom b)infracrvenom c)ultraljubičastom spektru</w:t>
      </w:r>
      <w:r w:rsidRPr="0019635E">
        <w:rPr>
          <w:rStyle w:val="apple-converted-space"/>
          <w:rFonts w:ascii="Verdana" w:hAnsi="Verdana"/>
          <w:color w:val="4D4D4D"/>
          <w:sz w:val="24"/>
          <w:szCs w:val="24"/>
          <w:shd w:val="clear" w:color="auto" w:fill="EAEADB"/>
        </w:rPr>
        <w:t> </w:t>
      </w:r>
      <w:r w:rsidRPr="0019635E">
        <w:rPr>
          <w:rFonts w:ascii="Verdana" w:hAnsi="Verdana"/>
          <w:b/>
          <w:bCs/>
          <w:color w:val="4D4D4D"/>
          <w:sz w:val="24"/>
          <w:szCs w:val="24"/>
        </w:rPr>
        <w:t>d)sve od navedenog</w:t>
      </w:r>
      <w:r w:rsidRPr="0019635E">
        <w:rPr>
          <w:rFonts w:ascii="Verdana" w:hAnsi="Verdana"/>
          <w:color w:val="4D4D4D"/>
          <w:sz w:val="24"/>
          <w:szCs w:val="24"/>
        </w:rPr>
        <w:br/>
      </w:r>
      <w:r w:rsidRPr="0019635E">
        <w:rPr>
          <w:rFonts w:ascii="Verdana" w:hAnsi="Verdana"/>
          <w:color w:val="4D4D4D"/>
          <w:sz w:val="24"/>
          <w:szCs w:val="24"/>
        </w:rPr>
        <w:br/>
      </w:r>
      <w:r w:rsidRPr="0019635E">
        <w:rPr>
          <w:rFonts w:ascii="Verdana" w:hAnsi="Verdana"/>
          <w:color w:val="4D4D4D"/>
          <w:sz w:val="24"/>
          <w:szCs w:val="24"/>
          <w:shd w:val="clear" w:color="auto" w:fill="EAEADB"/>
        </w:rPr>
        <w:t>Internet preko satelita može biti:</w:t>
      </w:r>
      <w:r w:rsidRPr="0019635E">
        <w:rPr>
          <w:rFonts w:ascii="Verdana" w:hAnsi="Verdana"/>
          <w:color w:val="4D4D4D"/>
          <w:sz w:val="24"/>
          <w:szCs w:val="24"/>
        </w:rPr>
        <w:br/>
      </w:r>
      <w:r w:rsidRPr="0019635E">
        <w:rPr>
          <w:rFonts w:ascii="Verdana" w:hAnsi="Verdana"/>
          <w:b/>
          <w:bCs/>
          <w:color w:val="4D4D4D"/>
          <w:sz w:val="24"/>
          <w:szCs w:val="24"/>
        </w:rPr>
        <w:t>a)jednosmjerni ili dvosmjerni</w:t>
      </w:r>
      <w:r w:rsidRPr="0019635E">
        <w:rPr>
          <w:rStyle w:val="apple-converted-space"/>
          <w:rFonts w:ascii="Verdana" w:hAnsi="Verdana"/>
          <w:color w:val="4D4D4D"/>
          <w:sz w:val="24"/>
          <w:szCs w:val="24"/>
          <w:shd w:val="clear" w:color="auto" w:fill="EAEADB"/>
        </w:rPr>
        <w:t> </w:t>
      </w:r>
      <w:r w:rsidRPr="0019635E">
        <w:rPr>
          <w:rFonts w:ascii="Verdana" w:hAnsi="Verdana"/>
          <w:color w:val="4D4D4D"/>
          <w:sz w:val="24"/>
          <w:szCs w:val="24"/>
          <w:shd w:val="clear" w:color="auto" w:fill="EAEADB"/>
        </w:rPr>
        <w:t>b) samo dvosmjerni c) samo jednosmjerni</w:t>
      </w:r>
      <w:r w:rsidRPr="0019635E">
        <w:rPr>
          <w:rFonts w:ascii="Verdana" w:hAnsi="Verdana"/>
          <w:color w:val="4D4D4D"/>
          <w:sz w:val="24"/>
          <w:szCs w:val="24"/>
        </w:rPr>
        <w:br/>
      </w:r>
      <w:r w:rsidRPr="0019635E">
        <w:rPr>
          <w:rFonts w:ascii="Verdana" w:hAnsi="Verdana"/>
          <w:color w:val="4D4D4D"/>
          <w:sz w:val="24"/>
          <w:szCs w:val="24"/>
        </w:rPr>
        <w:br/>
      </w:r>
      <w:r w:rsidRPr="0019635E">
        <w:rPr>
          <w:rFonts w:ascii="Verdana" w:hAnsi="Verdana"/>
          <w:color w:val="4D4D4D"/>
          <w:sz w:val="24"/>
          <w:szCs w:val="24"/>
          <w:shd w:val="clear" w:color="auto" w:fill="EAEADB"/>
        </w:rPr>
        <w:t>Ulazna impedancija satelitskog prijemnika je:</w:t>
      </w:r>
      <w:r w:rsidRPr="0019635E">
        <w:rPr>
          <w:rFonts w:ascii="Verdana" w:hAnsi="Verdana"/>
          <w:color w:val="4D4D4D"/>
          <w:sz w:val="24"/>
          <w:szCs w:val="24"/>
        </w:rPr>
        <w:br/>
      </w:r>
      <w:r w:rsidRPr="0019635E">
        <w:rPr>
          <w:rFonts w:ascii="Verdana" w:hAnsi="Verdana"/>
          <w:color w:val="4D4D4D"/>
          <w:sz w:val="24"/>
          <w:szCs w:val="24"/>
          <w:shd w:val="clear" w:color="auto" w:fill="EAEADB"/>
        </w:rPr>
        <w:t>a) 50</w:t>
      </w:r>
      <w:r w:rsidRPr="0019635E">
        <w:rPr>
          <w:rStyle w:val="apple-converted-space"/>
          <w:rFonts w:ascii="Verdana" w:hAnsi="Verdana"/>
          <w:color w:val="4D4D4D"/>
          <w:sz w:val="24"/>
          <w:szCs w:val="24"/>
          <w:shd w:val="clear" w:color="auto" w:fill="EAEADB"/>
        </w:rPr>
        <w:t> </w:t>
      </w:r>
      <w:r w:rsidRPr="0019635E">
        <w:rPr>
          <w:rFonts w:ascii="Verdana" w:hAnsi="Verdana"/>
          <w:b/>
          <w:bCs/>
          <w:color w:val="4D4D4D"/>
          <w:sz w:val="24"/>
          <w:szCs w:val="24"/>
        </w:rPr>
        <w:t>b) 75</w:t>
      </w:r>
      <w:r w:rsidRPr="0019635E">
        <w:rPr>
          <w:rStyle w:val="apple-converted-space"/>
          <w:rFonts w:ascii="Verdana" w:hAnsi="Verdana"/>
          <w:color w:val="4D4D4D"/>
          <w:sz w:val="24"/>
          <w:szCs w:val="24"/>
          <w:shd w:val="clear" w:color="auto" w:fill="EAEADB"/>
        </w:rPr>
        <w:t> </w:t>
      </w:r>
      <w:r w:rsidRPr="0019635E">
        <w:rPr>
          <w:rFonts w:ascii="Verdana" w:hAnsi="Verdana"/>
          <w:color w:val="4D4D4D"/>
          <w:sz w:val="24"/>
          <w:szCs w:val="24"/>
          <w:shd w:val="clear" w:color="auto" w:fill="EAEADB"/>
        </w:rPr>
        <w:t>c) 377 oma</w:t>
      </w:r>
    </w:p>
    <w:sectPr w:rsidR="00DF69A9" w:rsidRPr="0019635E" w:rsidSect="00DF69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19635E"/>
    <w:rsid w:val="0019635E"/>
    <w:rsid w:val="00DF6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oticontext">
    <w:name w:val="emoticon_text"/>
    <w:basedOn w:val="DefaultParagraphFont"/>
    <w:rsid w:val="0019635E"/>
  </w:style>
  <w:style w:type="character" w:customStyle="1" w:styleId="apple-converted-space">
    <w:name w:val="apple-converted-space"/>
    <w:basedOn w:val="DefaultParagraphFont"/>
    <w:rsid w:val="001963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ida penezić</dc:creator>
  <cp:lastModifiedBy>ida penezić</cp:lastModifiedBy>
  <cp:revision>1</cp:revision>
  <dcterms:created xsi:type="dcterms:W3CDTF">2016-02-04T19:09:00Z</dcterms:created>
  <dcterms:modified xsi:type="dcterms:W3CDTF">2016-02-04T19:14:00Z</dcterms:modified>
</cp:coreProperties>
</file>