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 xml:space="preserve">Predavač: doc.dr.sc. </w:t>
      </w:r>
      <w:r w:rsidR="00CA0D53">
        <w:rPr>
          <w:rFonts w:ascii="Arial" w:hAnsi="Arial"/>
          <w:sz w:val="28"/>
          <w:szCs w:val="28"/>
          <w:lang w:val="hr-HR"/>
        </w:rPr>
        <w:t>Ž</w:t>
      </w:r>
      <w:r>
        <w:rPr>
          <w:rFonts w:ascii="Arial" w:hAnsi="Arial"/>
          <w:sz w:val="28"/>
          <w:szCs w:val="28"/>
          <w:lang w:val="hr-HR"/>
        </w:rPr>
        <w:t xml:space="preserve">eljko </w:t>
      </w:r>
      <w:r w:rsidR="00CA0D53">
        <w:rPr>
          <w:rFonts w:ascii="Arial" w:hAnsi="Arial"/>
          <w:sz w:val="28"/>
          <w:szCs w:val="28"/>
          <w:lang w:val="hr-HR"/>
        </w:rPr>
        <w:t>I</w:t>
      </w:r>
      <w:r>
        <w:rPr>
          <w:rFonts w:ascii="Arial" w:hAnsi="Arial"/>
          <w:sz w:val="28"/>
          <w:szCs w:val="28"/>
          <w:lang w:val="hr-HR"/>
        </w:rPr>
        <w:t>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42ADA">
        <w:rPr>
          <w:rFonts w:ascii="Arial" w:hAnsi="Arial"/>
          <w:sz w:val="28"/>
          <w:szCs w:val="28"/>
          <w:lang w:val="hr-HR"/>
        </w:rPr>
        <w:t>2</w:t>
      </w:r>
      <w:r w:rsidR="00144EAA">
        <w:rPr>
          <w:rFonts w:ascii="Arial" w:hAnsi="Arial"/>
          <w:sz w:val="28"/>
          <w:szCs w:val="28"/>
          <w:lang w:val="hr-HR"/>
        </w:rPr>
        <w:t>9</w:t>
      </w:r>
      <w:r>
        <w:rPr>
          <w:rFonts w:ascii="Arial" w:hAnsi="Arial"/>
          <w:sz w:val="28"/>
          <w:szCs w:val="28"/>
          <w:lang w:val="hr-HR"/>
        </w:rPr>
        <w:t>. listopada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537710">
        <w:rPr>
          <w:b/>
          <w:lang w:val="hr-HR"/>
        </w:rPr>
        <w:t>_</w:t>
      </w:r>
      <w:r w:rsidR="00C96DD6">
        <w:rPr>
          <w:b/>
          <w:lang w:val="hr-HR"/>
        </w:rPr>
        <w:t>17/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144EAA" w:rsidRDefault="00144EAA" w:rsidP="00144EAA">
      <w:pPr>
        <w:pStyle w:val="Default"/>
        <w:tabs>
          <w:tab w:val="left" w:pos="2894"/>
        </w:tabs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Dva binarna simetrična kanala povezana su kao na slici. Neka je </w:t>
      </w:r>
      <w:r w:rsidRPr="0051770E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vjerojatnost pogrešnog prijenosa u svakom od kanala.  </w:t>
      </w:r>
    </w:p>
    <w:p w:rsidR="00144EAA" w:rsidRDefault="00144EAA" w:rsidP="00144EAA">
      <w:pPr>
        <w:pStyle w:val="Default"/>
        <w:tabs>
          <w:tab w:val="left" w:pos="2894"/>
        </w:tabs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3036570" cy="11645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6AFD">
        <w:t xml:space="preserve"> </w:t>
      </w:r>
      <w:r>
        <w:object w:dxaOrig="4326" w:dyaOrig="2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97.5pt" o:ole="">
            <v:imagedata r:id="rId6" o:title=""/>
          </v:shape>
          <o:OLEObject Type="Embed" ProgID="Visio.Drawing.11" ShapeID="_x0000_i1025" DrawAspect="Content" ObjectID="_1413087016" r:id="rId7"/>
        </w:object>
      </w:r>
    </w:p>
    <w:p w:rsidR="00144EAA" w:rsidRPr="00D6036B" w:rsidRDefault="00144EAA" w:rsidP="00144EAA">
      <w:r w:rsidRPr="00D6036B">
        <w:t>Odredite:</w:t>
      </w:r>
    </w:p>
    <w:p w:rsidR="00144EAA" w:rsidRPr="00D6036B" w:rsidRDefault="00144EAA" w:rsidP="00144EAA">
      <w:pPr>
        <w:pStyle w:val="ListParagraph"/>
        <w:numPr>
          <w:ilvl w:val="0"/>
          <w:numId w:val="2"/>
        </w:numPr>
        <w:suppressAutoHyphens w:val="0"/>
        <w:contextualSpacing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</w:rPr>
        <w:t>vjerojatnost</w:t>
      </w:r>
      <w:proofErr w:type="gramEnd"/>
      <w:r>
        <w:rPr>
          <w:rFonts w:ascii="Times New Roman" w:hAnsi="Times New Roman"/>
        </w:rPr>
        <w:t xml:space="preserve"> pogrešnog prijenosa, </w:t>
      </w:r>
      <w:r w:rsidRPr="00D6036B">
        <w:rPr>
          <w:rFonts w:ascii="Times New Roman" w:hAnsi="Times New Roman"/>
        </w:rPr>
        <w:t>α</w:t>
      </w:r>
      <w:r>
        <w:rPr>
          <w:rFonts w:ascii="Times New Roman" w:hAnsi="Times New Roman"/>
        </w:rPr>
        <w:t>, za jedan ekvivalntni binarni simetrični kanal.</w:t>
      </w:r>
    </w:p>
    <w:p w:rsidR="00144EAA" w:rsidRPr="00D6036B" w:rsidRDefault="00144EAA" w:rsidP="00144EAA">
      <w:pPr>
        <w:pStyle w:val="ListParagraph"/>
        <w:numPr>
          <w:ilvl w:val="0"/>
          <w:numId w:val="2"/>
        </w:numPr>
        <w:suppressAutoHyphens w:val="0"/>
        <w:contextualSpacing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</w:rPr>
        <w:t>kapacitet</w:t>
      </w:r>
      <w:proofErr w:type="gramEnd"/>
      <w:r>
        <w:rPr>
          <w:rFonts w:ascii="Times New Roman" w:hAnsi="Times New Roman"/>
        </w:rPr>
        <w:t xml:space="preserve"> ekvivalentnog binarnog simetričnog kanala.</w:t>
      </w:r>
    </w:p>
    <w:p w:rsidR="0094309A" w:rsidRPr="00144EAA" w:rsidRDefault="00144EAA" w:rsidP="00144EAA">
      <w:pPr>
        <w:pStyle w:val="WW-Default"/>
        <w:jc w:val="both"/>
        <w:rPr>
          <w:b/>
          <w:lang w:val="hr-HR"/>
        </w:rPr>
      </w:pPr>
      <w:r w:rsidRPr="00411D12">
        <w:rPr>
          <w:i/>
          <w:lang w:val="hr-HR"/>
        </w:rPr>
        <w:t>Rješenje</w:t>
      </w:r>
      <w:r>
        <w:rPr>
          <w:lang w:val="hr-HR"/>
        </w:rPr>
        <w:t>:</w:t>
      </w:r>
    </w:p>
    <w:p w:rsidR="009B4F84" w:rsidRDefault="009B4F84"/>
    <w:p w:rsidR="00A05B1F" w:rsidRDefault="00A05B1F"/>
    <w:p w:rsidR="00A05B1F" w:rsidRDefault="0012429C">
      <w:proofErr w:type="gramStart"/>
      <w:r>
        <w:t>i</w:t>
      </w:r>
      <w:proofErr w:type="gramEnd"/>
      <w:r>
        <w:t>)</w:t>
      </w:r>
    </w:p>
    <w:p w:rsidR="007F003C" w:rsidRDefault="007F003C"/>
    <w:p w:rsidR="0012429C" w:rsidRDefault="0012429C">
      <w:r w:rsidRPr="0012429C">
        <w:rPr>
          <w:position w:val="-28"/>
        </w:rPr>
        <w:object w:dxaOrig="580" w:dyaOrig="680">
          <v:shape id="_x0000_i1026" type="#_x0000_t75" style="width:29.25pt;height:33.75pt" o:ole="">
            <v:imagedata r:id="rId8" o:title=""/>
          </v:shape>
          <o:OLEObject Type="Embed" ProgID="Equation.3" ShapeID="_x0000_i1026" DrawAspect="Content" ObjectID="_1413087017" r:id="rId9"/>
        </w:object>
      </w:r>
    </w:p>
    <w:p w:rsidR="0012429C" w:rsidRDefault="0012429C">
      <w:r w:rsidRPr="0012429C">
        <w:rPr>
          <w:position w:val="-30"/>
        </w:rPr>
        <w:object w:dxaOrig="3680" w:dyaOrig="720">
          <v:shape id="_x0000_i1027" type="#_x0000_t75" style="width:183.75pt;height:36pt" o:ole="">
            <v:imagedata r:id="rId10" o:title=""/>
          </v:shape>
          <o:OLEObject Type="Embed" ProgID="Equation.3" ShapeID="_x0000_i1027" DrawAspect="Content" ObjectID="_1413087018" r:id="rId11"/>
        </w:object>
      </w:r>
    </w:p>
    <w:p w:rsidR="0012429C" w:rsidRDefault="0012429C"/>
    <w:p w:rsidR="0012429C" w:rsidRDefault="0012429C">
      <w:r w:rsidRPr="0012429C">
        <w:rPr>
          <w:position w:val="-30"/>
        </w:rPr>
        <w:object w:dxaOrig="6480" w:dyaOrig="720">
          <v:shape id="_x0000_i1028" type="#_x0000_t75" style="width:324pt;height:36pt" o:ole="">
            <v:imagedata r:id="rId12" o:title=""/>
          </v:shape>
          <o:OLEObject Type="Embed" ProgID="Equation.3" ShapeID="_x0000_i1028" DrawAspect="Content" ObjectID="_1413087019" r:id="rId13"/>
        </w:object>
      </w:r>
    </w:p>
    <w:p w:rsidR="0012429C" w:rsidRDefault="0012429C"/>
    <w:p w:rsidR="0012429C" w:rsidRDefault="0012429C">
      <w:r w:rsidRPr="0012429C">
        <w:rPr>
          <w:position w:val="-32"/>
        </w:rPr>
        <w:object w:dxaOrig="6320" w:dyaOrig="760">
          <v:shape id="_x0000_i1029" type="#_x0000_t75" style="width:315.75pt;height:38.25pt" o:ole="">
            <v:imagedata r:id="rId14" o:title=""/>
          </v:shape>
          <o:OLEObject Type="Embed" ProgID="Equation.3" ShapeID="_x0000_i1029" DrawAspect="Content" ObjectID="_1413087020" r:id="rId15"/>
        </w:object>
      </w:r>
    </w:p>
    <w:p w:rsidR="0012429C" w:rsidRDefault="0012429C"/>
    <w:p w:rsidR="0012429C" w:rsidRDefault="0012429C">
      <w:proofErr w:type="gramStart"/>
      <w:r>
        <w:t>Iz  matrice</w:t>
      </w:r>
      <w:proofErr w:type="gramEnd"/>
      <w:r>
        <w:t xml:space="preserve"> uvjetnih vjerojatnosti slijedi:</w:t>
      </w:r>
    </w:p>
    <w:p w:rsidR="0012429C" w:rsidRDefault="0012429C"/>
    <w:p w:rsidR="0012429C" w:rsidRDefault="00C702FB">
      <w:pPr>
        <w:rPr>
          <w:position w:val="-10"/>
        </w:rPr>
      </w:pPr>
      <w:r w:rsidRPr="0012429C">
        <w:rPr>
          <w:position w:val="-10"/>
        </w:rPr>
        <w:object w:dxaOrig="1579" w:dyaOrig="320">
          <v:shape id="_x0000_i1034" type="#_x0000_t75" style="width:78.75pt;height:15.75pt" o:ole="">
            <v:imagedata r:id="rId16" o:title=""/>
          </v:shape>
          <o:OLEObject Type="Embed" ProgID="Equation.3" ShapeID="_x0000_i1034" DrawAspect="Content" ObjectID="_1413087021" r:id="rId17"/>
        </w:object>
      </w:r>
    </w:p>
    <w:p w:rsidR="007F003C" w:rsidRDefault="007F003C"/>
    <w:p w:rsidR="007F003C" w:rsidRDefault="007F003C">
      <w:r>
        <w:t>ii)</w:t>
      </w:r>
    </w:p>
    <w:p w:rsidR="007F003C" w:rsidRDefault="007F003C"/>
    <w:p w:rsidR="007F003C" w:rsidRDefault="005803D4">
      <w:r w:rsidRPr="007F003C">
        <w:rPr>
          <w:position w:val="-6"/>
        </w:rPr>
        <w:object w:dxaOrig="600" w:dyaOrig="279">
          <v:shape id="_x0000_i1030" type="#_x0000_t75" style="width:30pt;height:14.25pt" o:ole="">
            <v:imagedata r:id="rId18" o:title=""/>
          </v:shape>
          <o:OLEObject Type="Embed" ProgID="Equation.3" ShapeID="_x0000_i1030" DrawAspect="Content" ObjectID="_1413087022" r:id="rId19"/>
        </w:object>
      </w:r>
    </w:p>
    <w:p w:rsidR="007F003C" w:rsidRDefault="007F003C"/>
    <w:p w:rsidR="007F003C" w:rsidRDefault="007F003C" w:rsidP="007F003C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C</m:t>
          </m:r>
          <m:r>
            <w:rPr>
              <w:rFonts w:ascii="Cambria Math" w:eastAsiaTheme="minorEastAsia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/>
                      <w:sz w:val="28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/>
                      <w:sz w:val="28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</w:rPr>
                <m:t>I</m:t>
              </m:r>
              <m:r>
                <w:rPr>
                  <w:rFonts w:ascii="Cambria Math" w:eastAsiaTheme="minorEastAsia"/>
                  <w:sz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r>
                <w:rPr>
                  <w:rFonts w:ascii="Cambria Math" w:eastAsiaTheme="minorEastAsia"/>
                  <w:sz w:val="28"/>
                </w:rPr>
                <m:t>;</m:t>
              </m:r>
              <m:r>
                <w:rPr>
                  <w:rFonts w:ascii="Cambria Math" w:eastAsiaTheme="minorEastAsia" w:hAnsi="Cambria Math"/>
                  <w:sz w:val="28"/>
                </w:rPr>
                <m:t>z</m:t>
              </m:r>
              <m:r>
                <w:rPr>
                  <w:rFonts w:ascii="Cambria Math" w:eastAsiaTheme="minorEastAsia"/>
                  <w:sz w:val="28"/>
                </w:rPr>
                <m:t>)</m:t>
              </m:r>
            </m:e>
          </m:func>
          <m:r>
            <w:rPr>
              <w:rFonts w:ascii="Cambria Math" w:eastAsiaTheme="minorEastAsia"/>
              <w:sz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simbol</m:t>
                  </m:r>
                </m:den>
              </m:f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="Cambria Math"/>
            </w:rPr>
            <m:t>=</m:t>
          </m:r>
          <m:r>
            <w:rPr>
              <w:rFonts w:ascii="Cambria Math" w:eastAsia="Cambria Math"/>
            </w:rPr>
            <m:t>-</m:t>
          </m:r>
          <m:nary>
            <m:naryPr>
              <m:chr m:val="∑"/>
              <m:grow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i</m:t>
              </m:r>
              <m:r>
                <w:rPr>
                  <w:rFonts w:ascii="Cambria Math" w:eastAsia="Cambria Math"/>
                </w:rPr>
                <m:t>=1</m:t>
              </m:r>
            </m:sub>
            <m:sup>
              <m:r>
                <w:rPr>
                  <w:rFonts w:ascii="Cambria Math" w:eastAsia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/>
            </w:rPr>
            <m:t>)</m:t>
          </m:r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=</m:t>
          </m:r>
          <m:r>
            <w:rPr>
              <w:rFonts w:ascii="Cambria Math" w:eastAsiaTheme="minorEastAsi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/>
                    </w:rPr>
                    <m:t>simbol</m:t>
                  </m:r>
                </m:den>
              </m:f>
            </m:e>
          </m:d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/>
            </w:rPr>
            <m:t>)=</m:t>
          </m:r>
          <m:nary>
            <m:naryPr>
              <m:chr m:val="∑"/>
              <m:grow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k</m:t>
              </m:r>
              <m:r>
                <w:rPr>
                  <w:rFonts w:ascii="Cambria Math" w:eastAsia="Cambria Math"/>
                </w:rPr>
                <m:t>=1</m:t>
              </m:r>
            </m:sub>
            <m:sup>
              <m:r>
                <w:rPr>
                  <w:rFonts w:ascii="Cambria Math" w:eastAsia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F003C" w:rsidRPr="004A57FB" w:rsidRDefault="007F003C" w:rsidP="007F003C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/>
                  <w:i/>
                </w:rPr>
              </m:ctrlPr>
            </m:e>
          </m:d>
          <m:r>
            <w:rPr>
              <w:rFonts w:ascii="Cambria Math" w:eastAsia="Cambria Math"/>
            </w:rPr>
            <m:t>=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+1</m:t>
              </m:r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/>
            </w:rPr>
            <m:t>+2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1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)</m:t>
          </m:r>
        </m:oMath>
      </m:oMathPara>
    </w:p>
    <w:p w:rsidR="001C6C05" w:rsidRPr="004A57FB" w:rsidRDefault="001C6C05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/>
                  <w:i/>
                </w:rPr>
              </m:ctrlPr>
            </m:e>
          </m:d>
          <m:r>
            <w:rPr>
              <w:rFonts w:ascii="Cambria Math" w:eastAsia="Cambria Math"/>
            </w:rPr>
            <m:t>=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  =2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1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+1</m:t>
              </m:r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</m:e>
          </m:d>
        </m:oMath>
      </m:oMathPara>
    </w:p>
    <w:p w:rsidR="001C6C05" w:rsidRPr="004A57FB" w:rsidRDefault="001C6C05" w:rsidP="007F003C">
      <w:pPr>
        <w:rPr>
          <w:rFonts w:eastAsiaTheme="minorEastAsia"/>
          <w:i/>
        </w:rPr>
      </w:pPr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)</m:t>
          </m:r>
        </m:oMath>
      </m:oMathPara>
    </w:p>
    <w:p w:rsidR="007F003C" w:rsidRDefault="007F003C" w:rsidP="007F003C">
      <w:pPr>
        <w:rPr>
          <w:rFonts w:eastAsiaTheme="minorEastAsia"/>
          <w:i/>
        </w:rPr>
      </w:pPr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/>
                    </w:rPr>
                    <m:t>+1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</m:oMath>
      </m:oMathPara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        =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/>
                    </w:rPr>
                    <m:t>+1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</m:oMath>
      </m:oMathPara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       =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:rsidR="007F003C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/>
                    </w:rPr>
                    <m:t>+1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</m:oMath>
      </m:oMathPara>
    </w:p>
    <w:p w:rsidR="007F003C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        =</m:t>
          </m:r>
          <m:r>
            <w:rPr>
              <w:rFonts w:ascii="Cambria Math" w:eastAsiaTheme="minorEastAsia" w:hAnsi="Cambria Math"/>
            </w:rPr>
            <m:t>C</m:t>
          </m:r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+1)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ascii="Cambria Math" w:eastAsiaTheme="minorEastAsia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/>
                    </w:rPr>
                    <m:t>+1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+2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)</m:t>
              </m:r>
            </m:den>
          </m:f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</w:rPr>
            <m:t xml:space="preserve">                  =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  <w:r w:rsidRPr="004A57FB">
        <w:rPr>
          <w:rFonts w:eastAsiaTheme="minorEastAsia"/>
          <w:i/>
        </w:rPr>
        <w:t xml:space="preserve">                 </w:t>
      </w:r>
      <m:oMath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</w:rPr>
                  <m:t>1</m:t>
                </m:r>
              </m:sub>
            </m:sSub>
          </m:e>
        </m:d>
        <m:r>
          <w:rPr>
            <w:rFonts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/>
              </w:rPr>
              <m:t>+1</m:t>
            </m:r>
          </m:e>
        </m:d>
      </m:oMath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)=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)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  <w:r w:rsidRPr="004A57FB">
        <w:rPr>
          <w:rFonts w:eastAsiaTheme="minorEastAsia"/>
          <w:i/>
        </w:rPr>
        <w:t xml:space="preserve">                 </w:t>
      </w:r>
      <m:oMath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</w:rPr>
                  <m:t>1</m:t>
                </m:r>
              </m:sub>
            </m:sSub>
          </m:e>
        </m:d>
        <m:r>
          <w:rPr>
            <w:rFonts w:eastAsiaTheme="minorEastAsia" w:hAnsi="Cambria Math"/>
          </w:rPr>
          <m:t>*</m:t>
        </m:r>
        <m:r>
          <w:rPr>
            <w:rFonts w:ascii="Cambria Math" w:eastAsiaTheme="minorEastAsia"/>
          </w:rPr>
          <m:t>2</m:t>
        </m:r>
        <m:r>
          <w:rPr>
            <w:rFonts w:ascii="Cambria Math" w:eastAsiaTheme="minorEastAsia" w:hAnsi="Cambria Math"/>
          </w:rPr>
          <m:t>p</m:t>
        </m:r>
        <m:r>
          <w:rPr>
            <w:rFonts w:eastAsiaTheme="minorEastAsia" w:hAnsi="Cambria Math"/>
          </w:rPr>
          <m:t>*</m:t>
        </m:r>
        <m:r>
          <w:rPr>
            <w:rFonts w:ascii="Cambria Math" w:eastAsiaTheme="minorEastAsia"/>
          </w:rPr>
          <m:t>(1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/>
          </w:rPr>
          <m:t>)</m:t>
        </m:r>
      </m:oMath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  <w:r w:rsidRPr="004A57FB">
        <w:rPr>
          <w:rFonts w:eastAsiaTheme="minorEastAsia"/>
          <w:i/>
        </w:rPr>
        <w:t xml:space="preserve">                 </w:t>
      </w:r>
      <m:oMath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</w:rPr>
                  <m:t>2</m:t>
                </m:r>
              </m:sub>
            </m:sSub>
          </m:e>
        </m:d>
        <m:r>
          <w:rPr>
            <w:rFonts w:eastAsiaTheme="minorEastAsia" w:hAnsi="Cambria Math"/>
          </w:rPr>
          <m:t>*</m:t>
        </m:r>
        <m:r>
          <w:rPr>
            <w:rFonts w:ascii="Cambria Math" w:eastAsiaTheme="minorEastAsia"/>
          </w:rPr>
          <m:t>2</m:t>
        </m:r>
        <m:r>
          <w:rPr>
            <w:rFonts w:ascii="Cambria Math" w:eastAsiaTheme="minorEastAsia" w:hAnsi="Cambria Math"/>
          </w:rPr>
          <m:t>p</m:t>
        </m:r>
        <m:r>
          <w:rPr>
            <w:rFonts w:eastAsiaTheme="minorEastAsia" w:hAnsi="Cambria Math"/>
          </w:rPr>
          <m:t>*</m:t>
        </m:r>
        <m:r>
          <w:rPr>
            <w:rFonts w:ascii="Cambria Math" w:eastAsiaTheme="minorEastAsia"/>
          </w:rPr>
          <m:t>(1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/>
          </w:rPr>
          <m:t>)</m:t>
        </m:r>
      </m:oMath>
    </w:p>
    <w:p w:rsidR="007F003C" w:rsidRPr="004A57FB" w:rsidRDefault="007F003C" w:rsidP="007F003C">
      <w:pPr>
        <w:rPr>
          <w:rFonts w:eastAsiaTheme="minorEastAsia"/>
          <w:i/>
        </w:rPr>
      </w:pPr>
    </w:p>
    <w:p w:rsidR="007F003C" w:rsidRPr="004A57FB" w:rsidRDefault="007F003C" w:rsidP="007F003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eastAsiaTheme="minorEastAsia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2</m:t>
                  </m:r>
                </m:sub>
              </m:sSub>
            </m:e>
          </m:d>
          <m:r>
            <w:rPr>
              <w:rFonts w:eastAsiaTheme="minorEastAsia"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</m:oMath>
      </m:oMathPara>
    </w:p>
    <w:p w:rsidR="007F003C" w:rsidRDefault="007F003C" w:rsidP="007F003C">
      <w:pPr>
        <w:rPr>
          <w:rFonts w:eastAsiaTheme="minorEastAsia"/>
          <w:i/>
        </w:rPr>
      </w:pPr>
      <w:r w:rsidRPr="004A57FB">
        <w:rPr>
          <w:rFonts w:eastAsiaTheme="minorEastAsia"/>
          <w:i/>
        </w:rPr>
        <w:t xml:space="preserve">                 </w:t>
      </w:r>
      <m:oMath>
        <m:r>
          <w:rPr>
            <w:rFonts w:ascii="Cambria Math" w:eastAsiaTheme="minorEastAsia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/>
                  </w:rPr>
                  <m:t>2</m:t>
                </m:r>
              </m:sub>
            </m:sSub>
          </m:e>
        </m:d>
        <m:r>
          <w:rPr>
            <w:rFonts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/>
                  </w:rPr>
                  <m:t>2</m:t>
                </m:r>
              </m:sup>
            </m:sSup>
            <m:r>
              <w:rPr>
                <w:rFonts w:eastAsiaTheme="minorEastAsia"/>
              </w:rPr>
              <m:t>-</m:t>
            </m:r>
            <m:r>
              <w:rPr>
                <w:rFonts w:ascii="Cambria Math" w:eastAsiaTheme="minorEastAsia"/>
              </w:rPr>
              <m:t>2</m:t>
            </m:r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/>
              </w:rPr>
              <m:t>+1</m:t>
            </m:r>
          </m:e>
        </m:d>
      </m:oMath>
    </w:p>
    <w:p w:rsidR="007F003C" w:rsidRDefault="007F003C"/>
    <w:p w:rsidR="004F4F62" w:rsidRPr="004A57FB" w:rsidRDefault="004F4F62" w:rsidP="004F4F6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;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C67D38" w:rsidRDefault="004F4F62">
      <w:r>
        <w:br w:type="textWrapping" w:clear="all"/>
      </w:r>
    </w:p>
    <w:p w:rsidR="00C67D38" w:rsidRDefault="00C67D38"/>
    <w:p w:rsidR="00C67D38" w:rsidRDefault="00B3648F">
      <w:r w:rsidRPr="00CC3ECB">
        <w:rPr>
          <w:position w:val="-28"/>
        </w:rPr>
        <w:object w:dxaOrig="3580" w:dyaOrig="680">
          <v:shape id="_x0000_i1031" type="#_x0000_t75" style="width:179.25pt;height:33.75pt" o:ole="">
            <v:imagedata r:id="rId20" o:title=""/>
          </v:shape>
          <o:OLEObject Type="Embed" ProgID="Equation.3" ShapeID="_x0000_i1031" DrawAspect="Content" ObjectID="_1413087023" r:id="rId21"/>
        </w:object>
      </w:r>
    </w:p>
    <w:p w:rsidR="00C67D38" w:rsidRDefault="00C67D38"/>
    <w:p w:rsidR="001C6C05" w:rsidRDefault="001C6C05"/>
    <w:p w:rsidR="00C67D38" w:rsidRDefault="00C67D38">
      <w:r>
        <w:t xml:space="preserve">Maksimum kapaciteta je </w:t>
      </w:r>
      <w:proofErr w:type="gramStart"/>
      <w:r>
        <w:t>za :</w:t>
      </w:r>
      <w:proofErr w:type="gramEnd"/>
    </w:p>
    <w:p w:rsidR="001C6C05" w:rsidRDefault="001C6C05"/>
    <w:p w:rsidR="00C67D38" w:rsidRDefault="000061AC">
      <w:pPr>
        <w:rPr>
          <w:position w:val="-10"/>
        </w:rPr>
      </w:pPr>
      <w:r w:rsidRPr="00C67D38">
        <w:rPr>
          <w:position w:val="-10"/>
        </w:rPr>
        <w:object w:dxaOrig="1960" w:dyaOrig="340">
          <v:shape id="_x0000_i1032" type="#_x0000_t75" style="width:98.25pt;height:17.25pt" o:ole="">
            <v:imagedata r:id="rId22" o:title=""/>
          </v:shape>
          <o:OLEObject Type="Embed" ProgID="Equation.3" ShapeID="_x0000_i1032" DrawAspect="Content" ObjectID="_1413087024" r:id="rId23"/>
        </w:object>
      </w:r>
      <w:r w:rsidR="00C67D38">
        <w:t xml:space="preserve"> </w:t>
      </w:r>
      <w:proofErr w:type="gramStart"/>
      <w:r w:rsidR="00C67D38">
        <w:t>jer</w:t>
      </w:r>
      <w:proofErr w:type="gramEnd"/>
      <w:r w:rsidR="00C67D38">
        <w:t xml:space="preserve"> je tada </w:t>
      </w:r>
      <w:r w:rsidRPr="00C67D38">
        <w:rPr>
          <w:position w:val="-10"/>
        </w:rPr>
        <w:object w:dxaOrig="999" w:dyaOrig="320">
          <v:shape id="_x0000_i1033" type="#_x0000_t75" style="width:50.25pt;height:15.75pt" o:ole="">
            <v:imagedata r:id="rId24" o:title=""/>
          </v:shape>
          <o:OLEObject Type="Embed" ProgID="Equation.3" ShapeID="_x0000_i1033" DrawAspect="Content" ObjectID="_1413087025" r:id="rId25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</w:rPr>
                  <m:t>bit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simbol</m:t>
                </m:r>
              </m:den>
            </m:f>
          </m:e>
        </m:d>
      </m:oMath>
    </w:p>
    <w:p w:rsidR="001C6C05" w:rsidRDefault="001C6C05">
      <w:pPr>
        <w:rPr>
          <w:position w:val="-10"/>
        </w:rPr>
      </w:pPr>
    </w:p>
    <w:p w:rsidR="005803D4" w:rsidRPr="004A57FB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t>-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t>-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5803D4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 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box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box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5803D4" w:rsidRPr="004A57FB" w:rsidRDefault="005803D4" w:rsidP="005803D4">
      <w:pPr>
        <w:rPr>
          <w:rFonts w:eastAsiaTheme="minorEastAsia"/>
          <w:i/>
        </w:rPr>
      </w:pPr>
    </w:p>
    <w:p w:rsidR="005803D4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/>
                    </w:rPr>
                    <m:t>{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eastAsiaTheme="minorEastAsia"/>
                </w:rPr>
                <m:t>{</m:t>
              </m:r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/>
                </w:rPr>
                <m:t>;</m:t>
              </m:r>
              <m:r>
                <w:rPr>
                  <w:rFonts w:ascii="Cambria Math" w:eastAsiaTheme="minorEastAsia" w:hAnsi="Cambria Math"/>
                </w:rPr>
                <m:t>z</m:t>
              </m:r>
              <m:r>
                <w:rPr>
                  <w:rFonts w:ascii="Cambria Math" w:eastAsiaTheme="minorEastAsia"/>
                </w:rPr>
                <m:t>)}</m:t>
              </m:r>
            </m:e>
          </m:func>
          <m:r>
            <w:rPr>
              <w:rFonts w:ascii="Cambria Math" w:eastAsiaTheme="minorEastAsia"/>
            </w:rPr>
            <m:t xml:space="preserve"> 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/>
                    </w:rPr>
                    <m:t>{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eastAsiaTheme="minorEastAsia"/>
                </w:rPr>
                <m:t>{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-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/>
                </w:rPr>
                <m:t>}</m:t>
              </m:r>
            </m:e>
          </m:func>
          <m:r>
            <w:rPr>
              <w:rFonts w:ascii="Cambria Math" w:eastAsiaTheme="minorEastAsia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5803D4" w:rsidRPr="004A57FB" w:rsidRDefault="005803D4" w:rsidP="005803D4">
      <w:pPr>
        <w:rPr>
          <w:rFonts w:eastAsiaTheme="minorEastAsia"/>
          <w:i/>
        </w:rPr>
      </w:pPr>
    </w:p>
    <w:p w:rsidR="005803D4" w:rsidRPr="004A57FB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;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5803D4" w:rsidRPr="004A57FB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=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:rsidR="005803D4" w:rsidRPr="004A57FB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   </m:t>
          </m:r>
          <m:r>
            <w:rPr>
              <w:rFonts w:ascii="Cambria Math"/>
            </w:rPr>
            <m:t>-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box>
            </m:e>
          </m:d>
          <m:r>
            <m:t>-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box>
            </m:e>
          </m:d>
        </m:oMath>
      </m:oMathPara>
    </w:p>
    <w:p w:rsidR="005803D4" w:rsidRDefault="005803D4" w:rsidP="005803D4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 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den>
                  </m:f>
                </m:e>
              </m:box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den>
                  </m:f>
                </m:e>
              </m:box>
            </m:e>
          </m:d>
          <m:r>
            <m:t>-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box>
            </m:e>
          </m:d>
          <m:r>
            <m:t>-</m:t>
          </m:r>
          <m:r>
            <w:rPr>
              <w:rFonts w:ascii="Cambria Math" w:hAnsi="Cambria Math"/>
            </w:rPr>
            <m:t>α</m:t>
          </m:r>
          <m:r>
            <w:rPr>
              <w:rFonts w:hAnsi="Cambria Math"/>
            </w:rPr>
            <m:t>*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box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</m:e>
          </m:d>
        </m:oMath>
      </m:oMathPara>
    </w:p>
    <w:p w:rsidR="005803D4" w:rsidRPr="004A57FB" w:rsidRDefault="005803D4" w:rsidP="005803D4">
      <w:pPr>
        <w:rPr>
          <w:rFonts w:eastAsiaTheme="minorEastAsia"/>
          <w:i/>
        </w:rPr>
      </w:pPr>
    </w:p>
    <w:p w:rsidR="005803D4" w:rsidRDefault="005803D4" w:rsidP="005803D4">
      <w:pPr>
        <w:rPr>
          <w:rFonts w:eastAsiaTheme="minorEastAsia"/>
          <w:i/>
        </w:rPr>
      </w:pPr>
      <w:r w:rsidRPr="004A57FB">
        <w:rPr>
          <w:rFonts w:eastAsiaTheme="minorEastAsia"/>
          <w:i/>
        </w:rPr>
        <w:t>Zamjenom izraza A</w:t>
      </w:r>
      <w:proofErr w:type="gramStart"/>
      <w:r w:rsidRPr="004A57FB">
        <w:rPr>
          <w:rFonts w:eastAsiaTheme="minorEastAsia"/>
          <w:i/>
        </w:rPr>
        <w:t>,B,C</w:t>
      </w:r>
      <w:proofErr w:type="gramEnd"/>
      <w:r w:rsidRPr="004A57FB">
        <w:rPr>
          <w:rFonts w:eastAsiaTheme="minorEastAsia"/>
          <w:i/>
        </w:rPr>
        <w:t xml:space="preserve"> i D sa vjerojatnostima p(x</w:t>
      </w:r>
      <w:r w:rsidRPr="004A57FB">
        <w:rPr>
          <w:rFonts w:eastAsiaTheme="minorEastAsia"/>
          <w:i/>
          <w:vertAlign w:val="subscript"/>
        </w:rPr>
        <w:t>1</w:t>
      </w:r>
      <w:r w:rsidRPr="004A57FB">
        <w:rPr>
          <w:rFonts w:eastAsiaTheme="minorEastAsia"/>
          <w:i/>
        </w:rPr>
        <w:t>)=p(x</w:t>
      </w:r>
      <w:r w:rsidRPr="004A57FB">
        <w:rPr>
          <w:rFonts w:eastAsiaTheme="minorEastAsia"/>
          <w:i/>
          <w:vertAlign w:val="subscript"/>
        </w:rPr>
        <w:t>2</w:t>
      </w:r>
      <w:r w:rsidRPr="004A57FB">
        <w:rPr>
          <w:rFonts w:eastAsiaTheme="minorEastAsia"/>
          <w:i/>
        </w:rPr>
        <w:t>)=1/2 u zadnjem koraka i pojednostavljivanjem dobivamo kapacitet koji iznosi:</w:t>
      </w:r>
    </w:p>
    <w:p w:rsidR="005803D4" w:rsidRPr="004A57FB" w:rsidRDefault="005803D4" w:rsidP="005803D4">
      <w:pPr>
        <w:rPr>
          <w:rFonts w:eastAsiaTheme="minorEastAsia"/>
          <w:i/>
        </w:rPr>
      </w:pPr>
    </w:p>
    <w:p w:rsidR="005803D4" w:rsidRPr="004A57FB" w:rsidRDefault="005803D4" w:rsidP="005803D4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2</m:t>
            </m:r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1</m:t>
                </m:r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d>
        <m:r>
          <w:rPr>
            <w:rFonts w:eastAsiaTheme="minorEastAsia"/>
          </w:rPr>
          <m:t>-</m:t>
        </m:r>
        <m:r>
          <w:rPr>
            <w:rFonts w:ascii="Cambria Math" w:eastAsiaTheme="minorEastAsia" w:hAnsi="Cambria Math"/>
          </w:rPr>
          <m:t>α</m:t>
        </m:r>
        <m:r>
          <w:rPr>
            <w:rFonts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>(</m:t>
        </m:r>
        <m:box>
          <m:boxPr>
            <m:ctrlPr>
              <w:rPr>
                <w:rFonts w:ascii="Cambria Math" w:eastAsiaTheme="minorEastAsia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/>
                  </w:rPr>
                  <m:t>1</m:t>
                </m:r>
                <m:r>
                  <w:rPr>
                    <w:rFonts w:ascii="Cambria Math" w:eastAsiaTheme="minorEastAsia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</m:t>
                </m:r>
              </m:den>
            </m:f>
            <m:r>
              <w:rPr>
                <w:rFonts w:ascii="Cambria Math" w:eastAsiaTheme="minorEastAsia"/>
              </w:rPr>
              <m:t>)</m:t>
            </m:r>
          </m:e>
        </m:box>
      </m:oMath>
      <w:r w:rsidRPr="004A57FB">
        <w:rPr>
          <w:rFonts w:eastAsiaTheme="minorEastAsia"/>
          <w:i/>
        </w:rPr>
        <w:t xml:space="preserve"> </w:t>
      </w:r>
    </w:p>
    <w:p w:rsidR="005803D4" w:rsidRPr="004A57FB" w:rsidRDefault="005803D4" w:rsidP="005803D4">
      <w:pPr>
        <w:rPr>
          <w:rFonts w:eastAsiaTheme="minorEastAsia"/>
          <w:i/>
        </w:rPr>
      </w:pPr>
      <m:oMath>
        <m:r>
          <w:rPr>
            <w:rFonts w:ascii="Cambria Math" w:eastAsiaTheme="minorEastAsia"/>
          </w:rPr>
          <m:t xml:space="preserve">    =1+</m:t>
        </m:r>
        <m:r>
          <w:rPr>
            <w:rFonts w:ascii="Cambria Math" w:eastAsiaTheme="minorEastAsia" w:hAnsi="Cambria Math"/>
          </w:rPr>
          <m:t>α</m:t>
        </m:r>
        <m:r>
          <w:rPr>
            <w:rFonts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1</m:t>
            </m:r>
            <m:r>
              <w:rPr>
                <w:rFonts w:ascii="Cambria Math" w:eastAsiaTheme="minorEastAsia"/>
              </w:rPr>
              <m:t>-</m:t>
            </m:r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/>
              </w:rPr>
              <m:t>2</m:t>
            </m:r>
          </m:sub>
        </m:sSub>
        <m:r>
          <w:rPr>
            <w:rFonts w:ascii="Cambria Math" w:eastAsiaTheme="minorEastAsia"/>
          </w:rPr>
          <m:t>(1</m:t>
        </m:r>
        <m:r>
          <w:rPr>
            <w:rFonts w:ascii="Cambria Math" w:eastAsiaTheme="minorEastAsia"/>
          </w:rPr>
          <m:t>-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/>
          </w:rPr>
          <m:t>)</m:t>
        </m:r>
      </m:oMath>
      <w:r w:rsidRPr="004A57FB">
        <w:rPr>
          <w:rFonts w:eastAsiaTheme="minorEastAsia"/>
          <w:i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bit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simbol</m:t>
                </m:r>
              </m:den>
            </m:f>
          </m:e>
        </m:d>
      </m:oMath>
    </w:p>
    <w:p w:rsidR="007F003C" w:rsidRPr="00A05B1F" w:rsidRDefault="007F003C"/>
    <w:sectPr w:rsidR="007F003C" w:rsidRPr="00A05B1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229E9"/>
    <w:multiLevelType w:val="hybridMultilevel"/>
    <w:tmpl w:val="8668BEAC"/>
    <w:lvl w:ilvl="0" w:tplc="EC064D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51CB8"/>
    <w:multiLevelType w:val="hybridMultilevel"/>
    <w:tmpl w:val="CA00EF00"/>
    <w:lvl w:ilvl="0" w:tplc="0D04B1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061AC"/>
    <w:rsid w:val="0003635F"/>
    <w:rsid w:val="00065E78"/>
    <w:rsid w:val="00103C19"/>
    <w:rsid w:val="0012429C"/>
    <w:rsid w:val="00144EAA"/>
    <w:rsid w:val="001C6C05"/>
    <w:rsid w:val="001D0030"/>
    <w:rsid w:val="001E74F4"/>
    <w:rsid w:val="002326FA"/>
    <w:rsid w:val="002448DB"/>
    <w:rsid w:val="004036DE"/>
    <w:rsid w:val="00444236"/>
    <w:rsid w:val="00486CB0"/>
    <w:rsid w:val="004F4F62"/>
    <w:rsid w:val="004F75CD"/>
    <w:rsid w:val="005117DF"/>
    <w:rsid w:val="00533B6A"/>
    <w:rsid w:val="00537710"/>
    <w:rsid w:val="0054199B"/>
    <w:rsid w:val="00542ADA"/>
    <w:rsid w:val="005803D4"/>
    <w:rsid w:val="006754EA"/>
    <w:rsid w:val="00702E56"/>
    <w:rsid w:val="00765B74"/>
    <w:rsid w:val="007E714B"/>
    <w:rsid w:val="007F003C"/>
    <w:rsid w:val="00862850"/>
    <w:rsid w:val="008D3660"/>
    <w:rsid w:val="0094309A"/>
    <w:rsid w:val="009B4F84"/>
    <w:rsid w:val="00A05B1F"/>
    <w:rsid w:val="00AC55C1"/>
    <w:rsid w:val="00B3648F"/>
    <w:rsid w:val="00C31BDE"/>
    <w:rsid w:val="00C67D38"/>
    <w:rsid w:val="00C702FB"/>
    <w:rsid w:val="00C96DD6"/>
    <w:rsid w:val="00CA0D53"/>
    <w:rsid w:val="00CA3A79"/>
    <w:rsid w:val="00CC3ECB"/>
    <w:rsid w:val="00D8739A"/>
    <w:rsid w:val="00E34B7A"/>
    <w:rsid w:val="00EA05C2"/>
    <w:rsid w:val="00F205E6"/>
    <w:rsid w:val="00F2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customStyle="1" w:styleId="Default">
    <w:name w:val="Default"/>
    <w:rsid w:val="0094309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94309A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9A"/>
    <w:rPr>
      <w:rFonts w:ascii="Tahoma" w:eastAsia="Times New Roman" w:hAnsi="Tahoma" w:cs="Tahoma"/>
      <w:sz w:val="16"/>
      <w:szCs w:val="16"/>
      <w:lang w:val="en-US" w:eastAsia="hr-HR"/>
    </w:rPr>
  </w:style>
  <w:style w:type="paragraph" w:styleId="Footer">
    <w:name w:val="footer"/>
    <w:basedOn w:val="Normal"/>
    <w:link w:val="FooterChar"/>
    <w:rsid w:val="00144EA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44EAA"/>
    <w:rPr>
      <w:rFonts w:ascii="Times New Roman" w:eastAsia="Times New Roman" w:hAnsi="Times New Roman" w:cs="Times New Roman"/>
      <w:sz w:val="24"/>
      <w:szCs w:val="24"/>
      <w:lang w:val="en-US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ZI</cp:lastModifiedBy>
  <cp:revision>30</cp:revision>
  <dcterms:created xsi:type="dcterms:W3CDTF">2011-09-20T06:03:00Z</dcterms:created>
  <dcterms:modified xsi:type="dcterms:W3CDTF">2012-10-30T06:24:00Z</dcterms:modified>
</cp:coreProperties>
</file>