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1AA" w:rsidRPr="005F11AA" w:rsidRDefault="005F11AA" w:rsidP="005F11AA">
      <w:pPr>
        <w:pStyle w:val="Heading1"/>
        <w:spacing w:before="0"/>
        <w:jc w:val="center"/>
        <w:rPr>
          <w:sz w:val="36"/>
        </w:rPr>
      </w:pPr>
      <w:r w:rsidRPr="005F11AA">
        <w:rPr>
          <w:sz w:val="36"/>
        </w:rPr>
        <w:t>UPRAVLJANJE RIZIKOM</w:t>
      </w:r>
    </w:p>
    <w:p w:rsidR="005F11AA" w:rsidRPr="005F11AA" w:rsidRDefault="005F11AA" w:rsidP="005F11AA">
      <w:pPr>
        <w:jc w:val="center"/>
        <w:rPr>
          <w:b/>
          <w:color w:val="0070C0"/>
          <w:sz w:val="32"/>
        </w:rPr>
      </w:pPr>
      <w:r w:rsidRPr="005F11AA">
        <w:rPr>
          <w:b/>
          <w:color w:val="0070C0"/>
          <w:sz w:val="32"/>
        </w:rPr>
        <w:t>Pitanja za međuispit</w:t>
      </w:r>
    </w:p>
    <w:p w:rsidR="005B5DEC" w:rsidRDefault="005B5DEC" w:rsidP="005F11AA"/>
    <w:p w:rsidR="006B0E97" w:rsidRDefault="006B0E97" w:rsidP="006B0E97">
      <w:pPr>
        <w:pStyle w:val="Heading2"/>
        <w:numPr>
          <w:ilvl w:val="0"/>
          <w:numId w:val="1"/>
        </w:numPr>
        <w:spacing w:before="0"/>
      </w:pPr>
      <w:r>
        <w:tab/>
        <w:t>PREDAVANJE</w:t>
      </w:r>
    </w:p>
    <w:p w:rsidR="006B0E97" w:rsidRPr="0030105E" w:rsidRDefault="006B0E97" w:rsidP="006B0E97"/>
    <w:p w:rsidR="006B0E97" w:rsidRDefault="006B0E97" w:rsidP="006B0E97">
      <w:pPr>
        <w:pStyle w:val="ListParagraph"/>
        <w:numPr>
          <w:ilvl w:val="0"/>
          <w:numId w:val="2"/>
        </w:numPr>
        <w:spacing w:after="0"/>
      </w:pPr>
      <w:r>
        <w:t>Koji cilj NE spada u ciljeve poduzeća po USA standardu upravljanja rizikom?</w:t>
      </w:r>
    </w:p>
    <w:p w:rsidR="006B0E97" w:rsidRDefault="006B0E97" w:rsidP="006B0E97">
      <w:pPr>
        <w:pStyle w:val="ListParagraph"/>
        <w:numPr>
          <w:ilvl w:val="0"/>
          <w:numId w:val="8"/>
        </w:numPr>
        <w:spacing w:after="0"/>
      </w:pPr>
      <w:r>
        <w:t>Strateški</w:t>
      </w:r>
    </w:p>
    <w:p w:rsidR="006B0E97" w:rsidRDefault="006B0E97" w:rsidP="006B0E97">
      <w:pPr>
        <w:pStyle w:val="ListParagraph"/>
        <w:numPr>
          <w:ilvl w:val="0"/>
          <w:numId w:val="8"/>
        </w:numPr>
        <w:spacing w:after="0"/>
      </w:pPr>
      <w:r>
        <w:t>Provedbeni</w:t>
      </w:r>
    </w:p>
    <w:p w:rsidR="006B0E97" w:rsidRDefault="006B0E97" w:rsidP="006B0E97">
      <w:pPr>
        <w:pStyle w:val="ListParagraph"/>
        <w:numPr>
          <w:ilvl w:val="0"/>
          <w:numId w:val="8"/>
        </w:numPr>
        <w:spacing w:after="0"/>
      </w:pPr>
      <w:r>
        <w:t>Izvještavanje</w:t>
      </w:r>
    </w:p>
    <w:p w:rsidR="006B0E97" w:rsidRPr="006616D6" w:rsidRDefault="006B0E97" w:rsidP="006B0E97">
      <w:pPr>
        <w:pStyle w:val="ListParagraph"/>
        <w:numPr>
          <w:ilvl w:val="0"/>
          <w:numId w:val="8"/>
        </w:numPr>
        <w:spacing w:after="0"/>
        <w:rPr>
          <w:b/>
        </w:rPr>
      </w:pPr>
      <w:r w:rsidRPr="006616D6">
        <w:rPr>
          <w:b/>
        </w:rPr>
        <w:t>Upravljanje (T)</w:t>
      </w:r>
    </w:p>
    <w:p w:rsidR="006B0E97" w:rsidRDefault="006B0E97" w:rsidP="006B0E97">
      <w:pPr>
        <w:pStyle w:val="ListParagraph"/>
        <w:numPr>
          <w:ilvl w:val="0"/>
          <w:numId w:val="8"/>
        </w:numPr>
        <w:spacing w:after="0"/>
      </w:pPr>
      <w:r>
        <w:t>Usuglašavanje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2"/>
        </w:numPr>
        <w:spacing w:after="0"/>
      </w:pPr>
      <w:r>
        <w:t>Što NISU ciljevi poduzeća prema USA standardu:</w:t>
      </w:r>
    </w:p>
    <w:p w:rsidR="006B0E97" w:rsidRDefault="006B0E97" w:rsidP="006B0E97">
      <w:pPr>
        <w:pStyle w:val="ListParagraph"/>
        <w:numPr>
          <w:ilvl w:val="0"/>
          <w:numId w:val="7"/>
        </w:numPr>
        <w:spacing w:after="0"/>
      </w:pPr>
      <w:r>
        <w:t>strateški</w:t>
      </w:r>
    </w:p>
    <w:p w:rsidR="006B0E97" w:rsidRDefault="006B0E97" w:rsidP="006B0E97">
      <w:pPr>
        <w:pStyle w:val="ListParagraph"/>
        <w:numPr>
          <w:ilvl w:val="0"/>
          <w:numId w:val="7"/>
        </w:numPr>
        <w:spacing w:after="0"/>
      </w:pPr>
      <w:r>
        <w:t>provedbeni</w:t>
      </w:r>
    </w:p>
    <w:p w:rsidR="006B0E97" w:rsidRPr="006616D6" w:rsidRDefault="006B0E97" w:rsidP="006B0E97">
      <w:pPr>
        <w:pStyle w:val="ListParagraph"/>
        <w:numPr>
          <w:ilvl w:val="0"/>
          <w:numId w:val="7"/>
        </w:numPr>
        <w:spacing w:after="0"/>
        <w:rPr>
          <w:b/>
        </w:rPr>
      </w:pPr>
      <w:r w:rsidRPr="006616D6">
        <w:rPr>
          <w:b/>
        </w:rPr>
        <w:t>financijski (T)</w:t>
      </w:r>
    </w:p>
    <w:p w:rsidR="006B0E97" w:rsidRDefault="006B0E97" w:rsidP="006B0E97">
      <w:pPr>
        <w:pStyle w:val="ListParagraph"/>
        <w:numPr>
          <w:ilvl w:val="0"/>
          <w:numId w:val="7"/>
        </w:numPr>
        <w:spacing w:after="0"/>
      </w:pPr>
      <w:r>
        <w:t>usuglašavanje</w:t>
      </w:r>
    </w:p>
    <w:p w:rsidR="006B0E97" w:rsidRDefault="006B0E97" w:rsidP="006B0E97">
      <w:pPr>
        <w:pStyle w:val="ListParagraph"/>
        <w:numPr>
          <w:ilvl w:val="0"/>
          <w:numId w:val="7"/>
        </w:numPr>
        <w:spacing w:after="0"/>
      </w:pPr>
      <w:r>
        <w:t>izvještavanje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2"/>
        </w:numPr>
        <w:spacing w:after="0"/>
      </w:pPr>
      <w:r>
        <w:t>Neki rizik ima visoku vjerojatnost (0,8) i može dovesti do troška u projektu od 150.000 Kn, pretpostavimo da postupkom ublažavanja smanjimo vjerojatnost na 0,1 i upliv na 50.000 Kn. Ostatni rizik pokrit ćemo s rezervnim fondom od :</w:t>
      </w:r>
    </w:p>
    <w:p w:rsidR="006B0E97" w:rsidRDefault="006B0E97" w:rsidP="006B0E97">
      <w:pPr>
        <w:pStyle w:val="ListParagraph"/>
        <w:numPr>
          <w:ilvl w:val="0"/>
          <w:numId w:val="9"/>
        </w:numPr>
        <w:spacing w:after="0"/>
      </w:pPr>
      <w:r>
        <w:t xml:space="preserve">115.000 kuna </w:t>
      </w:r>
    </w:p>
    <w:p w:rsidR="006B0E97" w:rsidRDefault="006B0E97" w:rsidP="006B0E97">
      <w:pPr>
        <w:pStyle w:val="ListParagraph"/>
        <w:numPr>
          <w:ilvl w:val="0"/>
          <w:numId w:val="9"/>
        </w:numPr>
        <w:spacing w:after="0"/>
      </w:pPr>
      <w:r>
        <w:t>160.000 kuna</w:t>
      </w:r>
    </w:p>
    <w:p w:rsidR="006B0E97" w:rsidRPr="006616D6" w:rsidRDefault="006B0E97" w:rsidP="006B0E97">
      <w:pPr>
        <w:pStyle w:val="ListParagraph"/>
        <w:numPr>
          <w:ilvl w:val="0"/>
          <w:numId w:val="9"/>
        </w:numPr>
        <w:spacing w:after="0"/>
        <w:rPr>
          <w:b/>
        </w:rPr>
      </w:pPr>
      <w:r w:rsidRPr="006616D6">
        <w:rPr>
          <w:b/>
        </w:rPr>
        <w:t>5000 kuna (T)</w:t>
      </w:r>
    </w:p>
    <w:p w:rsidR="006B0E97" w:rsidRDefault="006B0E97" w:rsidP="006B0E97">
      <w:pPr>
        <w:pStyle w:val="ListParagraph"/>
        <w:numPr>
          <w:ilvl w:val="0"/>
          <w:numId w:val="9"/>
        </w:numPr>
        <w:spacing w:after="0"/>
      </w:pPr>
      <w:r>
        <w:t>125.000 kuna</w:t>
      </w:r>
    </w:p>
    <w:p w:rsidR="006B0E97" w:rsidRDefault="006B0E97" w:rsidP="006B0E97">
      <w:pPr>
        <w:pStyle w:val="ListParagraph"/>
        <w:numPr>
          <w:ilvl w:val="0"/>
          <w:numId w:val="9"/>
        </w:numPr>
        <w:spacing w:after="0"/>
      </w:pPr>
      <w:r>
        <w:t>ne može se pokriti ostatni rizik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2"/>
        </w:numPr>
        <w:spacing w:after="0"/>
      </w:pPr>
      <w:r>
        <w:t>Što od navedenog NE spada u analizu rizika po AUS/NZ standardu?</w:t>
      </w:r>
    </w:p>
    <w:p w:rsidR="006B0E97" w:rsidRDefault="006B0E97" w:rsidP="006B0E97">
      <w:pPr>
        <w:pStyle w:val="ListParagraph"/>
        <w:numPr>
          <w:ilvl w:val="0"/>
          <w:numId w:val="10"/>
        </w:numPr>
        <w:spacing w:after="0"/>
      </w:pPr>
      <w:r>
        <w:t>Kontrola</w:t>
      </w:r>
    </w:p>
    <w:p w:rsidR="006B0E97" w:rsidRDefault="006B0E97" w:rsidP="006B0E97">
      <w:pPr>
        <w:pStyle w:val="ListParagraph"/>
        <w:numPr>
          <w:ilvl w:val="0"/>
          <w:numId w:val="10"/>
        </w:numPr>
        <w:spacing w:after="0"/>
      </w:pPr>
      <w:r>
        <w:t>Posljedice</w:t>
      </w:r>
    </w:p>
    <w:p w:rsidR="006B0E97" w:rsidRDefault="006B0E97" w:rsidP="006B0E97">
      <w:pPr>
        <w:pStyle w:val="ListParagraph"/>
        <w:numPr>
          <w:ilvl w:val="0"/>
          <w:numId w:val="10"/>
        </w:numPr>
        <w:spacing w:after="0"/>
      </w:pPr>
      <w:r>
        <w:t>Vjerojatnost</w:t>
      </w:r>
    </w:p>
    <w:p w:rsidR="006B0E97" w:rsidRDefault="006B0E97" w:rsidP="006B0E97">
      <w:pPr>
        <w:pStyle w:val="ListParagraph"/>
        <w:numPr>
          <w:ilvl w:val="0"/>
          <w:numId w:val="10"/>
        </w:numPr>
        <w:spacing w:after="0"/>
      </w:pPr>
      <w:r>
        <w:t>Razina rizika</w:t>
      </w:r>
    </w:p>
    <w:p w:rsidR="006B0E97" w:rsidRPr="006616D6" w:rsidRDefault="006B0E97" w:rsidP="006B0E97">
      <w:pPr>
        <w:pStyle w:val="ListParagraph"/>
        <w:numPr>
          <w:ilvl w:val="0"/>
          <w:numId w:val="10"/>
        </w:numPr>
        <w:spacing w:after="0"/>
        <w:rPr>
          <w:b/>
        </w:rPr>
      </w:pPr>
      <w:r w:rsidRPr="006616D6">
        <w:rPr>
          <w:b/>
        </w:rPr>
        <w:t>Plan tretiranja rizika (T)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2"/>
        </w:numPr>
        <w:spacing w:after="0"/>
      </w:pPr>
      <w:r>
        <w:t>Ishod određenog skupa posebnih okolnosti je:</w:t>
      </w:r>
    </w:p>
    <w:p w:rsidR="006B0E97" w:rsidRPr="006616D6" w:rsidRDefault="006B0E97" w:rsidP="006B0E97">
      <w:pPr>
        <w:pStyle w:val="ListParagraph"/>
        <w:numPr>
          <w:ilvl w:val="0"/>
          <w:numId w:val="11"/>
        </w:numPr>
        <w:spacing w:after="0"/>
        <w:rPr>
          <w:b/>
        </w:rPr>
      </w:pPr>
      <w:r w:rsidRPr="006616D6">
        <w:rPr>
          <w:b/>
        </w:rPr>
        <w:t>Događaj (T)</w:t>
      </w:r>
    </w:p>
    <w:p w:rsidR="006B0E97" w:rsidRDefault="006B0E97" w:rsidP="006B0E97">
      <w:pPr>
        <w:pStyle w:val="ListParagraph"/>
        <w:numPr>
          <w:ilvl w:val="0"/>
          <w:numId w:val="11"/>
        </w:numPr>
        <w:spacing w:after="0"/>
      </w:pPr>
      <w:r>
        <w:t>Vjerojatnost</w:t>
      </w:r>
    </w:p>
    <w:p w:rsidR="006B0E97" w:rsidRDefault="006B0E97" w:rsidP="006B0E97">
      <w:pPr>
        <w:pStyle w:val="ListParagraph"/>
        <w:numPr>
          <w:ilvl w:val="0"/>
          <w:numId w:val="11"/>
        </w:numPr>
        <w:spacing w:after="0"/>
      </w:pPr>
      <w:r>
        <w:t>Posljedica</w:t>
      </w:r>
    </w:p>
    <w:p w:rsidR="006B0E97" w:rsidRDefault="006B0E97" w:rsidP="006B0E97">
      <w:pPr>
        <w:pStyle w:val="ListParagraph"/>
        <w:numPr>
          <w:ilvl w:val="0"/>
          <w:numId w:val="11"/>
        </w:numPr>
        <w:spacing w:after="0"/>
      </w:pPr>
      <w:r>
        <w:t>Izvor</w:t>
      </w:r>
    </w:p>
    <w:p w:rsidR="006B0E97" w:rsidRDefault="006B0E97" w:rsidP="006B0E97">
      <w:pPr>
        <w:pStyle w:val="ListParagraph"/>
        <w:numPr>
          <w:ilvl w:val="0"/>
          <w:numId w:val="11"/>
        </w:numPr>
        <w:spacing w:after="0"/>
      </w:pPr>
      <w:r>
        <w:t>Rizik</w:t>
      </w: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2"/>
        </w:numPr>
        <w:spacing w:after="0"/>
      </w:pPr>
      <w:r>
        <w:t>Što od navedenog NE spada u analizu rizika po AUS/NZ standardu?</w:t>
      </w:r>
    </w:p>
    <w:p w:rsidR="006B0E97" w:rsidRDefault="006B0E97" w:rsidP="006B0E97">
      <w:pPr>
        <w:pStyle w:val="ListParagraph"/>
        <w:numPr>
          <w:ilvl w:val="0"/>
          <w:numId w:val="12"/>
        </w:numPr>
        <w:spacing w:after="0"/>
      </w:pPr>
      <w:r>
        <w:t>Kontrola</w:t>
      </w:r>
    </w:p>
    <w:p w:rsidR="006B0E97" w:rsidRPr="006616D6" w:rsidRDefault="006B0E97" w:rsidP="006B0E97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6616D6">
        <w:rPr>
          <w:b/>
        </w:rPr>
        <w:t>Plan tretiranja rizika (T)</w:t>
      </w:r>
    </w:p>
    <w:p w:rsidR="006B0E97" w:rsidRDefault="006B0E97" w:rsidP="006B0E97">
      <w:pPr>
        <w:pStyle w:val="ListParagraph"/>
        <w:numPr>
          <w:ilvl w:val="0"/>
          <w:numId w:val="12"/>
        </w:numPr>
        <w:spacing w:after="0"/>
      </w:pPr>
      <w:r>
        <w:t>Vjerojatnost</w:t>
      </w:r>
    </w:p>
    <w:p w:rsidR="006B0E97" w:rsidRDefault="006B0E97" w:rsidP="006B0E97">
      <w:pPr>
        <w:pStyle w:val="ListParagraph"/>
        <w:numPr>
          <w:ilvl w:val="0"/>
          <w:numId w:val="12"/>
        </w:numPr>
        <w:spacing w:after="0"/>
      </w:pPr>
      <w:r>
        <w:t>Posljedice</w:t>
      </w:r>
    </w:p>
    <w:p w:rsidR="006B0E97" w:rsidRDefault="006B0E97" w:rsidP="006B0E97">
      <w:pPr>
        <w:pStyle w:val="ListParagraph"/>
        <w:numPr>
          <w:ilvl w:val="0"/>
          <w:numId w:val="12"/>
        </w:numPr>
        <w:spacing w:after="0"/>
      </w:pPr>
      <w:r>
        <w:t>Razina rizika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2"/>
        </w:numPr>
        <w:spacing w:after="0"/>
      </w:pPr>
      <w:r>
        <w:t>Upravljanje rizikom prema AUS/NZ standardu NE obuhvaća:</w:t>
      </w:r>
    </w:p>
    <w:p w:rsidR="006B0E97" w:rsidRDefault="006B0E97" w:rsidP="006B0E97">
      <w:pPr>
        <w:pStyle w:val="ListParagraph"/>
        <w:numPr>
          <w:ilvl w:val="0"/>
          <w:numId w:val="13"/>
        </w:numPr>
        <w:spacing w:after="0"/>
      </w:pPr>
      <w:r>
        <w:t>tretiranje rizika</w:t>
      </w:r>
    </w:p>
    <w:p w:rsidR="006B0E97" w:rsidRDefault="006B0E97" w:rsidP="006B0E97">
      <w:pPr>
        <w:pStyle w:val="ListParagraph"/>
        <w:numPr>
          <w:ilvl w:val="0"/>
          <w:numId w:val="13"/>
        </w:numPr>
        <w:spacing w:after="0"/>
      </w:pPr>
      <w:r>
        <w:t>vrednovanje rizika</w:t>
      </w:r>
    </w:p>
    <w:p w:rsidR="006B0E97" w:rsidRDefault="006B0E97" w:rsidP="006B0E97">
      <w:pPr>
        <w:pStyle w:val="ListParagraph"/>
        <w:numPr>
          <w:ilvl w:val="0"/>
          <w:numId w:val="13"/>
        </w:numPr>
        <w:spacing w:after="0"/>
      </w:pPr>
      <w:r>
        <w:t>utvrđivanje konteksta</w:t>
      </w:r>
    </w:p>
    <w:p w:rsidR="006B0E97" w:rsidRPr="006616D6" w:rsidRDefault="006B0E97" w:rsidP="006B0E97">
      <w:pPr>
        <w:pStyle w:val="ListParagraph"/>
        <w:numPr>
          <w:ilvl w:val="0"/>
          <w:numId w:val="13"/>
        </w:numPr>
        <w:spacing w:after="0"/>
        <w:rPr>
          <w:b/>
        </w:rPr>
      </w:pPr>
      <w:r w:rsidRPr="006616D6">
        <w:rPr>
          <w:b/>
        </w:rPr>
        <w:t>izbjegavanje rizika (T)</w:t>
      </w:r>
    </w:p>
    <w:p w:rsidR="006B0E97" w:rsidRDefault="006B0E97" w:rsidP="006B0E97">
      <w:pPr>
        <w:pStyle w:val="ListParagraph"/>
        <w:numPr>
          <w:ilvl w:val="0"/>
          <w:numId w:val="13"/>
        </w:numPr>
        <w:spacing w:after="0"/>
      </w:pPr>
      <w:r>
        <w:t>analiza rizika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2"/>
        </w:numPr>
        <w:spacing w:after="0"/>
      </w:pPr>
      <w:r>
        <w:t>Što od navedenog NIJE vezano uz procjenu rizika?</w:t>
      </w:r>
    </w:p>
    <w:p w:rsidR="006B0E97" w:rsidRDefault="006B0E97" w:rsidP="006B0E97">
      <w:pPr>
        <w:pStyle w:val="ListParagraph"/>
        <w:numPr>
          <w:ilvl w:val="0"/>
          <w:numId w:val="14"/>
        </w:numPr>
        <w:spacing w:after="0"/>
      </w:pPr>
      <w:r>
        <w:t>Procjena rizika</w:t>
      </w:r>
    </w:p>
    <w:p w:rsidR="006B0E97" w:rsidRDefault="006B0E97" w:rsidP="006B0E97">
      <w:pPr>
        <w:pStyle w:val="ListParagraph"/>
        <w:numPr>
          <w:ilvl w:val="0"/>
          <w:numId w:val="14"/>
        </w:numPr>
        <w:spacing w:after="0"/>
      </w:pPr>
      <w:r>
        <w:t>Analiza rizika</w:t>
      </w:r>
    </w:p>
    <w:p w:rsidR="006B0E97" w:rsidRDefault="006B0E97" w:rsidP="006B0E97">
      <w:pPr>
        <w:pStyle w:val="ListParagraph"/>
        <w:numPr>
          <w:ilvl w:val="0"/>
          <w:numId w:val="14"/>
        </w:numPr>
        <w:spacing w:after="0"/>
      </w:pPr>
      <w:r>
        <w:t>Proračun rizika</w:t>
      </w:r>
    </w:p>
    <w:p w:rsidR="006B0E97" w:rsidRPr="006616D6" w:rsidRDefault="006B0E97" w:rsidP="006B0E97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6616D6">
        <w:rPr>
          <w:b/>
        </w:rPr>
        <w:t>Komunikacija rizika (T)</w:t>
      </w:r>
    </w:p>
    <w:p w:rsidR="006B0E97" w:rsidRDefault="006B0E97" w:rsidP="006B0E97">
      <w:pPr>
        <w:pStyle w:val="ListParagraph"/>
        <w:numPr>
          <w:ilvl w:val="0"/>
          <w:numId w:val="14"/>
        </w:numPr>
        <w:spacing w:after="0"/>
      </w:pPr>
      <w:r>
        <w:t>Vrednovanje rizika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2"/>
        </w:numPr>
        <w:spacing w:after="0"/>
      </w:pPr>
      <w:r>
        <w:t>Pojam koji NIJE vezan uz procjenu rizika je:</w:t>
      </w:r>
    </w:p>
    <w:p w:rsidR="006B0E97" w:rsidRDefault="006B0E97" w:rsidP="006B0E97">
      <w:pPr>
        <w:pStyle w:val="ListParagraph"/>
        <w:numPr>
          <w:ilvl w:val="0"/>
          <w:numId w:val="15"/>
        </w:numPr>
        <w:spacing w:after="0"/>
      </w:pPr>
      <w:r>
        <w:t>Procjena rizika (eng. Risk assessment)</w:t>
      </w:r>
    </w:p>
    <w:p w:rsidR="006B0E97" w:rsidRPr="006616D6" w:rsidRDefault="006B0E97" w:rsidP="006B0E97">
      <w:pPr>
        <w:pStyle w:val="ListParagraph"/>
        <w:numPr>
          <w:ilvl w:val="0"/>
          <w:numId w:val="15"/>
        </w:numPr>
        <w:spacing w:after="0"/>
        <w:rPr>
          <w:b/>
        </w:rPr>
      </w:pPr>
      <w:r w:rsidRPr="006616D6">
        <w:rPr>
          <w:b/>
        </w:rPr>
        <w:t>Vrednovanje izvora (eng. Source evaluation) (T)</w:t>
      </w:r>
    </w:p>
    <w:p w:rsidR="006B0E97" w:rsidRDefault="006B0E97" w:rsidP="006B0E97">
      <w:pPr>
        <w:pStyle w:val="ListParagraph"/>
        <w:numPr>
          <w:ilvl w:val="0"/>
          <w:numId w:val="15"/>
        </w:numPr>
        <w:spacing w:after="0"/>
      </w:pPr>
      <w:r>
        <w:t>Analiza rizika (eng. Risk analysis)</w:t>
      </w:r>
    </w:p>
    <w:p w:rsidR="006B0E97" w:rsidRDefault="006B0E97" w:rsidP="006B0E97">
      <w:pPr>
        <w:pStyle w:val="ListParagraph"/>
        <w:numPr>
          <w:ilvl w:val="0"/>
          <w:numId w:val="15"/>
        </w:numPr>
        <w:spacing w:after="0"/>
      </w:pPr>
      <w:r>
        <w:t>Identifikacija rizika (eng. Risk identification)</w:t>
      </w:r>
    </w:p>
    <w:p w:rsidR="006B0E97" w:rsidRDefault="006B0E97" w:rsidP="006B0E97">
      <w:pPr>
        <w:pStyle w:val="ListParagraph"/>
        <w:numPr>
          <w:ilvl w:val="0"/>
          <w:numId w:val="15"/>
        </w:numPr>
        <w:spacing w:after="0"/>
      </w:pPr>
      <w:r>
        <w:t>Proračun rizika (eng. Risk estimation)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2"/>
        </w:numPr>
        <w:spacing w:after="0"/>
      </w:pPr>
      <w:r>
        <w:t>Upravljanje rizikom AUS/NZ, koje karakteristike mu pripadaju?</w:t>
      </w:r>
    </w:p>
    <w:p w:rsidR="006B0E97" w:rsidRDefault="006B0E97" w:rsidP="006B0E97">
      <w:pPr>
        <w:pStyle w:val="ListParagraph"/>
        <w:numPr>
          <w:ilvl w:val="0"/>
          <w:numId w:val="16"/>
        </w:numPr>
        <w:spacing w:after="0"/>
      </w:pPr>
      <w:r>
        <w:t>Utvrđivanje konteksta</w:t>
      </w:r>
    </w:p>
    <w:p w:rsidR="006B0E97" w:rsidRDefault="006B0E97" w:rsidP="006B0E97">
      <w:pPr>
        <w:pStyle w:val="ListParagraph"/>
        <w:numPr>
          <w:ilvl w:val="0"/>
          <w:numId w:val="16"/>
        </w:numPr>
        <w:spacing w:after="0"/>
      </w:pPr>
      <w:r>
        <w:t>Identificiranje rizika</w:t>
      </w:r>
    </w:p>
    <w:p w:rsidR="006B0E97" w:rsidRDefault="006B0E97" w:rsidP="006B0E97">
      <w:pPr>
        <w:pStyle w:val="ListParagraph"/>
        <w:numPr>
          <w:ilvl w:val="0"/>
          <w:numId w:val="16"/>
        </w:numPr>
        <w:spacing w:after="0"/>
      </w:pPr>
      <w:r>
        <w:t>Analiza rizika</w:t>
      </w:r>
    </w:p>
    <w:p w:rsidR="006B0E97" w:rsidRDefault="006B0E97" w:rsidP="006B0E97">
      <w:pPr>
        <w:pStyle w:val="ListParagraph"/>
        <w:numPr>
          <w:ilvl w:val="0"/>
          <w:numId w:val="16"/>
        </w:numPr>
        <w:spacing w:after="0"/>
      </w:pPr>
      <w:r>
        <w:t>Vrednovanje rizika</w:t>
      </w:r>
    </w:p>
    <w:p w:rsidR="006B0E97" w:rsidRPr="006616D6" w:rsidRDefault="006B0E97" w:rsidP="006B0E97">
      <w:pPr>
        <w:pStyle w:val="ListParagraph"/>
        <w:numPr>
          <w:ilvl w:val="0"/>
          <w:numId w:val="16"/>
        </w:numPr>
        <w:spacing w:after="0"/>
        <w:rPr>
          <w:b/>
        </w:rPr>
      </w:pPr>
      <w:r w:rsidRPr="006616D6">
        <w:rPr>
          <w:b/>
        </w:rPr>
        <w:t>sve navedeno (T)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2"/>
        </w:numPr>
        <w:spacing w:after="0"/>
      </w:pPr>
      <w:r>
        <w:t>Prema USA standardu, izbjegavanje, prihvat, smanjenje ili podjela rizika sukladno snošljivosti i sklonosti riziku se odnosi na:</w:t>
      </w:r>
    </w:p>
    <w:p w:rsidR="006B0E97" w:rsidRDefault="006B0E97" w:rsidP="006B0E97">
      <w:pPr>
        <w:pStyle w:val="ListParagraph"/>
        <w:numPr>
          <w:ilvl w:val="0"/>
          <w:numId w:val="17"/>
        </w:numPr>
        <w:spacing w:after="0"/>
      </w:pPr>
      <w:r>
        <w:t>Nadzor</w:t>
      </w:r>
    </w:p>
    <w:p w:rsidR="006B0E97" w:rsidRDefault="006B0E97" w:rsidP="006B0E97">
      <w:pPr>
        <w:pStyle w:val="ListParagraph"/>
        <w:numPr>
          <w:ilvl w:val="0"/>
          <w:numId w:val="17"/>
        </w:numPr>
        <w:spacing w:after="0"/>
      </w:pPr>
      <w:r>
        <w:t>Kontrolne aktivnosti</w:t>
      </w:r>
    </w:p>
    <w:p w:rsidR="006B0E97" w:rsidRPr="006616D6" w:rsidRDefault="006B0E97" w:rsidP="006B0E97">
      <w:pPr>
        <w:pStyle w:val="ListParagraph"/>
        <w:numPr>
          <w:ilvl w:val="0"/>
          <w:numId w:val="17"/>
        </w:numPr>
        <w:spacing w:after="0"/>
        <w:rPr>
          <w:b/>
        </w:rPr>
      </w:pPr>
      <w:r w:rsidRPr="006616D6">
        <w:rPr>
          <w:b/>
        </w:rPr>
        <w:t>Odziv na rizik (T)</w:t>
      </w:r>
    </w:p>
    <w:p w:rsidR="006B0E97" w:rsidRDefault="006B0E97" w:rsidP="006B0E97">
      <w:pPr>
        <w:pStyle w:val="ListParagraph"/>
        <w:numPr>
          <w:ilvl w:val="0"/>
          <w:numId w:val="17"/>
        </w:numPr>
        <w:spacing w:after="0"/>
      </w:pPr>
      <w:r>
        <w:t>Procjenu rizika</w:t>
      </w:r>
    </w:p>
    <w:p w:rsidR="006B0E97" w:rsidRDefault="006B0E97" w:rsidP="006B0E97">
      <w:pPr>
        <w:pStyle w:val="ListParagraph"/>
        <w:numPr>
          <w:ilvl w:val="0"/>
          <w:numId w:val="17"/>
        </w:numPr>
        <w:spacing w:after="0"/>
      </w:pPr>
      <w:r>
        <w:t>Informacije i komunikaciju</w:t>
      </w: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2"/>
        </w:numPr>
        <w:spacing w:after="0"/>
      </w:pPr>
      <w:r>
        <w:t>Koji od navedenih rizika NE spada pod rizike na razini poduzeća?</w:t>
      </w:r>
    </w:p>
    <w:p w:rsidR="006B0E97" w:rsidRDefault="006B0E97" w:rsidP="006B0E97">
      <w:pPr>
        <w:pStyle w:val="ListParagraph"/>
        <w:numPr>
          <w:ilvl w:val="0"/>
          <w:numId w:val="18"/>
        </w:numPr>
        <w:spacing w:after="0"/>
      </w:pPr>
      <w:r>
        <w:t>Financijski rizici</w:t>
      </w:r>
    </w:p>
    <w:p w:rsidR="006B0E97" w:rsidRPr="006616D6" w:rsidRDefault="006B0E97" w:rsidP="006B0E97">
      <w:pPr>
        <w:pStyle w:val="ListParagraph"/>
        <w:numPr>
          <w:ilvl w:val="0"/>
          <w:numId w:val="18"/>
        </w:numPr>
        <w:spacing w:after="0"/>
        <w:rPr>
          <w:b/>
        </w:rPr>
      </w:pPr>
      <w:r w:rsidRPr="006616D6">
        <w:rPr>
          <w:b/>
        </w:rPr>
        <w:t>Vremenski rizici (T)</w:t>
      </w:r>
    </w:p>
    <w:p w:rsidR="006B0E97" w:rsidRDefault="006B0E97" w:rsidP="006B0E97">
      <w:pPr>
        <w:pStyle w:val="ListParagraph"/>
        <w:numPr>
          <w:ilvl w:val="0"/>
          <w:numId w:val="18"/>
        </w:numPr>
        <w:spacing w:after="0"/>
      </w:pPr>
      <w:r>
        <w:t>Strateški rizici</w:t>
      </w:r>
    </w:p>
    <w:p w:rsidR="006B0E97" w:rsidRDefault="006B0E97" w:rsidP="006B0E97">
      <w:pPr>
        <w:pStyle w:val="ListParagraph"/>
        <w:numPr>
          <w:ilvl w:val="0"/>
          <w:numId w:val="18"/>
        </w:numPr>
        <w:spacing w:after="0"/>
      </w:pPr>
      <w:r>
        <w:t>Operativni rizici</w:t>
      </w:r>
    </w:p>
    <w:p w:rsidR="006B0E97" w:rsidRDefault="006B0E97" w:rsidP="006B0E97">
      <w:pPr>
        <w:pStyle w:val="ListParagraph"/>
        <w:numPr>
          <w:ilvl w:val="0"/>
          <w:numId w:val="18"/>
        </w:numPr>
        <w:spacing w:after="0"/>
      </w:pPr>
      <w:r>
        <w:t>Rizici usuglašenosti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2"/>
        </w:numPr>
        <w:spacing w:after="0"/>
      </w:pPr>
      <w:r>
        <w:t>Kome NIJE namijenjen USA standard?</w:t>
      </w:r>
    </w:p>
    <w:p w:rsidR="006B0E97" w:rsidRDefault="006B0E97" w:rsidP="006B0E97">
      <w:pPr>
        <w:pStyle w:val="ListParagraph"/>
        <w:numPr>
          <w:ilvl w:val="0"/>
          <w:numId w:val="19"/>
        </w:numPr>
        <w:spacing w:after="0"/>
      </w:pPr>
      <w:r>
        <w:t>regulatori</w:t>
      </w:r>
    </w:p>
    <w:p w:rsidR="006B0E97" w:rsidRDefault="006B0E97" w:rsidP="006B0E97">
      <w:pPr>
        <w:pStyle w:val="ListParagraph"/>
        <w:numPr>
          <w:ilvl w:val="0"/>
          <w:numId w:val="19"/>
        </w:numPr>
        <w:spacing w:after="0"/>
      </w:pPr>
      <w:r>
        <w:t>menadžment</w:t>
      </w:r>
    </w:p>
    <w:p w:rsidR="006B0E97" w:rsidRDefault="006B0E97" w:rsidP="006B0E97">
      <w:pPr>
        <w:pStyle w:val="ListParagraph"/>
        <w:numPr>
          <w:ilvl w:val="0"/>
          <w:numId w:val="19"/>
        </w:numPr>
        <w:spacing w:after="0"/>
      </w:pPr>
      <w:r>
        <w:t>kolegij direktora</w:t>
      </w:r>
    </w:p>
    <w:p w:rsidR="006B0E97" w:rsidRPr="006616D6" w:rsidRDefault="006B0E97" w:rsidP="006B0E97">
      <w:pPr>
        <w:pStyle w:val="ListParagraph"/>
        <w:numPr>
          <w:ilvl w:val="0"/>
          <w:numId w:val="19"/>
        </w:numPr>
        <w:spacing w:after="0"/>
        <w:rPr>
          <w:b/>
        </w:rPr>
      </w:pPr>
      <w:r w:rsidRPr="006616D6">
        <w:rPr>
          <w:b/>
        </w:rPr>
        <w:t>kupci konačnog proizvoda/usluge (T)</w:t>
      </w:r>
    </w:p>
    <w:p w:rsidR="006B0E97" w:rsidRDefault="006B0E97" w:rsidP="006B0E97">
      <w:pPr>
        <w:pStyle w:val="ListParagraph"/>
        <w:numPr>
          <w:ilvl w:val="0"/>
          <w:numId w:val="19"/>
        </w:numPr>
        <w:spacing w:after="0"/>
      </w:pPr>
      <w:r>
        <w:t>profesionalne organizacije</w:t>
      </w:r>
    </w:p>
    <w:p w:rsidR="006B0E97" w:rsidRPr="00074EA2" w:rsidRDefault="006B0E97" w:rsidP="006B0E97">
      <w:pPr>
        <w:spacing w:after="0"/>
      </w:pPr>
    </w:p>
    <w:p w:rsidR="006B0E97" w:rsidRDefault="006B0E97" w:rsidP="006B0E97">
      <w:pPr>
        <w:pStyle w:val="Heading2"/>
        <w:numPr>
          <w:ilvl w:val="0"/>
          <w:numId w:val="1"/>
        </w:numPr>
        <w:spacing w:before="0"/>
      </w:pPr>
      <w:r>
        <w:tab/>
        <w:t>PREDAVANJE</w:t>
      </w:r>
    </w:p>
    <w:p w:rsidR="006B0E97" w:rsidRPr="0030105E" w:rsidRDefault="006B0E97" w:rsidP="006B0E97"/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>Analiza rizika sastoji se od:</w:t>
      </w:r>
    </w:p>
    <w:p w:rsidR="006B0E97" w:rsidRDefault="006B0E97" w:rsidP="006B0E97">
      <w:pPr>
        <w:pStyle w:val="ListParagraph"/>
        <w:numPr>
          <w:ilvl w:val="0"/>
          <w:numId w:val="20"/>
        </w:numPr>
        <w:spacing w:after="0"/>
      </w:pPr>
      <w:r>
        <w:t>Identifikacije rizika, opisa rizika i vrednovanja rizika</w:t>
      </w:r>
    </w:p>
    <w:p w:rsidR="006B0E97" w:rsidRPr="006616D6" w:rsidRDefault="006B0E97" w:rsidP="006B0E97">
      <w:pPr>
        <w:pStyle w:val="ListParagraph"/>
        <w:numPr>
          <w:ilvl w:val="0"/>
          <w:numId w:val="20"/>
        </w:numPr>
        <w:spacing w:after="0"/>
        <w:rPr>
          <w:b/>
        </w:rPr>
      </w:pPr>
      <w:r w:rsidRPr="006616D6">
        <w:rPr>
          <w:b/>
        </w:rPr>
        <w:t>Identifikacije rizika, opisa rizika i proračuna rizika (T)</w:t>
      </w:r>
    </w:p>
    <w:p w:rsidR="006B0E97" w:rsidRDefault="006B0E97" w:rsidP="006B0E97">
      <w:pPr>
        <w:pStyle w:val="ListParagraph"/>
        <w:numPr>
          <w:ilvl w:val="0"/>
          <w:numId w:val="20"/>
        </w:numPr>
        <w:spacing w:after="0"/>
      </w:pPr>
      <w:r>
        <w:t>Procjene rizika, opisa rizika i tretmana rizika</w:t>
      </w:r>
    </w:p>
    <w:p w:rsidR="006B0E97" w:rsidRDefault="006B0E97" w:rsidP="006B0E97">
      <w:pPr>
        <w:pStyle w:val="ListParagraph"/>
        <w:numPr>
          <w:ilvl w:val="0"/>
          <w:numId w:val="20"/>
        </w:numPr>
        <w:spacing w:after="0"/>
      </w:pPr>
      <w:r>
        <w:t>Identifikacije rizika i vrednovanja rizika</w:t>
      </w:r>
    </w:p>
    <w:p w:rsidR="006B0E97" w:rsidRDefault="006B0E97" w:rsidP="006B0E97">
      <w:pPr>
        <w:pStyle w:val="ListParagraph"/>
        <w:numPr>
          <w:ilvl w:val="0"/>
          <w:numId w:val="20"/>
        </w:numPr>
        <w:spacing w:after="0"/>
      </w:pPr>
      <w:r>
        <w:t>Procjene rizika, opisa rizika i profil rizika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>Analiza rizika se sastoji od:</w:t>
      </w:r>
    </w:p>
    <w:p w:rsidR="006B0E97" w:rsidRDefault="006B0E97" w:rsidP="006B0E97">
      <w:pPr>
        <w:pStyle w:val="ListParagraph"/>
        <w:numPr>
          <w:ilvl w:val="0"/>
          <w:numId w:val="21"/>
        </w:numPr>
        <w:spacing w:after="0"/>
      </w:pPr>
      <w:r>
        <w:t>Identifikacije rizika, kvantifikacije rizika i vrednovanje rizika</w:t>
      </w:r>
    </w:p>
    <w:p w:rsidR="006B0E97" w:rsidRPr="006616D6" w:rsidRDefault="006B0E97" w:rsidP="006B0E97">
      <w:pPr>
        <w:pStyle w:val="ListParagraph"/>
        <w:numPr>
          <w:ilvl w:val="0"/>
          <w:numId w:val="21"/>
        </w:numPr>
        <w:spacing w:after="0"/>
        <w:rPr>
          <w:b/>
        </w:rPr>
      </w:pPr>
      <w:r w:rsidRPr="006616D6">
        <w:rPr>
          <w:b/>
        </w:rPr>
        <w:t>Identifikacije rizika, opisa rizika i proračun rizika (T)</w:t>
      </w:r>
    </w:p>
    <w:p w:rsidR="006B0E97" w:rsidRDefault="006B0E97" w:rsidP="006B0E97">
      <w:pPr>
        <w:pStyle w:val="ListParagraph"/>
        <w:numPr>
          <w:ilvl w:val="0"/>
          <w:numId w:val="21"/>
        </w:numPr>
        <w:spacing w:after="0"/>
      </w:pPr>
      <w:r>
        <w:t>Identifikacije rizika, agregacije rizika i raspodijele rizika</w:t>
      </w:r>
    </w:p>
    <w:p w:rsidR="006B0E97" w:rsidRDefault="006B0E97" w:rsidP="006B0E97">
      <w:pPr>
        <w:pStyle w:val="ListParagraph"/>
        <w:numPr>
          <w:ilvl w:val="0"/>
          <w:numId w:val="21"/>
        </w:numPr>
        <w:spacing w:after="0"/>
      </w:pPr>
      <w:r>
        <w:t>Identifikacije rizika, opisa rizika i nadzor</w:t>
      </w:r>
    </w:p>
    <w:p w:rsidR="006B0E97" w:rsidRDefault="006B0E97" w:rsidP="006B0E97">
      <w:pPr>
        <w:pStyle w:val="ListParagraph"/>
        <w:numPr>
          <w:ilvl w:val="0"/>
          <w:numId w:val="21"/>
        </w:numPr>
        <w:spacing w:after="0"/>
      </w:pPr>
      <w:r>
        <w:t>Identifikacije rizika, vrednovanje rizika i nadzor</w:t>
      </w:r>
    </w:p>
    <w:p w:rsidR="006B0E97" w:rsidRDefault="006B0E97" w:rsidP="006B0E97">
      <w:pPr>
        <w:spacing w:after="0"/>
      </w:pPr>
    </w:p>
    <w:p w:rsidR="006B0E97" w:rsidRPr="006B0E97" w:rsidRDefault="006B0E97" w:rsidP="006B0E97">
      <w:pPr>
        <w:pStyle w:val="ListParagraph"/>
        <w:numPr>
          <w:ilvl w:val="0"/>
          <w:numId w:val="3"/>
        </w:numPr>
        <w:spacing w:after="0"/>
      </w:pPr>
      <w:r w:rsidRPr="006B0E97">
        <w:t>Koja od tehnika NE služi za identificiranje rizika:</w:t>
      </w:r>
    </w:p>
    <w:p w:rsidR="006B0E97" w:rsidRPr="006B0E97" w:rsidRDefault="006B0E97" w:rsidP="006B0E97">
      <w:pPr>
        <w:pStyle w:val="ListParagraph"/>
        <w:numPr>
          <w:ilvl w:val="0"/>
          <w:numId w:val="22"/>
        </w:numPr>
        <w:spacing w:after="0"/>
      </w:pPr>
      <w:r w:rsidRPr="006B0E97">
        <w:t>Brainstorming</w:t>
      </w:r>
    </w:p>
    <w:p w:rsidR="006B0E97" w:rsidRPr="006B0E97" w:rsidRDefault="006B0E97" w:rsidP="006B0E97">
      <w:pPr>
        <w:pStyle w:val="ListParagraph"/>
        <w:numPr>
          <w:ilvl w:val="0"/>
          <w:numId w:val="22"/>
        </w:numPr>
        <w:spacing w:after="0"/>
      </w:pPr>
      <w:r w:rsidRPr="006B0E97">
        <w:t>Benchmarking</w:t>
      </w:r>
    </w:p>
    <w:p w:rsidR="006B0E97" w:rsidRPr="006B0E97" w:rsidRDefault="006B0E97" w:rsidP="006B0E97">
      <w:pPr>
        <w:pStyle w:val="ListParagraph"/>
        <w:numPr>
          <w:ilvl w:val="0"/>
          <w:numId w:val="22"/>
        </w:numPr>
        <w:spacing w:after="0"/>
      </w:pPr>
      <w:r w:rsidRPr="006B0E97">
        <w:t>HAZOP</w:t>
      </w:r>
    </w:p>
    <w:p w:rsidR="006B0E97" w:rsidRPr="006B0E97" w:rsidRDefault="006B0E97" w:rsidP="006B0E97">
      <w:pPr>
        <w:pStyle w:val="ListParagraph"/>
        <w:numPr>
          <w:ilvl w:val="0"/>
          <w:numId w:val="22"/>
        </w:numPr>
        <w:spacing w:after="0"/>
      </w:pPr>
      <w:r w:rsidRPr="006B0E97">
        <w:t>Upitnici i intervjui</w:t>
      </w:r>
    </w:p>
    <w:p w:rsidR="006B0E97" w:rsidRPr="006B0E97" w:rsidRDefault="006B0E97" w:rsidP="006B0E97">
      <w:pPr>
        <w:pStyle w:val="ListParagraph"/>
        <w:numPr>
          <w:ilvl w:val="0"/>
          <w:numId w:val="22"/>
        </w:numPr>
        <w:spacing w:after="0"/>
        <w:rPr>
          <w:b/>
        </w:rPr>
      </w:pPr>
      <w:r w:rsidRPr="006B0E97">
        <w:rPr>
          <w:b/>
        </w:rPr>
        <w:t>Stablo događaja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>Prema USA standardu, ciljevi poduzeća su:</w:t>
      </w:r>
    </w:p>
    <w:p w:rsidR="006B0E97" w:rsidRDefault="006B0E97" w:rsidP="006B0E97">
      <w:pPr>
        <w:pStyle w:val="ListParagraph"/>
        <w:numPr>
          <w:ilvl w:val="0"/>
          <w:numId w:val="23"/>
        </w:numPr>
        <w:spacing w:after="0"/>
      </w:pPr>
      <w:r>
        <w:t>strateški, novčani, provedbeni, usuglašavanje</w:t>
      </w:r>
    </w:p>
    <w:p w:rsidR="006B0E97" w:rsidRPr="006616D6" w:rsidRDefault="006B0E97" w:rsidP="006B0E97">
      <w:pPr>
        <w:pStyle w:val="ListParagraph"/>
        <w:numPr>
          <w:ilvl w:val="0"/>
          <w:numId w:val="23"/>
        </w:numPr>
        <w:spacing w:after="0"/>
        <w:rPr>
          <w:b/>
        </w:rPr>
      </w:pPr>
      <w:r w:rsidRPr="006616D6">
        <w:rPr>
          <w:b/>
        </w:rPr>
        <w:t>strateški, provedbeni, izvještavanje, usuglašavanje (T)</w:t>
      </w:r>
    </w:p>
    <w:p w:rsidR="006B0E97" w:rsidRDefault="006B0E97" w:rsidP="006B0E97">
      <w:pPr>
        <w:pStyle w:val="ListParagraph"/>
        <w:numPr>
          <w:ilvl w:val="0"/>
          <w:numId w:val="23"/>
        </w:numPr>
        <w:spacing w:after="0"/>
      </w:pPr>
      <w:r>
        <w:t>novčani, provedbeni, izvještavanje, usuglašavanje</w:t>
      </w:r>
    </w:p>
    <w:p w:rsidR="006B0E97" w:rsidRDefault="006B0E97" w:rsidP="006B0E97">
      <w:pPr>
        <w:pStyle w:val="ListParagraph"/>
        <w:numPr>
          <w:ilvl w:val="0"/>
          <w:numId w:val="23"/>
        </w:numPr>
        <w:spacing w:after="0"/>
      </w:pPr>
      <w:r>
        <w:t>strateški, taktički, operativni, vremenski</w:t>
      </w:r>
    </w:p>
    <w:p w:rsidR="006B0E97" w:rsidRDefault="006B0E97" w:rsidP="006B0E97">
      <w:pPr>
        <w:pStyle w:val="ListParagraph"/>
        <w:numPr>
          <w:ilvl w:val="0"/>
          <w:numId w:val="23"/>
        </w:numPr>
        <w:spacing w:after="0"/>
      </w:pPr>
      <w:r>
        <w:t>taktički, vremenski, provedbeni, usuglašavanje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>2. Koja od navedenih metoda i tehnika analize rizika NIJE prikladna za analizu negativnog rizika (downside risk)?</w:t>
      </w:r>
    </w:p>
    <w:p w:rsidR="006B0E97" w:rsidRPr="006616D6" w:rsidRDefault="006B0E97" w:rsidP="006B0E97">
      <w:pPr>
        <w:pStyle w:val="ListParagraph"/>
        <w:numPr>
          <w:ilvl w:val="0"/>
          <w:numId w:val="24"/>
        </w:numPr>
        <w:spacing w:after="0"/>
        <w:rPr>
          <w:b/>
        </w:rPr>
      </w:pPr>
      <w:r w:rsidRPr="006616D6">
        <w:rPr>
          <w:b/>
        </w:rPr>
        <w:t>Prikaz (pregled) tržišta (T)</w:t>
      </w:r>
    </w:p>
    <w:p w:rsidR="006B0E97" w:rsidRDefault="006B0E97" w:rsidP="006B0E97">
      <w:pPr>
        <w:pStyle w:val="ListParagraph"/>
        <w:numPr>
          <w:ilvl w:val="0"/>
          <w:numId w:val="24"/>
        </w:numPr>
        <w:spacing w:after="0"/>
      </w:pPr>
      <w:r>
        <w:t>SWOT analiza</w:t>
      </w:r>
    </w:p>
    <w:p w:rsidR="006B0E97" w:rsidRDefault="006B0E97" w:rsidP="006B0E97">
      <w:pPr>
        <w:pStyle w:val="ListParagraph"/>
        <w:numPr>
          <w:ilvl w:val="0"/>
          <w:numId w:val="24"/>
        </w:numPr>
        <w:spacing w:after="0"/>
      </w:pPr>
      <w:r>
        <w:t>PESTLE analiza</w:t>
      </w:r>
    </w:p>
    <w:p w:rsidR="006B0E97" w:rsidRDefault="006B0E97" w:rsidP="006B0E97">
      <w:pPr>
        <w:pStyle w:val="ListParagraph"/>
        <w:numPr>
          <w:ilvl w:val="0"/>
          <w:numId w:val="24"/>
        </w:numPr>
        <w:spacing w:after="0"/>
      </w:pPr>
      <w:r>
        <w:t>Analiza stabla događaja</w:t>
      </w:r>
    </w:p>
    <w:p w:rsidR="006B0E97" w:rsidRDefault="006B0E97" w:rsidP="006B0E97">
      <w:pPr>
        <w:pStyle w:val="ListParagraph"/>
        <w:numPr>
          <w:ilvl w:val="0"/>
          <w:numId w:val="24"/>
        </w:numPr>
        <w:spacing w:after="0"/>
      </w:pPr>
      <w:r>
        <w:t>Analiza stabla kvara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 xml:space="preserve">Prema UK standardu analiza rizika se sastoji od: </w:t>
      </w:r>
    </w:p>
    <w:p w:rsidR="006B0E97" w:rsidRPr="006616D6" w:rsidRDefault="006B0E97" w:rsidP="006B0E97">
      <w:pPr>
        <w:pStyle w:val="ListParagraph"/>
        <w:numPr>
          <w:ilvl w:val="0"/>
          <w:numId w:val="25"/>
        </w:numPr>
        <w:spacing w:after="0"/>
        <w:rPr>
          <w:b/>
        </w:rPr>
      </w:pPr>
      <w:r w:rsidRPr="006616D6">
        <w:rPr>
          <w:b/>
        </w:rPr>
        <w:t>Identifikacije rizika, opisa rizika i proračuna rizika (T)</w:t>
      </w:r>
    </w:p>
    <w:p w:rsidR="006B0E97" w:rsidRDefault="006B0E97" w:rsidP="006B0E97">
      <w:pPr>
        <w:pStyle w:val="ListParagraph"/>
        <w:numPr>
          <w:ilvl w:val="0"/>
          <w:numId w:val="25"/>
        </w:numPr>
        <w:spacing w:after="0"/>
      </w:pPr>
      <w:r>
        <w:t>Identifikacije rizika, tretmana rizika i vrednovanja rizika</w:t>
      </w:r>
    </w:p>
    <w:p w:rsidR="006B0E97" w:rsidRDefault="006B0E97" w:rsidP="006B0E97">
      <w:pPr>
        <w:pStyle w:val="ListParagraph"/>
        <w:numPr>
          <w:ilvl w:val="0"/>
          <w:numId w:val="25"/>
        </w:numPr>
        <w:spacing w:after="0"/>
      </w:pPr>
      <w:r>
        <w:t>Identifikacije rizika, proračuna rizika i vrednovanja rizika</w:t>
      </w:r>
    </w:p>
    <w:p w:rsidR="006B0E97" w:rsidRDefault="006B0E97" w:rsidP="006B0E97">
      <w:pPr>
        <w:pStyle w:val="ListParagraph"/>
        <w:numPr>
          <w:ilvl w:val="0"/>
          <w:numId w:val="25"/>
        </w:numPr>
        <w:spacing w:after="0"/>
      </w:pPr>
      <w:r>
        <w:t>Identifikacije rizika, tretmana rizika i nadzora rizika</w:t>
      </w:r>
    </w:p>
    <w:p w:rsidR="006B0E97" w:rsidRDefault="006B0E97" w:rsidP="006B0E97">
      <w:pPr>
        <w:pStyle w:val="ListParagraph"/>
        <w:numPr>
          <w:ilvl w:val="0"/>
          <w:numId w:val="25"/>
        </w:numPr>
        <w:spacing w:after="0"/>
      </w:pPr>
      <w:r>
        <w:t>Tretmana rizika, nadzora rizika i rangiranja rizika.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 xml:space="preserve">2. Metoda kojom se prema UK standardu može analizirati negativni rizik je: </w:t>
      </w:r>
    </w:p>
    <w:p w:rsidR="006B0E97" w:rsidRDefault="006B0E97" w:rsidP="006B0E97">
      <w:pPr>
        <w:pStyle w:val="ListParagraph"/>
        <w:numPr>
          <w:ilvl w:val="0"/>
          <w:numId w:val="26"/>
        </w:numPr>
        <w:spacing w:after="0"/>
      </w:pPr>
      <w:r>
        <w:t>analiza očekivanja</w:t>
      </w:r>
    </w:p>
    <w:p w:rsidR="006B0E97" w:rsidRPr="006616D6" w:rsidRDefault="006B0E97" w:rsidP="006B0E97">
      <w:pPr>
        <w:pStyle w:val="ListParagraph"/>
        <w:numPr>
          <w:ilvl w:val="0"/>
          <w:numId w:val="26"/>
        </w:numPr>
        <w:spacing w:after="0"/>
        <w:rPr>
          <w:b/>
        </w:rPr>
      </w:pPr>
      <w:r w:rsidRPr="006616D6">
        <w:rPr>
          <w:b/>
        </w:rPr>
        <w:t>PESTLE-analiza (T)</w:t>
      </w:r>
    </w:p>
    <w:p w:rsidR="006B0E97" w:rsidRDefault="006B0E97" w:rsidP="006B0E97">
      <w:pPr>
        <w:pStyle w:val="ListParagraph"/>
        <w:numPr>
          <w:ilvl w:val="0"/>
          <w:numId w:val="26"/>
        </w:numPr>
        <w:spacing w:after="0"/>
      </w:pPr>
      <w:r>
        <w:t>istraživanje i razvoj</w:t>
      </w:r>
    </w:p>
    <w:p w:rsidR="006B0E97" w:rsidRDefault="006B0E97" w:rsidP="006B0E97">
      <w:pPr>
        <w:pStyle w:val="ListParagraph"/>
        <w:numPr>
          <w:ilvl w:val="0"/>
          <w:numId w:val="26"/>
        </w:numPr>
        <w:spacing w:after="0"/>
      </w:pPr>
      <w:r>
        <w:t>analiza poslovnog upliva</w:t>
      </w:r>
    </w:p>
    <w:p w:rsidR="006B0E97" w:rsidRDefault="006B0E97" w:rsidP="006B0E97">
      <w:pPr>
        <w:pStyle w:val="ListParagraph"/>
        <w:numPr>
          <w:ilvl w:val="0"/>
          <w:numId w:val="26"/>
        </w:numPr>
        <w:spacing w:after="0"/>
      </w:pPr>
      <w:r>
        <w:t>pregled tržišta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>Prema UK standardu, u procjenu rizika NE spada:</w:t>
      </w:r>
    </w:p>
    <w:p w:rsidR="006B0E97" w:rsidRPr="006616D6" w:rsidRDefault="006B0E97" w:rsidP="006B0E97">
      <w:pPr>
        <w:pStyle w:val="ListParagraph"/>
        <w:numPr>
          <w:ilvl w:val="0"/>
          <w:numId w:val="27"/>
        </w:numPr>
        <w:spacing w:after="0"/>
        <w:rPr>
          <w:b/>
        </w:rPr>
      </w:pPr>
      <w:r w:rsidRPr="006616D6">
        <w:rPr>
          <w:b/>
        </w:rPr>
        <w:t>Prevencija rizika (T)</w:t>
      </w:r>
    </w:p>
    <w:p w:rsidR="006B0E97" w:rsidRDefault="006B0E97" w:rsidP="006B0E97">
      <w:pPr>
        <w:pStyle w:val="ListParagraph"/>
        <w:numPr>
          <w:ilvl w:val="0"/>
          <w:numId w:val="27"/>
        </w:numPr>
        <w:spacing w:after="0"/>
      </w:pPr>
      <w:r>
        <w:t>Identifikacija rizika</w:t>
      </w:r>
    </w:p>
    <w:p w:rsidR="006B0E97" w:rsidRDefault="006B0E97" w:rsidP="006B0E97">
      <w:pPr>
        <w:pStyle w:val="ListParagraph"/>
        <w:numPr>
          <w:ilvl w:val="0"/>
          <w:numId w:val="27"/>
        </w:numPr>
        <w:spacing w:after="0"/>
      </w:pPr>
      <w:r>
        <w:t>Proračun rizika</w:t>
      </w:r>
    </w:p>
    <w:p w:rsidR="006B0E97" w:rsidRDefault="006B0E97" w:rsidP="006B0E97">
      <w:pPr>
        <w:pStyle w:val="ListParagraph"/>
        <w:numPr>
          <w:ilvl w:val="0"/>
          <w:numId w:val="27"/>
        </w:numPr>
        <w:spacing w:after="0"/>
      </w:pPr>
      <w:r>
        <w:t>Analiza rizika</w:t>
      </w:r>
    </w:p>
    <w:p w:rsidR="006B0E97" w:rsidRDefault="006B0E97" w:rsidP="006B0E97">
      <w:pPr>
        <w:pStyle w:val="ListParagraph"/>
        <w:numPr>
          <w:ilvl w:val="0"/>
          <w:numId w:val="27"/>
        </w:numPr>
        <w:spacing w:after="0"/>
      </w:pPr>
      <w:r>
        <w:t>Opis rizika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>Vjerojatnost pojave prijetnje je velika, kada vrijedi:</w:t>
      </w:r>
    </w:p>
    <w:p w:rsidR="006B0E97" w:rsidRDefault="006B0E97" w:rsidP="006B0E97">
      <w:pPr>
        <w:pStyle w:val="ListParagraph"/>
        <w:numPr>
          <w:ilvl w:val="0"/>
          <w:numId w:val="28"/>
        </w:numPr>
        <w:spacing w:after="0"/>
      </w:pPr>
      <w:r>
        <w:t>Vjerojatnost pojavljivanja je manja od 25%.</w:t>
      </w:r>
    </w:p>
    <w:p w:rsidR="006B0E97" w:rsidRDefault="006B0E97" w:rsidP="006B0E97">
      <w:pPr>
        <w:pStyle w:val="ListParagraph"/>
        <w:numPr>
          <w:ilvl w:val="0"/>
          <w:numId w:val="28"/>
        </w:numPr>
        <w:spacing w:after="0"/>
      </w:pPr>
      <w:r>
        <w:t>Vjerojatnost pojavljivanja je manja od 2%.</w:t>
      </w:r>
    </w:p>
    <w:p w:rsidR="006B0E97" w:rsidRPr="006616D6" w:rsidRDefault="006B0E97" w:rsidP="006B0E97">
      <w:pPr>
        <w:pStyle w:val="ListParagraph"/>
        <w:numPr>
          <w:ilvl w:val="0"/>
          <w:numId w:val="28"/>
        </w:numPr>
        <w:spacing w:after="0"/>
        <w:rPr>
          <w:b/>
        </w:rPr>
      </w:pPr>
      <w:r w:rsidRPr="006616D6">
        <w:rPr>
          <w:b/>
        </w:rPr>
        <w:t>Vjerojatnost pojavljivanja je veća od 25%. (T)</w:t>
      </w:r>
    </w:p>
    <w:p w:rsidR="006B0E97" w:rsidRDefault="006B0E97" w:rsidP="006B0E97">
      <w:pPr>
        <w:pStyle w:val="ListParagraph"/>
        <w:numPr>
          <w:ilvl w:val="0"/>
          <w:numId w:val="28"/>
        </w:numPr>
        <w:spacing w:after="0"/>
      </w:pPr>
      <w:r>
        <w:t>Vjerojatnost pojavljivanja je veća od 12%.</w:t>
      </w:r>
    </w:p>
    <w:p w:rsidR="006B0E97" w:rsidRDefault="006B0E97" w:rsidP="006B0E97">
      <w:pPr>
        <w:pStyle w:val="ListParagraph"/>
        <w:numPr>
          <w:ilvl w:val="0"/>
          <w:numId w:val="28"/>
        </w:numPr>
        <w:spacing w:after="0"/>
      </w:pPr>
      <w:r>
        <w:t>Vjerojatnost pojavljivanja je od 2% do 12%.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>Upravljanje rizikom u poduzeću NIJE:</w:t>
      </w:r>
    </w:p>
    <w:p w:rsidR="006B0E97" w:rsidRDefault="006B0E97" w:rsidP="006B0E97">
      <w:pPr>
        <w:pStyle w:val="ListParagraph"/>
        <w:numPr>
          <w:ilvl w:val="0"/>
          <w:numId w:val="29"/>
        </w:numPr>
        <w:spacing w:after="0"/>
      </w:pPr>
      <w:r>
        <w:t>Sadržan u strateškim odrednicama poduzeća</w:t>
      </w:r>
    </w:p>
    <w:p w:rsidR="006B0E97" w:rsidRDefault="006B0E97" w:rsidP="006B0E97">
      <w:pPr>
        <w:pStyle w:val="ListParagraph"/>
        <w:numPr>
          <w:ilvl w:val="0"/>
          <w:numId w:val="29"/>
        </w:numPr>
        <w:spacing w:after="0"/>
      </w:pPr>
      <w:r>
        <w:t>Sadržan i primijenjen na svim razinama poduzeća i u svim organizacijskim jedinicama (vlastiti portfolio rizika)</w:t>
      </w:r>
    </w:p>
    <w:p w:rsidR="006B0E97" w:rsidRDefault="006B0E97" w:rsidP="006B0E97">
      <w:pPr>
        <w:pStyle w:val="ListParagraph"/>
        <w:numPr>
          <w:ilvl w:val="0"/>
          <w:numId w:val="29"/>
        </w:numPr>
        <w:spacing w:after="0"/>
      </w:pPr>
      <w:r>
        <w:t>Omogućava razumnu sigurnost uprave i menadžmenta</w:t>
      </w:r>
    </w:p>
    <w:p w:rsidR="006B0E97" w:rsidRPr="006616D6" w:rsidRDefault="006B0E97" w:rsidP="006B0E97">
      <w:pPr>
        <w:pStyle w:val="ListParagraph"/>
        <w:numPr>
          <w:ilvl w:val="0"/>
          <w:numId w:val="29"/>
        </w:numPr>
        <w:spacing w:after="0"/>
        <w:rPr>
          <w:b/>
        </w:rPr>
      </w:pPr>
      <w:r w:rsidRPr="006616D6">
        <w:rPr>
          <w:b/>
        </w:rPr>
        <w:t>Kratkoročni proces koji prožima sve aspekte poduzeća (T)</w:t>
      </w:r>
    </w:p>
    <w:p w:rsidR="006B0E97" w:rsidRDefault="006B0E97" w:rsidP="006B0E97">
      <w:pPr>
        <w:pStyle w:val="ListParagraph"/>
        <w:numPr>
          <w:ilvl w:val="0"/>
          <w:numId w:val="29"/>
        </w:numPr>
        <w:spacing w:after="0"/>
      </w:pPr>
      <w:r>
        <w:t>Usklađuje postizanje ciljeva u jednoj ili više prihvatljivih kategorija</w:t>
      </w: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 xml:space="preserve">U tehnike identificiranja rizika NE spada: </w:t>
      </w:r>
    </w:p>
    <w:p w:rsidR="006B0E97" w:rsidRDefault="006B0E97" w:rsidP="006B0E97">
      <w:pPr>
        <w:pStyle w:val="ListParagraph"/>
        <w:numPr>
          <w:ilvl w:val="0"/>
          <w:numId w:val="30"/>
        </w:numPr>
        <w:spacing w:after="0"/>
      </w:pPr>
      <w:r>
        <w:t>Brainstorming</w:t>
      </w:r>
    </w:p>
    <w:p w:rsidR="006B0E97" w:rsidRDefault="006B0E97" w:rsidP="006B0E97">
      <w:pPr>
        <w:pStyle w:val="ListParagraph"/>
        <w:numPr>
          <w:ilvl w:val="0"/>
          <w:numId w:val="30"/>
        </w:numPr>
        <w:spacing w:after="0"/>
      </w:pPr>
      <w:r>
        <w:t>HAZOP</w:t>
      </w:r>
    </w:p>
    <w:p w:rsidR="006B0E97" w:rsidRDefault="006B0E97" w:rsidP="006B0E97">
      <w:pPr>
        <w:pStyle w:val="ListParagraph"/>
        <w:numPr>
          <w:ilvl w:val="0"/>
          <w:numId w:val="30"/>
        </w:numPr>
        <w:spacing w:after="0"/>
      </w:pPr>
      <w:r>
        <w:t>Benchmarking</w:t>
      </w:r>
    </w:p>
    <w:p w:rsidR="006B0E97" w:rsidRPr="006616D6" w:rsidRDefault="006B0E97" w:rsidP="006B0E97">
      <w:pPr>
        <w:pStyle w:val="ListParagraph"/>
        <w:numPr>
          <w:ilvl w:val="0"/>
          <w:numId w:val="30"/>
        </w:numPr>
        <w:spacing w:after="0"/>
        <w:rPr>
          <w:b/>
        </w:rPr>
      </w:pPr>
      <w:r w:rsidRPr="006616D6">
        <w:rPr>
          <w:b/>
        </w:rPr>
        <w:t>induktivna tehnika (T)</w:t>
      </w:r>
    </w:p>
    <w:p w:rsidR="006B0E97" w:rsidRDefault="006B0E97" w:rsidP="006B0E97">
      <w:pPr>
        <w:pStyle w:val="ListParagraph"/>
        <w:numPr>
          <w:ilvl w:val="0"/>
          <w:numId w:val="30"/>
        </w:numPr>
        <w:spacing w:after="0"/>
      </w:pPr>
      <w:r>
        <w:t>analiza scenarija</w:t>
      </w:r>
      <w:bookmarkStart w:id="0" w:name="_GoBack"/>
      <w:bookmarkEnd w:id="0"/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>Upravljanje rizikom u poduzeću prema USA standardu NE obuhvaća: (3)</w:t>
      </w:r>
    </w:p>
    <w:p w:rsidR="006B0E97" w:rsidRDefault="006B0E97" w:rsidP="006B0E97">
      <w:pPr>
        <w:pStyle w:val="ListParagraph"/>
        <w:numPr>
          <w:ilvl w:val="0"/>
          <w:numId w:val="31"/>
        </w:numPr>
        <w:spacing w:after="0"/>
      </w:pPr>
      <w:r>
        <w:t>reduciranje provedbenih iznenađenja i gubitaka.</w:t>
      </w:r>
    </w:p>
    <w:p w:rsidR="006B0E97" w:rsidRDefault="006B0E97" w:rsidP="006B0E97">
      <w:pPr>
        <w:pStyle w:val="ListParagraph"/>
        <w:numPr>
          <w:ilvl w:val="0"/>
          <w:numId w:val="31"/>
        </w:numPr>
        <w:spacing w:after="0"/>
      </w:pPr>
      <w:r>
        <w:t>donošenje odluka temeljeno na riziku.</w:t>
      </w:r>
    </w:p>
    <w:p w:rsidR="006B0E97" w:rsidRDefault="006B0E97" w:rsidP="006B0E97">
      <w:pPr>
        <w:pStyle w:val="ListParagraph"/>
        <w:numPr>
          <w:ilvl w:val="0"/>
          <w:numId w:val="31"/>
        </w:numPr>
        <w:spacing w:after="0"/>
      </w:pPr>
      <w:r>
        <w:t>iskorištavanje prilika.</w:t>
      </w:r>
    </w:p>
    <w:p w:rsidR="006B0E97" w:rsidRDefault="006B0E97" w:rsidP="006B0E97">
      <w:pPr>
        <w:pStyle w:val="ListParagraph"/>
        <w:numPr>
          <w:ilvl w:val="0"/>
          <w:numId w:val="31"/>
        </w:numPr>
        <w:spacing w:after="0"/>
      </w:pPr>
      <w:r>
        <w:t>identificiranje i upravljanje višestrukim i unakrsnim rizicima u poduzeću.</w:t>
      </w:r>
    </w:p>
    <w:p w:rsidR="006B0E97" w:rsidRPr="006616D6" w:rsidRDefault="006B0E97" w:rsidP="006B0E97">
      <w:pPr>
        <w:pStyle w:val="ListParagraph"/>
        <w:numPr>
          <w:ilvl w:val="0"/>
          <w:numId w:val="31"/>
        </w:numPr>
        <w:spacing w:after="0"/>
        <w:rPr>
          <w:b/>
        </w:rPr>
      </w:pPr>
      <w:r w:rsidRPr="006616D6">
        <w:rPr>
          <w:b/>
        </w:rPr>
        <w:t>minimiziranje sklonosti riziku spram strategije. (T)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>Kome od navedenih tijela NIJE namijenjen USA standard za rizike?</w:t>
      </w:r>
    </w:p>
    <w:p w:rsidR="006B0E97" w:rsidRDefault="006B0E97" w:rsidP="006B0E97">
      <w:pPr>
        <w:pStyle w:val="ListParagraph"/>
        <w:numPr>
          <w:ilvl w:val="0"/>
          <w:numId w:val="32"/>
        </w:numPr>
        <w:spacing w:after="0"/>
      </w:pPr>
      <w:r>
        <w:t>Menadžmentu</w:t>
      </w:r>
    </w:p>
    <w:p w:rsidR="006B0E97" w:rsidRDefault="006B0E97" w:rsidP="006B0E97">
      <w:pPr>
        <w:pStyle w:val="ListParagraph"/>
        <w:numPr>
          <w:ilvl w:val="0"/>
          <w:numId w:val="32"/>
        </w:numPr>
        <w:spacing w:after="0"/>
      </w:pPr>
      <w:r>
        <w:t>Regulatorima</w:t>
      </w:r>
    </w:p>
    <w:p w:rsidR="006B0E97" w:rsidRDefault="006B0E97" w:rsidP="006B0E97">
      <w:pPr>
        <w:pStyle w:val="ListParagraph"/>
        <w:numPr>
          <w:ilvl w:val="0"/>
          <w:numId w:val="32"/>
        </w:numPr>
        <w:spacing w:after="0"/>
      </w:pPr>
      <w:r>
        <w:t>Upravi</w:t>
      </w:r>
    </w:p>
    <w:p w:rsidR="006B0E97" w:rsidRPr="006616D6" w:rsidRDefault="006B0E97" w:rsidP="006B0E97">
      <w:pPr>
        <w:pStyle w:val="ListParagraph"/>
        <w:numPr>
          <w:ilvl w:val="0"/>
          <w:numId w:val="32"/>
        </w:numPr>
        <w:spacing w:after="0"/>
        <w:rPr>
          <w:b/>
        </w:rPr>
      </w:pPr>
      <w:r w:rsidRPr="006616D6">
        <w:rPr>
          <w:b/>
        </w:rPr>
        <w:t>Kooperantima (T)</w:t>
      </w:r>
    </w:p>
    <w:p w:rsidR="006B0E97" w:rsidRDefault="006B0E97" w:rsidP="006B0E97">
      <w:pPr>
        <w:pStyle w:val="ListParagraph"/>
        <w:numPr>
          <w:ilvl w:val="0"/>
          <w:numId w:val="32"/>
        </w:numPr>
        <w:spacing w:after="0"/>
      </w:pPr>
      <w:r>
        <w:t>Obrazovnim institucijama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 xml:space="preserve">"Čvorište oko kojeg se vrte ostali praktični aspekti upravljanja rizikom" (G. Dixon) govori o: </w:t>
      </w:r>
    </w:p>
    <w:p w:rsidR="006B0E97" w:rsidRDefault="006B0E97" w:rsidP="006B0E97">
      <w:pPr>
        <w:pStyle w:val="ListParagraph"/>
        <w:numPr>
          <w:ilvl w:val="0"/>
          <w:numId w:val="33"/>
        </w:numPr>
        <w:spacing w:after="0"/>
      </w:pPr>
      <w:r>
        <w:t>analizi rizika</w:t>
      </w:r>
    </w:p>
    <w:p w:rsidR="006B0E97" w:rsidRPr="006616D6" w:rsidRDefault="006B0E97" w:rsidP="006B0E97">
      <w:pPr>
        <w:pStyle w:val="ListParagraph"/>
        <w:numPr>
          <w:ilvl w:val="0"/>
          <w:numId w:val="33"/>
        </w:numPr>
        <w:spacing w:after="0"/>
        <w:rPr>
          <w:b/>
        </w:rPr>
      </w:pPr>
      <w:r w:rsidRPr="006616D6">
        <w:rPr>
          <w:b/>
        </w:rPr>
        <w:t>Procjeni rizika (T)</w:t>
      </w:r>
    </w:p>
    <w:p w:rsidR="006B0E97" w:rsidRDefault="006B0E97" w:rsidP="006B0E97">
      <w:pPr>
        <w:pStyle w:val="ListParagraph"/>
        <w:numPr>
          <w:ilvl w:val="0"/>
          <w:numId w:val="33"/>
        </w:numPr>
        <w:spacing w:after="0"/>
      </w:pPr>
      <w:r>
        <w:t>vrednovanju rizika</w:t>
      </w:r>
    </w:p>
    <w:p w:rsidR="006B0E97" w:rsidRDefault="006B0E97" w:rsidP="006B0E97">
      <w:pPr>
        <w:pStyle w:val="ListParagraph"/>
        <w:numPr>
          <w:ilvl w:val="0"/>
          <w:numId w:val="33"/>
        </w:numPr>
        <w:spacing w:after="0"/>
      </w:pPr>
      <w:r>
        <w:t>identifikaciji rizika</w:t>
      </w:r>
    </w:p>
    <w:p w:rsidR="006B0E97" w:rsidRDefault="006B0E97" w:rsidP="006B0E97">
      <w:pPr>
        <w:pStyle w:val="ListParagraph"/>
        <w:numPr>
          <w:ilvl w:val="0"/>
          <w:numId w:val="33"/>
        </w:numPr>
        <w:spacing w:after="0"/>
      </w:pPr>
      <w:r>
        <w:t>opisu rizika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 xml:space="preserve">U tehnike identificiranja rizika po UK standardu NE spada(ju): </w:t>
      </w:r>
    </w:p>
    <w:p w:rsidR="006B0E97" w:rsidRDefault="006B0E97" w:rsidP="006B0E97">
      <w:pPr>
        <w:pStyle w:val="ListParagraph"/>
        <w:numPr>
          <w:ilvl w:val="0"/>
          <w:numId w:val="34"/>
        </w:numPr>
        <w:spacing w:after="0"/>
      </w:pPr>
      <w:r>
        <w:t xml:space="preserve">Analiza scenarija </w:t>
      </w:r>
    </w:p>
    <w:p w:rsidR="006B0E97" w:rsidRDefault="006B0E97" w:rsidP="006B0E97">
      <w:pPr>
        <w:pStyle w:val="ListParagraph"/>
        <w:numPr>
          <w:ilvl w:val="0"/>
          <w:numId w:val="34"/>
        </w:numPr>
        <w:spacing w:after="0"/>
      </w:pPr>
      <w:r>
        <w:t>Pregledi i inspekcije</w:t>
      </w:r>
    </w:p>
    <w:p w:rsidR="006B0E97" w:rsidRDefault="006B0E97" w:rsidP="006B0E97">
      <w:pPr>
        <w:pStyle w:val="ListParagraph"/>
        <w:numPr>
          <w:ilvl w:val="0"/>
          <w:numId w:val="34"/>
        </w:numPr>
        <w:spacing w:after="0"/>
      </w:pPr>
      <w:r>
        <w:t xml:space="preserve">Upitnici i intervjui </w:t>
      </w:r>
    </w:p>
    <w:p w:rsidR="006B0E97" w:rsidRPr="006616D6" w:rsidRDefault="006B0E97" w:rsidP="006B0E97">
      <w:pPr>
        <w:pStyle w:val="ListParagraph"/>
        <w:numPr>
          <w:ilvl w:val="0"/>
          <w:numId w:val="34"/>
        </w:numPr>
        <w:spacing w:after="0"/>
        <w:rPr>
          <w:b/>
        </w:rPr>
      </w:pPr>
      <w:r w:rsidRPr="006616D6">
        <w:rPr>
          <w:b/>
        </w:rPr>
        <w:t xml:space="preserve">Predviđanje (T) </w:t>
      </w:r>
    </w:p>
    <w:p w:rsidR="006B0E97" w:rsidRDefault="006B0E97" w:rsidP="006B0E97">
      <w:pPr>
        <w:pStyle w:val="ListParagraph"/>
        <w:numPr>
          <w:ilvl w:val="0"/>
          <w:numId w:val="34"/>
        </w:numPr>
        <w:spacing w:after="0"/>
      </w:pPr>
      <w:r>
        <w:t>Studije pojedinih poslovnih procesa (unutarnjih i vanjskih)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>Koja od navedenih NIJE tehnika procjene rizika</w:t>
      </w:r>
    </w:p>
    <w:p w:rsidR="006B0E97" w:rsidRDefault="006B0E97" w:rsidP="006B0E97">
      <w:pPr>
        <w:pStyle w:val="ListParagraph"/>
        <w:numPr>
          <w:ilvl w:val="0"/>
          <w:numId w:val="35"/>
        </w:numPr>
        <w:spacing w:after="0"/>
      </w:pPr>
      <w:r>
        <w:t>Kvalitativne i kvantitativne</w:t>
      </w:r>
    </w:p>
    <w:p w:rsidR="006B0E97" w:rsidRDefault="006B0E97" w:rsidP="006B0E97">
      <w:pPr>
        <w:pStyle w:val="ListParagraph"/>
        <w:numPr>
          <w:ilvl w:val="0"/>
          <w:numId w:val="35"/>
        </w:numPr>
        <w:spacing w:after="0"/>
      </w:pPr>
      <w:r>
        <w:t>Induktivne i deduktivne</w:t>
      </w:r>
    </w:p>
    <w:p w:rsidR="006B0E97" w:rsidRDefault="006B0E97" w:rsidP="006B0E97">
      <w:pPr>
        <w:pStyle w:val="ListParagraph"/>
        <w:numPr>
          <w:ilvl w:val="0"/>
          <w:numId w:val="35"/>
        </w:numPr>
        <w:spacing w:after="0"/>
      </w:pPr>
      <w:r>
        <w:t>Determinističke i probabilističke</w:t>
      </w:r>
    </w:p>
    <w:p w:rsidR="006B0E97" w:rsidRPr="006616D6" w:rsidRDefault="006B0E97" w:rsidP="006B0E97">
      <w:pPr>
        <w:pStyle w:val="ListParagraph"/>
        <w:numPr>
          <w:ilvl w:val="0"/>
          <w:numId w:val="35"/>
        </w:numPr>
        <w:spacing w:after="0"/>
        <w:rPr>
          <w:b/>
        </w:rPr>
      </w:pPr>
      <w:r>
        <w:rPr>
          <w:b/>
        </w:rPr>
        <w:t xml:space="preserve">Stvarna </w:t>
      </w:r>
      <w:r w:rsidRPr="006616D6">
        <w:rPr>
          <w:b/>
        </w:rPr>
        <w:t>(T)</w:t>
      </w:r>
    </w:p>
    <w:p w:rsidR="006B0E97" w:rsidRDefault="006B0E97" w:rsidP="006B0E97">
      <w:pPr>
        <w:pStyle w:val="ListParagraph"/>
        <w:numPr>
          <w:ilvl w:val="0"/>
          <w:numId w:val="35"/>
        </w:numPr>
        <w:spacing w:after="0"/>
      </w:pPr>
      <w:r>
        <w:t>Izravne i neizravne</w:t>
      </w: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>Koja od sljedećih metoda NE analizira i pozitivan i negativan rizik:</w:t>
      </w:r>
    </w:p>
    <w:p w:rsidR="006B0E97" w:rsidRDefault="006B0E97" w:rsidP="006B0E97">
      <w:pPr>
        <w:pStyle w:val="ListParagraph"/>
        <w:numPr>
          <w:ilvl w:val="0"/>
          <w:numId w:val="36"/>
        </w:numPr>
        <w:spacing w:after="0"/>
      </w:pPr>
      <w:r>
        <w:t>SWOT</w:t>
      </w:r>
    </w:p>
    <w:p w:rsidR="006B0E97" w:rsidRPr="006616D6" w:rsidRDefault="006B0E97" w:rsidP="006B0E97">
      <w:pPr>
        <w:pStyle w:val="ListParagraph"/>
        <w:numPr>
          <w:ilvl w:val="0"/>
          <w:numId w:val="36"/>
        </w:numPr>
        <w:spacing w:after="0"/>
        <w:rPr>
          <w:b/>
        </w:rPr>
      </w:pPr>
      <w:r w:rsidRPr="006616D6">
        <w:rPr>
          <w:b/>
        </w:rPr>
        <w:t>FMEA (T)</w:t>
      </w:r>
    </w:p>
    <w:p w:rsidR="006B0E97" w:rsidRDefault="006B0E97" w:rsidP="006B0E97">
      <w:pPr>
        <w:pStyle w:val="ListParagraph"/>
        <w:numPr>
          <w:ilvl w:val="0"/>
          <w:numId w:val="36"/>
        </w:numPr>
        <w:spacing w:after="0"/>
      </w:pPr>
      <w:r>
        <w:t>BPEST</w:t>
      </w:r>
    </w:p>
    <w:p w:rsidR="006B0E97" w:rsidRDefault="006B0E97" w:rsidP="006B0E97">
      <w:pPr>
        <w:pStyle w:val="ListParagraph"/>
        <w:numPr>
          <w:ilvl w:val="0"/>
          <w:numId w:val="36"/>
        </w:numPr>
        <w:spacing w:after="0"/>
      </w:pPr>
      <w:r>
        <w:t>PESTLE</w:t>
      </w:r>
    </w:p>
    <w:p w:rsidR="006B0E97" w:rsidRDefault="006B0E97" w:rsidP="006B0E97">
      <w:pPr>
        <w:pStyle w:val="ListParagraph"/>
        <w:numPr>
          <w:ilvl w:val="0"/>
          <w:numId w:val="36"/>
        </w:numPr>
        <w:spacing w:after="0"/>
      </w:pPr>
      <w:r>
        <w:t>Analiza stabla događaja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>Što od navedenog NE spada u metode i tehnike analize pozitivnog rizika:</w:t>
      </w:r>
    </w:p>
    <w:p w:rsidR="006B0E97" w:rsidRDefault="006B0E97" w:rsidP="006B0E97">
      <w:pPr>
        <w:pStyle w:val="ListParagraph"/>
        <w:numPr>
          <w:ilvl w:val="0"/>
          <w:numId w:val="37"/>
        </w:numPr>
        <w:spacing w:after="0"/>
      </w:pPr>
      <w:r>
        <w:t>Analiza očekivanja</w:t>
      </w:r>
    </w:p>
    <w:p w:rsidR="006B0E97" w:rsidRDefault="006B0E97" w:rsidP="006B0E97">
      <w:pPr>
        <w:pStyle w:val="ListParagraph"/>
        <w:numPr>
          <w:ilvl w:val="0"/>
          <w:numId w:val="37"/>
        </w:numPr>
        <w:spacing w:after="0"/>
      </w:pPr>
      <w:r>
        <w:t>Analiza poslovnog upliva</w:t>
      </w:r>
    </w:p>
    <w:p w:rsidR="006B0E97" w:rsidRDefault="006B0E97" w:rsidP="006B0E97">
      <w:pPr>
        <w:pStyle w:val="ListParagraph"/>
        <w:numPr>
          <w:ilvl w:val="0"/>
          <w:numId w:val="37"/>
        </w:numPr>
        <w:spacing w:after="0"/>
      </w:pPr>
      <w:r>
        <w:t>Istraživanje i razvoj</w:t>
      </w:r>
    </w:p>
    <w:p w:rsidR="006B0E97" w:rsidRDefault="006B0E97" w:rsidP="006B0E97">
      <w:pPr>
        <w:pStyle w:val="ListParagraph"/>
        <w:numPr>
          <w:ilvl w:val="0"/>
          <w:numId w:val="37"/>
        </w:numPr>
        <w:spacing w:after="0"/>
      </w:pPr>
      <w:r>
        <w:t>Marketinško testiranje</w:t>
      </w:r>
    </w:p>
    <w:p w:rsidR="006B0E97" w:rsidRPr="006616D6" w:rsidRDefault="006B0E97" w:rsidP="006B0E97">
      <w:pPr>
        <w:pStyle w:val="ListParagraph"/>
        <w:numPr>
          <w:ilvl w:val="0"/>
          <w:numId w:val="37"/>
        </w:numPr>
        <w:spacing w:after="0"/>
        <w:rPr>
          <w:b/>
        </w:rPr>
      </w:pPr>
      <w:r w:rsidRPr="006616D6">
        <w:rPr>
          <w:b/>
        </w:rPr>
        <w:t>Analiza prijetnji (T)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>Prema USA standardu, koja kategorija NE spada u ciljeve poduzeća?</w:t>
      </w:r>
    </w:p>
    <w:p w:rsidR="006B0E97" w:rsidRDefault="006B0E97" w:rsidP="006B0E97">
      <w:pPr>
        <w:pStyle w:val="ListParagraph"/>
        <w:numPr>
          <w:ilvl w:val="0"/>
          <w:numId w:val="38"/>
        </w:numPr>
        <w:spacing w:after="0"/>
      </w:pPr>
      <w:r>
        <w:t>Strategija</w:t>
      </w:r>
    </w:p>
    <w:p w:rsidR="006B0E97" w:rsidRDefault="006B0E97" w:rsidP="006B0E97">
      <w:pPr>
        <w:pStyle w:val="ListParagraph"/>
        <w:numPr>
          <w:ilvl w:val="0"/>
          <w:numId w:val="38"/>
        </w:numPr>
        <w:spacing w:after="0"/>
      </w:pPr>
      <w:r>
        <w:t>Provedba</w:t>
      </w:r>
    </w:p>
    <w:p w:rsidR="006B0E97" w:rsidRDefault="006B0E97" w:rsidP="006B0E97">
      <w:pPr>
        <w:pStyle w:val="ListParagraph"/>
        <w:numPr>
          <w:ilvl w:val="0"/>
          <w:numId w:val="38"/>
        </w:numPr>
        <w:spacing w:after="0"/>
      </w:pPr>
      <w:r>
        <w:t>Izvješćivanje</w:t>
      </w:r>
    </w:p>
    <w:p w:rsidR="006B0E97" w:rsidRPr="006616D6" w:rsidRDefault="006B0E97" w:rsidP="006B0E97">
      <w:pPr>
        <w:pStyle w:val="ListParagraph"/>
        <w:numPr>
          <w:ilvl w:val="0"/>
          <w:numId w:val="38"/>
        </w:numPr>
        <w:spacing w:after="0"/>
        <w:rPr>
          <w:b/>
        </w:rPr>
      </w:pPr>
      <w:r w:rsidRPr="006616D6">
        <w:rPr>
          <w:b/>
        </w:rPr>
        <w:t>Nadzor (T)</w:t>
      </w:r>
    </w:p>
    <w:p w:rsidR="006B0E97" w:rsidRDefault="006B0E97" w:rsidP="006B0E97">
      <w:pPr>
        <w:pStyle w:val="ListParagraph"/>
        <w:numPr>
          <w:ilvl w:val="0"/>
          <w:numId w:val="38"/>
        </w:numPr>
        <w:spacing w:after="0"/>
      </w:pPr>
      <w:r>
        <w:t>Usuglašenost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>Prema UK standardu procjena rizika se sastoji od:</w:t>
      </w:r>
    </w:p>
    <w:p w:rsidR="006B0E97" w:rsidRDefault="006B0E97" w:rsidP="006B0E97">
      <w:pPr>
        <w:pStyle w:val="ListParagraph"/>
        <w:numPr>
          <w:ilvl w:val="0"/>
          <w:numId w:val="39"/>
        </w:numPr>
        <w:spacing w:after="0"/>
      </w:pPr>
      <w:r>
        <w:t>analize i tretmana rizika</w:t>
      </w:r>
    </w:p>
    <w:p w:rsidR="006B0E97" w:rsidRDefault="006B0E97" w:rsidP="006B0E97">
      <w:pPr>
        <w:pStyle w:val="ListParagraph"/>
        <w:numPr>
          <w:ilvl w:val="0"/>
          <w:numId w:val="39"/>
        </w:numPr>
        <w:spacing w:after="0"/>
      </w:pPr>
      <w:r>
        <w:t>izvještavanja i nadzora rizika</w:t>
      </w:r>
    </w:p>
    <w:p w:rsidR="006B0E97" w:rsidRPr="006616D6" w:rsidRDefault="006B0E97" w:rsidP="006B0E97">
      <w:pPr>
        <w:pStyle w:val="ListParagraph"/>
        <w:numPr>
          <w:ilvl w:val="0"/>
          <w:numId w:val="39"/>
        </w:numPr>
        <w:spacing w:after="0"/>
        <w:rPr>
          <w:b/>
        </w:rPr>
      </w:pPr>
      <w:r w:rsidRPr="006616D6">
        <w:rPr>
          <w:b/>
        </w:rPr>
        <w:t>analize i vrednovanja rizika (T)</w:t>
      </w:r>
    </w:p>
    <w:p w:rsidR="006B0E97" w:rsidRDefault="006B0E97" w:rsidP="006B0E97">
      <w:pPr>
        <w:pStyle w:val="ListParagraph"/>
        <w:numPr>
          <w:ilvl w:val="0"/>
          <w:numId w:val="39"/>
        </w:numPr>
        <w:spacing w:after="0"/>
      </w:pPr>
      <w:r>
        <w:t>vrednovanja i izvještavanja rizika</w:t>
      </w:r>
    </w:p>
    <w:p w:rsidR="006B0E97" w:rsidRDefault="006B0E97" w:rsidP="006B0E97">
      <w:pPr>
        <w:pStyle w:val="ListParagraph"/>
        <w:numPr>
          <w:ilvl w:val="0"/>
          <w:numId w:val="39"/>
        </w:numPr>
        <w:spacing w:after="0"/>
      </w:pPr>
      <w:r>
        <w:t>nadzora i tretmana rizika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>Koja od navedenih tehnika i metoda analize rizika NIJE predviđena za analizu pozitivnog rizika:</w:t>
      </w:r>
    </w:p>
    <w:p w:rsidR="006B0E97" w:rsidRDefault="006B0E97" w:rsidP="006B0E97">
      <w:pPr>
        <w:pStyle w:val="ListParagraph"/>
        <w:numPr>
          <w:ilvl w:val="0"/>
          <w:numId w:val="40"/>
        </w:numPr>
        <w:spacing w:after="0"/>
      </w:pPr>
      <w:r>
        <w:t>BPEST-analiza</w:t>
      </w:r>
    </w:p>
    <w:p w:rsidR="006B0E97" w:rsidRPr="006616D6" w:rsidRDefault="006B0E97" w:rsidP="006B0E97">
      <w:pPr>
        <w:pStyle w:val="ListParagraph"/>
        <w:numPr>
          <w:ilvl w:val="0"/>
          <w:numId w:val="40"/>
        </w:numPr>
        <w:spacing w:after="0"/>
        <w:rPr>
          <w:b/>
        </w:rPr>
      </w:pPr>
      <w:r w:rsidRPr="006616D6">
        <w:rPr>
          <w:b/>
        </w:rPr>
        <w:t>FMEA (T)</w:t>
      </w:r>
    </w:p>
    <w:p w:rsidR="006B0E97" w:rsidRDefault="006B0E97" w:rsidP="006B0E97">
      <w:pPr>
        <w:pStyle w:val="ListParagraph"/>
        <w:numPr>
          <w:ilvl w:val="0"/>
          <w:numId w:val="40"/>
        </w:numPr>
        <w:spacing w:after="0"/>
      </w:pPr>
      <w:r>
        <w:t>Analiza stabla događaja</w:t>
      </w:r>
    </w:p>
    <w:p w:rsidR="006B0E97" w:rsidRDefault="006B0E97" w:rsidP="006B0E97">
      <w:pPr>
        <w:pStyle w:val="ListParagraph"/>
        <w:numPr>
          <w:ilvl w:val="0"/>
          <w:numId w:val="40"/>
        </w:numPr>
        <w:spacing w:after="0"/>
      </w:pPr>
      <w:r>
        <w:t>Planiranje poslovne održivosti</w:t>
      </w:r>
    </w:p>
    <w:p w:rsidR="006B0E97" w:rsidRDefault="006B0E97" w:rsidP="006B0E97">
      <w:pPr>
        <w:pStyle w:val="ListParagraph"/>
        <w:numPr>
          <w:ilvl w:val="0"/>
          <w:numId w:val="40"/>
        </w:numPr>
        <w:spacing w:after="0"/>
      </w:pPr>
      <w:r>
        <w:t>Modeliranje međuovisnosti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3"/>
        </w:numPr>
        <w:spacing w:after="0"/>
      </w:pPr>
      <w:r>
        <w:t>Koje od slijedećih metoda NISU metode i tehnike analize rizika:</w:t>
      </w:r>
    </w:p>
    <w:p w:rsidR="006B0E97" w:rsidRDefault="006B0E97" w:rsidP="006B0E97">
      <w:pPr>
        <w:pStyle w:val="ListParagraph"/>
        <w:numPr>
          <w:ilvl w:val="0"/>
          <w:numId w:val="41"/>
        </w:numPr>
        <w:spacing w:after="0"/>
      </w:pPr>
      <w:r>
        <w:t>SWOT</w:t>
      </w:r>
    </w:p>
    <w:p w:rsidR="006B0E97" w:rsidRDefault="006B0E97" w:rsidP="006B0E97">
      <w:pPr>
        <w:pStyle w:val="ListParagraph"/>
        <w:numPr>
          <w:ilvl w:val="0"/>
          <w:numId w:val="41"/>
        </w:numPr>
        <w:spacing w:after="0"/>
      </w:pPr>
      <w:r>
        <w:t>Analiza stabla kvara</w:t>
      </w:r>
    </w:p>
    <w:p w:rsidR="006B0E97" w:rsidRDefault="006B0E97" w:rsidP="006B0E97">
      <w:pPr>
        <w:pStyle w:val="ListParagraph"/>
        <w:numPr>
          <w:ilvl w:val="0"/>
          <w:numId w:val="41"/>
        </w:numPr>
        <w:spacing w:after="0"/>
      </w:pPr>
      <w:r>
        <w:t>PESTLE</w:t>
      </w:r>
    </w:p>
    <w:p w:rsidR="006B0E97" w:rsidRDefault="006B0E97" w:rsidP="006B0E97">
      <w:pPr>
        <w:pStyle w:val="ListParagraph"/>
        <w:numPr>
          <w:ilvl w:val="0"/>
          <w:numId w:val="41"/>
        </w:numPr>
        <w:spacing w:after="0"/>
      </w:pPr>
      <w:r>
        <w:t>Analiza poslovnog upliva</w:t>
      </w:r>
    </w:p>
    <w:p w:rsidR="006B0E97" w:rsidRPr="006616D6" w:rsidRDefault="006B0E97" w:rsidP="006B0E97">
      <w:pPr>
        <w:pStyle w:val="ListParagraph"/>
        <w:numPr>
          <w:ilvl w:val="0"/>
          <w:numId w:val="41"/>
        </w:numPr>
        <w:spacing w:after="0"/>
        <w:rPr>
          <w:b/>
        </w:rPr>
      </w:pPr>
      <w:r w:rsidRPr="006616D6">
        <w:rPr>
          <w:b/>
        </w:rPr>
        <w:t>Benchmarking (T)</w:t>
      </w: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Pr="00074EA2" w:rsidRDefault="006B0E97" w:rsidP="006B0E97">
      <w:pPr>
        <w:spacing w:after="0"/>
      </w:pPr>
    </w:p>
    <w:p w:rsidR="006B0E97" w:rsidRDefault="006B0E97" w:rsidP="006B0E97">
      <w:pPr>
        <w:pStyle w:val="Heading2"/>
        <w:numPr>
          <w:ilvl w:val="0"/>
          <w:numId w:val="1"/>
        </w:numPr>
        <w:spacing w:before="0"/>
      </w:pPr>
      <w:r>
        <w:lastRenderedPageBreak/>
        <w:tab/>
        <w:t>PREDAVANJE</w:t>
      </w:r>
    </w:p>
    <w:p w:rsidR="006B0E97" w:rsidRPr="0030105E" w:rsidRDefault="006B0E97" w:rsidP="006B0E97"/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Jedna od kvantitativnih tehnika procjene rizika označava se kraticom ETA. Slovo E u toj kratici označava riječ:</w:t>
      </w:r>
    </w:p>
    <w:p w:rsidR="006B0E97" w:rsidRDefault="006B0E97" w:rsidP="006B0E97">
      <w:pPr>
        <w:pStyle w:val="ListParagraph"/>
        <w:numPr>
          <w:ilvl w:val="0"/>
          <w:numId w:val="42"/>
        </w:numPr>
        <w:spacing w:after="0"/>
      </w:pPr>
      <w:r>
        <w:t>Economical</w:t>
      </w:r>
    </w:p>
    <w:p w:rsidR="006B0E97" w:rsidRPr="006616D6" w:rsidRDefault="006B0E97" w:rsidP="006B0E97">
      <w:pPr>
        <w:pStyle w:val="ListParagraph"/>
        <w:numPr>
          <w:ilvl w:val="0"/>
          <w:numId w:val="42"/>
        </w:numPr>
        <w:spacing w:after="0"/>
        <w:rPr>
          <w:b/>
        </w:rPr>
      </w:pPr>
      <w:r w:rsidRPr="006616D6">
        <w:rPr>
          <w:b/>
        </w:rPr>
        <w:t>Event (T)</w:t>
      </w:r>
    </w:p>
    <w:p w:rsidR="006B0E97" w:rsidRDefault="006B0E97" w:rsidP="006B0E97">
      <w:pPr>
        <w:pStyle w:val="ListParagraph"/>
        <w:numPr>
          <w:ilvl w:val="0"/>
          <w:numId w:val="42"/>
        </w:numPr>
        <w:spacing w:after="0"/>
      </w:pPr>
      <w:r>
        <w:t>Environmental</w:t>
      </w:r>
    </w:p>
    <w:p w:rsidR="006B0E97" w:rsidRDefault="006B0E97" w:rsidP="006B0E97">
      <w:pPr>
        <w:pStyle w:val="ListParagraph"/>
        <w:numPr>
          <w:ilvl w:val="0"/>
          <w:numId w:val="42"/>
        </w:numPr>
        <w:spacing w:after="0"/>
      </w:pPr>
      <w:r>
        <w:t>Epic</w:t>
      </w:r>
    </w:p>
    <w:p w:rsidR="006B0E97" w:rsidRDefault="006B0E97" w:rsidP="006B0E97">
      <w:pPr>
        <w:pStyle w:val="ListParagraph"/>
        <w:numPr>
          <w:ilvl w:val="0"/>
          <w:numId w:val="42"/>
        </w:numPr>
        <w:spacing w:after="0"/>
      </w:pPr>
      <w:r>
        <w:t>Evolutionary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S kojim slovom PESTLE analize možemo povezati pitanje "Kakav je porezni sustav?":</w:t>
      </w:r>
    </w:p>
    <w:p w:rsidR="006B0E97" w:rsidRDefault="006B0E97" w:rsidP="006B0E97">
      <w:pPr>
        <w:pStyle w:val="ListParagraph"/>
        <w:numPr>
          <w:ilvl w:val="0"/>
          <w:numId w:val="43"/>
        </w:numPr>
        <w:spacing w:after="0"/>
      </w:pPr>
      <w:r>
        <w:t>P</w:t>
      </w:r>
    </w:p>
    <w:p w:rsidR="006B0E97" w:rsidRPr="006616D6" w:rsidRDefault="006B0E97" w:rsidP="006B0E97">
      <w:pPr>
        <w:pStyle w:val="ListParagraph"/>
        <w:numPr>
          <w:ilvl w:val="0"/>
          <w:numId w:val="43"/>
        </w:numPr>
        <w:spacing w:after="0"/>
        <w:rPr>
          <w:b/>
        </w:rPr>
      </w:pPr>
      <w:r w:rsidRPr="006616D6">
        <w:rPr>
          <w:b/>
        </w:rPr>
        <w:t>E (T)</w:t>
      </w:r>
    </w:p>
    <w:p w:rsidR="006B0E97" w:rsidRDefault="006B0E97" w:rsidP="006B0E97">
      <w:pPr>
        <w:pStyle w:val="ListParagraph"/>
        <w:numPr>
          <w:ilvl w:val="0"/>
          <w:numId w:val="43"/>
        </w:numPr>
        <w:spacing w:after="0"/>
      </w:pPr>
      <w:r>
        <w:t>S</w:t>
      </w:r>
    </w:p>
    <w:p w:rsidR="006B0E97" w:rsidRDefault="006B0E97" w:rsidP="006B0E97">
      <w:pPr>
        <w:pStyle w:val="ListParagraph"/>
        <w:numPr>
          <w:ilvl w:val="0"/>
          <w:numId w:val="43"/>
        </w:numPr>
        <w:spacing w:after="0"/>
      </w:pPr>
      <w:r>
        <w:t>T</w:t>
      </w:r>
    </w:p>
    <w:p w:rsidR="006B0E97" w:rsidRDefault="006B0E97" w:rsidP="006B0E97">
      <w:pPr>
        <w:pStyle w:val="ListParagraph"/>
        <w:numPr>
          <w:ilvl w:val="0"/>
          <w:numId w:val="43"/>
        </w:numPr>
        <w:spacing w:after="0"/>
      </w:pPr>
      <w:r>
        <w:t>L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U koje tehnike procjene rizika spada PESTLE analiza?</w:t>
      </w:r>
    </w:p>
    <w:p w:rsidR="006B0E97" w:rsidRPr="006616D6" w:rsidRDefault="006B0E97" w:rsidP="006B0E97">
      <w:pPr>
        <w:pStyle w:val="ListParagraph"/>
        <w:numPr>
          <w:ilvl w:val="0"/>
          <w:numId w:val="44"/>
        </w:numPr>
        <w:spacing w:after="0"/>
        <w:rPr>
          <w:b/>
        </w:rPr>
      </w:pPr>
      <w:r w:rsidRPr="006616D6">
        <w:rPr>
          <w:b/>
        </w:rPr>
        <w:t>Kvalitativne (T)</w:t>
      </w:r>
    </w:p>
    <w:p w:rsidR="006B0E97" w:rsidRDefault="006B0E97" w:rsidP="006B0E97">
      <w:pPr>
        <w:pStyle w:val="ListParagraph"/>
        <w:numPr>
          <w:ilvl w:val="0"/>
          <w:numId w:val="44"/>
        </w:numPr>
        <w:spacing w:after="0"/>
      </w:pPr>
      <w:r>
        <w:t>Kvantitativne</w:t>
      </w:r>
    </w:p>
    <w:p w:rsidR="006B0E97" w:rsidRDefault="006B0E97" w:rsidP="006B0E97">
      <w:pPr>
        <w:pStyle w:val="ListParagraph"/>
        <w:numPr>
          <w:ilvl w:val="0"/>
          <w:numId w:val="44"/>
        </w:numPr>
        <w:spacing w:after="0"/>
      </w:pPr>
      <w:r>
        <w:t>Determinističke</w:t>
      </w:r>
    </w:p>
    <w:p w:rsidR="006B0E97" w:rsidRDefault="006B0E97" w:rsidP="006B0E97">
      <w:pPr>
        <w:pStyle w:val="ListParagraph"/>
        <w:numPr>
          <w:ilvl w:val="0"/>
          <w:numId w:val="44"/>
        </w:numPr>
        <w:spacing w:after="0"/>
      </w:pPr>
      <w:r>
        <w:t>Izravne</w:t>
      </w:r>
    </w:p>
    <w:p w:rsidR="006B0E97" w:rsidRDefault="006B0E97" w:rsidP="006B0E97">
      <w:pPr>
        <w:pStyle w:val="ListParagraph"/>
        <w:numPr>
          <w:ilvl w:val="0"/>
          <w:numId w:val="44"/>
        </w:numPr>
        <w:spacing w:after="0"/>
      </w:pPr>
      <w:r>
        <w:t>Induktivne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Koja od tehnika NE spada u kvantitativne tehnike procjene rizika:</w:t>
      </w:r>
    </w:p>
    <w:p w:rsidR="006B0E97" w:rsidRDefault="006B0E97" w:rsidP="006B0E97">
      <w:pPr>
        <w:pStyle w:val="ListParagraph"/>
        <w:numPr>
          <w:ilvl w:val="0"/>
          <w:numId w:val="45"/>
        </w:numPr>
        <w:spacing w:after="0"/>
      </w:pPr>
      <w:r>
        <w:t>Analiza stablom kvara</w:t>
      </w:r>
    </w:p>
    <w:p w:rsidR="006B0E97" w:rsidRDefault="006B0E97" w:rsidP="006B0E97">
      <w:pPr>
        <w:pStyle w:val="ListParagraph"/>
        <w:numPr>
          <w:ilvl w:val="0"/>
          <w:numId w:val="45"/>
        </w:numPr>
        <w:spacing w:after="0"/>
      </w:pPr>
      <w:r>
        <w:t>Analiza stablom događaja</w:t>
      </w:r>
    </w:p>
    <w:p w:rsidR="006B0E97" w:rsidRDefault="006B0E97" w:rsidP="006B0E97">
      <w:pPr>
        <w:pStyle w:val="ListParagraph"/>
        <w:numPr>
          <w:ilvl w:val="0"/>
          <w:numId w:val="45"/>
        </w:numPr>
        <w:spacing w:after="0"/>
      </w:pPr>
      <w:r>
        <w:t>Matrica rizika</w:t>
      </w:r>
    </w:p>
    <w:p w:rsidR="006B0E97" w:rsidRDefault="006B0E97" w:rsidP="006B0E97">
      <w:pPr>
        <w:pStyle w:val="ListParagraph"/>
        <w:numPr>
          <w:ilvl w:val="0"/>
          <w:numId w:val="45"/>
        </w:numPr>
        <w:spacing w:after="0"/>
      </w:pPr>
      <w:r>
        <w:t>Registar rizika</w:t>
      </w:r>
    </w:p>
    <w:p w:rsidR="006B0E97" w:rsidRPr="006616D6" w:rsidRDefault="006B0E97" w:rsidP="006B0E97">
      <w:pPr>
        <w:pStyle w:val="ListParagraph"/>
        <w:numPr>
          <w:ilvl w:val="0"/>
          <w:numId w:val="45"/>
        </w:numPr>
        <w:spacing w:after="0"/>
        <w:rPr>
          <w:b/>
        </w:rPr>
      </w:pPr>
      <w:r w:rsidRPr="006616D6">
        <w:rPr>
          <w:b/>
        </w:rPr>
        <w:t>Brainstorming (T)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U PESTLE analizi slovo L predstavlja:</w:t>
      </w:r>
    </w:p>
    <w:p w:rsidR="006B0E97" w:rsidRDefault="006B0E97" w:rsidP="006B0E97">
      <w:pPr>
        <w:pStyle w:val="ListParagraph"/>
        <w:numPr>
          <w:ilvl w:val="0"/>
          <w:numId w:val="46"/>
        </w:numPr>
        <w:spacing w:after="0"/>
      </w:pPr>
      <w:r>
        <w:t>Logic</w:t>
      </w:r>
    </w:p>
    <w:p w:rsidR="006B0E97" w:rsidRDefault="006B0E97" w:rsidP="006B0E97">
      <w:pPr>
        <w:pStyle w:val="ListParagraph"/>
        <w:numPr>
          <w:ilvl w:val="0"/>
          <w:numId w:val="46"/>
        </w:numPr>
        <w:spacing w:after="0"/>
      </w:pPr>
      <w:r>
        <w:t>Large</w:t>
      </w:r>
    </w:p>
    <w:p w:rsidR="006B0E97" w:rsidRPr="006616D6" w:rsidRDefault="006B0E97" w:rsidP="006B0E97">
      <w:pPr>
        <w:pStyle w:val="ListParagraph"/>
        <w:numPr>
          <w:ilvl w:val="0"/>
          <w:numId w:val="46"/>
        </w:numPr>
        <w:spacing w:after="0"/>
        <w:rPr>
          <w:b/>
        </w:rPr>
      </w:pPr>
      <w:r w:rsidRPr="006616D6">
        <w:rPr>
          <w:b/>
        </w:rPr>
        <w:t>Legislative (T)</w:t>
      </w:r>
    </w:p>
    <w:p w:rsidR="006B0E97" w:rsidRDefault="006B0E97" w:rsidP="006B0E97">
      <w:pPr>
        <w:pStyle w:val="ListParagraph"/>
        <w:numPr>
          <w:ilvl w:val="0"/>
          <w:numId w:val="46"/>
        </w:numPr>
        <w:spacing w:after="0"/>
      </w:pPr>
      <w:r>
        <w:t>Local</w:t>
      </w:r>
    </w:p>
    <w:p w:rsidR="006B0E97" w:rsidRDefault="006B0E97" w:rsidP="006B0E97">
      <w:pPr>
        <w:pStyle w:val="ListParagraph"/>
        <w:numPr>
          <w:ilvl w:val="0"/>
          <w:numId w:val="46"/>
        </w:numPr>
        <w:spacing w:after="0"/>
      </w:pPr>
      <w:r>
        <w:t>Lecture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PESTLE analiza</w:t>
      </w:r>
    </w:p>
    <w:p w:rsidR="006B0E97" w:rsidRPr="006616D6" w:rsidRDefault="006B0E97" w:rsidP="006B0E97">
      <w:pPr>
        <w:pStyle w:val="ListParagraph"/>
        <w:numPr>
          <w:ilvl w:val="0"/>
          <w:numId w:val="47"/>
        </w:numPr>
        <w:spacing w:after="0"/>
        <w:rPr>
          <w:b/>
        </w:rPr>
      </w:pPr>
      <w:r w:rsidRPr="006616D6">
        <w:rPr>
          <w:b/>
        </w:rPr>
        <w:t>analizira vanjsko makro okruženje (T)</w:t>
      </w:r>
    </w:p>
    <w:p w:rsidR="006B0E97" w:rsidRDefault="006B0E97" w:rsidP="006B0E97">
      <w:pPr>
        <w:pStyle w:val="ListParagraph"/>
        <w:numPr>
          <w:ilvl w:val="0"/>
          <w:numId w:val="47"/>
        </w:numPr>
        <w:spacing w:after="0"/>
      </w:pPr>
      <w:r>
        <w:t>analizira mikro okruženje</w:t>
      </w:r>
    </w:p>
    <w:p w:rsidR="006B0E97" w:rsidRDefault="006B0E97" w:rsidP="006B0E97">
      <w:pPr>
        <w:pStyle w:val="ListParagraph"/>
        <w:numPr>
          <w:ilvl w:val="0"/>
          <w:numId w:val="47"/>
        </w:numPr>
        <w:spacing w:after="0"/>
      </w:pPr>
      <w:r>
        <w:t>otkriva čimbenike pod utjecajem poslovne organizacije</w:t>
      </w:r>
    </w:p>
    <w:p w:rsidR="006B0E97" w:rsidRDefault="006B0E97" w:rsidP="006B0E97">
      <w:pPr>
        <w:pStyle w:val="ListParagraph"/>
        <w:numPr>
          <w:ilvl w:val="0"/>
          <w:numId w:val="47"/>
        </w:numPr>
        <w:spacing w:after="0"/>
      </w:pPr>
      <w:r>
        <w:t>ima uvijek jednostavno provođenje</w:t>
      </w:r>
    </w:p>
    <w:p w:rsidR="006B0E97" w:rsidRDefault="006B0E97" w:rsidP="006B0E97">
      <w:pPr>
        <w:pStyle w:val="ListParagraph"/>
        <w:numPr>
          <w:ilvl w:val="0"/>
          <w:numId w:val="47"/>
        </w:numPr>
        <w:spacing w:after="0"/>
      </w:pPr>
      <w:r>
        <w:t>spada u kvantitativne tehnike procjene rizika</w:t>
      </w: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lastRenderedPageBreak/>
        <w:t>U kvalitativne tehnike se ubraja:</w:t>
      </w:r>
    </w:p>
    <w:p w:rsidR="006B0E97" w:rsidRDefault="006B0E97" w:rsidP="006B0E97">
      <w:pPr>
        <w:pStyle w:val="ListParagraph"/>
        <w:numPr>
          <w:ilvl w:val="0"/>
          <w:numId w:val="48"/>
        </w:numPr>
        <w:spacing w:after="0"/>
      </w:pPr>
      <w:r>
        <w:t>Analiza stablom događaja (Event Tree Analysis, ETA)</w:t>
      </w:r>
    </w:p>
    <w:p w:rsidR="006B0E97" w:rsidRDefault="006B0E97" w:rsidP="006B0E97">
      <w:pPr>
        <w:pStyle w:val="ListParagraph"/>
        <w:numPr>
          <w:ilvl w:val="0"/>
          <w:numId w:val="48"/>
        </w:numPr>
        <w:spacing w:after="0"/>
      </w:pPr>
      <w:r>
        <w:t>Analiza stablom kvara (Fault Tree Analysis, FTA)</w:t>
      </w:r>
    </w:p>
    <w:p w:rsidR="006B0E97" w:rsidRPr="006616D6" w:rsidRDefault="006B0E97" w:rsidP="006B0E97">
      <w:pPr>
        <w:pStyle w:val="ListParagraph"/>
        <w:numPr>
          <w:ilvl w:val="0"/>
          <w:numId w:val="48"/>
        </w:numPr>
        <w:spacing w:after="0"/>
        <w:rPr>
          <w:b/>
        </w:rPr>
      </w:pPr>
      <w:r w:rsidRPr="006616D6">
        <w:rPr>
          <w:b/>
        </w:rPr>
        <w:t>Brainstorming (PESTLE, SWOT, itd.) (T)</w:t>
      </w:r>
    </w:p>
    <w:p w:rsidR="006B0E97" w:rsidRDefault="006B0E97" w:rsidP="006B0E97">
      <w:pPr>
        <w:pStyle w:val="ListParagraph"/>
        <w:numPr>
          <w:ilvl w:val="0"/>
          <w:numId w:val="48"/>
        </w:numPr>
        <w:spacing w:after="0"/>
      </w:pPr>
      <w:r>
        <w:t>Vjerojatnosna procjena rizika</w:t>
      </w:r>
    </w:p>
    <w:p w:rsidR="006B0E97" w:rsidRDefault="006B0E97" w:rsidP="006B0E97">
      <w:pPr>
        <w:pStyle w:val="ListParagraph"/>
        <w:numPr>
          <w:ilvl w:val="0"/>
          <w:numId w:val="48"/>
        </w:numPr>
        <w:spacing w:after="0"/>
      </w:pPr>
      <w:r>
        <w:t>Analiza Markovljevim lancima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Koje područje rizika pokrivamo PESTLE analizom?</w:t>
      </w:r>
    </w:p>
    <w:p w:rsidR="006B0E97" w:rsidRDefault="006B0E97" w:rsidP="006B0E97">
      <w:pPr>
        <w:pStyle w:val="ListParagraph"/>
        <w:numPr>
          <w:ilvl w:val="0"/>
          <w:numId w:val="49"/>
        </w:numPr>
        <w:spacing w:after="0"/>
      </w:pPr>
      <w:r>
        <w:t>Trgovački rizici</w:t>
      </w:r>
    </w:p>
    <w:p w:rsidR="006B0E97" w:rsidRDefault="006B0E97" w:rsidP="006B0E97">
      <w:pPr>
        <w:pStyle w:val="ListParagraph"/>
        <w:numPr>
          <w:ilvl w:val="0"/>
          <w:numId w:val="49"/>
        </w:numPr>
        <w:spacing w:after="0"/>
      </w:pPr>
      <w:r>
        <w:t>Teološki rizici</w:t>
      </w:r>
    </w:p>
    <w:p w:rsidR="006B0E97" w:rsidRPr="006616D6" w:rsidRDefault="006B0E97" w:rsidP="006B0E97">
      <w:pPr>
        <w:pStyle w:val="ListParagraph"/>
        <w:numPr>
          <w:ilvl w:val="0"/>
          <w:numId w:val="49"/>
        </w:numPr>
        <w:spacing w:after="0"/>
        <w:rPr>
          <w:b/>
        </w:rPr>
      </w:pPr>
      <w:r w:rsidRPr="006616D6">
        <w:rPr>
          <w:b/>
        </w:rPr>
        <w:t>Tehnološki rizici (T)</w:t>
      </w:r>
    </w:p>
    <w:p w:rsidR="006B0E97" w:rsidRDefault="006B0E97" w:rsidP="006B0E97">
      <w:pPr>
        <w:pStyle w:val="ListParagraph"/>
        <w:numPr>
          <w:ilvl w:val="0"/>
          <w:numId w:val="49"/>
        </w:numPr>
        <w:spacing w:after="0"/>
      </w:pPr>
      <w:r>
        <w:t>Timski rizici</w:t>
      </w:r>
    </w:p>
    <w:p w:rsidR="006B0E97" w:rsidRDefault="006B0E97" w:rsidP="006B0E97">
      <w:pPr>
        <w:pStyle w:val="ListParagraph"/>
        <w:numPr>
          <w:ilvl w:val="0"/>
          <w:numId w:val="49"/>
        </w:numPr>
        <w:spacing w:after="0"/>
      </w:pPr>
      <w:r>
        <w:t>Troškovni rizici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Medijske slobode su u PESTLE analizi pod kategorijom:</w:t>
      </w:r>
    </w:p>
    <w:p w:rsidR="006B0E97" w:rsidRDefault="006B0E97" w:rsidP="006B0E97">
      <w:pPr>
        <w:pStyle w:val="ListParagraph"/>
        <w:numPr>
          <w:ilvl w:val="0"/>
          <w:numId w:val="50"/>
        </w:numPr>
        <w:spacing w:after="0"/>
      </w:pPr>
      <w:r>
        <w:t>political</w:t>
      </w:r>
    </w:p>
    <w:p w:rsidR="006B0E97" w:rsidRDefault="006B0E97" w:rsidP="006B0E97">
      <w:pPr>
        <w:pStyle w:val="ListParagraph"/>
        <w:numPr>
          <w:ilvl w:val="0"/>
          <w:numId w:val="50"/>
        </w:numPr>
        <w:spacing w:after="0"/>
      </w:pPr>
      <w:r>
        <w:t>economic</w:t>
      </w:r>
    </w:p>
    <w:p w:rsidR="006B0E97" w:rsidRPr="006616D6" w:rsidRDefault="006B0E97" w:rsidP="006B0E97">
      <w:pPr>
        <w:pStyle w:val="ListParagraph"/>
        <w:numPr>
          <w:ilvl w:val="0"/>
          <w:numId w:val="50"/>
        </w:numPr>
        <w:spacing w:after="0"/>
        <w:rPr>
          <w:b/>
        </w:rPr>
      </w:pPr>
      <w:r w:rsidRPr="006616D6">
        <w:rPr>
          <w:b/>
        </w:rPr>
        <w:t>social (T)</w:t>
      </w:r>
    </w:p>
    <w:p w:rsidR="006B0E97" w:rsidRDefault="006B0E97" w:rsidP="006B0E97">
      <w:pPr>
        <w:pStyle w:val="ListParagraph"/>
        <w:numPr>
          <w:ilvl w:val="0"/>
          <w:numId w:val="50"/>
        </w:numPr>
        <w:spacing w:after="0"/>
      </w:pPr>
      <w:r>
        <w:t>technological</w:t>
      </w:r>
    </w:p>
    <w:p w:rsidR="006B0E97" w:rsidRDefault="006B0E97" w:rsidP="006B0E97">
      <w:pPr>
        <w:pStyle w:val="ListParagraph"/>
        <w:numPr>
          <w:ilvl w:val="0"/>
          <w:numId w:val="50"/>
        </w:numPr>
        <w:spacing w:after="0"/>
      </w:pPr>
      <w:r>
        <w:t>legislative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U sklopu PESTLE analize slova P i T predstavljaju</w:t>
      </w:r>
    </w:p>
    <w:p w:rsidR="006B0E97" w:rsidRDefault="006B0E97" w:rsidP="006B0E97">
      <w:pPr>
        <w:pStyle w:val="ListParagraph"/>
        <w:numPr>
          <w:ilvl w:val="0"/>
          <w:numId w:val="51"/>
        </w:numPr>
        <w:spacing w:after="0"/>
      </w:pPr>
      <w:r>
        <w:t>Primarne i telekomunikacijske utjecaje</w:t>
      </w:r>
    </w:p>
    <w:p w:rsidR="006B0E97" w:rsidRPr="006616D6" w:rsidRDefault="006B0E97" w:rsidP="006B0E97">
      <w:pPr>
        <w:pStyle w:val="ListParagraph"/>
        <w:numPr>
          <w:ilvl w:val="0"/>
          <w:numId w:val="51"/>
        </w:numPr>
        <w:spacing w:after="0"/>
        <w:rPr>
          <w:b/>
        </w:rPr>
      </w:pPr>
      <w:r w:rsidRPr="006616D6">
        <w:rPr>
          <w:b/>
        </w:rPr>
        <w:t>Političke i tehnološke utjecaje (T)</w:t>
      </w:r>
    </w:p>
    <w:p w:rsidR="006B0E97" w:rsidRDefault="006B0E97" w:rsidP="006B0E97">
      <w:pPr>
        <w:pStyle w:val="ListParagraph"/>
        <w:numPr>
          <w:ilvl w:val="0"/>
          <w:numId w:val="51"/>
        </w:numPr>
        <w:spacing w:after="0"/>
      </w:pPr>
      <w:r>
        <w:t>Političke i trgovinske utjecaje</w:t>
      </w:r>
    </w:p>
    <w:p w:rsidR="006B0E97" w:rsidRDefault="006B0E97" w:rsidP="006B0E97">
      <w:pPr>
        <w:pStyle w:val="ListParagraph"/>
        <w:numPr>
          <w:ilvl w:val="0"/>
          <w:numId w:val="51"/>
        </w:numPr>
        <w:spacing w:after="0"/>
      </w:pPr>
      <w:r>
        <w:t>Prvotne i tečajne utjecaje</w:t>
      </w:r>
    </w:p>
    <w:p w:rsidR="006B0E97" w:rsidRDefault="006B0E97" w:rsidP="006B0E97">
      <w:pPr>
        <w:pStyle w:val="ListParagraph"/>
        <w:numPr>
          <w:ilvl w:val="0"/>
          <w:numId w:val="51"/>
        </w:numPr>
        <w:spacing w:after="0"/>
      </w:pPr>
      <w:r>
        <w:t>Ništa od navedenog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U PESTLE-analizi, T se odnosi na:</w:t>
      </w:r>
    </w:p>
    <w:p w:rsidR="006B0E97" w:rsidRDefault="006B0E97" w:rsidP="006B0E97">
      <w:pPr>
        <w:pStyle w:val="ListParagraph"/>
        <w:numPr>
          <w:ilvl w:val="0"/>
          <w:numId w:val="52"/>
        </w:numPr>
        <w:spacing w:after="0"/>
      </w:pPr>
      <w:r>
        <w:t>Transparent</w:t>
      </w:r>
    </w:p>
    <w:p w:rsidR="006B0E97" w:rsidRDefault="006B0E97" w:rsidP="006B0E97">
      <w:pPr>
        <w:pStyle w:val="ListParagraph"/>
        <w:numPr>
          <w:ilvl w:val="0"/>
          <w:numId w:val="52"/>
        </w:numPr>
        <w:spacing w:after="0"/>
      </w:pPr>
      <w:r>
        <w:t>Total</w:t>
      </w:r>
    </w:p>
    <w:p w:rsidR="006B0E97" w:rsidRPr="006616D6" w:rsidRDefault="006B0E97" w:rsidP="006B0E97">
      <w:pPr>
        <w:pStyle w:val="ListParagraph"/>
        <w:numPr>
          <w:ilvl w:val="0"/>
          <w:numId w:val="52"/>
        </w:numPr>
        <w:spacing w:after="0"/>
        <w:rPr>
          <w:b/>
        </w:rPr>
      </w:pPr>
      <w:r w:rsidRPr="006616D6">
        <w:rPr>
          <w:b/>
        </w:rPr>
        <w:t>Technological (T)</w:t>
      </w:r>
    </w:p>
    <w:p w:rsidR="006B0E97" w:rsidRDefault="006B0E97" w:rsidP="006B0E97">
      <w:pPr>
        <w:pStyle w:val="ListParagraph"/>
        <w:numPr>
          <w:ilvl w:val="0"/>
          <w:numId w:val="52"/>
        </w:numPr>
        <w:spacing w:after="0"/>
      </w:pPr>
      <w:r>
        <w:t>Time</w:t>
      </w:r>
    </w:p>
    <w:p w:rsidR="006B0E97" w:rsidRDefault="006B0E97" w:rsidP="006B0E97">
      <w:pPr>
        <w:pStyle w:val="ListParagraph"/>
        <w:numPr>
          <w:ilvl w:val="0"/>
          <w:numId w:val="52"/>
        </w:numPr>
        <w:spacing w:after="0"/>
      </w:pPr>
      <w:r>
        <w:t>Training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Slovom "S" PESTLE analize ne smatra/smatraju se:</w:t>
      </w:r>
    </w:p>
    <w:p w:rsidR="006B0E97" w:rsidRPr="006616D6" w:rsidRDefault="006B0E97" w:rsidP="006B0E97">
      <w:pPr>
        <w:pStyle w:val="ListParagraph"/>
        <w:numPr>
          <w:ilvl w:val="0"/>
          <w:numId w:val="53"/>
        </w:numPr>
        <w:spacing w:after="0"/>
        <w:rPr>
          <w:b/>
        </w:rPr>
      </w:pPr>
      <w:r w:rsidRPr="006616D6">
        <w:rPr>
          <w:b/>
        </w:rPr>
        <w:t>Zaštita potrošača (T)</w:t>
      </w:r>
    </w:p>
    <w:p w:rsidR="006B0E97" w:rsidRDefault="006B0E97" w:rsidP="006B0E97">
      <w:pPr>
        <w:pStyle w:val="ListParagraph"/>
        <w:numPr>
          <w:ilvl w:val="0"/>
          <w:numId w:val="53"/>
        </w:numPr>
        <w:spacing w:after="0"/>
      </w:pPr>
      <w:r>
        <w:t>Životni standard</w:t>
      </w:r>
    </w:p>
    <w:p w:rsidR="006B0E97" w:rsidRDefault="006B0E97" w:rsidP="006B0E97">
      <w:pPr>
        <w:pStyle w:val="ListParagraph"/>
        <w:numPr>
          <w:ilvl w:val="0"/>
          <w:numId w:val="53"/>
        </w:numPr>
        <w:spacing w:after="0"/>
      </w:pPr>
      <w:r>
        <w:t>Medijske slobode</w:t>
      </w:r>
    </w:p>
    <w:p w:rsidR="006B0E97" w:rsidRDefault="006B0E97" w:rsidP="006B0E97">
      <w:pPr>
        <w:pStyle w:val="ListParagraph"/>
        <w:numPr>
          <w:ilvl w:val="0"/>
          <w:numId w:val="53"/>
        </w:numPr>
        <w:spacing w:after="0"/>
      </w:pPr>
      <w:r>
        <w:t>Demografska pitanja</w:t>
      </w:r>
    </w:p>
    <w:p w:rsidR="006B0E97" w:rsidRDefault="006B0E97" w:rsidP="006B0E97">
      <w:pPr>
        <w:pStyle w:val="ListParagraph"/>
        <w:numPr>
          <w:ilvl w:val="0"/>
          <w:numId w:val="53"/>
        </w:numPr>
        <w:spacing w:after="0"/>
      </w:pPr>
      <w:r>
        <w:t>Etnička pitanja</w:t>
      </w: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lastRenderedPageBreak/>
        <w:t>Za PESTLE-e analizu vrijedi:</w:t>
      </w:r>
    </w:p>
    <w:p w:rsidR="006B0E97" w:rsidRDefault="006B0E97" w:rsidP="006B0E97">
      <w:pPr>
        <w:pStyle w:val="ListParagraph"/>
        <w:numPr>
          <w:ilvl w:val="0"/>
          <w:numId w:val="54"/>
        </w:numPr>
        <w:spacing w:after="0"/>
      </w:pPr>
      <w:r>
        <w:t>Tradicionalno se koristi za sve procese</w:t>
      </w:r>
    </w:p>
    <w:p w:rsidR="006B0E97" w:rsidRDefault="006B0E97" w:rsidP="006B0E97">
      <w:pPr>
        <w:pStyle w:val="ListParagraph"/>
        <w:numPr>
          <w:ilvl w:val="0"/>
          <w:numId w:val="54"/>
        </w:numPr>
        <w:spacing w:after="0"/>
      </w:pPr>
      <w:r>
        <w:t>Spada u kvantitativne tehnike procjene rizika</w:t>
      </w:r>
    </w:p>
    <w:p w:rsidR="006B0E97" w:rsidRPr="006616D6" w:rsidRDefault="006B0E97" w:rsidP="006B0E97">
      <w:pPr>
        <w:pStyle w:val="ListParagraph"/>
        <w:numPr>
          <w:ilvl w:val="0"/>
          <w:numId w:val="54"/>
        </w:numPr>
        <w:spacing w:after="0"/>
        <w:rPr>
          <w:b/>
        </w:rPr>
      </w:pPr>
      <w:r w:rsidRPr="006616D6">
        <w:rPr>
          <w:b/>
        </w:rPr>
        <w:t>Analizira vanjsk</w:t>
      </w:r>
      <w:r>
        <w:rPr>
          <w:b/>
        </w:rPr>
        <w:t>o makro okruženje (big picture)</w:t>
      </w:r>
      <w:r w:rsidRPr="006616D6">
        <w:rPr>
          <w:b/>
        </w:rPr>
        <w:t xml:space="preserve"> (T)</w:t>
      </w:r>
    </w:p>
    <w:p w:rsidR="006B0E97" w:rsidRDefault="006B0E97" w:rsidP="006B0E97">
      <w:pPr>
        <w:pStyle w:val="ListParagraph"/>
        <w:numPr>
          <w:ilvl w:val="0"/>
          <w:numId w:val="54"/>
        </w:numPr>
        <w:spacing w:after="0"/>
      </w:pPr>
      <w:r>
        <w:t>Prvo slovo E (2. u riječi) u imenu označava: Evaluation</w:t>
      </w:r>
    </w:p>
    <w:p w:rsidR="006B0E97" w:rsidRDefault="006B0E97" w:rsidP="006B0E97">
      <w:pPr>
        <w:pStyle w:val="ListParagraph"/>
        <w:numPr>
          <w:ilvl w:val="0"/>
          <w:numId w:val="54"/>
        </w:numPr>
        <w:spacing w:after="0"/>
      </w:pPr>
      <w:r>
        <w:t>Obuhvaća sve rizike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Koje od navedenih metoda NISU tehnike procjene rizika:</w:t>
      </w:r>
    </w:p>
    <w:p w:rsidR="006B0E97" w:rsidRDefault="006B0E97" w:rsidP="006B0E97">
      <w:pPr>
        <w:pStyle w:val="ListParagraph"/>
        <w:numPr>
          <w:ilvl w:val="0"/>
          <w:numId w:val="55"/>
        </w:numPr>
        <w:spacing w:after="0"/>
      </w:pPr>
      <w:r>
        <w:t>kvalitativne i kvantitativne</w:t>
      </w:r>
    </w:p>
    <w:p w:rsidR="006B0E97" w:rsidRDefault="006B0E97" w:rsidP="006B0E97">
      <w:pPr>
        <w:pStyle w:val="ListParagraph"/>
        <w:numPr>
          <w:ilvl w:val="0"/>
          <w:numId w:val="55"/>
        </w:numPr>
        <w:spacing w:after="0"/>
      </w:pPr>
      <w:r>
        <w:t>induktivne i deduktivne</w:t>
      </w:r>
    </w:p>
    <w:p w:rsidR="006B0E97" w:rsidRPr="006616D6" w:rsidRDefault="006B0E97" w:rsidP="006B0E97">
      <w:pPr>
        <w:pStyle w:val="ListParagraph"/>
        <w:numPr>
          <w:ilvl w:val="0"/>
          <w:numId w:val="55"/>
        </w:numPr>
        <w:spacing w:after="0"/>
        <w:rPr>
          <w:b/>
        </w:rPr>
      </w:pPr>
      <w:r w:rsidRPr="006616D6">
        <w:rPr>
          <w:b/>
        </w:rPr>
        <w:t>proračunate i teoretske (T)</w:t>
      </w:r>
    </w:p>
    <w:p w:rsidR="006B0E97" w:rsidRDefault="006B0E97" w:rsidP="006B0E97">
      <w:pPr>
        <w:pStyle w:val="ListParagraph"/>
        <w:numPr>
          <w:ilvl w:val="0"/>
          <w:numId w:val="55"/>
        </w:numPr>
        <w:spacing w:after="0"/>
      </w:pPr>
      <w:r>
        <w:t>inžinjerske i sofisticirane</w:t>
      </w:r>
    </w:p>
    <w:p w:rsidR="006B0E97" w:rsidRDefault="006B0E97" w:rsidP="006B0E97">
      <w:pPr>
        <w:pStyle w:val="ListParagraph"/>
        <w:numPr>
          <w:ilvl w:val="0"/>
          <w:numId w:val="55"/>
        </w:numPr>
        <w:spacing w:after="0"/>
      </w:pPr>
      <w:r>
        <w:t>izravne i neizravne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Koja od navedenih NIJE tehnika procjene rizika:</w:t>
      </w:r>
    </w:p>
    <w:p w:rsidR="006B0E97" w:rsidRDefault="006B0E97" w:rsidP="006B0E97">
      <w:pPr>
        <w:pStyle w:val="ListParagraph"/>
        <w:numPr>
          <w:ilvl w:val="0"/>
          <w:numId w:val="56"/>
        </w:numPr>
        <w:spacing w:after="0"/>
      </w:pPr>
      <w:r>
        <w:t>kvantitativna</w:t>
      </w:r>
    </w:p>
    <w:p w:rsidR="006B0E97" w:rsidRDefault="006B0E97" w:rsidP="006B0E97">
      <w:pPr>
        <w:pStyle w:val="ListParagraph"/>
        <w:numPr>
          <w:ilvl w:val="0"/>
          <w:numId w:val="56"/>
        </w:numPr>
        <w:spacing w:after="0"/>
      </w:pPr>
      <w:r>
        <w:t>induktivna</w:t>
      </w:r>
    </w:p>
    <w:p w:rsidR="006B0E97" w:rsidRDefault="006B0E97" w:rsidP="006B0E97">
      <w:pPr>
        <w:pStyle w:val="ListParagraph"/>
        <w:numPr>
          <w:ilvl w:val="0"/>
          <w:numId w:val="56"/>
        </w:numPr>
        <w:spacing w:after="0"/>
      </w:pPr>
      <w:r>
        <w:t>deterministička</w:t>
      </w:r>
    </w:p>
    <w:p w:rsidR="006B0E97" w:rsidRPr="006616D6" w:rsidRDefault="006B0E97" w:rsidP="006B0E97">
      <w:pPr>
        <w:pStyle w:val="ListParagraph"/>
        <w:numPr>
          <w:ilvl w:val="0"/>
          <w:numId w:val="56"/>
        </w:numPr>
        <w:spacing w:after="0"/>
        <w:rPr>
          <w:b/>
        </w:rPr>
      </w:pPr>
      <w:r w:rsidRPr="006616D6">
        <w:rPr>
          <w:b/>
        </w:rPr>
        <w:t>teoretska (T)</w:t>
      </w:r>
    </w:p>
    <w:p w:rsidR="006B0E97" w:rsidRDefault="006B0E97" w:rsidP="006B0E97">
      <w:pPr>
        <w:pStyle w:val="ListParagraph"/>
        <w:numPr>
          <w:ilvl w:val="0"/>
          <w:numId w:val="56"/>
        </w:numPr>
        <w:spacing w:after="0"/>
      </w:pPr>
      <w:r>
        <w:t>izravna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Koja od navedenih NE spada u tehnike procjene rizika:</w:t>
      </w:r>
    </w:p>
    <w:p w:rsidR="006B0E97" w:rsidRDefault="006B0E97" w:rsidP="006B0E97">
      <w:pPr>
        <w:pStyle w:val="ListParagraph"/>
        <w:numPr>
          <w:ilvl w:val="0"/>
          <w:numId w:val="57"/>
        </w:numPr>
        <w:spacing w:after="0"/>
      </w:pPr>
      <w:r>
        <w:t>Deduktivna</w:t>
      </w:r>
    </w:p>
    <w:p w:rsidR="006B0E97" w:rsidRDefault="006B0E97" w:rsidP="006B0E97">
      <w:pPr>
        <w:pStyle w:val="ListParagraph"/>
        <w:numPr>
          <w:ilvl w:val="0"/>
          <w:numId w:val="57"/>
        </w:numPr>
        <w:spacing w:after="0"/>
      </w:pPr>
      <w:r>
        <w:t>Izravna</w:t>
      </w:r>
    </w:p>
    <w:p w:rsidR="006B0E97" w:rsidRDefault="006B0E97" w:rsidP="006B0E97">
      <w:pPr>
        <w:pStyle w:val="ListParagraph"/>
        <w:numPr>
          <w:ilvl w:val="0"/>
          <w:numId w:val="57"/>
        </w:numPr>
        <w:spacing w:after="0"/>
      </w:pPr>
      <w:r>
        <w:t>Inženjerska</w:t>
      </w:r>
    </w:p>
    <w:p w:rsidR="006B0E97" w:rsidRPr="006616D6" w:rsidRDefault="006B0E97" w:rsidP="006B0E97">
      <w:pPr>
        <w:pStyle w:val="ListParagraph"/>
        <w:numPr>
          <w:ilvl w:val="0"/>
          <w:numId w:val="57"/>
        </w:numPr>
        <w:spacing w:after="0"/>
        <w:rPr>
          <w:b/>
        </w:rPr>
      </w:pPr>
      <w:r w:rsidRPr="006616D6">
        <w:rPr>
          <w:b/>
        </w:rPr>
        <w:t>Optimistična (T)</w:t>
      </w:r>
    </w:p>
    <w:p w:rsidR="006B0E97" w:rsidRDefault="006B0E97" w:rsidP="006B0E97">
      <w:pPr>
        <w:pStyle w:val="ListParagraph"/>
        <w:numPr>
          <w:ilvl w:val="0"/>
          <w:numId w:val="57"/>
        </w:numPr>
        <w:spacing w:after="0"/>
      </w:pPr>
      <w:r>
        <w:t>Induktivna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Za PESTLE analizu NE vrijedi:</w:t>
      </w:r>
    </w:p>
    <w:p w:rsidR="006B0E97" w:rsidRDefault="006B0E97" w:rsidP="006B0E97">
      <w:pPr>
        <w:pStyle w:val="ListParagraph"/>
        <w:numPr>
          <w:ilvl w:val="0"/>
          <w:numId w:val="58"/>
        </w:numPr>
        <w:spacing w:after="0"/>
      </w:pPr>
      <w:r>
        <w:t xml:space="preserve">originalno projektirana kao metoda skeniranja poslovnog okruženja </w:t>
      </w:r>
    </w:p>
    <w:p w:rsidR="006B0E97" w:rsidRDefault="006B0E97" w:rsidP="006B0E97">
      <w:pPr>
        <w:pStyle w:val="ListParagraph"/>
        <w:numPr>
          <w:ilvl w:val="0"/>
          <w:numId w:val="58"/>
        </w:numPr>
        <w:spacing w:after="0"/>
      </w:pPr>
      <w:r>
        <w:t>analizira vanjsko makro okruženje</w:t>
      </w:r>
    </w:p>
    <w:p w:rsidR="006B0E97" w:rsidRDefault="006B0E97" w:rsidP="006B0E97">
      <w:pPr>
        <w:pStyle w:val="ListParagraph"/>
        <w:numPr>
          <w:ilvl w:val="0"/>
          <w:numId w:val="58"/>
        </w:numPr>
        <w:spacing w:after="0"/>
      </w:pPr>
      <w:r>
        <w:t xml:space="preserve">otkriva čimbenike izvan utjecaja (kontrole) poslovne organizacije </w:t>
      </w:r>
    </w:p>
    <w:p w:rsidR="006B0E97" w:rsidRPr="006616D6" w:rsidRDefault="006B0E97" w:rsidP="006B0E97">
      <w:pPr>
        <w:pStyle w:val="ListParagraph"/>
        <w:numPr>
          <w:ilvl w:val="0"/>
          <w:numId w:val="58"/>
        </w:numPr>
        <w:spacing w:after="0"/>
        <w:rPr>
          <w:b/>
        </w:rPr>
      </w:pPr>
      <w:r w:rsidRPr="006616D6">
        <w:rPr>
          <w:b/>
        </w:rPr>
        <w:t>jedna je od kvantitativnih tehnika procjene rizika (T)</w:t>
      </w:r>
    </w:p>
    <w:p w:rsidR="006B0E97" w:rsidRDefault="006B0E97" w:rsidP="006B0E97">
      <w:pPr>
        <w:pStyle w:val="ListParagraph"/>
        <w:numPr>
          <w:ilvl w:val="0"/>
          <w:numId w:val="58"/>
        </w:numPr>
        <w:spacing w:after="0"/>
      </w:pPr>
      <w:r>
        <w:t>važna je za razvoj proizvoda, poslovnog i strateškog planiranja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Opća karakteristika tehnika procjene rizika NIJE:</w:t>
      </w:r>
    </w:p>
    <w:p w:rsidR="006B0E97" w:rsidRDefault="006B0E97" w:rsidP="006B0E97">
      <w:pPr>
        <w:pStyle w:val="ListParagraph"/>
        <w:numPr>
          <w:ilvl w:val="0"/>
          <w:numId w:val="59"/>
        </w:numPr>
        <w:spacing w:after="0"/>
      </w:pPr>
      <w:r>
        <w:t>Niti jedna metoda ne može obuhvatiti sve rizike</w:t>
      </w:r>
    </w:p>
    <w:p w:rsidR="006B0E97" w:rsidRDefault="006B0E97" w:rsidP="006B0E97">
      <w:pPr>
        <w:pStyle w:val="ListParagraph"/>
        <w:numPr>
          <w:ilvl w:val="0"/>
          <w:numId w:val="59"/>
        </w:numPr>
        <w:spacing w:after="0"/>
      </w:pPr>
      <w:r>
        <w:t>Svaka tehnika zahtijeva intimno poznavanje procesa</w:t>
      </w:r>
    </w:p>
    <w:p w:rsidR="006B0E97" w:rsidRDefault="006B0E97" w:rsidP="006B0E97">
      <w:pPr>
        <w:pStyle w:val="ListParagraph"/>
        <w:numPr>
          <w:ilvl w:val="0"/>
          <w:numId w:val="59"/>
        </w:numPr>
        <w:spacing w:after="0"/>
      </w:pPr>
      <w:r>
        <w:t xml:space="preserve">Svaka tehnika mora se točno zapisivati </w:t>
      </w:r>
    </w:p>
    <w:p w:rsidR="006B0E97" w:rsidRPr="006616D6" w:rsidRDefault="006B0E97" w:rsidP="006B0E97">
      <w:pPr>
        <w:pStyle w:val="ListParagraph"/>
        <w:numPr>
          <w:ilvl w:val="0"/>
          <w:numId w:val="59"/>
        </w:numPr>
        <w:spacing w:after="0"/>
        <w:rPr>
          <w:b/>
        </w:rPr>
      </w:pPr>
      <w:r w:rsidRPr="006616D6">
        <w:rPr>
          <w:b/>
        </w:rPr>
        <w:t>Rizik se ne mijenja tijekom vremena. (T)</w:t>
      </w:r>
    </w:p>
    <w:p w:rsidR="006B0E97" w:rsidRDefault="006B0E97" w:rsidP="006B0E97">
      <w:pPr>
        <w:pStyle w:val="ListParagraph"/>
        <w:numPr>
          <w:ilvl w:val="0"/>
          <w:numId w:val="59"/>
        </w:numPr>
        <w:spacing w:after="0"/>
      </w:pPr>
      <w:r>
        <w:t>Proces upravljanja rizikom (procjena rizika) ima financijske izdatke – mora postojati proporcionalna beneficija.</w:t>
      </w: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lastRenderedPageBreak/>
        <w:t>U PESTLE-analizi, T se odnosi na:</w:t>
      </w:r>
    </w:p>
    <w:p w:rsidR="006B0E97" w:rsidRDefault="006B0E97" w:rsidP="006B0E97">
      <w:pPr>
        <w:pStyle w:val="ListParagraph"/>
        <w:numPr>
          <w:ilvl w:val="0"/>
          <w:numId w:val="60"/>
        </w:numPr>
        <w:spacing w:after="0"/>
      </w:pPr>
      <w:r>
        <w:t>Time</w:t>
      </w:r>
    </w:p>
    <w:p w:rsidR="006B0E97" w:rsidRDefault="006B0E97" w:rsidP="006B0E97">
      <w:pPr>
        <w:pStyle w:val="ListParagraph"/>
        <w:numPr>
          <w:ilvl w:val="0"/>
          <w:numId w:val="60"/>
        </w:numPr>
        <w:spacing w:after="0"/>
      </w:pPr>
      <w:r>
        <w:t>Trade</w:t>
      </w:r>
    </w:p>
    <w:p w:rsidR="006B0E97" w:rsidRPr="006616D6" w:rsidRDefault="006B0E97" w:rsidP="006B0E97">
      <w:pPr>
        <w:pStyle w:val="ListParagraph"/>
        <w:numPr>
          <w:ilvl w:val="0"/>
          <w:numId w:val="60"/>
        </w:numPr>
        <w:spacing w:after="0"/>
        <w:rPr>
          <w:b/>
        </w:rPr>
      </w:pPr>
      <w:r w:rsidRPr="006616D6">
        <w:rPr>
          <w:b/>
        </w:rPr>
        <w:t>Technological (T)</w:t>
      </w:r>
    </w:p>
    <w:p w:rsidR="006B0E97" w:rsidRDefault="006B0E97" w:rsidP="006B0E97">
      <w:pPr>
        <w:pStyle w:val="ListParagraph"/>
        <w:numPr>
          <w:ilvl w:val="0"/>
          <w:numId w:val="60"/>
        </w:numPr>
        <w:spacing w:after="0"/>
      </w:pPr>
      <w:r>
        <w:t>Transparent</w:t>
      </w:r>
    </w:p>
    <w:p w:rsidR="006B0E97" w:rsidRDefault="006B0E97" w:rsidP="006B0E97">
      <w:pPr>
        <w:pStyle w:val="ListParagraph"/>
        <w:numPr>
          <w:ilvl w:val="0"/>
          <w:numId w:val="60"/>
        </w:numPr>
        <w:spacing w:after="0"/>
      </w:pPr>
      <w:r>
        <w:t>Theory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Koji od ponuđenih odgovora NIJE karakteristika tehnika upravljanja rizikom?</w:t>
      </w:r>
    </w:p>
    <w:p w:rsidR="006B0E97" w:rsidRDefault="006B0E97" w:rsidP="006B0E97">
      <w:pPr>
        <w:pStyle w:val="ListParagraph"/>
        <w:numPr>
          <w:ilvl w:val="0"/>
          <w:numId w:val="61"/>
        </w:numPr>
        <w:spacing w:after="0"/>
      </w:pPr>
      <w:r>
        <w:t>Svaka zahtijeva intimno poznavanje procesa</w:t>
      </w:r>
    </w:p>
    <w:p w:rsidR="006B0E97" w:rsidRDefault="006B0E97" w:rsidP="006B0E97">
      <w:pPr>
        <w:pStyle w:val="ListParagraph"/>
        <w:numPr>
          <w:ilvl w:val="0"/>
          <w:numId w:val="61"/>
        </w:numPr>
        <w:spacing w:after="0"/>
      </w:pPr>
      <w:r>
        <w:t>Mora se točno zapisivati</w:t>
      </w:r>
    </w:p>
    <w:p w:rsidR="006B0E97" w:rsidRPr="006616D6" w:rsidRDefault="006B0E97" w:rsidP="006B0E97">
      <w:pPr>
        <w:pStyle w:val="ListParagraph"/>
        <w:numPr>
          <w:ilvl w:val="0"/>
          <w:numId w:val="61"/>
        </w:numPr>
        <w:spacing w:after="0"/>
        <w:rPr>
          <w:b/>
        </w:rPr>
      </w:pPr>
      <w:r w:rsidRPr="006616D6">
        <w:rPr>
          <w:b/>
        </w:rPr>
        <w:t>Neke tehnike mogu obuhvatiti sve rizike (T)</w:t>
      </w:r>
    </w:p>
    <w:p w:rsidR="006B0E97" w:rsidRDefault="006B0E97" w:rsidP="006B0E97">
      <w:pPr>
        <w:pStyle w:val="ListParagraph"/>
        <w:numPr>
          <w:ilvl w:val="0"/>
          <w:numId w:val="61"/>
        </w:numPr>
        <w:spacing w:after="0"/>
      </w:pPr>
      <w:r>
        <w:t>Mora postojati proporcionalna beneficija</w:t>
      </w:r>
    </w:p>
    <w:p w:rsidR="006B0E97" w:rsidRDefault="006B0E97" w:rsidP="006B0E97">
      <w:pPr>
        <w:pStyle w:val="ListParagraph"/>
        <w:numPr>
          <w:ilvl w:val="0"/>
          <w:numId w:val="61"/>
        </w:numPr>
        <w:spacing w:after="0"/>
      </w:pPr>
      <w:r>
        <w:t>To nije jednokratni zadatak – rizik se mijenja tijekom vremena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Zaokruži TOČNU tvrdnju :</w:t>
      </w:r>
    </w:p>
    <w:p w:rsidR="006B0E97" w:rsidRDefault="006B0E97" w:rsidP="006B0E97">
      <w:pPr>
        <w:pStyle w:val="ListParagraph"/>
        <w:numPr>
          <w:ilvl w:val="0"/>
          <w:numId w:val="62"/>
        </w:numPr>
        <w:spacing w:after="0"/>
      </w:pPr>
      <w:r>
        <w:t>PESTLE analizira lokalno okruženje</w:t>
      </w:r>
    </w:p>
    <w:p w:rsidR="006B0E97" w:rsidRDefault="006B0E97" w:rsidP="006B0E97">
      <w:pPr>
        <w:pStyle w:val="ListParagraph"/>
        <w:numPr>
          <w:ilvl w:val="0"/>
          <w:numId w:val="62"/>
        </w:numPr>
        <w:spacing w:after="0"/>
      </w:pPr>
      <w:r>
        <w:t>PESTLE je kvantitativna tehnika procjene rizika</w:t>
      </w:r>
    </w:p>
    <w:p w:rsidR="006B0E97" w:rsidRPr="006616D6" w:rsidRDefault="006B0E97" w:rsidP="006B0E97">
      <w:pPr>
        <w:pStyle w:val="ListParagraph"/>
        <w:numPr>
          <w:ilvl w:val="0"/>
          <w:numId w:val="62"/>
        </w:numPr>
        <w:spacing w:after="0"/>
        <w:rPr>
          <w:b/>
        </w:rPr>
      </w:pPr>
      <w:r w:rsidRPr="006616D6">
        <w:rPr>
          <w:b/>
        </w:rPr>
        <w:t>PESTLE analizira vanjsko makro okruženje (big picture) (T)</w:t>
      </w:r>
    </w:p>
    <w:p w:rsidR="006B0E97" w:rsidRDefault="006B0E97" w:rsidP="006B0E97">
      <w:pPr>
        <w:pStyle w:val="ListParagraph"/>
        <w:numPr>
          <w:ilvl w:val="0"/>
          <w:numId w:val="62"/>
        </w:numPr>
        <w:spacing w:after="0"/>
      </w:pPr>
      <w:r>
        <w:t>PESTLE ne uzima u analizu politiku</w:t>
      </w:r>
    </w:p>
    <w:p w:rsidR="006B0E97" w:rsidRDefault="006B0E97" w:rsidP="006B0E97">
      <w:pPr>
        <w:pStyle w:val="ListParagraph"/>
        <w:numPr>
          <w:ilvl w:val="0"/>
          <w:numId w:val="62"/>
        </w:numPr>
        <w:spacing w:after="0"/>
      </w:pPr>
      <w:r>
        <w:t>PESTLE nije tehnika za procjene rizika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Dijagram toka:</w:t>
      </w:r>
    </w:p>
    <w:p w:rsidR="006B0E97" w:rsidRPr="006616D6" w:rsidRDefault="006B0E97" w:rsidP="006B0E97">
      <w:pPr>
        <w:pStyle w:val="ListParagraph"/>
        <w:numPr>
          <w:ilvl w:val="0"/>
          <w:numId w:val="63"/>
        </w:numPr>
        <w:spacing w:after="0"/>
        <w:rPr>
          <w:b/>
        </w:rPr>
      </w:pPr>
      <w:r w:rsidRPr="006616D6">
        <w:rPr>
          <w:b/>
        </w:rPr>
        <w:t>Tradicionalno se koristi za sve procese (T)</w:t>
      </w:r>
    </w:p>
    <w:p w:rsidR="006B0E97" w:rsidRDefault="006B0E97" w:rsidP="006B0E97">
      <w:pPr>
        <w:pStyle w:val="ListParagraph"/>
        <w:numPr>
          <w:ilvl w:val="0"/>
          <w:numId w:val="63"/>
        </w:numPr>
        <w:spacing w:after="0"/>
      </w:pPr>
      <w:r>
        <w:t>Tradicionalno se koristi za računovodstvo</w:t>
      </w:r>
    </w:p>
    <w:p w:rsidR="006B0E97" w:rsidRDefault="006B0E97" w:rsidP="006B0E97">
      <w:pPr>
        <w:pStyle w:val="ListParagraph"/>
        <w:numPr>
          <w:ilvl w:val="0"/>
          <w:numId w:val="63"/>
        </w:numPr>
        <w:spacing w:after="0"/>
      </w:pPr>
      <w:r>
        <w:t>Predstavlja parcijalnu analizu rizika</w:t>
      </w:r>
    </w:p>
    <w:p w:rsidR="006B0E97" w:rsidRDefault="006B0E97" w:rsidP="006B0E97">
      <w:pPr>
        <w:pStyle w:val="ListParagraph"/>
        <w:numPr>
          <w:ilvl w:val="0"/>
          <w:numId w:val="63"/>
        </w:numPr>
        <w:spacing w:after="0"/>
      </w:pPr>
      <w:r>
        <w:t>Otkriva čimbenike izvan utjecaja (kontrole) poslovne organizacije</w:t>
      </w:r>
    </w:p>
    <w:p w:rsidR="006B0E97" w:rsidRDefault="006B0E97" w:rsidP="006B0E97">
      <w:pPr>
        <w:pStyle w:val="ListParagraph"/>
        <w:numPr>
          <w:ilvl w:val="0"/>
          <w:numId w:val="63"/>
        </w:numPr>
        <w:spacing w:after="0"/>
      </w:pPr>
      <w:r>
        <w:t>Sve navedeno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U kratici metode procjene rizika PESTLE slovo S dolazi od riječi:</w:t>
      </w:r>
    </w:p>
    <w:p w:rsidR="006B0E97" w:rsidRDefault="006B0E97" w:rsidP="006B0E97">
      <w:pPr>
        <w:pStyle w:val="ListParagraph"/>
        <w:numPr>
          <w:ilvl w:val="0"/>
          <w:numId w:val="64"/>
        </w:numPr>
        <w:spacing w:after="0"/>
      </w:pPr>
      <w:r>
        <w:t>Security</w:t>
      </w:r>
    </w:p>
    <w:p w:rsidR="006B0E97" w:rsidRDefault="006B0E97" w:rsidP="006B0E97">
      <w:pPr>
        <w:pStyle w:val="ListParagraph"/>
        <w:numPr>
          <w:ilvl w:val="0"/>
          <w:numId w:val="64"/>
        </w:numPr>
        <w:spacing w:after="0"/>
      </w:pPr>
      <w:r>
        <w:t>Standard</w:t>
      </w:r>
    </w:p>
    <w:p w:rsidR="006B0E97" w:rsidRPr="006616D6" w:rsidRDefault="006B0E97" w:rsidP="006B0E97">
      <w:pPr>
        <w:pStyle w:val="ListParagraph"/>
        <w:numPr>
          <w:ilvl w:val="0"/>
          <w:numId w:val="64"/>
        </w:numPr>
        <w:spacing w:after="0"/>
        <w:rPr>
          <w:b/>
        </w:rPr>
      </w:pPr>
      <w:r w:rsidRPr="006616D6">
        <w:rPr>
          <w:b/>
        </w:rPr>
        <w:t>Social (T)</w:t>
      </w:r>
    </w:p>
    <w:p w:rsidR="006B0E97" w:rsidRDefault="006B0E97" w:rsidP="006B0E97">
      <w:pPr>
        <w:pStyle w:val="ListParagraph"/>
        <w:numPr>
          <w:ilvl w:val="0"/>
          <w:numId w:val="64"/>
        </w:numPr>
        <w:spacing w:after="0"/>
      </w:pPr>
      <w:r>
        <w:t>Strengths</w:t>
      </w:r>
    </w:p>
    <w:p w:rsidR="006B0E97" w:rsidRDefault="006B0E97" w:rsidP="006B0E97">
      <w:pPr>
        <w:pStyle w:val="ListParagraph"/>
        <w:numPr>
          <w:ilvl w:val="0"/>
          <w:numId w:val="64"/>
        </w:numPr>
        <w:spacing w:after="0"/>
      </w:pPr>
      <w:r>
        <w:t>Safety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4"/>
        </w:numPr>
        <w:spacing w:after="0"/>
      </w:pPr>
      <w:r>
        <w:t>Koja kvalitativna procjena rizika predstavlja potporu sustavnoj i detaljnoj analizi rizika do svake komponente procesa i naglašava kritične veze između komponenti?</w:t>
      </w:r>
    </w:p>
    <w:p w:rsidR="006B0E97" w:rsidRDefault="006B0E97" w:rsidP="006B0E97">
      <w:pPr>
        <w:pStyle w:val="ListParagraph"/>
        <w:numPr>
          <w:ilvl w:val="0"/>
          <w:numId w:val="65"/>
        </w:numPr>
        <w:spacing w:after="0"/>
      </w:pPr>
      <w:r>
        <w:t>PESTLE</w:t>
      </w:r>
    </w:p>
    <w:p w:rsidR="006B0E97" w:rsidRDefault="006B0E97" w:rsidP="006B0E97">
      <w:pPr>
        <w:pStyle w:val="ListParagraph"/>
        <w:numPr>
          <w:ilvl w:val="0"/>
          <w:numId w:val="65"/>
        </w:numPr>
        <w:spacing w:after="0"/>
      </w:pPr>
      <w:r>
        <w:t>SWOT</w:t>
      </w:r>
    </w:p>
    <w:p w:rsidR="006B0E97" w:rsidRDefault="006B0E97" w:rsidP="006B0E97">
      <w:pPr>
        <w:pStyle w:val="ListParagraph"/>
        <w:numPr>
          <w:ilvl w:val="0"/>
          <w:numId w:val="65"/>
        </w:numPr>
        <w:spacing w:after="0"/>
      </w:pPr>
      <w:r>
        <w:t>Registar rizika</w:t>
      </w:r>
    </w:p>
    <w:p w:rsidR="006B0E97" w:rsidRDefault="006B0E97" w:rsidP="006B0E97">
      <w:pPr>
        <w:pStyle w:val="ListParagraph"/>
        <w:numPr>
          <w:ilvl w:val="0"/>
          <w:numId w:val="65"/>
        </w:numPr>
        <w:spacing w:after="0"/>
      </w:pPr>
      <w:r>
        <w:t>Matrica rizika</w:t>
      </w:r>
    </w:p>
    <w:p w:rsidR="006B0E97" w:rsidRPr="006616D6" w:rsidRDefault="006B0E97" w:rsidP="006B0E97">
      <w:pPr>
        <w:pStyle w:val="ListParagraph"/>
        <w:numPr>
          <w:ilvl w:val="0"/>
          <w:numId w:val="65"/>
        </w:numPr>
        <w:spacing w:after="0"/>
        <w:rPr>
          <w:b/>
        </w:rPr>
      </w:pPr>
      <w:r w:rsidRPr="006616D6">
        <w:rPr>
          <w:b/>
        </w:rPr>
        <w:t>Dijagram toka (T)</w:t>
      </w:r>
    </w:p>
    <w:p w:rsidR="006B0E97" w:rsidRDefault="006B0E97" w:rsidP="006B0E97">
      <w:pPr>
        <w:spacing w:after="0"/>
      </w:pPr>
    </w:p>
    <w:p w:rsidR="006B0E97" w:rsidRPr="00074EA2" w:rsidRDefault="006B0E97" w:rsidP="006B0E97">
      <w:pPr>
        <w:spacing w:after="0"/>
      </w:pPr>
    </w:p>
    <w:p w:rsidR="006B0E97" w:rsidRDefault="006B0E97" w:rsidP="006B0E97">
      <w:pPr>
        <w:pStyle w:val="Heading2"/>
        <w:numPr>
          <w:ilvl w:val="0"/>
          <w:numId w:val="1"/>
        </w:numPr>
        <w:spacing w:before="0"/>
      </w:pPr>
      <w:r>
        <w:lastRenderedPageBreak/>
        <w:tab/>
        <w:t>PREDAVANJE</w:t>
      </w:r>
    </w:p>
    <w:p w:rsidR="006B0E97" w:rsidRPr="00D90649" w:rsidRDefault="006B0E97" w:rsidP="006B0E97"/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Što spada u svojstva okoline SWOT analize?</w:t>
      </w:r>
    </w:p>
    <w:p w:rsidR="006B0E97" w:rsidRDefault="006B0E97" w:rsidP="006B0E97">
      <w:pPr>
        <w:pStyle w:val="ListParagraph"/>
        <w:numPr>
          <w:ilvl w:val="0"/>
          <w:numId w:val="66"/>
        </w:numPr>
        <w:spacing w:after="0"/>
      </w:pPr>
      <w:r>
        <w:t>Snage i slabosti.</w:t>
      </w:r>
    </w:p>
    <w:p w:rsidR="006B0E97" w:rsidRDefault="006B0E97" w:rsidP="006B0E97">
      <w:pPr>
        <w:pStyle w:val="ListParagraph"/>
        <w:numPr>
          <w:ilvl w:val="0"/>
          <w:numId w:val="66"/>
        </w:numPr>
        <w:spacing w:after="0"/>
      </w:pPr>
      <w:r>
        <w:t>Slabosti i mogućnosti.</w:t>
      </w:r>
    </w:p>
    <w:p w:rsidR="006B0E97" w:rsidRDefault="006B0E97" w:rsidP="006B0E97">
      <w:pPr>
        <w:pStyle w:val="ListParagraph"/>
        <w:numPr>
          <w:ilvl w:val="0"/>
          <w:numId w:val="66"/>
        </w:numPr>
        <w:spacing w:after="0"/>
      </w:pPr>
      <w:r>
        <w:t>Snage i prijetnje.</w:t>
      </w:r>
    </w:p>
    <w:p w:rsidR="006B0E97" w:rsidRDefault="006B0E97" w:rsidP="006B0E97">
      <w:pPr>
        <w:pStyle w:val="ListParagraph"/>
        <w:numPr>
          <w:ilvl w:val="0"/>
          <w:numId w:val="66"/>
        </w:numPr>
        <w:spacing w:after="0"/>
      </w:pPr>
      <w:r>
        <w:t>Snage i mogućnosti.</w:t>
      </w:r>
    </w:p>
    <w:p w:rsidR="006B0E97" w:rsidRPr="006616D6" w:rsidRDefault="006B0E97" w:rsidP="006B0E97">
      <w:pPr>
        <w:pStyle w:val="ListParagraph"/>
        <w:numPr>
          <w:ilvl w:val="0"/>
          <w:numId w:val="66"/>
        </w:numPr>
        <w:spacing w:after="0"/>
        <w:rPr>
          <w:b/>
        </w:rPr>
      </w:pPr>
      <w:r w:rsidRPr="006616D6">
        <w:rPr>
          <w:b/>
        </w:rPr>
        <w:t>Mogućnosti i prijetnje. (T)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Koje pitanje se NE odnosi na prilike neke organizacije izvođenjem SWOT analize?</w:t>
      </w:r>
    </w:p>
    <w:p w:rsidR="006B0E97" w:rsidRDefault="006B0E97" w:rsidP="006B0E97">
      <w:pPr>
        <w:pStyle w:val="ListParagraph"/>
        <w:numPr>
          <w:ilvl w:val="0"/>
          <w:numId w:val="67"/>
        </w:numPr>
        <w:spacing w:after="0"/>
      </w:pPr>
      <w:r>
        <w:t>Nova prodajna mjesta?</w:t>
      </w:r>
    </w:p>
    <w:p w:rsidR="006B0E97" w:rsidRDefault="006B0E97" w:rsidP="006B0E97">
      <w:pPr>
        <w:pStyle w:val="ListParagraph"/>
        <w:numPr>
          <w:ilvl w:val="0"/>
          <w:numId w:val="67"/>
        </w:numPr>
        <w:spacing w:after="0"/>
      </w:pPr>
      <w:r>
        <w:t>Kakva je razvijenost tržišta?</w:t>
      </w:r>
    </w:p>
    <w:p w:rsidR="006B0E97" w:rsidRDefault="006B0E97" w:rsidP="006B0E97">
      <w:pPr>
        <w:pStyle w:val="ListParagraph"/>
        <w:numPr>
          <w:ilvl w:val="0"/>
          <w:numId w:val="67"/>
        </w:numPr>
        <w:spacing w:after="0"/>
      </w:pPr>
      <w:r>
        <w:t>Utjecaj vremenskih prilika?</w:t>
      </w:r>
    </w:p>
    <w:p w:rsidR="006B0E97" w:rsidRDefault="006B0E97" w:rsidP="006B0E97">
      <w:pPr>
        <w:pStyle w:val="ListParagraph"/>
        <w:numPr>
          <w:ilvl w:val="0"/>
          <w:numId w:val="67"/>
        </w:numPr>
        <w:spacing w:after="0"/>
      </w:pPr>
      <w:r>
        <w:t>Kakvi su industrijski trendovi?</w:t>
      </w:r>
    </w:p>
    <w:p w:rsidR="006B0E97" w:rsidRPr="006616D6" w:rsidRDefault="006B0E97" w:rsidP="006B0E97">
      <w:pPr>
        <w:pStyle w:val="ListParagraph"/>
        <w:numPr>
          <w:ilvl w:val="0"/>
          <w:numId w:val="67"/>
        </w:numPr>
        <w:spacing w:after="0"/>
        <w:rPr>
          <w:b/>
        </w:rPr>
      </w:pPr>
      <w:r w:rsidRPr="006616D6">
        <w:rPr>
          <w:b/>
        </w:rPr>
        <w:t>Postoje li odstupanja u našim mogućnostima? (T)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Kod kvantitativnog predviđanja upliva rizika, što označava Mo (Moderate)?</w:t>
      </w:r>
    </w:p>
    <w:p w:rsidR="006B0E97" w:rsidRDefault="006B0E97" w:rsidP="006B0E97">
      <w:pPr>
        <w:pStyle w:val="ListParagraph"/>
        <w:numPr>
          <w:ilvl w:val="0"/>
          <w:numId w:val="68"/>
        </w:numPr>
        <w:spacing w:after="0"/>
      </w:pPr>
      <w:r>
        <w:t>ako se riskantni događaj dogodi, projekt će propasti. Neće se ostvariti minimalni zahtjevi prihvatljivosti.</w:t>
      </w:r>
    </w:p>
    <w:p w:rsidR="006B0E97" w:rsidRDefault="006B0E97" w:rsidP="006B0E97">
      <w:pPr>
        <w:pStyle w:val="ListParagraph"/>
        <w:numPr>
          <w:ilvl w:val="0"/>
          <w:numId w:val="68"/>
        </w:numPr>
        <w:spacing w:after="0"/>
      </w:pPr>
      <w:r>
        <w:t>ako se riskantni događaj dogodi, projekt će imati veliko povećanje troška i/ili značajno kašnjenje, ali ostvarit će se minimalni zahtjevi prihvatljivosti.</w:t>
      </w:r>
    </w:p>
    <w:p w:rsidR="006B0E97" w:rsidRDefault="006B0E97" w:rsidP="006B0E97">
      <w:pPr>
        <w:pStyle w:val="ListParagraph"/>
        <w:numPr>
          <w:ilvl w:val="0"/>
          <w:numId w:val="68"/>
        </w:numPr>
        <w:spacing w:after="0"/>
      </w:pPr>
      <w:r>
        <w:t>ako se riskantni događaj dogodi, neće imati utjecaja na ostvarenje projekta. Svi zahtjevi će se ostvariti.</w:t>
      </w:r>
    </w:p>
    <w:p w:rsidR="006B0E97" w:rsidRPr="006616D6" w:rsidRDefault="006B0E97" w:rsidP="006B0E97">
      <w:pPr>
        <w:pStyle w:val="ListParagraph"/>
        <w:numPr>
          <w:ilvl w:val="0"/>
          <w:numId w:val="68"/>
        </w:numPr>
        <w:spacing w:after="0"/>
        <w:rPr>
          <w:b/>
        </w:rPr>
      </w:pPr>
      <w:r w:rsidRPr="006616D6">
        <w:rPr>
          <w:b/>
        </w:rPr>
        <w:t>Ako se riskantni događaj dogodi, projekt će imati umjereno povećanje troška i/ili kašnjenje, ali ostvarit će se minimalni zahtjevi prihvatljivosti. (T)</w:t>
      </w:r>
    </w:p>
    <w:p w:rsidR="006B0E97" w:rsidRDefault="006B0E97" w:rsidP="006B0E97">
      <w:pPr>
        <w:pStyle w:val="ListParagraph"/>
        <w:numPr>
          <w:ilvl w:val="0"/>
          <w:numId w:val="68"/>
        </w:numPr>
        <w:spacing w:after="0"/>
      </w:pPr>
      <w:r>
        <w:t>ako se riskantni događaj dogodi, projekt će imati malo povećanje troška i/ili kašnjenje, ali ostvarit će se minimalni zahtjevi prihvatljivosti. Većina sekundarnih zahtjeva će se također ostvariti.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Koji je odgovarajući raspon za malu vjerojatnost rizika?</w:t>
      </w:r>
    </w:p>
    <w:p w:rsidR="006B0E97" w:rsidRDefault="006B0E97" w:rsidP="006B0E97">
      <w:pPr>
        <w:pStyle w:val="ListParagraph"/>
        <w:numPr>
          <w:ilvl w:val="0"/>
          <w:numId w:val="69"/>
        </w:numPr>
        <w:spacing w:after="0"/>
      </w:pPr>
      <w:r>
        <w:t>61-90%</w:t>
      </w:r>
    </w:p>
    <w:p w:rsidR="006B0E97" w:rsidRDefault="006B0E97" w:rsidP="006B0E97">
      <w:pPr>
        <w:pStyle w:val="ListParagraph"/>
        <w:numPr>
          <w:ilvl w:val="0"/>
          <w:numId w:val="69"/>
        </w:numPr>
        <w:spacing w:after="0"/>
      </w:pPr>
      <w:r>
        <w:t>91-100%</w:t>
      </w:r>
    </w:p>
    <w:p w:rsidR="006B0E97" w:rsidRPr="006616D6" w:rsidRDefault="006B0E97" w:rsidP="006B0E97">
      <w:pPr>
        <w:pStyle w:val="ListParagraph"/>
        <w:numPr>
          <w:ilvl w:val="0"/>
          <w:numId w:val="69"/>
        </w:numPr>
        <w:spacing w:after="0"/>
        <w:rPr>
          <w:b/>
        </w:rPr>
      </w:pPr>
      <w:r w:rsidRPr="006616D6">
        <w:rPr>
          <w:b/>
        </w:rPr>
        <w:t>11-40% (T)</w:t>
      </w:r>
    </w:p>
    <w:p w:rsidR="006B0E97" w:rsidRDefault="006B0E97" w:rsidP="006B0E97">
      <w:pPr>
        <w:pStyle w:val="ListParagraph"/>
        <w:numPr>
          <w:ilvl w:val="0"/>
          <w:numId w:val="69"/>
        </w:numPr>
        <w:spacing w:after="0"/>
      </w:pPr>
      <w:r>
        <w:t>0-10%</w:t>
      </w:r>
    </w:p>
    <w:p w:rsidR="006B0E97" w:rsidRDefault="006B0E97" w:rsidP="006B0E97">
      <w:pPr>
        <w:pStyle w:val="ListParagraph"/>
        <w:numPr>
          <w:ilvl w:val="0"/>
          <w:numId w:val="69"/>
        </w:numPr>
        <w:spacing w:after="0"/>
      </w:pPr>
      <w:r>
        <w:t>41-60%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Koja od navedenih tvrdnji NE vrijedi kod procjene rizika analize stablom kvara (FTA)?</w:t>
      </w:r>
    </w:p>
    <w:p w:rsidR="006B0E97" w:rsidRDefault="006B0E97" w:rsidP="006B0E97">
      <w:pPr>
        <w:pStyle w:val="ListParagraph"/>
        <w:numPr>
          <w:ilvl w:val="0"/>
          <w:numId w:val="70"/>
        </w:numPr>
        <w:spacing w:after="0"/>
      </w:pPr>
      <w:r>
        <w:t>vršni događaj predstavlja neraspoloživost sustava,</w:t>
      </w:r>
    </w:p>
    <w:p w:rsidR="006B0E97" w:rsidRPr="006616D6" w:rsidRDefault="006B0E97" w:rsidP="006B0E97">
      <w:pPr>
        <w:pStyle w:val="ListParagraph"/>
        <w:numPr>
          <w:ilvl w:val="0"/>
          <w:numId w:val="70"/>
        </w:numPr>
        <w:spacing w:after="0"/>
        <w:rPr>
          <w:b/>
        </w:rPr>
      </w:pPr>
      <w:r w:rsidRPr="006616D6">
        <w:rPr>
          <w:b/>
        </w:rPr>
        <w:t>njome se prati kako se stanja sustava mogu dogoditi, (T)</w:t>
      </w:r>
    </w:p>
    <w:p w:rsidR="006B0E97" w:rsidRDefault="006B0E97" w:rsidP="006B0E97">
      <w:pPr>
        <w:pStyle w:val="ListParagraph"/>
        <w:numPr>
          <w:ilvl w:val="0"/>
          <w:numId w:val="70"/>
        </w:numPr>
        <w:spacing w:after="0"/>
      </w:pPr>
      <w:r>
        <w:t>pretpostavljamo da su kvarovi neovisni,</w:t>
      </w:r>
    </w:p>
    <w:p w:rsidR="006B0E97" w:rsidRDefault="006B0E97" w:rsidP="006B0E97">
      <w:pPr>
        <w:pStyle w:val="ListParagraph"/>
        <w:numPr>
          <w:ilvl w:val="0"/>
          <w:numId w:val="70"/>
        </w:numPr>
        <w:spacing w:after="0"/>
      </w:pPr>
      <w:r>
        <w:t>deduktivna je,</w:t>
      </w:r>
    </w:p>
    <w:p w:rsidR="006B0E97" w:rsidRDefault="006B0E97" w:rsidP="006B0E97">
      <w:pPr>
        <w:pStyle w:val="ListParagraph"/>
        <w:numPr>
          <w:ilvl w:val="0"/>
          <w:numId w:val="70"/>
        </w:numPr>
        <w:spacing w:after="0"/>
      </w:pPr>
      <w:r>
        <w:t>kod procjene vjerojatnosti prvo se provodi kvalitativna pa kvantitativna analiza.</w:t>
      </w: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lastRenderedPageBreak/>
        <w:t>Što NE spada u SWOT analizu?</w:t>
      </w:r>
    </w:p>
    <w:p w:rsidR="006B0E97" w:rsidRDefault="006B0E97" w:rsidP="006B0E97">
      <w:pPr>
        <w:pStyle w:val="ListParagraph"/>
        <w:numPr>
          <w:ilvl w:val="0"/>
          <w:numId w:val="71"/>
        </w:numPr>
        <w:spacing w:after="0"/>
      </w:pPr>
      <w:r>
        <w:t>Snage</w:t>
      </w:r>
    </w:p>
    <w:p w:rsidR="006B0E97" w:rsidRDefault="006B0E97" w:rsidP="006B0E97">
      <w:pPr>
        <w:pStyle w:val="ListParagraph"/>
        <w:numPr>
          <w:ilvl w:val="0"/>
          <w:numId w:val="71"/>
        </w:numPr>
        <w:spacing w:after="0"/>
      </w:pPr>
      <w:r>
        <w:t>Slabosti</w:t>
      </w:r>
    </w:p>
    <w:p w:rsidR="006B0E97" w:rsidRDefault="006B0E97" w:rsidP="006B0E97">
      <w:pPr>
        <w:pStyle w:val="ListParagraph"/>
        <w:numPr>
          <w:ilvl w:val="0"/>
          <w:numId w:val="71"/>
        </w:numPr>
        <w:spacing w:after="0"/>
      </w:pPr>
      <w:r>
        <w:t>Prilike</w:t>
      </w:r>
    </w:p>
    <w:p w:rsidR="006B0E97" w:rsidRDefault="006B0E97" w:rsidP="006B0E97">
      <w:pPr>
        <w:pStyle w:val="ListParagraph"/>
        <w:numPr>
          <w:ilvl w:val="0"/>
          <w:numId w:val="71"/>
        </w:numPr>
        <w:spacing w:after="0"/>
      </w:pPr>
      <w:r>
        <w:t>Prijetnje</w:t>
      </w:r>
    </w:p>
    <w:p w:rsidR="006B0E97" w:rsidRPr="006616D6" w:rsidRDefault="006B0E97" w:rsidP="006B0E97">
      <w:pPr>
        <w:pStyle w:val="ListParagraph"/>
        <w:numPr>
          <w:ilvl w:val="0"/>
          <w:numId w:val="71"/>
        </w:numPr>
        <w:spacing w:after="0"/>
        <w:rPr>
          <w:b/>
        </w:rPr>
      </w:pPr>
      <w:r w:rsidRPr="006616D6">
        <w:rPr>
          <w:b/>
        </w:rPr>
        <w:t>Propusti (T)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Koja od navedenih stavki NE spada u procjenu rizika?</w:t>
      </w:r>
    </w:p>
    <w:p w:rsidR="006B0E97" w:rsidRDefault="006B0E97" w:rsidP="006B0E97">
      <w:pPr>
        <w:pStyle w:val="ListParagraph"/>
        <w:numPr>
          <w:ilvl w:val="0"/>
          <w:numId w:val="72"/>
        </w:numPr>
        <w:spacing w:after="0"/>
      </w:pPr>
      <w:r>
        <w:t>Identifikacija opasnosti</w:t>
      </w:r>
    </w:p>
    <w:p w:rsidR="006B0E97" w:rsidRPr="006616D6" w:rsidRDefault="006B0E97" w:rsidP="006B0E97">
      <w:pPr>
        <w:pStyle w:val="ListParagraph"/>
        <w:numPr>
          <w:ilvl w:val="0"/>
          <w:numId w:val="72"/>
        </w:numPr>
        <w:spacing w:after="0"/>
        <w:rPr>
          <w:b/>
        </w:rPr>
      </w:pPr>
      <w:r w:rsidRPr="006616D6">
        <w:rPr>
          <w:b/>
        </w:rPr>
        <w:t>Odlučivanje (T)</w:t>
      </w:r>
    </w:p>
    <w:p w:rsidR="006B0E97" w:rsidRDefault="006B0E97" w:rsidP="006B0E97">
      <w:pPr>
        <w:pStyle w:val="ListParagraph"/>
        <w:numPr>
          <w:ilvl w:val="0"/>
          <w:numId w:val="72"/>
        </w:numPr>
        <w:spacing w:after="0"/>
      </w:pPr>
      <w:r>
        <w:t>Procjena vjerojatnosti</w:t>
      </w:r>
    </w:p>
    <w:p w:rsidR="006B0E97" w:rsidRDefault="006B0E97" w:rsidP="006B0E97">
      <w:pPr>
        <w:pStyle w:val="ListParagraph"/>
        <w:numPr>
          <w:ilvl w:val="0"/>
          <w:numId w:val="72"/>
        </w:numPr>
        <w:spacing w:after="0"/>
      </w:pPr>
      <w:r>
        <w:t>Procjena posljedica</w:t>
      </w:r>
    </w:p>
    <w:p w:rsidR="006B0E97" w:rsidRDefault="006B0E97" w:rsidP="006B0E97">
      <w:pPr>
        <w:pStyle w:val="ListParagraph"/>
        <w:numPr>
          <w:ilvl w:val="0"/>
          <w:numId w:val="72"/>
        </w:numPr>
        <w:spacing w:after="0"/>
      </w:pPr>
      <w:r>
        <w:t>Kriteriji prihvatljivosti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Što je analiza stablom kvara?</w:t>
      </w:r>
    </w:p>
    <w:p w:rsidR="006B0E97" w:rsidRPr="006616D6" w:rsidRDefault="006B0E97" w:rsidP="006B0E97">
      <w:pPr>
        <w:pStyle w:val="ListParagraph"/>
        <w:numPr>
          <w:ilvl w:val="0"/>
          <w:numId w:val="73"/>
        </w:numPr>
        <w:spacing w:after="0"/>
        <w:rPr>
          <w:b/>
        </w:rPr>
      </w:pPr>
      <w:r w:rsidRPr="006616D6">
        <w:rPr>
          <w:b/>
        </w:rPr>
        <w:t>Deduktivna metoda za analizu negativnog rizika, a cilj je određivanje neraspoloživosti sustava. (T)</w:t>
      </w:r>
    </w:p>
    <w:p w:rsidR="006B0E97" w:rsidRDefault="006B0E97" w:rsidP="006B0E97">
      <w:pPr>
        <w:pStyle w:val="ListParagraph"/>
        <w:numPr>
          <w:ilvl w:val="0"/>
          <w:numId w:val="73"/>
        </w:numPr>
        <w:spacing w:after="0"/>
      </w:pPr>
      <w:r>
        <w:t>Induktivna metoda za analizu negativnog rizika, a cilj je određivanje neraspoloživosti sustava.</w:t>
      </w:r>
    </w:p>
    <w:p w:rsidR="006B0E97" w:rsidRDefault="006B0E97" w:rsidP="006B0E97">
      <w:pPr>
        <w:pStyle w:val="ListParagraph"/>
        <w:numPr>
          <w:ilvl w:val="0"/>
          <w:numId w:val="73"/>
        </w:numPr>
        <w:spacing w:after="0"/>
      </w:pPr>
      <w:r>
        <w:t>Deduktivna metoda za analizu negativnog rizika, a cilj je određivanje učestalosti identificiranih scenarija.</w:t>
      </w:r>
    </w:p>
    <w:p w:rsidR="006B0E97" w:rsidRDefault="006B0E97" w:rsidP="006B0E97">
      <w:pPr>
        <w:pStyle w:val="ListParagraph"/>
        <w:numPr>
          <w:ilvl w:val="0"/>
          <w:numId w:val="73"/>
        </w:numPr>
        <w:spacing w:after="0"/>
      </w:pPr>
      <w:r>
        <w:t>Induktivna metoda za analizu pozitivnog rizika, a cilj je određivanje neraspoloživosti sustava.</w:t>
      </w:r>
    </w:p>
    <w:p w:rsidR="006B0E97" w:rsidRDefault="006B0E97" w:rsidP="006B0E97">
      <w:pPr>
        <w:pStyle w:val="ListParagraph"/>
        <w:numPr>
          <w:ilvl w:val="0"/>
          <w:numId w:val="73"/>
        </w:numPr>
        <w:spacing w:after="0"/>
      </w:pPr>
      <w:r>
        <w:t>Deduktivna metoda za analizu pozitivnog rizika, a cilj je određivanje učestalosti identificiranih scenarija.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Koje značenje ima oznaka S (Serious) kod kvalitativnog predviđanja upliva za matricu rizika ?</w:t>
      </w:r>
    </w:p>
    <w:p w:rsidR="006B0E97" w:rsidRPr="006616D6" w:rsidRDefault="006B0E97" w:rsidP="006B0E97">
      <w:pPr>
        <w:pStyle w:val="ListParagraph"/>
        <w:numPr>
          <w:ilvl w:val="0"/>
          <w:numId w:val="74"/>
        </w:numPr>
        <w:spacing w:after="0"/>
        <w:rPr>
          <w:b/>
        </w:rPr>
      </w:pPr>
      <w:r w:rsidRPr="006616D6">
        <w:rPr>
          <w:b/>
        </w:rPr>
        <w:t>Ako se riskantni događaj dogodi, projekt (program) će imati veliko povećanje troška i/ili značajno kašnjenje, ali ostvarit će se minimalni zahtjevi prihvatljivosti (minimum acceptable requirements). (T)</w:t>
      </w:r>
    </w:p>
    <w:p w:rsidR="006B0E97" w:rsidRDefault="006B0E97" w:rsidP="006B0E97">
      <w:pPr>
        <w:pStyle w:val="ListParagraph"/>
        <w:numPr>
          <w:ilvl w:val="0"/>
          <w:numId w:val="74"/>
        </w:numPr>
        <w:spacing w:after="0"/>
      </w:pPr>
      <w:r>
        <w:t>Ako se riskantni događaj dogodi, projekt (program) će imati umjereno povećanje troška i/ili kašnjenje, ali ostvarit će se minimalni zahtjevi prihvatljivosti (minimum acceptable requirements).</w:t>
      </w:r>
    </w:p>
    <w:p w:rsidR="006B0E97" w:rsidRDefault="006B0E97" w:rsidP="006B0E97">
      <w:pPr>
        <w:pStyle w:val="ListParagraph"/>
        <w:numPr>
          <w:ilvl w:val="0"/>
          <w:numId w:val="74"/>
        </w:numPr>
        <w:spacing w:after="0"/>
      </w:pPr>
      <w:r>
        <w:t>Ako se riskantni događaj dogodi, neće imati utjecaj na ostvarenje projekta (programa). Svi zahtjevi će se ostvariti.</w:t>
      </w:r>
    </w:p>
    <w:p w:rsidR="006B0E97" w:rsidRDefault="006B0E97" w:rsidP="006B0E97">
      <w:pPr>
        <w:pStyle w:val="ListParagraph"/>
        <w:numPr>
          <w:ilvl w:val="0"/>
          <w:numId w:val="74"/>
        </w:numPr>
        <w:spacing w:after="0"/>
      </w:pPr>
      <w:r>
        <w:t>Ako se riskantni događaj dogodi, projekt (program) će imati malo povećanje troška i/ili kašnjenje, ali ostvarit će se minimalni zahtjevi prihvatljivosti (minimum acceptable requirements). Većina sekundarnih zahtjeva će se također ostvariti.</w:t>
      </w:r>
    </w:p>
    <w:p w:rsidR="006B0E97" w:rsidRDefault="006B0E97" w:rsidP="006B0E97">
      <w:pPr>
        <w:pStyle w:val="ListParagraph"/>
        <w:numPr>
          <w:ilvl w:val="0"/>
          <w:numId w:val="74"/>
        </w:numPr>
        <w:spacing w:after="0"/>
      </w:pPr>
      <w:r>
        <w:t>Ako se riskantni događaj dogodi, projekt (program) će propasti. Neće se ostvariti minimalni zahtjevi prihvatljivosti (minimum acceptable requirements).</w:t>
      </w:r>
    </w:p>
    <w:p w:rsidR="006B0E97" w:rsidRDefault="006B0E97" w:rsidP="006B0E97">
      <w:pPr>
        <w:spacing w:after="0"/>
      </w:pPr>
    </w:p>
    <w:p w:rsidR="006B0E97" w:rsidRPr="006B0E97" w:rsidRDefault="006B0E97" w:rsidP="006B0E97">
      <w:pPr>
        <w:pStyle w:val="ListParagraph"/>
        <w:numPr>
          <w:ilvl w:val="0"/>
          <w:numId w:val="5"/>
        </w:numPr>
        <w:spacing w:after="0"/>
      </w:pPr>
      <w:r w:rsidRPr="006B0E97">
        <w:t xml:space="preserve">Koliko dimenzija rizika postoji : </w:t>
      </w:r>
    </w:p>
    <w:p w:rsidR="006B0E97" w:rsidRPr="006B0E97" w:rsidRDefault="006B0E97" w:rsidP="006B0E97">
      <w:pPr>
        <w:pStyle w:val="ListParagraph"/>
        <w:numPr>
          <w:ilvl w:val="0"/>
          <w:numId w:val="75"/>
        </w:numPr>
        <w:spacing w:after="0"/>
      </w:pPr>
      <w:r w:rsidRPr="006B0E97">
        <w:t>jedna</w:t>
      </w:r>
    </w:p>
    <w:p w:rsidR="006B0E97" w:rsidRPr="006B0E97" w:rsidRDefault="006B0E97" w:rsidP="006B0E97">
      <w:pPr>
        <w:pStyle w:val="ListParagraph"/>
        <w:numPr>
          <w:ilvl w:val="0"/>
          <w:numId w:val="75"/>
        </w:numPr>
        <w:spacing w:after="0"/>
        <w:rPr>
          <w:b/>
        </w:rPr>
      </w:pPr>
      <w:r w:rsidRPr="006B0E97">
        <w:rPr>
          <w:b/>
        </w:rPr>
        <w:t>dvije</w:t>
      </w:r>
    </w:p>
    <w:p w:rsidR="006B0E97" w:rsidRPr="006B0E97" w:rsidRDefault="006B0E97" w:rsidP="006B0E97">
      <w:pPr>
        <w:pStyle w:val="ListParagraph"/>
        <w:numPr>
          <w:ilvl w:val="0"/>
          <w:numId w:val="75"/>
        </w:numPr>
        <w:spacing w:after="0"/>
      </w:pPr>
      <w:r w:rsidRPr="006B0E97">
        <w:t>tri</w:t>
      </w:r>
    </w:p>
    <w:p w:rsidR="006B0E97" w:rsidRPr="006B0E97" w:rsidRDefault="006B0E97" w:rsidP="006B0E97">
      <w:pPr>
        <w:pStyle w:val="ListParagraph"/>
        <w:numPr>
          <w:ilvl w:val="0"/>
          <w:numId w:val="75"/>
        </w:numPr>
        <w:spacing w:after="0"/>
      </w:pPr>
      <w:r w:rsidRPr="006B0E97">
        <w:t>četiri</w:t>
      </w:r>
    </w:p>
    <w:p w:rsidR="006B0E97" w:rsidRPr="006B0E97" w:rsidRDefault="006B0E97" w:rsidP="006B0E97">
      <w:pPr>
        <w:pStyle w:val="ListParagraph"/>
        <w:numPr>
          <w:ilvl w:val="0"/>
          <w:numId w:val="75"/>
        </w:numPr>
        <w:spacing w:after="0"/>
      </w:pPr>
      <w:r w:rsidRPr="006B0E97">
        <w:t>pet</w:t>
      </w: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lastRenderedPageBreak/>
        <w:t>U SWOT analizi unutarnju analizu čine:</w:t>
      </w:r>
    </w:p>
    <w:p w:rsidR="006B0E97" w:rsidRPr="006616D6" w:rsidRDefault="006B0E97" w:rsidP="006B0E97">
      <w:pPr>
        <w:pStyle w:val="ListParagraph"/>
        <w:numPr>
          <w:ilvl w:val="0"/>
          <w:numId w:val="76"/>
        </w:numPr>
        <w:spacing w:after="0"/>
        <w:rPr>
          <w:b/>
        </w:rPr>
      </w:pPr>
      <w:r w:rsidRPr="006616D6">
        <w:rPr>
          <w:b/>
        </w:rPr>
        <w:t>snage i slabosti (T)</w:t>
      </w:r>
    </w:p>
    <w:p w:rsidR="006B0E97" w:rsidRDefault="006B0E97" w:rsidP="006B0E97">
      <w:pPr>
        <w:pStyle w:val="ListParagraph"/>
        <w:numPr>
          <w:ilvl w:val="0"/>
          <w:numId w:val="76"/>
        </w:numPr>
        <w:spacing w:after="0"/>
      </w:pPr>
      <w:r>
        <w:t>snage i prilike</w:t>
      </w:r>
    </w:p>
    <w:p w:rsidR="006B0E97" w:rsidRDefault="006B0E97" w:rsidP="006B0E97">
      <w:pPr>
        <w:pStyle w:val="ListParagraph"/>
        <w:numPr>
          <w:ilvl w:val="0"/>
          <w:numId w:val="76"/>
        </w:numPr>
        <w:spacing w:after="0"/>
      </w:pPr>
      <w:r>
        <w:t>opasnosti i prilike</w:t>
      </w:r>
    </w:p>
    <w:p w:rsidR="006B0E97" w:rsidRDefault="006B0E97" w:rsidP="006B0E97">
      <w:pPr>
        <w:pStyle w:val="ListParagraph"/>
        <w:numPr>
          <w:ilvl w:val="0"/>
          <w:numId w:val="76"/>
        </w:numPr>
        <w:spacing w:after="0"/>
      </w:pPr>
      <w:r>
        <w:t>opasnosti i snage</w:t>
      </w:r>
    </w:p>
    <w:p w:rsidR="006B0E97" w:rsidRDefault="006B0E97" w:rsidP="006B0E97">
      <w:pPr>
        <w:pStyle w:val="ListParagraph"/>
        <w:numPr>
          <w:ilvl w:val="0"/>
          <w:numId w:val="76"/>
        </w:numPr>
        <w:spacing w:after="0"/>
      </w:pPr>
      <w:r>
        <w:t>prilike i opasnosti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Kod matrice rizika za kvalitativno predviđanje vjerojatnosti, koja dimenzija rizika nedostaje umjesto x u nizu:</w:t>
      </w:r>
      <w:r>
        <w:tab/>
        <w:t xml:space="preserve"> frequent/probable/occasional/ x /improbable/incredible</w:t>
      </w:r>
    </w:p>
    <w:p w:rsidR="006B0E97" w:rsidRDefault="006B0E97" w:rsidP="006B0E97">
      <w:pPr>
        <w:pStyle w:val="ListParagraph"/>
        <w:numPr>
          <w:ilvl w:val="0"/>
          <w:numId w:val="77"/>
        </w:numPr>
        <w:spacing w:after="0"/>
      </w:pPr>
      <w:r>
        <w:t>moderate</w:t>
      </w:r>
    </w:p>
    <w:p w:rsidR="006B0E97" w:rsidRPr="006616D6" w:rsidRDefault="006B0E97" w:rsidP="006B0E97">
      <w:pPr>
        <w:pStyle w:val="ListParagraph"/>
        <w:numPr>
          <w:ilvl w:val="0"/>
          <w:numId w:val="77"/>
        </w:numPr>
        <w:spacing w:after="0"/>
        <w:rPr>
          <w:b/>
        </w:rPr>
      </w:pPr>
      <w:r w:rsidRPr="006616D6">
        <w:rPr>
          <w:b/>
        </w:rPr>
        <w:t>remote (T)</w:t>
      </w:r>
    </w:p>
    <w:p w:rsidR="006B0E97" w:rsidRDefault="006B0E97" w:rsidP="006B0E97">
      <w:pPr>
        <w:pStyle w:val="ListParagraph"/>
        <w:numPr>
          <w:ilvl w:val="0"/>
          <w:numId w:val="77"/>
        </w:numPr>
        <w:spacing w:after="0"/>
      </w:pPr>
      <w:r>
        <w:t>medium-possible</w:t>
      </w:r>
    </w:p>
    <w:p w:rsidR="006B0E97" w:rsidRDefault="006B0E97" w:rsidP="006B0E97">
      <w:pPr>
        <w:pStyle w:val="ListParagraph"/>
        <w:numPr>
          <w:ilvl w:val="0"/>
          <w:numId w:val="77"/>
        </w:numPr>
        <w:spacing w:after="0"/>
      </w:pPr>
      <w:r>
        <w:t>unlikely</w:t>
      </w:r>
    </w:p>
    <w:p w:rsidR="006B0E97" w:rsidRDefault="006B0E97" w:rsidP="006B0E97">
      <w:pPr>
        <w:pStyle w:val="ListParagraph"/>
        <w:numPr>
          <w:ilvl w:val="0"/>
          <w:numId w:val="77"/>
        </w:numPr>
        <w:spacing w:after="0"/>
      </w:pPr>
      <w:r>
        <w:t>uncertain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Unutarnju SWOT analizu čine:</w:t>
      </w:r>
    </w:p>
    <w:p w:rsidR="006B0E97" w:rsidRDefault="006B0E97" w:rsidP="006B0E97">
      <w:pPr>
        <w:pStyle w:val="ListParagraph"/>
        <w:numPr>
          <w:ilvl w:val="0"/>
          <w:numId w:val="78"/>
        </w:numPr>
        <w:spacing w:after="0"/>
      </w:pPr>
      <w:r>
        <w:t>prilike i slabosti</w:t>
      </w:r>
    </w:p>
    <w:p w:rsidR="006B0E97" w:rsidRDefault="006B0E97" w:rsidP="006B0E97">
      <w:pPr>
        <w:pStyle w:val="ListParagraph"/>
        <w:numPr>
          <w:ilvl w:val="0"/>
          <w:numId w:val="78"/>
        </w:numPr>
        <w:spacing w:after="0"/>
      </w:pPr>
      <w:r>
        <w:t>prilike i opasnosti</w:t>
      </w:r>
    </w:p>
    <w:p w:rsidR="006B0E97" w:rsidRPr="006616D6" w:rsidRDefault="006B0E97" w:rsidP="006B0E97">
      <w:pPr>
        <w:pStyle w:val="ListParagraph"/>
        <w:numPr>
          <w:ilvl w:val="0"/>
          <w:numId w:val="78"/>
        </w:numPr>
        <w:spacing w:after="0"/>
        <w:rPr>
          <w:b/>
        </w:rPr>
      </w:pPr>
      <w:r w:rsidRPr="006616D6">
        <w:rPr>
          <w:b/>
        </w:rPr>
        <w:t>snage i slabosti (T)</w:t>
      </w:r>
    </w:p>
    <w:p w:rsidR="006B0E97" w:rsidRDefault="006B0E97" w:rsidP="006B0E97">
      <w:pPr>
        <w:pStyle w:val="ListParagraph"/>
        <w:numPr>
          <w:ilvl w:val="0"/>
          <w:numId w:val="78"/>
        </w:numPr>
        <w:spacing w:after="0"/>
      </w:pPr>
      <w:r>
        <w:t>snage i prilike</w:t>
      </w:r>
    </w:p>
    <w:p w:rsidR="006B0E97" w:rsidRDefault="006B0E97" w:rsidP="006B0E97">
      <w:pPr>
        <w:pStyle w:val="ListParagraph"/>
        <w:numPr>
          <w:ilvl w:val="0"/>
          <w:numId w:val="78"/>
        </w:numPr>
        <w:spacing w:after="0"/>
      </w:pPr>
      <w:r>
        <w:t>prilike i opasnosti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U SWOT analizi, vanjska analiza obuhvaća:</w:t>
      </w:r>
    </w:p>
    <w:p w:rsidR="006B0E97" w:rsidRDefault="006B0E97" w:rsidP="006B0E97">
      <w:pPr>
        <w:pStyle w:val="ListParagraph"/>
        <w:numPr>
          <w:ilvl w:val="0"/>
          <w:numId w:val="79"/>
        </w:numPr>
        <w:spacing w:after="0"/>
      </w:pPr>
      <w:r>
        <w:t>Snage i slabosti</w:t>
      </w:r>
    </w:p>
    <w:p w:rsidR="006B0E97" w:rsidRDefault="006B0E97" w:rsidP="006B0E97">
      <w:pPr>
        <w:pStyle w:val="ListParagraph"/>
        <w:numPr>
          <w:ilvl w:val="0"/>
          <w:numId w:val="79"/>
        </w:numPr>
        <w:spacing w:after="0"/>
      </w:pPr>
      <w:r>
        <w:t>Slabosti i opasnosti</w:t>
      </w:r>
    </w:p>
    <w:p w:rsidR="006B0E97" w:rsidRPr="006616D6" w:rsidRDefault="006B0E97" w:rsidP="006B0E97">
      <w:pPr>
        <w:pStyle w:val="ListParagraph"/>
        <w:numPr>
          <w:ilvl w:val="0"/>
          <w:numId w:val="79"/>
        </w:numPr>
        <w:spacing w:after="0"/>
        <w:rPr>
          <w:b/>
        </w:rPr>
      </w:pPr>
      <w:r w:rsidRPr="006616D6">
        <w:rPr>
          <w:b/>
        </w:rPr>
        <w:t>Prilike i opasnosti (T)</w:t>
      </w:r>
    </w:p>
    <w:p w:rsidR="006B0E97" w:rsidRDefault="006B0E97" w:rsidP="006B0E97">
      <w:pPr>
        <w:pStyle w:val="ListParagraph"/>
        <w:numPr>
          <w:ilvl w:val="0"/>
          <w:numId w:val="79"/>
        </w:numPr>
        <w:spacing w:after="0"/>
      </w:pPr>
      <w:r>
        <w:t>Prilike i Slabosti</w:t>
      </w:r>
    </w:p>
    <w:p w:rsidR="006B0E97" w:rsidRDefault="006B0E97" w:rsidP="006B0E97">
      <w:pPr>
        <w:pStyle w:val="ListParagraph"/>
        <w:numPr>
          <w:ilvl w:val="0"/>
          <w:numId w:val="79"/>
        </w:numPr>
        <w:spacing w:after="0"/>
      </w:pPr>
      <w:r>
        <w:t>Snage i opasnosti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Što NE spada u SWOT matricu?</w:t>
      </w:r>
    </w:p>
    <w:p w:rsidR="006B0E97" w:rsidRDefault="006B0E97" w:rsidP="006B0E97">
      <w:pPr>
        <w:pStyle w:val="ListParagraph"/>
        <w:numPr>
          <w:ilvl w:val="0"/>
          <w:numId w:val="80"/>
        </w:numPr>
        <w:spacing w:after="0"/>
      </w:pPr>
      <w:r>
        <w:t>Snaga</w:t>
      </w:r>
    </w:p>
    <w:p w:rsidR="006B0E97" w:rsidRDefault="006B0E97" w:rsidP="006B0E97">
      <w:pPr>
        <w:pStyle w:val="ListParagraph"/>
        <w:numPr>
          <w:ilvl w:val="0"/>
          <w:numId w:val="80"/>
        </w:numPr>
        <w:spacing w:after="0"/>
      </w:pPr>
      <w:r>
        <w:t>Slabost</w:t>
      </w:r>
    </w:p>
    <w:p w:rsidR="006B0E97" w:rsidRDefault="006B0E97" w:rsidP="006B0E97">
      <w:pPr>
        <w:pStyle w:val="ListParagraph"/>
        <w:numPr>
          <w:ilvl w:val="0"/>
          <w:numId w:val="80"/>
        </w:numPr>
        <w:spacing w:after="0"/>
      </w:pPr>
      <w:r>
        <w:t>Mogućnost</w:t>
      </w:r>
    </w:p>
    <w:p w:rsidR="006B0E97" w:rsidRDefault="006B0E97" w:rsidP="006B0E97">
      <w:pPr>
        <w:pStyle w:val="ListParagraph"/>
        <w:numPr>
          <w:ilvl w:val="0"/>
          <w:numId w:val="80"/>
        </w:numPr>
        <w:spacing w:after="0"/>
      </w:pPr>
      <w:r>
        <w:t>Prijetnje</w:t>
      </w:r>
    </w:p>
    <w:p w:rsidR="006B0E97" w:rsidRPr="006616D6" w:rsidRDefault="006B0E97" w:rsidP="006B0E97">
      <w:pPr>
        <w:pStyle w:val="ListParagraph"/>
        <w:numPr>
          <w:ilvl w:val="0"/>
          <w:numId w:val="80"/>
        </w:numPr>
        <w:spacing w:after="0"/>
        <w:rPr>
          <w:b/>
        </w:rPr>
      </w:pPr>
      <w:r w:rsidRPr="006616D6">
        <w:rPr>
          <w:b/>
        </w:rPr>
        <w:t>Ljepota (T)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Što spada u svojstva organizacije SWOT analize?</w:t>
      </w:r>
    </w:p>
    <w:p w:rsidR="006B0E97" w:rsidRPr="006616D6" w:rsidRDefault="006B0E97" w:rsidP="006B0E97">
      <w:pPr>
        <w:pStyle w:val="ListParagraph"/>
        <w:numPr>
          <w:ilvl w:val="0"/>
          <w:numId w:val="81"/>
        </w:numPr>
        <w:spacing w:after="0"/>
        <w:rPr>
          <w:b/>
        </w:rPr>
      </w:pPr>
      <w:r w:rsidRPr="006616D6">
        <w:rPr>
          <w:b/>
        </w:rPr>
        <w:t>Snage i slabost (T)</w:t>
      </w:r>
    </w:p>
    <w:p w:rsidR="006B0E97" w:rsidRDefault="006B0E97" w:rsidP="006B0E97">
      <w:pPr>
        <w:pStyle w:val="ListParagraph"/>
        <w:numPr>
          <w:ilvl w:val="0"/>
          <w:numId w:val="81"/>
        </w:numPr>
        <w:spacing w:after="0"/>
      </w:pPr>
      <w:r>
        <w:t>Mogućnosti i prijetnje</w:t>
      </w:r>
    </w:p>
    <w:p w:rsidR="006B0E97" w:rsidRDefault="006B0E97" w:rsidP="006B0E97">
      <w:pPr>
        <w:pStyle w:val="ListParagraph"/>
        <w:numPr>
          <w:ilvl w:val="0"/>
          <w:numId w:val="81"/>
        </w:numPr>
        <w:spacing w:after="0"/>
      </w:pPr>
      <w:r>
        <w:t>Snage i prijetnje</w:t>
      </w:r>
    </w:p>
    <w:p w:rsidR="006B0E97" w:rsidRDefault="006B0E97" w:rsidP="006B0E97">
      <w:pPr>
        <w:pStyle w:val="ListParagraph"/>
        <w:numPr>
          <w:ilvl w:val="0"/>
          <w:numId w:val="81"/>
        </w:numPr>
        <w:spacing w:after="0"/>
      </w:pPr>
      <w:r>
        <w:t>Mogućnosti i slabosti</w:t>
      </w:r>
    </w:p>
    <w:p w:rsidR="006B0E97" w:rsidRDefault="006B0E97" w:rsidP="006B0E97">
      <w:pPr>
        <w:pStyle w:val="ListParagraph"/>
        <w:numPr>
          <w:ilvl w:val="0"/>
          <w:numId w:val="81"/>
        </w:numPr>
        <w:spacing w:after="0"/>
      </w:pPr>
      <w:r>
        <w:t>Slabosti i prijetnje</w:t>
      </w: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lastRenderedPageBreak/>
        <w:t>Dio procjene rizika NIJE:</w:t>
      </w:r>
    </w:p>
    <w:p w:rsidR="006B0E97" w:rsidRDefault="006B0E97" w:rsidP="006B0E97">
      <w:pPr>
        <w:pStyle w:val="ListParagraph"/>
        <w:numPr>
          <w:ilvl w:val="0"/>
          <w:numId w:val="82"/>
        </w:numPr>
        <w:spacing w:after="0"/>
      </w:pPr>
      <w:r>
        <w:t>Identifikacija opasnosti</w:t>
      </w:r>
    </w:p>
    <w:p w:rsidR="006B0E97" w:rsidRDefault="006B0E97" w:rsidP="006B0E97">
      <w:pPr>
        <w:pStyle w:val="ListParagraph"/>
        <w:numPr>
          <w:ilvl w:val="0"/>
          <w:numId w:val="82"/>
        </w:numPr>
        <w:spacing w:after="0"/>
      </w:pPr>
      <w:r>
        <w:t>Procjena vjerojatnosti</w:t>
      </w:r>
    </w:p>
    <w:p w:rsidR="006B0E97" w:rsidRDefault="006B0E97" w:rsidP="006B0E97">
      <w:pPr>
        <w:pStyle w:val="ListParagraph"/>
        <w:numPr>
          <w:ilvl w:val="0"/>
          <w:numId w:val="82"/>
        </w:numPr>
        <w:spacing w:after="0"/>
      </w:pPr>
      <w:r>
        <w:t>Procjena posljedica</w:t>
      </w:r>
    </w:p>
    <w:p w:rsidR="006B0E97" w:rsidRDefault="006B0E97" w:rsidP="006B0E97">
      <w:pPr>
        <w:pStyle w:val="ListParagraph"/>
        <w:numPr>
          <w:ilvl w:val="0"/>
          <w:numId w:val="82"/>
        </w:numPr>
        <w:spacing w:after="0"/>
      </w:pPr>
      <w:r>
        <w:t>Kriteriji prihvatljivosti</w:t>
      </w:r>
    </w:p>
    <w:p w:rsidR="006B0E97" w:rsidRPr="006616D6" w:rsidRDefault="006B0E97" w:rsidP="006B0E97">
      <w:pPr>
        <w:pStyle w:val="ListParagraph"/>
        <w:numPr>
          <w:ilvl w:val="0"/>
          <w:numId w:val="82"/>
        </w:numPr>
        <w:spacing w:after="0"/>
        <w:rPr>
          <w:b/>
        </w:rPr>
      </w:pPr>
      <w:r w:rsidRPr="006616D6">
        <w:rPr>
          <w:b/>
        </w:rPr>
        <w:t>Odlučivanje (T)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Koja od navedenih tvrdnji NE vrijedi za analizu stablom kvara (FTA)?</w:t>
      </w:r>
    </w:p>
    <w:p w:rsidR="006B0E97" w:rsidRPr="006616D6" w:rsidRDefault="006B0E97" w:rsidP="006B0E97">
      <w:pPr>
        <w:pStyle w:val="ListParagraph"/>
        <w:numPr>
          <w:ilvl w:val="0"/>
          <w:numId w:val="83"/>
        </w:numPr>
        <w:spacing w:after="0"/>
        <w:rPr>
          <w:b/>
        </w:rPr>
      </w:pPr>
      <w:r w:rsidRPr="006616D6">
        <w:rPr>
          <w:b/>
        </w:rPr>
        <w:t>Induktivna je (od komponente prema sustavu) (T)</w:t>
      </w:r>
    </w:p>
    <w:p w:rsidR="006B0E97" w:rsidRDefault="006B0E97" w:rsidP="006B0E97">
      <w:pPr>
        <w:pStyle w:val="ListParagraph"/>
        <w:numPr>
          <w:ilvl w:val="0"/>
          <w:numId w:val="83"/>
        </w:numPr>
        <w:spacing w:after="0"/>
      </w:pPr>
      <w:r>
        <w:t>Određuje koja su stanja sustava (kvarovi) moguća</w:t>
      </w:r>
    </w:p>
    <w:p w:rsidR="006B0E97" w:rsidRDefault="006B0E97" w:rsidP="006B0E97">
      <w:pPr>
        <w:pStyle w:val="ListParagraph"/>
        <w:numPr>
          <w:ilvl w:val="0"/>
          <w:numId w:val="83"/>
        </w:numPr>
        <w:spacing w:after="0"/>
      </w:pPr>
      <w:r>
        <w:t>Vršni događaj je neraspoloživost sustava</w:t>
      </w:r>
    </w:p>
    <w:p w:rsidR="006B0E97" w:rsidRDefault="006B0E97" w:rsidP="006B0E97">
      <w:pPr>
        <w:pStyle w:val="ListParagraph"/>
        <w:numPr>
          <w:ilvl w:val="0"/>
          <w:numId w:val="83"/>
        </w:numPr>
        <w:spacing w:after="0"/>
      </w:pPr>
      <w:r>
        <w:t>Cilj analize je određivanje neraspoloživosti sustava</w:t>
      </w:r>
    </w:p>
    <w:p w:rsidR="006B0E97" w:rsidRDefault="006B0E97" w:rsidP="006B0E97">
      <w:pPr>
        <w:pStyle w:val="ListParagraph"/>
        <w:numPr>
          <w:ilvl w:val="0"/>
          <w:numId w:val="83"/>
        </w:numPr>
        <w:spacing w:after="0"/>
      </w:pPr>
      <w:r>
        <w:t>Pretpostavlja se da su kvarovi neovisni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U SWOT-analizu NE spada:</w:t>
      </w:r>
    </w:p>
    <w:p w:rsidR="006B0E97" w:rsidRDefault="006B0E97" w:rsidP="006B0E97">
      <w:pPr>
        <w:pStyle w:val="ListParagraph"/>
        <w:numPr>
          <w:ilvl w:val="0"/>
          <w:numId w:val="84"/>
        </w:numPr>
        <w:spacing w:after="0"/>
      </w:pPr>
      <w:r>
        <w:t>Mogućnost</w:t>
      </w:r>
    </w:p>
    <w:p w:rsidR="006B0E97" w:rsidRDefault="006B0E97" w:rsidP="006B0E97">
      <w:pPr>
        <w:pStyle w:val="ListParagraph"/>
        <w:numPr>
          <w:ilvl w:val="0"/>
          <w:numId w:val="84"/>
        </w:numPr>
        <w:spacing w:after="0"/>
      </w:pPr>
      <w:r>
        <w:t>Prijetnja</w:t>
      </w:r>
    </w:p>
    <w:p w:rsidR="006B0E97" w:rsidRDefault="006B0E97" w:rsidP="006B0E97">
      <w:pPr>
        <w:pStyle w:val="ListParagraph"/>
        <w:numPr>
          <w:ilvl w:val="0"/>
          <w:numId w:val="84"/>
        </w:numPr>
        <w:spacing w:after="0"/>
      </w:pPr>
      <w:r>
        <w:t>Slabost</w:t>
      </w:r>
    </w:p>
    <w:p w:rsidR="006B0E97" w:rsidRPr="006616D6" w:rsidRDefault="006B0E97" w:rsidP="006B0E97">
      <w:pPr>
        <w:pStyle w:val="ListParagraph"/>
        <w:numPr>
          <w:ilvl w:val="0"/>
          <w:numId w:val="84"/>
        </w:numPr>
        <w:spacing w:after="0"/>
        <w:rPr>
          <w:b/>
        </w:rPr>
      </w:pPr>
      <w:r w:rsidRPr="006616D6">
        <w:rPr>
          <w:b/>
        </w:rPr>
        <w:t>Utjecaj (T)</w:t>
      </w:r>
    </w:p>
    <w:p w:rsidR="006B0E97" w:rsidRDefault="006B0E97" w:rsidP="006B0E97">
      <w:pPr>
        <w:pStyle w:val="ListParagraph"/>
        <w:numPr>
          <w:ilvl w:val="0"/>
          <w:numId w:val="84"/>
        </w:numPr>
        <w:spacing w:after="0"/>
      </w:pPr>
      <w:r>
        <w:t>Snaga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Prilike (opportunities) i prijetnje (threats) pripadaju:</w:t>
      </w:r>
    </w:p>
    <w:p w:rsidR="006B0E97" w:rsidRDefault="006B0E97" w:rsidP="006B0E97">
      <w:pPr>
        <w:pStyle w:val="ListParagraph"/>
        <w:numPr>
          <w:ilvl w:val="0"/>
          <w:numId w:val="85"/>
        </w:numPr>
        <w:spacing w:after="0"/>
      </w:pPr>
      <w:r>
        <w:t>kvalitativnoj analizi</w:t>
      </w:r>
    </w:p>
    <w:p w:rsidR="006B0E97" w:rsidRPr="006616D6" w:rsidRDefault="006B0E97" w:rsidP="006B0E97">
      <w:pPr>
        <w:pStyle w:val="ListParagraph"/>
        <w:numPr>
          <w:ilvl w:val="0"/>
          <w:numId w:val="85"/>
        </w:numPr>
        <w:spacing w:after="0"/>
        <w:rPr>
          <w:b/>
        </w:rPr>
      </w:pPr>
      <w:r w:rsidRPr="006616D6">
        <w:rPr>
          <w:b/>
        </w:rPr>
        <w:t>vanjskoj analizi (T)</w:t>
      </w:r>
    </w:p>
    <w:p w:rsidR="006B0E97" w:rsidRDefault="006B0E97" w:rsidP="006B0E97">
      <w:pPr>
        <w:pStyle w:val="ListParagraph"/>
        <w:numPr>
          <w:ilvl w:val="0"/>
          <w:numId w:val="85"/>
        </w:numPr>
        <w:spacing w:after="0"/>
      </w:pPr>
      <w:r>
        <w:t>analizi konkurentnosti</w:t>
      </w:r>
    </w:p>
    <w:p w:rsidR="006B0E97" w:rsidRDefault="006B0E97" w:rsidP="006B0E97">
      <w:pPr>
        <w:pStyle w:val="ListParagraph"/>
        <w:numPr>
          <w:ilvl w:val="0"/>
          <w:numId w:val="85"/>
        </w:numPr>
        <w:spacing w:after="0"/>
      </w:pPr>
      <w:r>
        <w:t>unutarnjoj analizi</w:t>
      </w:r>
    </w:p>
    <w:p w:rsidR="006B0E97" w:rsidRDefault="006B0E97" w:rsidP="006B0E97">
      <w:pPr>
        <w:pStyle w:val="ListParagraph"/>
        <w:numPr>
          <w:ilvl w:val="0"/>
          <w:numId w:val="85"/>
        </w:numPr>
        <w:spacing w:after="0"/>
      </w:pPr>
      <w:r>
        <w:t>analizi isplativosti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Kada se u sklopu SWOT analize pitamo postoji li u kompaniji</w:t>
      </w:r>
    </w:p>
    <w:p w:rsidR="006B0E97" w:rsidRDefault="006B0E97" w:rsidP="006B0E97">
      <w:pPr>
        <w:spacing w:after="0"/>
      </w:pPr>
      <w:r>
        <w:t>nedostatak konkurentske snage, koji segment SWOT matrice analiziramo?</w:t>
      </w:r>
    </w:p>
    <w:p w:rsidR="006B0E97" w:rsidRDefault="006B0E97" w:rsidP="006B0E97">
      <w:pPr>
        <w:pStyle w:val="ListParagraph"/>
        <w:numPr>
          <w:ilvl w:val="0"/>
          <w:numId w:val="86"/>
        </w:numPr>
        <w:spacing w:after="0"/>
      </w:pPr>
      <w:r>
        <w:t>Snage</w:t>
      </w:r>
    </w:p>
    <w:p w:rsidR="006B0E97" w:rsidRPr="006616D6" w:rsidRDefault="006B0E97" w:rsidP="006B0E97">
      <w:pPr>
        <w:pStyle w:val="ListParagraph"/>
        <w:numPr>
          <w:ilvl w:val="0"/>
          <w:numId w:val="86"/>
        </w:numPr>
        <w:spacing w:after="0"/>
        <w:rPr>
          <w:b/>
        </w:rPr>
      </w:pPr>
      <w:r w:rsidRPr="006616D6">
        <w:rPr>
          <w:b/>
        </w:rPr>
        <w:t>Slabosti (T)</w:t>
      </w:r>
    </w:p>
    <w:p w:rsidR="006B0E97" w:rsidRDefault="006B0E97" w:rsidP="006B0E97">
      <w:pPr>
        <w:pStyle w:val="ListParagraph"/>
        <w:numPr>
          <w:ilvl w:val="0"/>
          <w:numId w:val="86"/>
        </w:numPr>
        <w:spacing w:after="0"/>
      </w:pPr>
      <w:r>
        <w:t>Prijetnje</w:t>
      </w:r>
    </w:p>
    <w:p w:rsidR="006B0E97" w:rsidRDefault="006B0E97" w:rsidP="006B0E97">
      <w:pPr>
        <w:pStyle w:val="ListParagraph"/>
        <w:numPr>
          <w:ilvl w:val="0"/>
          <w:numId w:val="86"/>
        </w:numPr>
        <w:spacing w:after="0"/>
      </w:pPr>
      <w:r>
        <w:t>Konkurentnost</w:t>
      </w:r>
    </w:p>
    <w:p w:rsidR="006B0E97" w:rsidRDefault="006B0E97" w:rsidP="006B0E97">
      <w:pPr>
        <w:pStyle w:val="ListParagraph"/>
        <w:numPr>
          <w:ilvl w:val="0"/>
          <w:numId w:val="86"/>
        </w:numPr>
        <w:spacing w:after="0"/>
      </w:pPr>
      <w:r>
        <w:t>Prilike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Što od navedenog NE spada u upravljanje rizicima?</w:t>
      </w:r>
    </w:p>
    <w:p w:rsidR="006B0E97" w:rsidRPr="006616D6" w:rsidRDefault="006B0E97" w:rsidP="006B0E97">
      <w:pPr>
        <w:pStyle w:val="ListParagraph"/>
        <w:numPr>
          <w:ilvl w:val="0"/>
          <w:numId w:val="87"/>
        </w:numPr>
        <w:spacing w:after="0"/>
        <w:rPr>
          <w:b/>
        </w:rPr>
      </w:pPr>
      <w:r w:rsidRPr="006616D6">
        <w:rPr>
          <w:b/>
        </w:rPr>
        <w:t>Kriteriji prihvatljivosti (T)</w:t>
      </w:r>
    </w:p>
    <w:p w:rsidR="006B0E97" w:rsidRDefault="006B0E97" w:rsidP="006B0E97">
      <w:pPr>
        <w:pStyle w:val="ListParagraph"/>
        <w:numPr>
          <w:ilvl w:val="0"/>
          <w:numId w:val="87"/>
        </w:numPr>
        <w:spacing w:after="0"/>
      </w:pPr>
      <w:r>
        <w:t>Komuniciranje</w:t>
      </w:r>
    </w:p>
    <w:p w:rsidR="006B0E97" w:rsidRDefault="006B0E97" w:rsidP="006B0E97">
      <w:pPr>
        <w:pStyle w:val="ListParagraph"/>
        <w:numPr>
          <w:ilvl w:val="0"/>
          <w:numId w:val="87"/>
        </w:numPr>
        <w:spacing w:after="0"/>
      </w:pPr>
      <w:r>
        <w:t>Primjena</w:t>
      </w:r>
    </w:p>
    <w:p w:rsidR="006B0E97" w:rsidRDefault="006B0E97" w:rsidP="006B0E97">
      <w:pPr>
        <w:pStyle w:val="ListParagraph"/>
        <w:numPr>
          <w:ilvl w:val="0"/>
          <w:numId w:val="87"/>
        </w:numPr>
        <w:spacing w:after="0"/>
      </w:pPr>
      <w:r>
        <w:t xml:space="preserve">Odlučivanje </w:t>
      </w:r>
    </w:p>
    <w:p w:rsidR="006B0E97" w:rsidRDefault="006B0E97" w:rsidP="006B0E97">
      <w:pPr>
        <w:pStyle w:val="ListParagraph"/>
        <w:numPr>
          <w:ilvl w:val="0"/>
          <w:numId w:val="87"/>
        </w:numPr>
        <w:spacing w:after="0"/>
      </w:pPr>
      <w:r>
        <w:t>Nadzor</w:t>
      </w: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lastRenderedPageBreak/>
        <w:t>Koji pojmovi kod SWOT analize su unutarnja svojstva (svojstva organizacije) ?</w:t>
      </w:r>
    </w:p>
    <w:p w:rsidR="006B0E97" w:rsidRPr="006616D6" w:rsidRDefault="006B0E97" w:rsidP="006B0E97">
      <w:pPr>
        <w:pStyle w:val="ListParagraph"/>
        <w:numPr>
          <w:ilvl w:val="0"/>
          <w:numId w:val="88"/>
        </w:numPr>
        <w:spacing w:after="0"/>
        <w:rPr>
          <w:b/>
        </w:rPr>
      </w:pPr>
      <w:r w:rsidRPr="006616D6">
        <w:rPr>
          <w:b/>
        </w:rPr>
        <w:t>slabosti i snage (T)</w:t>
      </w:r>
    </w:p>
    <w:p w:rsidR="006B0E97" w:rsidRDefault="006B0E97" w:rsidP="006B0E97">
      <w:pPr>
        <w:pStyle w:val="ListParagraph"/>
        <w:numPr>
          <w:ilvl w:val="0"/>
          <w:numId w:val="88"/>
        </w:numPr>
        <w:spacing w:after="0"/>
      </w:pPr>
      <w:r>
        <w:t>prijetnje i slabosti</w:t>
      </w:r>
    </w:p>
    <w:p w:rsidR="006B0E97" w:rsidRDefault="006B0E97" w:rsidP="006B0E97">
      <w:pPr>
        <w:pStyle w:val="ListParagraph"/>
        <w:numPr>
          <w:ilvl w:val="0"/>
          <w:numId w:val="88"/>
        </w:numPr>
        <w:spacing w:after="0"/>
      </w:pPr>
      <w:r>
        <w:t>prijetnje i snage</w:t>
      </w:r>
    </w:p>
    <w:p w:rsidR="006B0E97" w:rsidRDefault="006B0E97" w:rsidP="006B0E97">
      <w:pPr>
        <w:pStyle w:val="ListParagraph"/>
        <w:numPr>
          <w:ilvl w:val="0"/>
          <w:numId w:val="88"/>
        </w:numPr>
        <w:spacing w:after="0"/>
      </w:pPr>
      <w:r>
        <w:t>mogućnosti i snage</w:t>
      </w:r>
    </w:p>
    <w:p w:rsidR="006B0E97" w:rsidRDefault="006B0E97" w:rsidP="006B0E97">
      <w:pPr>
        <w:pStyle w:val="ListParagraph"/>
        <w:numPr>
          <w:ilvl w:val="0"/>
          <w:numId w:val="88"/>
        </w:numPr>
        <w:spacing w:after="0"/>
      </w:pPr>
      <w:r>
        <w:t>mogućnosti i slabosti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SWOT- analizu NIJE primjerno koristiti za koji primjer:</w:t>
      </w:r>
    </w:p>
    <w:p w:rsidR="006B0E97" w:rsidRDefault="006B0E97" w:rsidP="006B0E97">
      <w:pPr>
        <w:pStyle w:val="ListParagraph"/>
        <w:numPr>
          <w:ilvl w:val="0"/>
          <w:numId w:val="89"/>
        </w:numPr>
        <w:spacing w:after="0"/>
      </w:pPr>
      <w:r>
        <w:t xml:space="preserve">tržišna poziciju poduzeća </w:t>
      </w:r>
    </w:p>
    <w:p w:rsidR="006B0E97" w:rsidRDefault="006B0E97" w:rsidP="006B0E97">
      <w:pPr>
        <w:pStyle w:val="ListParagraph"/>
        <w:numPr>
          <w:ilvl w:val="0"/>
          <w:numId w:val="89"/>
        </w:numPr>
        <w:spacing w:after="0"/>
      </w:pPr>
      <w:r>
        <w:t>poslovna ideja</w:t>
      </w:r>
    </w:p>
    <w:p w:rsidR="006B0E97" w:rsidRDefault="006B0E97" w:rsidP="006B0E97">
      <w:pPr>
        <w:pStyle w:val="ListParagraph"/>
        <w:numPr>
          <w:ilvl w:val="0"/>
          <w:numId w:val="89"/>
        </w:numPr>
        <w:spacing w:after="0"/>
      </w:pPr>
      <w:r>
        <w:t>prilika za akviziciju</w:t>
      </w:r>
    </w:p>
    <w:p w:rsidR="006B0E97" w:rsidRPr="006616D6" w:rsidRDefault="006B0E97" w:rsidP="006B0E97">
      <w:pPr>
        <w:pStyle w:val="ListParagraph"/>
        <w:numPr>
          <w:ilvl w:val="0"/>
          <w:numId w:val="89"/>
        </w:numPr>
        <w:spacing w:after="0"/>
        <w:rPr>
          <w:b/>
        </w:rPr>
      </w:pPr>
      <w:r w:rsidRPr="006616D6">
        <w:rPr>
          <w:b/>
        </w:rPr>
        <w:t>vođenje poslovni knjiga (T)</w:t>
      </w:r>
    </w:p>
    <w:p w:rsidR="006B0E97" w:rsidRDefault="006B0E97" w:rsidP="006B0E97">
      <w:pPr>
        <w:pStyle w:val="ListParagraph"/>
        <w:numPr>
          <w:ilvl w:val="0"/>
          <w:numId w:val="89"/>
        </w:numPr>
        <w:spacing w:after="0"/>
      </w:pPr>
      <w:r>
        <w:t>prilika za investiciju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Što od ponuđenog NE opisuje analizu stablom događaja (ETA)?</w:t>
      </w:r>
    </w:p>
    <w:p w:rsidR="006B0E97" w:rsidRDefault="006B0E97" w:rsidP="006B0E97">
      <w:pPr>
        <w:pStyle w:val="ListParagraph"/>
        <w:numPr>
          <w:ilvl w:val="0"/>
          <w:numId w:val="90"/>
        </w:numPr>
        <w:spacing w:after="0"/>
      </w:pPr>
      <w:r>
        <w:t>Analiza stablom događaja je induktivna metoda.</w:t>
      </w:r>
    </w:p>
    <w:p w:rsidR="006B0E97" w:rsidRDefault="006B0E97" w:rsidP="006B0E97">
      <w:pPr>
        <w:pStyle w:val="ListParagraph"/>
        <w:numPr>
          <w:ilvl w:val="0"/>
          <w:numId w:val="90"/>
        </w:numPr>
        <w:spacing w:after="0"/>
      </w:pPr>
      <w:r>
        <w:t>Analiza stablom događaja određuje kako se stanja sustava mogu dogoditi.</w:t>
      </w:r>
    </w:p>
    <w:p w:rsidR="006B0E97" w:rsidRDefault="006B0E97" w:rsidP="006B0E97">
      <w:pPr>
        <w:pStyle w:val="ListParagraph"/>
        <w:numPr>
          <w:ilvl w:val="0"/>
          <w:numId w:val="90"/>
        </w:numPr>
        <w:spacing w:after="0"/>
      </w:pPr>
      <w:r>
        <w:t>Cilj Analize stablom događaja je odrediti učestalost identificiranih scenarija.</w:t>
      </w:r>
    </w:p>
    <w:p w:rsidR="006B0E97" w:rsidRPr="006616D6" w:rsidRDefault="006B0E97" w:rsidP="006B0E97">
      <w:pPr>
        <w:pStyle w:val="ListParagraph"/>
        <w:numPr>
          <w:ilvl w:val="0"/>
          <w:numId w:val="90"/>
        </w:numPr>
        <w:spacing w:after="0"/>
        <w:rPr>
          <w:b/>
        </w:rPr>
      </w:pPr>
      <w:r w:rsidRPr="006616D6">
        <w:rPr>
          <w:b/>
        </w:rPr>
        <w:t>Analiza stablom događaja je metoda za analizu negativnog rizika. (T)</w:t>
      </w:r>
    </w:p>
    <w:p w:rsidR="006B0E97" w:rsidRDefault="006B0E97" w:rsidP="006B0E97">
      <w:pPr>
        <w:pStyle w:val="ListParagraph"/>
        <w:numPr>
          <w:ilvl w:val="0"/>
          <w:numId w:val="90"/>
        </w:numPr>
        <w:spacing w:after="0"/>
      </w:pPr>
      <w:r>
        <w:t>Analiza stablom događaja služi za identifikaciju opasnosti.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U SWOT analizi ranjivost konkurencije bi spadala pod:</w:t>
      </w:r>
    </w:p>
    <w:p w:rsidR="006B0E97" w:rsidRDefault="006B0E97" w:rsidP="006B0E97">
      <w:pPr>
        <w:pStyle w:val="ListParagraph"/>
        <w:numPr>
          <w:ilvl w:val="0"/>
          <w:numId w:val="91"/>
        </w:numPr>
        <w:spacing w:after="0"/>
      </w:pPr>
      <w:r>
        <w:t>Snage</w:t>
      </w:r>
    </w:p>
    <w:p w:rsidR="006B0E97" w:rsidRDefault="006B0E97" w:rsidP="006B0E97">
      <w:pPr>
        <w:pStyle w:val="ListParagraph"/>
        <w:numPr>
          <w:ilvl w:val="0"/>
          <w:numId w:val="91"/>
        </w:numPr>
        <w:spacing w:after="0"/>
      </w:pPr>
      <w:r>
        <w:t>Slabosti</w:t>
      </w:r>
    </w:p>
    <w:p w:rsidR="006B0E97" w:rsidRPr="006616D6" w:rsidRDefault="006B0E97" w:rsidP="006B0E97">
      <w:pPr>
        <w:pStyle w:val="ListParagraph"/>
        <w:numPr>
          <w:ilvl w:val="0"/>
          <w:numId w:val="91"/>
        </w:numPr>
        <w:spacing w:after="0"/>
        <w:rPr>
          <w:b/>
        </w:rPr>
      </w:pPr>
      <w:r w:rsidRPr="006616D6">
        <w:rPr>
          <w:b/>
        </w:rPr>
        <w:t>Prilike (T)</w:t>
      </w:r>
    </w:p>
    <w:p w:rsidR="006B0E97" w:rsidRDefault="006B0E97" w:rsidP="006B0E97">
      <w:pPr>
        <w:pStyle w:val="ListParagraph"/>
        <w:numPr>
          <w:ilvl w:val="0"/>
          <w:numId w:val="91"/>
        </w:numPr>
        <w:spacing w:after="0"/>
      </w:pPr>
      <w:r>
        <w:t>Prijetnje</w:t>
      </w:r>
    </w:p>
    <w:p w:rsidR="006B0E97" w:rsidRDefault="006B0E97" w:rsidP="006B0E97">
      <w:pPr>
        <w:pStyle w:val="ListParagraph"/>
        <w:numPr>
          <w:ilvl w:val="0"/>
          <w:numId w:val="91"/>
        </w:numPr>
        <w:spacing w:after="0"/>
      </w:pPr>
      <w:r>
        <w:t>Nadzor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Kod SWOT-analize pitanje na koje odgovaramo o našim snagama je:</w:t>
      </w:r>
    </w:p>
    <w:p w:rsidR="006B0E97" w:rsidRDefault="006B0E97" w:rsidP="006B0E97">
      <w:pPr>
        <w:pStyle w:val="ListParagraph"/>
        <w:numPr>
          <w:ilvl w:val="0"/>
          <w:numId w:val="92"/>
        </w:numPr>
        <w:spacing w:after="0"/>
      </w:pPr>
      <w:r>
        <w:t>Koji su tržišni zahtjevi?</w:t>
      </w:r>
    </w:p>
    <w:p w:rsidR="006B0E97" w:rsidRDefault="006B0E97" w:rsidP="006B0E97">
      <w:pPr>
        <w:pStyle w:val="ListParagraph"/>
        <w:numPr>
          <w:ilvl w:val="0"/>
          <w:numId w:val="92"/>
        </w:numPr>
        <w:spacing w:after="0"/>
      </w:pPr>
      <w:r>
        <w:t>Kakav je sezonski utjecaj, utjecaj vremenskih prilika, utjecaj mode itd.?</w:t>
      </w:r>
    </w:p>
    <w:p w:rsidR="006B0E97" w:rsidRPr="006616D6" w:rsidRDefault="006B0E97" w:rsidP="006B0E97">
      <w:pPr>
        <w:pStyle w:val="ListParagraph"/>
        <w:numPr>
          <w:ilvl w:val="0"/>
          <w:numId w:val="92"/>
        </w:numPr>
        <w:spacing w:after="0"/>
        <w:rPr>
          <w:b/>
        </w:rPr>
      </w:pPr>
      <w:r w:rsidRPr="006616D6">
        <w:rPr>
          <w:b/>
        </w:rPr>
        <w:t>Kakvo je naše iskustvo, znanje, intelektualni kapital? (T)</w:t>
      </w:r>
    </w:p>
    <w:p w:rsidR="006B0E97" w:rsidRDefault="006B0E97" w:rsidP="006B0E97">
      <w:pPr>
        <w:pStyle w:val="ListParagraph"/>
        <w:numPr>
          <w:ilvl w:val="0"/>
          <w:numId w:val="92"/>
        </w:numPr>
        <w:spacing w:after="0"/>
      </w:pPr>
      <w:r>
        <w:t>Kakvi su politički utjecaji?</w:t>
      </w:r>
    </w:p>
    <w:p w:rsidR="006B0E97" w:rsidRDefault="006B0E97" w:rsidP="006B0E97">
      <w:pPr>
        <w:pStyle w:val="ListParagraph"/>
        <w:numPr>
          <w:ilvl w:val="0"/>
          <w:numId w:val="92"/>
        </w:numPr>
        <w:spacing w:after="0"/>
      </w:pPr>
      <w:r>
        <w:t>Globalni utjecaji?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Koji od sljedećih aspekata se NE razmatraju među snagama u SWOT analizi?</w:t>
      </w:r>
    </w:p>
    <w:p w:rsidR="006B0E97" w:rsidRDefault="006B0E97" w:rsidP="006B0E97">
      <w:pPr>
        <w:pStyle w:val="ListParagraph"/>
        <w:numPr>
          <w:ilvl w:val="0"/>
          <w:numId w:val="93"/>
        </w:numPr>
        <w:spacing w:after="0"/>
      </w:pPr>
      <w:r>
        <w:t>Resursi s kojima raspolažemo</w:t>
      </w:r>
    </w:p>
    <w:p w:rsidR="006B0E97" w:rsidRDefault="006B0E97" w:rsidP="006B0E97">
      <w:pPr>
        <w:pStyle w:val="ListParagraph"/>
        <w:numPr>
          <w:ilvl w:val="0"/>
          <w:numId w:val="93"/>
        </w:numPr>
        <w:spacing w:after="0"/>
      </w:pPr>
      <w:r>
        <w:t>Naše potencijalne lokacije</w:t>
      </w:r>
    </w:p>
    <w:p w:rsidR="006B0E97" w:rsidRPr="006616D6" w:rsidRDefault="006B0E97" w:rsidP="006B0E97">
      <w:pPr>
        <w:pStyle w:val="ListParagraph"/>
        <w:numPr>
          <w:ilvl w:val="0"/>
          <w:numId w:val="93"/>
        </w:numPr>
        <w:spacing w:after="0"/>
        <w:rPr>
          <w:b/>
        </w:rPr>
      </w:pPr>
      <w:r w:rsidRPr="006616D6">
        <w:rPr>
          <w:b/>
        </w:rPr>
        <w:t>Stanje gospodarstva (T)</w:t>
      </w:r>
    </w:p>
    <w:p w:rsidR="006B0E97" w:rsidRDefault="006B0E97" w:rsidP="006B0E97">
      <w:pPr>
        <w:pStyle w:val="ListParagraph"/>
        <w:numPr>
          <w:ilvl w:val="0"/>
          <w:numId w:val="93"/>
        </w:numPr>
        <w:spacing w:after="0"/>
      </w:pPr>
      <w:r>
        <w:t>Naše mogućnosti</w:t>
      </w:r>
    </w:p>
    <w:p w:rsidR="006B0E97" w:rsidRDefault="006B0E97" w:rsidP="006B0E97">
      <w:pPr>
        <w:pStyle w:val="ListParagraph"/>
        <w:numPr>
          <w:ilvl w:val="0"/>
          <w:numId w:val="93"/>
        </w:numPr>
        <w:spacing w:after="0"/>
      </w:pPr>
      <w:r>
        <w:t>Naš intelektualni kapital</w:t>
      </w: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lastRenderedPageBreak/>
        <w:t>Zaokruži TOČNU tvrdnju:</w:t>
      </w:r>
    </w:p>
    <w:p w:rsidR="006B0E97" w:rsidRPr="006616D6" w:rsidRDefault="006B0E97" w:rsidP="006B0E97">
      <w:pPr>
        <w:pStyle w:val="ListParagraph"/>
        <w:numPr>
          <w:ilvl w:val="0"/>
          <w:numId w:val="94"/>
        </w:numPr>
        <w:spacing w:after="0"/>
        <w:rPr>
          <w:b/>
        </w:rPr>
      </w:pPr>
      <w:r w:rsidRPr="006616D6">
        <w:rPr>
          <w:b/>
        </w:rPr>
        <w:t>analiza stablom kvara je deduktivna, a analiza stablom događaja induktivna metoda procjene rizika (T)</w:t>
      </w:r>
    </w:p>
    <w:p w:rsidR="006B0E97" w:rsidRDefault="006B0E97" w:rsidP="006B0E97">
      <w:pPr>
        <w:pStyle w:val="ListParagraph"/>
        <w:numPr>
          <w:ilvl w:val="0"/>
          <w:numId w:val="94"/>
        </w:numPr>
        <w:spacing w:after="0"/>
      </w:pPr>
      <w:r>
        <w:t>analiza stablom kvara i analiza stablom događaja su deduktivne metode procjene rizika</w:t>
      </w:r>
    </w:p>
    <w:p w:rsidR="006B0E97" w:rsidRDefault="006B0E97" w:rsidP="006B0E97">
      <w:pPr>
        <w:pStyle w:val="ListParagraph"/>
        <w:numPr>
          <w:ilvl w:val="0"/>
          <w:numId w:val="94"/>
        </w:numPr>
        <w:spacing w:after="0"/>
      </w:pPr>
      <w:r>
        <w:t>analiza stablom kvara i analiza stablom događaja su induktivne metode procjene rizika</w:t>
      </w:r>
    </w:p>
    <w:p w:rsidR="006B0E97" w:rsidRDefault="006B0E97" w:rsidP="006B0E97">
      <w:pPr>
        <w:pStyle w:val="ListParagraph"/>
        <w:numPr>
          <w:ilvl w:val="0"/>
          <w:numId w:val="94"/>
        </w:numPr>
        <w:spacing w:after="0"/>
      </w:pPr>
      <w:r>
        <w:t>analiza stablom kvara je induktivna, a analiza stablom događaja deduktivna metoda procjene rizika</w:t>
      </w:r>
    </w:p>
    <w:p w:rsidR="006B0E97" w:rsidRDefault="006B0E97" w:rsidP="006B0E97">
      <w:pPr>
        <w:pStyle w:val="ListParagraph"/>
        <w:numPr>
          <w:ilvl w:val="0"/>
          <w:numId w:val="94"/>
        </w:numPr>
        <w:spacing w:after="0"/>
      </w:pPr>
      <w:r>
        <w:t>ništa od navedenog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SWOT analiza predstavlja:</w:t>
      </w:r>
    </w:p>
    <w:p w:rsidR="006B0E97" w:rsidRDefault="006B0E97" w:rsidP="006B0E97">
      <w:pPr>
        <w:pStyle w:val="ListParagraph"/>
        <w:numPr>
          <w:ilvl w:val="0"/>
          <w:numId w:val="95"/>
        </w:numPr>
        <w:spacing w:after="0"/>
      </w:pPr>
      <w:r>
        <w:t>prilike, snage, znanje, prijetnje</w:t>
      </w:r>
    </w:p>
    <w:p w:rsidR="006B0E97" w:rsidRPr="006616D6" w:rsidRDefault="006B0E97" w:rsidP="006B0E97">
      <w:pPr>
        <w:pStyle w:val="ListParagraph"/>
        <w:numPr>
          <w:ilvl w:val="0"/>
          <w:numId w:val="95"/>
        </w:numPr>
        <w:spacing w:after="0"/>
        <w:rPr>
          <w:b/>
        </w:rPr>
      </w:pPr>
      <w:r w:rsidRPr="006616D6">
        <w:rPr>
          <w:b/>
        </w:rPr>
        <w:t>snage, slabosti, prilike, prijetnje (T)</w:t>
      </w:r>
    </w:p>
    <w:p w:rsidR="006B0E97" w:rsidRDefault="006B0E97" w:rsidP="006B0E97">
      <w:pPr>
        <w:pStyle w:val="ListParagraph"/>
        <w:numPr>
          <w:ilvl w:val="0"/>
          <w:numId w:val="95"/>
        </w:numPr>
        <w:spacing w:after="0"/>
      </w:pPr>
      <w:r>
        <w:t>znanje, snage, uplivi, slabosti</w:t>
      </w:r>
    </w:p>
    <w:p w:rsidR="006B0E97" w:rsidRDefault="006B0E97" w:rsidP="006B0E97">
      <w:pPr>
        <w:pStyle w:val="ListParagraph"/>
        <w:numPr>
          <w:ilvl w:val="0"/>
          <w:numId w:val="95"/>
        </w:numPr>
        <w:spacing w:after="0"/>
      </w:pPr>
      <w:r>
        <w:t>slabosti, znanje, prijetnje, prilike</w:t>
      </w:r>
    </w:p>
    <w:p w:rsidR="006B0E97" w:rsidRDefault="006B0E97" w:rsidP="006B0E97">
      <w:pPr>
        <w:pStyle w:val="ListParagraph"/>
        <w:numPr>
          <w:ilvl w:val="0"/>
          <w:numId w:val="95"/>
        </w:numPr>
        <w:spacing w:after="0"/>
      </w:pPr>
      <w:r>
        <w:t>prilike, prijetnje, uplivi, snage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5"/>
        </w:numPr>
        <w:spacing w:after="0"/>
      </w:pPr>
      <w:r>
        <w:t>U koju tehniku identificiranja rizika se ubraja SWOT-analiza:</w:t>
      </w:r>
    </w:p>
    <w:p w:rsidR="006B0E97" w:rsidRDefault="006B0E97" w:rsidP="006B0E97">
      <w:pPr>
        <w:pStyle w:val="ListParagraph"/>
        <w:numPr>
          <w:ilvl w:val="0"/>
          <w:numId w:val="96"/>
        </w:numPr>
        <w:spacing w:after="0"/>
      </w:pPr>
      <w:r>
        <w:t>Benchmarking</w:t>
      </w:r>
    </w:p>
    <w:p w:rsidR="006B0E97" w:rsidRDefault="006B0E97" w:rsidP="006B0E97">
      <w:pPr>
        <w:pStyle w:val="ListParagraph"/>
        <w:numPr>
          <w:ilvl w:val="0"/>
          <w:numId w:val="96"/>
        </w:numPr>
        <w:spacing w:after="0"/>
      </w:pPr>
      <w:r>
        <w:t>Upitnici i intervjui</w:t>
      </w:r>
    </w:p>
    <w:p w:rsidR="006B0E97" w:rsidRDefault="006B0E97" w:rsidP="006B0E97">
      <w:pPr>
        <w:pStyle w:val="ListParagraph"/>
        <w:numPr>
          <w:ilvl w:val="0"/>
          <w:numId w:val="96"/>
        </w:numPr>
        <w:spacing w:after="0"/>
      </w:pPr>
      <w:r>
        <w:t>Pregledi i inspekcije</w:t>
      </w:r>
    </w:p>
    <w:p w:rsidR="006B0E97" w:rsidRDefault="006B0E97" w:rsidP="006B0E97">
      <w:pPr>
        <w:pStyle w:val="ListParagraph"/>
        <w:numPr>
          <w:ilvl w:val="0"/>
          <w:numId w:val="96"/>
        </w:numPr>
        <w:spacing w:after="0"/>
      </w:pPr>
      <w:r>
        <w:t>Analiza scenarija</w:t>
      </w:r>
    </w:p>
    <w:p w:rsidR="006B0E97" w:rsidRPr="006616D6" w:rsidRDefault="006B0E97" w:rsidP="006B0E97">
      <w:pPr>
        <w:pStyle w:val="ListParagraph"/>
        <w:numPr>
          <w:ilvl w:val="0"/>
          <w:numId w:val="96"/>
        </w:numPr>
        <w:spacing w:after="0"/>
        <w:rPr>
          <w:b/>
        </w:rPr>
      </w:pPr>
      <w:r w:rsidRPr="006616D6">
        <w:rPr>
          <w:b/>
        </w:rPr>
        <w:t>Brainstorming (T)</w:t>
      </w:r>
    </w:p>
    <w:p w:rsidR="006B0E97" w:rsidRPr="00074EA2" w:rsidRDefault="006B0E97" w:rsidP="006B0E97">
      <w:pPr>
        <w:spacing w:after="0"/>
      </w:pPr>
    </w:p>
    <w:p w:rsidR="006B0E97" w:rsidRDefault="006B0E97" w:rsidP="006B0E97">
      <w:pPr>
        <w:pStyle w:val="Heading2"/>
        <w:numPr>
          <w:ilvl w:val="0"/>
          <w:numId w:val="1"/>
        </w:numPr>
        <w:spacing w:before="0"/>
      </w:pPr>
      <w:r>
        <w:tab/>
        <w:t>PREDAVANJE</w:t>
      </w:r>
    </w:p>
    <w:p w:rsidR="006B0E97" w:rsidRPr="00D90649" w:rsidRDefault="006B0E97" w:rsidP="006B0E97"/>
    <w:p w:rsidR="006B0E97" w:rsidRDefault="006B0E97" w:rsidP="006B0E97">
      <w:pPr>
        <w:pStyle w:val="ListParagraph"/>
        <w:numPr>
          <w:ilvl w:val="0"/>
          <w:numId w:val="6"/>
        </w:numPr>
        <w:spacing w:after="0"/>
      </w:pPr>
      <w:r>
        <w:t>Što NE spada u komponente registra rizika?</w:t>
      </w:r>
    </w:p>
    <w:p w:rsidR="006B0E97" w:rsidRDefault="006B0E97" w:rsidP="006B0E97">
      <w:pPr>
        <w:pStyle w:val="ListParagraph"/>
        <w:numPr>
          <w:ilvl w:val="0"/>
          <w:numId w:val="97"/>
        </w:numPr>
        <w:spacing w:after="0"/>
      </w:pPr>
      <w:r>
        <w:t>Opis rizika</w:t>
      </w:r>
    </w:p>
    <w:p w:rsidR="006B0E97" w:rsidRDefault="006B0E97" w:rsidP="006B0E97">
      <w:pPr>
        <w:pStyle w:val="ListParagraph"/>
        <w:numPr>
          <w:ilvl w:val="0"/>
          <w:numId w:val="97"/>
        </w:numPr>
        <w:spacing w:after="0"/>
      </w:pPr>
      <w:r>
        <w:t>Vlasnik</w:t>
      </w:r>
    </w:p>
    <w:p w:rsidR="006B0E97" w:rsidRDefault="006B0E97" w:rsidP="006B0E97">
      <w:pPr>
        <w:pStyle w:val="ListParagraph"/>
        <w:numPr>
          <w:ilvl w:val="0"/>
          <w:numId w:val="97"/>
        </w:numPr>
        <w:spacing w:after="0"/>
      </w:pPr>
      <w:r>
        <w:t>Upliv</w:t>
      </w:r>
    </w:p>
    <w:p w:rsidR="006B0E97" w:rsidRDefault="006B0E97" w:rsidP="006B0E97">
      <w:pPr>
        <w:pStyle w:val="ListParagraph"/>
        <w:numPr>
          <w:ilvl w:val="0"/>
          <w:numId w:val="97"/>
        </w:numPr>
        <w:spacing w:after="0"/>
      </w:pPr>
      <w:r>
        <w:t>Vjerojatnost pojave</w:t>
      </w:r>
    </w:p>
    <w:p w:rsidR="006B0E97" w:rsidRPr="006616D6" w:rsidRDefault="006B0E97" w:rsidP="006B0E97">
      <w:pPr>
        <w:pStyle w:val="ListParagraph"/>
        <w:numPr>
          <w:ilvl w:val="0"/>
          <w:numId w:val="97"/>
        </w:numPr>
        <w:spacing w:after="0"/>
        <w:rPr>
          <w:b/>
        </w:rPr>
      </w:pPr>
      <w:r w:rsidRPr="006616D6">
        <w:rPr>
          <w:b/>
        </w:rPr>
        <w:t>Lokacija (T)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6"/>
        </w:numPr>
        <w:spacing w:after="0"/>
      </w:pPr>
      <w:r>
        <w:t>Koja od navedenih NIJE komponenta registra rizika:</w:t>
      </w:r>
    </w:p>
    <w:p w:rsidR="006B0E97" w:rsidRDefault="006B0E97" w:rsidP="006B0E97">
      <w:pPr>
        <w:pStyle w:val="ListParagraph"/>
        <w:numPr>
          <w:ilvl w:val="0"/>
          <w:numId w:val="98"/>
        </w:numPr>
        <w:spacing w:after="0"/>
      </w:pPr>
      <w:r>
        <w:t>Opis rizika</w:t>
      </w:r>
    </w:p>
    <w:p w:rsidR="006B0E97" w:rsidRDefault="006B0E97" w:rsidP="006B0E97">
      <w:pPr>
        <w:pStyle w:val="ListParagraph"/>
        <w:numPr>
          <w:ilvl w:val="0"/>
          <w:numId w:val="98"/>
        </w:numPr>
        <w:spacing w:after="0"/>
      </w:pPr>
      <w:r>
        <w:t>Kategorija rizika</w:t>
      </w:r>
    </w:p>
    <w:p w:rsidR="006B0E97" w:rsidRDefault="006B0E97" w:rsidP="006B0E97">
      <w:pPr>
        <w:pStyle w:val="ListParagraph"/>
        <w:numPr>
          <w:ilvl w:val="0"/>
          <w:numId w:val="98"/>
        </w:numPr>
        <w:spacing w:after="0"/>
      </w:pPr>
      <w:r>
        <w:t>Vjerojatnost pojave</w:t>
      </w:r>
    </w:p>
    <w:p w:rsidR="006B0E97" w:rsidRPr="006616D6" w:rsidRDefault="006B0E97" w:rsidP="006B0E97">
      <w:pPr>
        <w:pStyle w:val="ListParagraph"/>
        <w:numPr>
          <w:ilvl w:val="0"/>
          <w:numId w:val="98"/>
        </w:numPr>
        <w:spacing w:after="0"/>
        <w:rPr>
          <w:b/>
        </w:rPr>
      </w:pPr>
      <w:r w:rsidRPr="006616D6">
        <w:rPr>
          <w:b/>
        </w:rPr>
        <w:t>Uzrok (T)</w:t>
      </w:r>
    </w:p>
    <w:p w:rsidR="006B0E97" w:rsidRDefault="006B0E97" w:rsidP="006B0E97">
      <w:pPr>
        <w:pStyle w:val="ListParagraph"/>
        <w:numPr>
          <w:ilvl w:val="0"/>
          <w:numId w:val="98"/>
        </w:numPr>
        <w:spacing w:after="0"/>
      </w:pPr>
      <w:r>
        <w:t>Ostatni rizik</w:t>
      </w: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6"/>
        </w:numPr>
        <w:spacing w:after="0"/>
      </w:pPr>
      <w:r>
        <w:lastRenderedPageBreak/>
        <w:t>Što NE spada u registar rizika</w:t>
      </w:r>
    </w:p>
    <w:p w:rsidR="006B0E97" w:rsidRPr="006616D6" w:rsidRDefault="006B0E97" w:rsidP="006B0E97">
      <w:pPr>
        <w:pStyle w:val="ListParagraph"/>
        <w:numPr>
          <w:ilvl w:val="0"/>
          <w:numId w:val="99"/>
        </w:numPr>
        <w:spacing w:after="0"/>
        <w:rPr>
          <w:b/>
        </w:rPr>
      </w:pPr>
      <w:r w:rsidRPr="006616D6">
        <w:rPr>
          <w:b/>
        </w:rPr>
        <w:t>osobe upletene (T)</w:t>
      </w:r>
    </w:p>
    <w:p w:rsidR="006B0E97" w:rsidRDefault="006B0E97" w:rsidP="006B0E97">
      <w:pPr>
        <w:pStyle w:val="ListParagraph"/>
        <w:numPr>
          <w:ilvl w:val="0"/>
          <w:numId w:val="99"/>
        </w:numPr>
        <w:spacing w:after="0"/>
      </w:pPr>
      <w:r>
        <w:t>opis rizika</w:t>
      </w:r>
    </w:p>
    <w:p w:rsidR="006B0E97" w:rsidRDefault="006B0E97" w:rsidP="006B0E97">
      <w:pPr>
        <w:pStyle w:val="ListParagraph"/>
        <w:numPr>
          <w:ilvl w:val="0"/>
          <w:numId w:val="99"/>
        </w:numPr>
        <w:spacing w:after="0"/>
      </w:pPr>
      <w:r>
        <w:t>vjerojatnost pojave</w:t>
      </w:r>
    </w:p>
    <w:p w:rsidR="006B0E97" w:rsidRDefault="006B0E97" w:rsidP="006B0E97">
      <w:pPr>
        <w:pStyle w:val="ListParagraph"/>
        <w:numPr>
          <w:ilvl w:val="0"/>
          <w:numId w:val="99"/>
        </w:numPr>
        <w:spacing w:after="0"/>
      </w:pPr>
      <w:r>
        <w:t>upliv</w:t>
      </w:r>
    </w:p>
    <w:p w:rsidR="006B0E97" w:rsidRDefault="006B0E97" w:rsidP="006B0E97">
      <w:pPr>
        <w:pStyle w:val="ListParagraph"/>
        <w:numPr>
          <w:ilvl w:val="0"/>
          <w:numId w:val="99"/>
        </w:numPr>
        <w:spacing w:after="0"/>
      </w:pPr>
      <w:r>
        <w:t>vlasnik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6"/>
        </w:numPr>
        <w:spacing w:after="0"/>
      </w:pPr>
      <w:r>
        <w:t>U komponente registra rizika NE spada:</w:t>
      </w:r>
    </w:p>
    <w:p w:rsidR="006B0E97" w:rsidRDefault="006B0E97" w:rsidP="006B0E97">
      <w:pPr>
        <w:pStyle w:val="ListParagraph"/>
        <w:numPr>
          <w:ilvl w:val="0"/>
          <w:numId w:val="100"/>
        </w:numPr>
        <w:spacing w:after="0"/>
      </w:pPr>
      <w:r>
        <w:t>vlasnik</w:t>
      </w:r>
    </w:p>
    <w:p w:rsidR="006B0E97" w:rsidRDefault="006B0E97" w:rsidP="006B0E97">
      <w:pPr>
        <w:pStyle w:val="ListParagraph"/>
        <w:numPr>
          <w:ilvl w:val="0"/>
          <w:numId w:val="100"/>
        </w:numPr>
        <w:spacing w:after="0"/>
      </w:pPr>
      <w:r>
        <w:t>mjere</w:t>
      </w:r>
    </w:p>
    <w:p w:rsidR="006B0E97" w:rsidRDefault="006B0E97" w:rsidP="006B0E97">
      <w:pPr>
        <w:pStyle w:val="ListParagraph"/>
        <w:numPr>
          <w:ilvl w:val="0"/>
          <w:numId w:val="100"/>
        </w:numPr>
        <w:spacing w:after="0"/>
      </w:pPr>
      <w:r>
        <w:t>ostatni rizik</w:t>
      </w:r>
    </w:p>
    <w:p w:rsidR="006B0E97" w:rsidRDefault="006B0E97" w:rsidP="006B0E97">
      <w:pPr>
        <w:pStyle w:val="ListParagraph"/>
        <w:numPr>
          <w:ilvl w:val="0"/>
          <w:numId w:val="100"/>
        </w:numPr>
        <w:spacing w:after="0"/>
      </w:pPr>
      <w:r>
        <w:t>upliv</w:t>
      </w:r>
    </w:p>
    <w:p w:rsidR="006B0E97" w:rsidRPr="006616D6" w:rsidRDefault="006B0E97" w:rsidP="006B0E97">
      <w:pPr>
        <w:pStyle w:val="ListParagraph"/>
        <w:numPr>
          <w:ilvl w:val="0"/>
          <w:numId w:val="100"/>
        </w:numPr>
        <w:spacing w:after="0"/>
        <w:rPr>
          <w:b/>
        </w:rPr>
      </w:pPr>
      <w:r w:rsidRPr="006616D6">
        <w:rPr>
          <w:b/>
        </w:rPr>
        <w:t>cijena rizika (T)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6"/>
        </w:numPr>
        <w:spacing w:after="0"/>
      </w:pPr>
      <w:r>
        <w:t>S rizikom se postupa na dva načina:</w:t>
      </w:r>
    </w:p>
    <w:p w:rsidR="006B0E97" w:rsidRPr="006616D6" w:rsidRDefault="006B0E97" w:rsidP="006B0E97">
      <w:pPr>
        <w:pStyle w:val="ListParagraph"/>
        <w:numPr>
          <w:ilvl w:val="0"/>
          <w:numId w:val="101"/>
        </w:numPr>
        <w:spacing w:after="0"/>
        <w:rPr>
          <w:b/>
        </w:rPr>
      </w:pPr>
      <w:r w:rsidRPr="006616D6">
        <w:rPr>
          <w:b/>
        </w:rPr>
        <w:t>Kontrola rizika i ublažavanje njegovih posljedica (T)</w:t>
      </w:r>
    </w:p>
    <w:p w:rsidR="006B0E97" w:rsidRDefault="006B0E97" w:rsidP="006B0E97">
      <w:pPr>
        <w:pStyle w:val="ListParagraph"/>
        <w:numPr>
          <w:ilvl w:val="0"/>
          <w:numId w:val="101"/>
        </w:numPr>
        <w:spacing w:after="0"/>
      </w:pPr>
      <w:r>
        <w:t>Analiziranje i interpretacija rizika</w:t>
      </w:r>
    </w:p>
    <w:p w:rsidR="006B0E97" w:rsidRDefault="006B0E97" w:rsidP="006B0E97">
      <w:pPr>
        <w:pStyle w:val="ListParagraph"/>
        <w:numPr>
          <w:ilvl w:val="0"/>
          <w:numId w:val="101"/>
        </w:numPr>
        <w:spacing w:after="0"/>
      </w:pPr>
      <w:r>
        <w:t>Zanemarivanje i izbjegavanje rizika</w:t>
      </w:r>
    </w:p>
    <w:p w:rsidR="006B0E97" w:rsidRDefault="006B0E97" w:rsidP="006B0E97">
      <w:pPr>
        <w:pStyle w:val="ListParagraph"/>
        <w:numPr>
          <w:ilvl w:val="0"/>
          <w:numId w:val="101"/>
        </w:numPr>
        <w:spacing w:after="0"/>
      </w:pPr>
      <w:r>
        <w:t>Izvještavanje o riziku i financiranje rizika</w:t>
      </w:r>
    </w:p>
    <w:p w:rsidR="006B0E97" w:rsidRDefault="006B0E97" w:rsidP="006B0E97">
      <w:pPr>
        <w:pStyle w:val="ListParagraph"/>
        <w:numPr>
          <w:ilvl w:val="0"/>
          <w:numId w:val="101"/>
        </w:numPr>
        <w:spacing w:after="0"/>
      </w:pPr>
      <w:r>
        <w:t>Uklanjanje rizika i periodički pregledi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6"/>
        </w:numPr>
        <w:spacing w:after="0"/>
      </w:pPr>
      <w:r>
        <w:t>Koja od navedenih komponenti NE spada u registar rizika?</w:t>
      </w:r>
    </w:p>
    <w:p w:rsidR="006B0E97" w:rsidRDefault="006B0E97" w:rsidP="006B0E97">
      <w:pPr>
        <w:pStyle w:val="ListParagraph"/>
        <w:numPr>
          <w:ilvl w:val="0"/>
          <w:numId w:val="102"/>
        </w:numPr>
        <w:spacing w:after="0"/>
      </w:pPr>
      <w:r>
        <w:t>Opis rizika</w:t>
      </w:r>
    </w:p>
    <w:p w:rsidR="006B0E97" w:rsidRDefault="006B0E97" w:rsidP="006B0E97">
      <w:pPr>
        <w:pStyle w:val="ListParagraph"/>
        <w:numPr>
          <w:ilvl w:val="0"/>
          <w:numId w:val="102"/>
        </w:numPr>
        <w:spacing w:after="0"/>
      </w:pPr>
      <w:r>
        <w:t>Kategorija rizika</w:t>
      </w:r>
    </w:p>
    <w:p w:rsidR="006B0E97" w:rsidRDefault="006B0E97" w:rsidP="006B0E97">
      <w:pPr>
        <w:pStyle w:val="ListParagraph"/>
        <w:numPr>
          <w:ilvl w:val="0"/>
          <w:numId w:val="102"/>
        </w:numPr>
        <w:spacing w:after="0"/>
      </w:pPr>
      <w:r>
        <w:t>Vjerojatnost pojave</w:t>
      </w:r>
    </w:p>
    <w:p w:rsidR="006B0E97" w:rsidRPr="0045016C" w:rsidRDefault="006B0E97" w:rsidP="006B0E97">
      <w:pPr>
        <w:pStyle w:val="ListParagraph"/>
        <w:numPr>
          <w:ilvl w:val="0"/>
          <w:numId w:val="102"/>
        </w:numPr>
        <w:spacing w:after="0"/>
        <w:rPr>
          <w:b/>
        </w:rPr>
      </w:pPr>
      <w:r>
        <w:rPr>
          <w:b/>
        </w:rPr>
        <w:t xml:space="preserve">Vjerojatnost odljeva </w:t>
      </w:r>
      <w:r w:rsidRPr="0045016C">
        <w:rPr>
          <w:b/>
        </w:rPr>
        <w:t>(T)</w:t>
      </w:r>
    </w:p>
    <w:p w:rsidR="006B0E97" w:rsidRDefault="006B0E97" w:rsidP="006B0E97">
      <w:pPr>
        <w:pStyle w:val="ListParagraph"/>
        <w:numPr>
          <w:ilvl w:val="0"/>
          <w:numId w:val="102"/>
        </w:numPr>
        <w:spacing w:after="0"/>
      </w:pPr>
      <w:r>
        <w:t>Upliv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6"/>
        </w:numPr>
        <w:spacing w:after="0"/>
      </w:pPr>
      <w:r>
        <w:t>Dimenzije rizika su:</w:t>
      </w:r>
    </w:p>
    <w:p w:rsidR="006B0E97" w:rsidRDefault="006B0E97" w:rsidP="006B0E97">
      <w:pPr>
        <w:pStyle w:val="ListParagraph"/>
        <w:numPr>
          <w:ilvl w:val="0"/>
          <w:numId w:val="103"/>
        </w:numPr>
        <w:spacing w:after="0"/>
      </w:pPr>
      <w:r>
        <w:t>Cijena i vjerojatnost</w:t>
      </w:r>
    </w:p>
    <w:p w:rsidR="006B0E97" w:rsidRPr="0045016C" w:rsidRDefault="006B0E97" w:rsidP="006B0E97">
      <w:pPr>
        <w:pStyle w:val="ListParagraph"/>
        <w:numPr>
          <w:ilvl w:val="0"/>
          <w:numId w:val="103"/>
        </w:numPr>
        <w:spacing w:after="0"/>
        <w:rPr>
          <w:b/>
        </w:rPr>
      </w:pPr>
      <w:r w:rsidRPr="0045016C">
        <w:rPr>
          <w:b/>
        </w:rPr>
        <w:t>Upliv i vjerojatnost (T)</w:t>
      </w:r>
    </w:p>
    <w:p w:rsidR="006B0E97" w:rsidRDefault="006B0E97" w:rsidP="006B0E97">
      <w:pPr>
        <w:pStyle w:val="ListParagraph"/>
        <w:numPr>
          <w:ilvl w:val="0"/>
          <w:numId w:val="103"/>
        </w:numPr>
        <w:spacing w:after="0"/>
      </w:pPr>
      <w:r>
        <w:t>Upliv i cijena</w:t>
      </w:r>
    </w:p>
    <w:p w:rsidR="006B0E97" w:rsidRDefault="006B0E97" w:rsidP="006B0E97">
      <w:pPr>
        <w:pStyle w:val="ListParagraph"/>
        <w:numPr>
          <w:ilvl w:val="0"/>
          <w:numId w:val="103"/>
        </w:numPr>
        <w:spacing w:after="0"/>
      </w:pPr>
      <w:r>
        <w:t>Vjerojatnost i postojanost</w:t>
      </w:r>
    </w:p>
    <w:p w:rsidR="006B0E97" w:rsidRDefault="006B0E97" w:rsidP="006B0E97">
      <w:pPr>
        <w:pStyle w:val="ListParagraph"/>
        <w:numPr>
          <w:ilvl w:val="0"/>
          <w:numId w:val="103"/>
        </w:numPr>
        <w:spacing w:after="0"/>
      </w:pPr>
      <w:r>
        <w:t>Postojanost i cijena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6"/>
        </w:numPr>
        <w:spacing w:after="0"/>
      </w:pPr>
      <w:r>
        <w:t>Komponente registra rizika NISU:</w:t>
      </w:r>
    </w:p>
    <w:p w:rsidR="006B0E97" w:rsidRDefault="006B0E97" w:rsidP="006B0E97">
      <w:pPr>
        <w:pStyle w:val="ListParagraph"/>
        <w:numPr>
          <w:ilvl w:val="0"/>
          <w:numId w:val="104"/>
        </w:numPr>
        <w:spacing w:after="0"/>
      </w:pPr>
      <w:r>
        <w:t>Opis rizika</w:t>
      </w:r>
    </w:p>
    <w:p w:rsidR="006B0E97" w:rsidRDefault="006B0E97" w:rsidP="006B0E97">
      <w:pPr>
        <w:pStyle w:val="ListParagraph"/>
        <w:numPr>
          <w:ilvl w:val="0"/>
          <w:numId w:val="104"/>
        </w:numPr>
        <w:spacing w:after="0"/>
      </w:pPr>
      <w:r>
        <w:t>Kategorija rizika</w:t>
      </w:r>
    </w:p>
    <w:p w:rsidR="006B0E97" w:rsidRDefault="006B0E97" w:rsidP="006B0E97">
      <w:pPr>
        <w:pStyle w:val="ListParagraph"/>
        <w:numPr>
          <w:ilvl w:val="0"/>
          <w:numId w:val="104"/>
        </w:numPr>
        <w:spacing w:after="0"/>
      </w:pPr>
      <w:r>
        <w:t>Upliv</w:t>
      </w:r>
    </w:p>
    <w:p w:rsidR="006B0E97" w:rsidRPr="0045016C" w:rsidRDefault="006B0E97" w:rsidP="006B0E97">
      <w:pPr>
        <w:pStyle w:val="ListParagraph"/>
        <w:numPr>
          <w:ilvl w:val="0"/>
          <w:numId w:val="104"/>
        </w:numPr>
        <w:spacing w:after="0"/>
        <w:rPr>
          <w:b/>
        </w:rPr>
      </w:pPr>
      <w:r w:rsidRPr="0045016C">
        <w:rPr>
          <w:b/>
        </w:rPr>
        <w:t>Uzrok rizika (T)</w:t>
      </w:r>
    </w:p>
    <w:p w:rsidR="006B0E97" w:rsidRDefault="006B0E97" w:rsidP="006B0E97">
      <w:pPr>
        <w:pStyle w:val="ListParagraph"/>
        <w:numPr>
          <w:ilvl w:val="0"/>
          <w:numId w:val="104"/>
        </w:numPr>
        <w:spacing w:after="0"/>
      </w:pPr>
      <w:r>
        <w:t>Vjerojatnost pojave</w:t>
      </w: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6"/>
        </w:numPr>
        <w:spacing w:after="0"/>
      </w:pPr>
      <w:r>
        <w:lastRenderedPageBreak/>
        <w:t>Jedan od razloga zašto se teško nosimo s rizikom upravo leži u činjenici da rizik ima dvije dimenzije:</w:t>
      </w:r>
    </w:p>
    <w:p w:rsidR="006B0E97" w:rsidRDefault="006B0E97" w:rsidP="006B0E97">
      <w:pPr>
        <w:pStyle w:val="ListParagraph"/>
        <w:numPr>
          <w:ilvl w:val="0"/>
          <w:numId w:val="105"/>
        </w:numPr>
        <w:spacing w:after="0"/>
      </w:pPr>
      <w:r>
        <w:t>EMV i EVA</w:t>
      </w:r>
    </w:p>
    <w:p w:rsidR="006B0E97" w:rsidRDefault="006B0E97" w:rsidP="006B0E97">
      <w:pPr>
        <w:pStyle w:val="ListParagraph"/>
        <w:numPr>
          <w:ilvl w:val="0"/>
          <w:numId w:val="105"/>
        </w:numPr>
        <w:spacing w:after="0"/>
      </w:pPr>
      <w:r>
        <w:t>okidač i odziv</w:t>
      </w:r>
    </w:p>
    <w:p w:rsidR="006B0E97" w:rsidRPr="0045016C" w:rsidRDefault="006B0E97" w:rsidP="006B0E97">
      <w:pPr>
        <w:pStyle w:val="ListParagraph"/>
        <w:numPr>
          <w:ilvl w:val="0"/>
          <w:numId w:val="105"/>
        </w:numPr>
        <w:spacing w:after="0"/>
        <w:rPr>
          <w:b/>
        </w:rPr>
      </w:pPr>
      <w:r w:rsidRPr="0045016C">
        <w:rPr>
          <w:b/>
        </w:rPr>
        <w:t>vjerojatnost i upliv (T)</w:t>
      </w:r>
    </w:p>
    <w:p w:rsidR="006B0E97" w:rsidRDefault="006B0E97" w:rsidP="006B0E97">
      <w:pPr>
        <w:pStyle w:val="ListParagraph"/>
        <w:numPr>
          <w:ilvl w:val="0"/>
          <w:numId w:val="105"/>
        </w:numPr>
        <w:spacing w:after="0"/>
      </w:pPr>
      <w:r>
        <w:t>vlasnika i posljedicu</w:t>
      </w:r>
    </w:p>
    <w:p w:rsidR="006B0E97" w:rsidRDefault="006B0E97" w:rsidP="006B0E97">
      <w:pPr>
        <w:pStyle w:val="ListParagraph"/>
        <w:numPr>
          <w:ilvl w:val="0"/>
          <w:numId w:val="105"/>
        </w:numPr>
        <w:spacing w:after="0"/>
      </w:pPr>
      <w:r>
        <w:t>crvenu i zelenu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6"/>
        </w:numPr>
        <w:spacing w:after="0"/>
      </w:pPr>
      <w:r>
        <w:t>Koja od navedenih komponenti NE pripada Registru rizika:</w:t>
      </w:r>
    </w:p>
    <w:p w:rsidR="006B0E97" w:rsidRDefault="006B0E97" w:rsidP="006B0E97">
      <w:pPr>
        <w:pStyle w:val="ListParagraph"/>
        <w:numPr>
          <w:ilvl w:val="0"/>
          <w:numId w:val="106"/>
        </w:numPr>
        <w:spacing w:after="0"/>
      </w:pPr>
      <w:r>
        <w:t xml:space="preserve">kategorija rizika </w:t>
      </w:r>
    </w:p>
    <w:p w:rsidR="006B0E97" w:rsidRDefault="006B0E97" w:rsidP="006B0E97">
      <w:pPr>
        <w:pStyle w:val="ListParagraph"/>
        <w:numPr>
          <w:ilvl w:val="0"/>
          <w:numId w:val="106"/>
        </w:numPr>
        <w:spacing w:after="0"/>
      </w:pPr>
      <w:r>
        <w:t>vjerojatnost pojave</w:t>
      </w:r>
    </w:p>
    <w:p w:rsidR="006B0E97" w:rsidRPr="0045016C" w:rsidRDefault="006B0E97" w:rsidP="006B0E97">
      <w:pPr>
        <w:pStyle w:val="ListParagraph"/>
        <w:numPr>
          <w:ilvl w:val="0"/>
          <w:numId w:val="106"/>
        </w:numPr>
        <w:spacing w:after="0"/>
        <w:rPr>
          <w:b/>
        </w:rPr>
      </w:pPr>
      <w:r w:rsidRPr="0045016C">
        <w:rPr>
          <w:b/>
        </w:rPr>
        <w:t xml:space="preserve">veličina rizika (T) </w:t>
      </w:r>
    </w:p>
    <w:p w:rsidR="006B0E97" w:rsidRDefault="006B0E97" w:rsidP="006B0E97">
      <w:pPr>
        <w:pStyle w:val="ListParagraph"/>
        <w:numPr>
          <w:ilvl w:val="0"/>
          <w:numId w:val="106"/>
        </w:numPr>
        <w:spacing w:after="0"/>
      </w:pPr>
      <w:r>
        <w:t>upliv</w:t>
      </w:r>
    </w:p>
    <w:p w:rsidR="006B0E97" w:rsidRDefault="006B0E97" w:rsidP="006B0E97">
      <w:pPr>
        <w:pStyle w:val="ListParagraph"/>
        <w:numPr>
          <w:ilvl w:val="0"/>
          <w:numId w:val="106"/>
        </w:numPr>
        <w:spacing w:after="0"/>
      </w:pPr>
      <w:r>
        <w:t>opis rizika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6"/>
        </w:numPr>
        <w:spacing w:after="0"/>
      </w:pPr>
      <w:r>
        <w:t>U procesu upravljanja rizikom nakon identifikacije rizika slijedi:</w:t>
      </w:r>
    </w:p>
    <w:p w:rsidR="006B0E97" w:rsidRDefault="006B0E97" w:rsidP="006B0E97">
      <w:pPr>
        <w:pStyle w:val="ListParagraph"/>
        <w:numPr>
          <w:ilvl w:val="0"/>
          <w:numId w:val="107"/>
        </w:numPr>
        <w:spacing w:after="0"/>
      </w:pPr>
      <w:r>
        <w:t>kvantitativna analiza.</w:t>
      </w:r>
    </w:p>
    <w:p w:rsidR="006B0E97" w:rsidRDefault="006B0E97" w:rsidP="006B0E97">
      <w:pPr>
        <w:pStyle w:val="ListParagraph"/>
        <w:numPr>
          <w:ilvl w:val="0"/>
          <w:numId w:val="107"/>
        </w:numPr>
        <w:spacing w:after="0"/>
      </w:pPr>
      <w:r>
        <w:t>planiranje odziva na rizike.</w:t>
      </w:r>
    </w:p>
    <w:p w:rsidR="006B0E97" w:rsidRDefault="006B0E97" w:rsidP="006B0E97">
      <w:pPr>
        <w:pStyle w:val="ListParagraph"/>
        <w:numPr>
          <w:ilvl w:val="0"/>
          <w:numId w:val="107"/>
        </w:numPr>
        <w:spacing w:after="0"/>
      </w:pPr>
      <w:r>
        <w:t>određivanje prioriteta.</w:t>
      </w:r>
    </w:p>
    <w:p w:rsidR="006B0E97" w:rsidRPr="0045016C" w:rsidRDefault="006B0E97" w:rsidP="006B0E97">
      <w:pPr>
        <w:pStyle w:val="ListParagraph"/>
        <w:numPr>
          <w:ilvl w:val="0"/>
          <w:numId w:val="107"/>
        </w:numPr>
        <w:spacing w:after="0"/>
        <w:rPr>
          <w:b/>
        </w:rPr>
      </w:pPr>
      <w:r w:rsidRPr="0045016C">
        <w:rPr>
          <w:b/>
        </w:rPr>
        <w:t>kvalitativna analiza. (T)</w:t>
      </w:r>
    </w:p>
    <w:p w:rsidR="006B0E97" w:rsidRDefault="006B0E97" w:rsidP="006B0E97">
      <w:pPr>
        <w:pStyle w:val="ListParagraph"/>
        <w:numPr>
          <w:ilvl w:val="0"/>
          <w:numId w:val="107"/>
        </w:numPr>
        <w:spacing w:after="0"/>
      </w:pPr>
      <w:r>
        <w:t>promocija rizika.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6"/>
        </w:numPr>
        <w:spacing w:after="0"/>
      </w:pPr>
      <w:r>
        <w:t>Koje su dimenzije rizika?</w:t>
      </w:r>
    </w:p>
    <w:p w:rsidR="006B0E97" w:rsidRDefault="006B0E97" w:rsidP="006B0E97">
      <w:pPr>
        <w:pStyle w:val="ListParagraph"/>
        <w:numPr>
          <w:ilvl w:val="0"/>
          <w:numId w:val="108"/>
        </w:numPr>
        <w:spacing w:after="0"/>
      </w:pPr>
      <w:r>
        <w:t>upliv i cijena</w:t>
      </w:r>
    </w:p>
    <w:p w:rsidR="006B0E97" w:rsidRDefault="006B0E97" w:rsidP="006B0E97">
      <w:pPr>
        <w:pStyle w:val="ListParagraph"/>
        <w:numPr>
          <w:ilvl w:val="0"/>
          <w:numId w:val="108"/>
        </w:numPr>
        <w:spacing w:after="0"/>
      </w:pPr>
      <w:r>
        <w:t>cijena i vjerojatnost</w:t>
      </w:r>
    </w:p>
    <w:p w:rsidR="006B0E97" w:rsidRDefault="006B0E97" w:rsidP="006B0E97">
      <w:pPr>
        <w:pStyle w:val="ListParagraph"/>
        <w:numPr>
          <w:ilvl w:val="0"/>
          <w:numId w:val="108"/>
        </w:numPr>
        <w:spacing w:after="0"/>
      </w:pPr>
      <w:r>
        <w:t>samo vjerojatnost</w:t>
      </w:r>
    </w:p>
    <w:p w:rsidR="006B0E97" w:rsidRDefault="006B0E97" w:rsidP="006B0E97">
      <w:pPr>
        <w:pStyle w:val="ListParagraph"/>
        <w:numPr>
          <w:ilvl w:val="0"/>
          <w:numId w:val="108"/>
        </w:numPr>
        <w:spacing w:after="0"/>
      </w:pPr>
      <w:r>
        <w:t>samo cijena</w:t>
      </w:r>
    </w:p>
    <w:p w:rsidR="006B0E97" w:rsidRPr="0045016C" w:rsidRDefault="006B0E97" w:rsidP="006B0E97">
      <w:pPr>
        <w:pStyle w:val="ListParagraph"/>
        <w:numPr>
          <w:ilvl w:val="0"/>
          <w:numId w:val="108"/>
        </w:numPr>
        <w:spacing w:after="0"/>
        <w:rPr>
          <w:b/>
        </w:rPr>
      </w:pPr>
      <w:r w:rsidRPr="0045016C">
        <w:rPr>
          <w:b/>
        </w:rPr>
        <w:t>vjerojatnost i upliv (T)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6"/>
        </w:numPr>
        <w:spacing w:after="0"/>
      </w:pPr>
      <w:r>
        <w:t>Formalno izvještavanje o riziku uključuje:</w:t>
      </w:r>
    </w:p>
    <w:p w:rsidR="006B0E97" w:rsidRDefault="006B0E97" w:rsidP="006B0E97">
      <w:pPr>
        <w:pStyle w:val="ListParagraph"/>
        <w:numPr>
          <w:ilvl w:val="0"/>
          <w:numId w:val="109"/>
        </w:numPr>
        <w:spacing w:after="0"/>
      </w:pPr>
      <w:r>
        <w:t>Metode kontrole</w:t>
      </w:r>
    </w:p>
    <w:p w:rsidR="006B0E97" w:rsidRDefault="006B0E97" w:rsidP="006B0E97">
      <w:pPr>
        <w:pStyle w:val="ListParagraph"/>
        <w:numPr>
          <w:ilvl w:val="0"/>
          <w:numId w:val="109"/>
        </w:numPr>
        <w:spacing w:after="0"/>
      </w:pPr>
      <w:r>
        <w:t>Identifikacije i adresiranje rizika</w:t>
      </w:r>
    </w:p>
    <w:p w:rsidR="006B0E97" w:rsidRDefault="006B0E97" w:rsidP="006B0E97">
      <w:pPr>
        <w:pStyle w:val="ListParagraph"/>
        <w:numPr>
          <w:ilvl w:val="0"/>
          <w:numId w:val="109"/>
        </w:numPr>
        <w:spacing w:after="0"/>
      </w:pPr>
      <w:r>
        <w:t>Sustav kontrole značajnih rizika</w:t>
      </w:r>
    </w:p>
    <w:p w:rsidR="006B0E97" w:rsidRDefault="006B0E97" w:rsidP="006B0E97">
      <w:pPr>
        <w:pStyle w:val="ListParagraph"/>
        <w:numPr>
          <w:ilvl w:val="0"/>
          <w:numId w:val="109"/>
        </w:numPr>
        <w:spacing w:after="0"/>
      </w:pPr>
      <w:r>
        <w:t xml:space="preserve">Nadzor </w:t>
      </w:r>
    </w:p>
    <w:p w:rsidR="006B0E97" w:rsidRPr="0045016C" w:rsidRDefault="006B0E97" w:rsidP="006B0E97">
      <w:pPr>
        <w:pStyle w:val="ListParagraph"/>
        <w:numPr>
          <w:ilvl w:val="0"/>
          <w:numId w:val="109"/>
        </w:numPr>
        <w:spacing w:after="0"/>
        <w:rPr>
          <w:b/>
        </w:rPr>
      </w:pPr>
      <w:r w:rsidRPr="0045016C">
        <w:rPr>
          <w:b/>
        </w:rPr>
        <w:t>Sve navedeno (T)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6"/>
        </w:numPr>
        <w:spacing w:after="0"/>
      </w:pPr>
      <w:r>
        <w:t>Formalno izvještavanje o riziku NE uključuje:</w:t>
      </w:r>
    </w:p>
    <w:p w:rsidR="006B0E97" w:rsidRPr="0045016C" w:rsidRDefault="006B0E97" w:rsidP="006B0E97">
      <w:pPr>
        <w:pStyle w:val="ListParagraph"/>
        <w:numPr>
          <w:ilvl w:val="0"/>
          <w:numId w:val="110"/>
        </w:numPr>
        <w:spacing w:after="0"/>
        <w:rPr>
          <w:b/>
        </w:rPr>
      </w:pPr>
      <w:r w:rsidRPr="0045016C">
        <w:rPr>
          <w:b/>
        </w:rPr>
        <w:t>Dionička vrijednost (T)</w:t>
      </w:r>
    </w:p>
    <w:p w:rsidR="006B0E97" w:rsidRDefault="006B0E97" w:rsidP="006B0E97">
      <w:pPr>
        <w:pStyle w:val="ListParagraph"/>
        <w:numPr>
          <w:ilvl w:val="0"/>
          <w:numId w:val="110"/>
        </w:numPr>
        <w:spacing w:after="0"/>
      </w:pPr>
      <w:r>
        <w:t>Metode kontrole</w:t>
      </w:r>
    </w:p>
    <w:p w:rsidR="006B0E97" w:rsidRDefault="006B0E97" w:rsidP="006B0E97">
      <w:pPr>
        <w:pStyle w:val="ListParagraph"/>
        <w:numPr>
          <w:ilvl w:val="0"/>
          <w:numId w:val="110"/>
        </w:numPr>
        <w:spacing w:after="0"/>
      </w:pPr>
      <w:r>
        <w:t>Procese identifikacije i adresiranja rizika</w:t>
      </w:r>
    </w:p>
    <w:p w:rsidR="006B0E97" w:rsidRDefault="006B0E97" w:rsidP="006B0E97">
      <w:pPr>
        <w:pStyle w:val="ListParagraph"/>
        <w:numPr>
          <w:ilvl w:val="0"/>
          <w:numId w:val="110"/>
        </w:numPr>
        <w:spacing w:after="0"/>
      </w:pPr>
      <w:r>
        <w:t>Sustav kontrole značajnih rizika</w:t>
      </w:r>
    </w:p>
    <w:p w:rsidR="006B0E97" w:rsidRDefault="006B0E97" w:rsidP="006B0E97">
      <w:pPr>
        <w:pStyle w:val="ListParagraph"/>
        <w:numPr>
          <w:ilvl w:val="0"/>
          <w:numId w:val="110"/>
        </w:numPr>
        <w:spacing w:after="0"/>
      </w:pPr>
      <w:r>
        <w:t>Nadzor i periodički pregledi</w:t>
      </w: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6"/>
        </w:numPr>
        <w:spacing w:after="0"/>
      </w:pPr>
      <w:r>
        <w:lastRenderedPageBreak/>
        <w:t>Koja tvrdnja NIJE točna za proces upravljanja rizikom u projektu?</w:t>
      </w:r>
    </w:p>
    <w:p w:rsidR="006B0E97" w:rsidRDefault="006B0E97" w:rsidP="006B0E97">
      <w:pPr>
        <w:pStyle w:val="ListParagraph"/>
        <w:numPr>
          <w:ilvl w:val="0"/>
          <w:numId w:val="111"/>
        </w:numPr>
        <w:spacing w:after="0"/>
      </w:pPr>
      <w:r>
        <w:t>Rizici se klasificiraju na crvene i zelene rizike</w:t>
      </w:r>
    </w:p>
    <w:p w:rsidR="006B0E97" w:rsidRDefault="006B0E97" w:rsidP="006B0E97">
      <w:pPr>
        <w:pStyle w:val="ListParagraph"/>
        <w:numPr>
          <w:ilvl w:val="0"/>
          <w:numId w:val="111"/>
        </w:numPr>
        <w:spacing w:after="0"/>
      </w:pPr>
      <w:r>
        <w:t>Rezervni fond planira se za zelene rizike</w:t>
      </w:r>
    </w:p>
    <w:p w:rsidR="006B0E97" w:rsidRPr="0045016C" w:rsidRDefault="006B0E97" w:rsidP="006B0E97">
      <w:pPr>
        <w:pStyle w:val="ListParagraph"/>
        <w:numPr>
          <w:ilvl w:val="0"/>
          <w:numId w:val="111"/>
        </w:numPr>
        <w:spacing w:after="0"/>
        <w:rPr>
          <w:b/>
        </w:rPr>
      </w:pPr>
      <w:r w:rsidRPr="0045016C">
        <w:rPr>
          <w:b/>
        </w:rPr>
        <w:t>Planiranje odziva na rizik provodi se prije kvalitativne i kvantitativne analize (T)</w:t>
      </w:r>
    </w:p>
    <w:p w:rsidR="006B0E97" w:rsidRDefault="006B0E97" w:rsidP="006B0E97">
      <w:pPr>
        <w:pStyle w:val="ListParagraph"/>
        <w:numPr>
          <w:ilvl w:val="0"/>
          <w:numId w:val="111"/>
        </w:numPr>
        <w:spacing w:after="0"/>
      </w:pPr>
      <w:r>
        <w:t>Odzivi na rizike planiraju se za crvene rizike</w:t>
      </w:r>
    </w:p>
    <w:p w:rsidR="006B0E97" w:rsidRDefault="006B0E97" w:rsidP="006B0E97">
      <w:pPr>
        <w:pStyle w:val="ListParagraph"/>
        <w:numPr>
          <w:ilvl w:val="0"/>
          <w:numId w:val="111"/>
        </w:numPr>
        <w:spacing w:after="0"/>
      </w:pPr>
      <w:r>
        <w:t>Nadzor i kontrola projekta dio su procesa upravljanja rizikom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6"/>
        </w:numPr>
        <w:spacing w:after="0"/>
      </w:pPr>
      <w:r>
        <w:t>Prva aktivnost procesa upravljanja rizikom u projektu je:</w:t>
      </w:r>
    </w:p>
    <w:p w:rsidR="006B0E97" w:rsidRPr="0045016C" w:rsidRDefault="006B0E97" w:rsidP="006B0E97">
      <w:pPr>
        <w:pStyle w:val="ListParagraph"/>
        <w:numPr>
          <w:ilvl w:val="0"/>
          <w:numId w:val="112"/>
        </w:numPr>
        <w:spacing w:after="0"/>
        <w:rPr>
          <w:b/>
        </w:rPr>
      </w:pPr>
      <w:r w:rsidRPr="0045016C">
        <w:rPr>
          <w:b/>
        </w:rPr>
        <w:t>Plan upravljanja rizikom (T)</w:t>
      </w:r>
    </w:p>
    <w:p w:rsidR="006B0E97" w:rsidRDefault="006B0E97" w:rsidP="006B0E97">
      <w:pPr>
        <w:pStyle w:val="ListParagraph"/>
        <w:numPr>
          <w:ilvl w:val="0"/>
          <w:numId w:val="112"/>
        </w:numPr>
        <w:spacing w:after="0"/>
      </w:pPr>
      <w:r>
        <w:t>Kvalitativna analiza</w:t>
      </w:r>
    </w:p>
    <w:p w:rsidR="006B0E97" w:rsidRDefault="006B0E97" w:rsidP="006B0E97">
      <w:pPr>
        <w:pStyle w:val="ListParagraph"/>
        <w:numPr>
          <w:ilvl w:val="0"/>
          <w:numId w:val="112"/>
        </w:numPr>
        <w:spacing w:after="0"/>
      </w:pPr>
      <w:r>
        <w:t>Identifikacija rizika</w:t>
      </w:r>
    </w:p>
    <w:p w:rsidR="006B0E97" w:rsidRDefault="006B0E97" w:rsidP="006B0E97">
      <w:pPr>
        <w:pStyle w:val="ListParagraph"/>
        <w:numPr>
          <w:ilvl w:val="0"/>
          <w:numId w:val="112"/>
        </w:numPr>
        <w:spacing w:after="0"/>
      </w:pPr>
      <w:r>
        <w:t>Planiranje odziva na rizik</w:t>
      </w:r>
    </w:p>
    <w:p w:rsidR="006B0E97" w:rsidRDefault="006B0E97" w:rsidP="006B0E97">
      <w:pPr>
        <w:pStyle w:val="ListParagraph"/>
        <w:numPr>
          <w:ilvl w:val="0"/>
          <w:numId w:val="112"/>
        </w:numPr>
        <w:spacing w:after="0"/>
      </w:pPr>
      <w:r>
        <w:t>Kvantitativna analiza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6"/>
        </w:numPr>
        <w:spacing w:after="0"/>
      </w:pPr>
      <w:r>
        <w:t>Koja od navedenih NIJE komponenta registra rizika:</w:t>
      </w:r>
    </w:p>
    <w:p w:rsidR="006B0E97" w:rsidRPr="0045016C" w:rsidRDefault="006B0E97" w:rsidP="006B0E97">
      <w:pPr>
        <w:pStyle w:val="ListParagraph"/>
        <w:numPr>
          <w:ilvl w:val="0"/>
          <w:numId w:val="113"/>
        </w:numPr>
        <w:spacing w:after="0"/>
        <w:rPr>
          <w:b/>
        </w:rPr>
      </w:pPr>
      <w:r w:rsidRPr="0045016C">
        <w:rPr>
          <w:b/>
        </w:rPr>
        <w:t>Uzrok (T)</w:t>
      </w:r>
    </w:p>
    <w:p w:rsidR="006B0E97" w:rsidRDefault="006B0E97" w:rsidP="006B0E97">
      <w:pPr>
        <w:pStyle w:val="ListParagraph"/>
        <w:numPr>
          <w:ilvl w:val="0"/>
          <w:numId w:val="113"/>
        </w:numPr>
        <w:spacing w:after="0"/>
      </w:pPr>
      <w:r>
        <w:t>Upliv</w:t>
      </w:r>
    </w:p>
    <w:p w:rsidR="006B0E97" w:rsidRDefault="006B0E97" w:rsidP="006B0E97">
      <w:pPr>
        <w:pStyle w:val="ListParagraph"/>
        <w:numPr>
          <w:ilvl w:val="0"/>
          <w:numId w:val="113"/>
        </w:numPr>
        <w:spacing w:after="0"/>
      </w:pPr>
      <w:r>
        <w:t>Vjerojatnost pojave</w:t>
      </w:r>
    </w:p>
    <w:p w:rsidR="006B0E97" w:rsidRDefault="006B0E97" w:rsidP="006B0E97">
      <w:pPr>
        <w:pStyle w:val="ListParagraph"/>
        <w:numPr>
          <w:ilvl w:val="0"/>
          <w:numId w:val="113"/>
        </w:numPr>
        <w:spacing w:after="0"/>
      </w:pPr>
      <w:r>
        <w:t>Opis rizika</w:t>
      </w:r>
    </w:p>
    <w:p w:rsidR="006B0E97" w:rsidRDefault="006B0E97" w:rsidP="006B0E97">
      <w:pPr>
        <w:pStyle w:val="ListParagraph"/>
        <w:numPr>
          <w:ilvl w:val="0"/>
          <w:numId w:val="113"/>
        </w:numPr>
        <w:spacing w:after="0"/>
      </w:pPr>
      <w:r>
        <w:t>Kategorija rizika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6"/>
        </w:numPr>
        <w:spacing w:after="0"/>
      </w:pPr>
      <w:r>
        <w:t>Rizik prikazujemo pomoću:</w:t>
      </w:r>
    </w:p>
    <w:p w:rsidR="006B0E97" w:rsidRDefault="006B0E97" w:rsidP="006B0E97">
      <w:pPr>
        <w:pStyle w:val="ListParagraph"/>
        <w:numPr>
          <w:ilvl w:val="0"/>
          <w:numId w:val="114"/>
        </w:numPr>
        <w:spacing w:after="0"/>
      </w:pPr>
      <w:r>
        <w:t>vjerojatnosti</w:t>
      </w:r>
    </w:p>
    <w:p w:rsidR="006B0E97" w:rsidRPr="0045016C" w:rsidRDefault="006B0E97" w:rsidP="006B0E97">
      <w:pPr>
        <w:pStyle w:val="ListParagraph"/>
        <w:numPr>
          <w:ilvl w:val="0"/>
          <w:numId w:val="114"/>
        </w:numPr>
        <w:spacing w:after="0"/>
        <w:rPr>
          <w:b/>
        </w:rPr>
      </w:pPr>
      <w:r w:rsidRPr="0045016C">
        <w:rPr>
          <w:b/>
        </w:rPr>
        <w:t>vjerojatnosti i upliva (T)</w:t>
      </w:r>
    </w:p>
    <w:p w:rsidR="006B0E97" w:rsidRDefault="006B0E97" w:rsidP="006B0E97">
      <w:pPr>
        <w:pStyle w:val="ListParagraph"/>
        <w:numPr>
          <w:ilvl w:val="0"/>
          <w:numId w:val="114"/>
        </w:numPr>
        <w:spacing w:after="0"/>
      </w:pPr>
      <w:r>
        <w:t>upliva</w:t>
      </w:r>
    </w:p>
    <w:p w:rsidR="006B0E97" w:rsidRDefault="006B0E97" w:rsidP="006B0E97">
      <w:pPr>
        <w:pStyle w:val="ListParagraph"/>
        <w:numPr>
          <w:ilvl w:val="0"/>
          <w:numId w:val="114"/>
        </w:numPr>
        <w:spacing w:after="0"/>
      </w:pPr>
      <w:r>
        <w:t>količine izgubljenog novca u slučaju ostvarenja rizika</w:t>
      </w:r>
    </w:p>
    <w:p w:rsidR="006B0E97" w:rsidRDefault="006B0E97" w:rsidP="006B0E97">
      <w:pPr>
        <w:pStyle w:val="ListParagraph"/>
        <w:numPr>
          <w:ilvl w:val="0"/>
          <w:numId w:val="114"/>
        </w:numPr>
        <w:spacing w:after="0"/>
      </w:pPr>
      <w:r>
        <w:t>popisa svih mogućih ishoda promatranog rizičnog događaja</w:t>
      </w:r>
    </w:p>
    <w:p w:rsidR="006B0E97" w:rsidRDefault="006B0E97" w:rsidP="006B0E97">
      <w:pPr>
        <w:spacing w:after="0"/>
      </w:pPr>
    </w:p>
    <w:p w:rsidR="006B0E97" w:rsidRDefault="006B0E97" w:rsidP="006B0E97">
      <w:pPr>
        <w:pStyle w:val="ListParagraph"/>
        <w:numPr>
          <w:ilvl w:val="0"/>
          <w:numId w:val="6"/>
        </w:numPr>
        <w:spacing w:after="0"/>
      </w:pPr>
      <w:r>
        <w:t>Vrednovanje rizika je:</w:t>
      </w:r>
    </w:p>
    <w:p w:rsidR="006B0E97" w:rsidRPr="0045016C" w:rsidRDefault="006B0E97" w:rsidP="006B0E97">
      <w:pPr>
        <w:pStyle w:val="ListParagraph"/>
        <w:numPr>
          <w:ilvl w:val="0"/>
          <w:numId w:val="115"/>
        </w:numPr>
        <w:spacing w:after="0"/>
        <w:rPr>
          <w:b/>
        </w:rPr>
      </w:pPr>
      <w:r w:rsidRPr="0045016C">
        <w:rPr>
          <w:b/>
        </w:rPr>
        <w:t>usporedba proračunatih rizika s kriterijima koje je organizacija uspostavila (T)</w:t>
      </w:r>
    </w:p>
    <w:p w:rsidR="006B0E97" w:rsidRDefault="006B0E97" w:rsidP="006B0E97">
      <w:pPr>
        <w:pStyle w:val="ListParagraph"/>
        <w:numPr>
          <w:ilvl w:val="0"/>
          <w:numId w:val="115"/>
        </w:numPr>
        <w:spacing w:after="0"/>
      </w:pPr>
      <w:r>
        <w:t>procjena vjerojatnosti pojave rizika</w:t>
      </w:r>
    </w:p>
    <w:p w:rsidR="006B0E97" w:rsidRDefault="006B0E97" w:rsidP="006B0E97">
      <w:pPr>
        <w:pStyle w:val="ListParagraph"/>
        <w:numPr>
          <w:ilvl w:val="0"/>
          <w:numId w:val="115"/>
        </w:numPr>
        <w:spacing w:after="0"/>
      </w:pPr>
      <w:r>
        <w:t>identifikacija izvora rizika korištenjem brainstorming tehnika</w:t>
      </w:r>
    </w:p>
    <w:p w:rsidR="006B0E97" w:rsidRDefault="006B0E97" w:rsidP="006B0E97">
      <w:pPr>
        <w:pStyle w:val="ListParagraph"/>
        <w:numPr>
          <w:ilvl w:val="0"/>
          <w:numId w:val="115"/>
        </w:numPr>
        <w:spacing w:after="0"/>
      </w:pPr>
      <w:r>
        <w:t>izgradnja kulture osvještenosti o riziku</w:t>
      </w:r>
    </w:p>
    <w:p w:rsidR="006B0E97" w:rsidRDefault="006B0E97" w:rsidP="006B0E97">
      <w:pPr>
        <w:pStyle w:val="ListParagraph"/>
        <w:numPr>
          <w:ilvl w:val="0"/>
          <w:numId w:val="115"/>
        </w:numPr>
        <w:spacing w:after="0"/>
      </w:pPr>
      <w:r>
        <w:t>identifikacija izvora rizika korištenjem PESTLE analize</w:t>
      </w:r>
    </w:p>
    <w:p w:rsidR="00990A0E" w:rsidRDefault="00990A0E"/>
    <w:p w:rsidR="00A63284" w:rsidRDefault="00A63284">
      <w:r>
        <w:t>JOŠ PITANJA: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1. Rizik novih tržišta spada u sljedeću kategoriju rizika:</w:t>
      </w:r>
    </w:p>
    <w:p w:rsidR="00A63284" w:rsidRPr="00A63284" w:rsidRDefault="00A63284" w:rsidP="00A63284">
      <w:pPr>
        <w:pStyle w:val="TextBody"/>
        <w:numPr>
          <w:ilvl w:val="1"/>
          <w:numId w:val="116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financijski rizik</w:t>
      </w:r>
    </w:p>
    <w:p w:rsidR="00A63284" w:rsidRPr="00A63284" w:rsidRDefault="00A63284" w:rsidP="00A63284">
      <w:pPr>
        <w:pStyle w:val="TextBody"/>
        <w:numPr>
          <w:ilvl w:val="1"/>
          <w:numId w:val="116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psihološki rizik</w:t>
      </w:r>
    </w:p>
    <w:p w:rsidR="00A63284" w:rsidRPr="00A63284" w:rsidRDefault="00A63284" w:rsidP="00A63284">
      <w:pPr>
        <w:pStyle w:val="TextBody"/>
        <w:numPr>
          <w:ilvl w:val="1"/>
          <w:numId w:val="116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rizici usuglašenosti</w:t>
      </w:r>
    </w:p>
    <w:p w:rsidR="00A63284" w:rsidRPr="00A63284" w:rsidRDefault="00A63284" w:rsidP="00A63284">
      <w:pPr>
        <w:pStyle w:val="TextBody"/>
        <w:numPr>
          <w:ilvl w:val="1"/>
          <w:numId w:val="116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strateški rizici</w:t>
      </w:r>
    </w:p>
    <w:p w:rsidR="00A63284" w:rsidRPr="00A63284" w:rsidRDefault="00A63284" w:rsidP="00A63284">
      <w:pPr>
        <w:pStyle w:val="TextBody"/>
        <w:numPr>
          <w:ilvl w:val="1"/>
          <w:numId w:val="116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provedbeni rizici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ind w:left="1414"/>
        <w:rPr>
          <w:rFonts w:ascii="Arial" w:hAnsi="Arial"/>
          <w:color w:val="000000"/>
          <w:sz w:val="21"/>
          <w:shd w:val="clear" w:color="auto" w:fill="FFFFFF"/>
          <w:lang w:val="hr-HR"/>
        </w:rPr>
      </w:pP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lastRenderedPageBreak/>
        <w:t>2. Koji od navedenih rizika NE spada u deset najvažnijih globalnih poslovnih rizika u 2010. g.?</w:t>
      </w:r>
    </w:p>
    <w:p w:rsidR="00A63284" w:rsidRPr="00A63284" w:rsidRDefault="00A63284" w:rsidP="00A63284">
      <w:pPr>
        <w:pStyle w:val="TextBody"/>
        <w:numPr>
          <w:ilvl w:val="1"/>
          <w:numId w:val="118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upravljanje talentima</w:t>
      </w:r>
    </w:p>
    <w:p w:rsidR="00A63284" w:rsidRPr="00A63284" w:rsidRDefault="00A63284" w:rsidP="00A63284">
      <w:pPr>
        <w:pStyle w:val="TextBody"/>
        <w:numPr>
          <w:ilvl w:val="1"/>
          <w:numId w:val="118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gubitak reputacije</w:t>
      </w:r>
    </w:p>
    <w:p w:rsidR="00A63284" w:rsidRPr="00A63284" w:rsidRDefault="00A63284" w:rsidP="00A63284">
      <w:pPr>
        <w:pStyle w:val="TextBody"/>
        <w:numPr>
          <w:ilvl w:val="1"/>
          <w:numId w:val="118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nova tržišta</w:t>
      </w:r>
    </w:p>
    <w:p w:rsidR="00A63284" w:rsidRPr="00A63284" w:rsidRDefault="00A63284" w:rsidP="00A63284">
      <w:pPr>
        <w:pStyle w:val="TextBody"/>
        <w:numPr>
          <w:ilvl w:val="1"/>
          <w:numId w:val="118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rezanje troškova</w:t>
      </w:r>
    </w:p>
    <w:p w:rsidR="00A63284" w:rsidRPr="00A63284" w:rsidRDefault="00A63284" w:rsidP="00A63284">
      <w:pPr>
        <w:pStyle w:val="TextBody"/>
        <w:numPr>
          <w:ilvl w:val="1"/>
          <w:numId w:val="118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regulativa i usuglašenost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3. U koju kategoriju rizika spadaju likvidnost i tok novca?</w:t>
      </w:r>
    </w:p>
    <w:p w:rsidR="00A63284" w:rsidRPr="00A63284" w:rsidRDefault="00A63284" w:rsidP="00A63284">
      <w:pPr>
        <w:pStyle w:val="TextBody"/>
        <w:numPr>
          <w:ilvl w:val="1"/>
          <w:numId w:val="119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psihološki</w:t>
      </w:r>
    </w:p>
    <w:p w:rsidR="00A63284" w:rsidRPr="00A63284" w:rsidRDefault="00A63284" w:rsidP="00A63284">
      <w:pPr>
        <w:pStyle w:val="TextBody"/>
        <w:numPr>
          <w:ilvl w:val="1"/>
          <w:numId w:val="119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sociološki</w:t>
      </w:r>
    </w:p>
    <w:p w:rsidR="00A63284" w:rsidRPr="00A63284" w:rsidRDefault="00A63284" w:rsidP="00A63284">
      <w:pPr>
        <w:pStyle w:val="TextBody"/>
        <w:numPr>
          <w:ilvl w:val="1"/>
          <w:numId w:val="119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strateški</w:t>
      </w:r>
    </w:p>
    <w:p w:rsidR="00A63284" w:rsidRPr="00A63284" w:rsidRDefault="00A63284" w:rsidP="00A63284">
      <w:pPr>
        <w:pStyle w:val="TextBody"/>
        <w:numPr>
          <w:ilvl w:val="1"/>
          <w:numId w:val="119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operativni (provedbeni)</w:t>
      </w:r>
    </w:p>
    <w:p w:rsidR="00A63284" w:rsidRPr="00A63284" w:rsidRDefault="00A63284" w:rsidP="00A63284">
      <w:pPr>
        <w:pStyle w:val="TextBody"/>
        <w:numPr>
          <w:ilvl w:val="1"/>
          <w:numId w:val="119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ništa od navedenog</w:t>
      </w: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 xml:space="preserve"> (financijski unutarnji)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4. Koju metodu NEĆETE upotrijebiti za identifikaciju rizika?</w:t>
      </w:r>
    </w:p>
    <w:p w:rsidR="00A63284" w:rsidRPr="00A63284" w:rsidRDefault="00A63284" w:rsidP="00A63284">
      <w:pPr>
        <w:pStyle w:val="TextBody"/>
        <w:numPr>
          <w:ilvl w:val="1"/>
          <w:numId w:val="120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PESTLE</w:t>
      </w:r>
    </w:p>
    <w:p w:rsidR="00A63284" w:rsidRPr="00A63284" w:rsidRDefault="00A63284" w:rsidP="00A63284">
      <w:pPr>
        <w:pStyle w:val="TextBody"/>
        <w:numPr>
          <w:ilvl w:val="1"/>
          <w:numId w:val="120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i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i/>
          <w:color w:val="000000"/>
          <w:sz w:val="21"/>
          <w:shd w:val="clear" w:color="auto" w:fill="FFFFFF"/>
          <w:lang w:val="hr-HR"/>
        </w:rPr>
        <w:t>brainstorming</w:t>
      </w:r>
    </w:p>
    <w:p w:rsidR="00A63284" w:rsidRPr="00A63284" w:rsidRDefault="00A63284" w:rsidP="00A63284">
      <w:pPr>
        <w:pStyle w:val="TextBody"/>
        <w:numPr>
          <w:ilvl w:val="1"/>
          <w:numId w:val="120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i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i/>
          <w:color w:val="000000"/>
          <w:sz w:val="21"/>
          <w:shd w:val="clear" w:color="auto" w:fill="FFFFFF"/>
          <w:lang w:val="hr-HR"/>
        </w:rPr>
        <w:t>benchmarking</w:t>
      </w:r>
    </w:p>
    <w:p w:rsidR="00A63284" w:rsidRPr="00A63284" w:rsidRDefault="00A63284" w:rsidP="00A63284">
      <w:pPr>
        <w:pStyle w:val="TextBody"/>
        <w:numPr>
          <w:ilvl w:val="1"/>
          <w:numId w:val="120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upitnici i intervjui</w:t>
      </w:r>
    </w:p>
    <w:p w:rsidR="00A63284" w:rsidRPr="00A63284" w:rsidRDefault="00A63284" w:rsidP="00A63284">
      <w:pPr>
        <w:pStyle w:val="TextBody"/>
        <w:numPr>
          <w:ilvl w:val="1"/>
          <w:numId w:val="120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pregledi i inspekcije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5. Upravljanje rizikom u poduzeću obuhvaća:</w:t>
      </w:r>
    </w:p>
    <w:p w:rsidR="00A63284" w:rsidRPr="00A63284" w:rsidRDefault="00A63284" w:rsidP="00A63284">
      <w:pPr>
        <w:pStyle w:val="TextBody"/>
        <w:numPr>
          <w:ilvl w:val="1"/>
          <w:numId w:val="121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uvođenje mjera racionalnog poslovanja</w:t>
      </w:r>
    </w:p>
    <w:p w:rsidR="00A63284" w:rsidRPr="00A63284" w:rsidRDefault="00A63284" w:rsidP="00A63284">
      <w:pPr>
        <w:pStyle w:val="TextBody"/>
        <w:numPr>
          <w:ilvl w:val="1"/>
          <w:numId w:val="121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mjere za potpuno dokidanje riskantnih događaja</w:t>
      </w:r>
    </w:p>
    <w:p w:rsidR="00A63284" w:rsidRPr="00A63284" w:rsidRDefault="00A63284" w:rsidP="00A63284">
      <w:pPr>
        <w:pStyle w:val="TextBody"/>
        <w:numPr>
          <w:ilvl w:val="1"/>
          <w:numId w:val="121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nadzor nad procesom nabave</w:t>
      </w:r>
    </w:p>
    <w:p w:rsidR="00A63284" w:rsidRPr="00A63284" w:rsidRDefault="00A63284" w:rsidP="00A63284">
      <w:pPr>
        <w:pStyle w:val="TextBody"/>
        <w:numPr>
          <w:ilvl w:val="1"/>
          <w:numId w:val="121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donošenje odluka temeljeno na riziku</w:t>
      </w:r>
    </w:p>
    <w:p w:rsidR="00A63284" w:rsidRPr="00A63284" w:rsidRDefault="00A63284" w:rsidP="00A63284">
      <w:pPr>
        <w:pStyle w:val="TextBody"/>
        <w:numPr>
          <w:ilvl w:val="1"/>
          <w:numId w:val="121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donošenje odluka temeljeno na profitu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6. Koju od navedenih tehnika NEĆETE upotrijebiti za kvantitativnu analizu rizika?</w:t>
      </w:r>
    </w:p>
    <w:p w:rsidR="00A63284" w:rsidRPr="00A63284" w:rsidRDefault="00A63284" w:rsidP="00A63284">
      <w:pPr>
        <w:pStyle w:val="TextBody"/>
        <w:numPr>
          <w:ilvl w:val="1"/>
          <w:numId w:val="122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analiza stabala događaja (</w:t>
      </w:r>
      <w:r w:rsidRPr="00A63284">
        <w:rPr>
          <w:rFonts w:ascii="Arial" w:hAnsi="Arial"/>
          <w:i/>
          <w:color w:val="000000"/>
          <w:sz w:val="21"/>
          <w:shd w:val="clear" w:color="auto" w:fill="FFFFFF"/>
          <w:lang w:val="hr-HR"/>
        </w:rPr>
        <w:t>ETA</w:t>
      </w: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)</w:t>
      </w:r>
    </w:p>
    <w:p w:rsidR="00A63284" w:rsidRPr="00A63284" w:rsidRDefault="00A63284" w:rsidP="00A63284">
      <w:pPr>
        <w:pStyle w:val="TextBody"/>
        <w:numPr>
          <w:ilvl w:val="1"/>
          <w:numId w:val="122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studija opasnosti i operabilnosti (</w:t>
      </w:r>
      <w:r w:rsidRPr="00A63284">
        <w:rPr>
          <w:rFonts w:ascii="Arial" w:hAnsi="Arial"/>
          <w:b/>
          <w:i/>
          <w:color w:val="3C78D8"/>
          <w:sz w:val="21"/>
          <w:shd w:val="clear" w:color="auto" w:fill="FFFFFF"/>
          <w:lang w:val="hr-HR"/>
        </w:rPr>
        <w:t>HAZOP</w:t>
      </w: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)</w:t>
      </w:r>
    </w:p>
    <w:p w:rsidR="00A63284" w:rsidRPr="00A63284" w:rsidRDefault="00A63284" w:rsidP="00A63284">
      <w:pPr>
        <w:pStyle w:val="TextBody"/>
        <w:numPr>
          <w:ilvl w:val="1"/>
          <w:numId w:val="122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matrica rizika</w:t>
      </w:r>
    </w:p>
    <w:p w:rsidR="00A63284" w:rsidRPr="00A63284" w:rsidRDefault="00A63284" w:rsidP="00A63284">
      <w:pPr>
        <w:pStyle w:val="TextBody"/>
        <w:numPr>
          <w:ilvl w:val="1"/>
          <w:numId w:val="122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registar rizika</w:t>
      </w:r>
    </w:p>
    <w:p w:rsidR="00A63284" w:rsidRPr="00A63284" w:rsidRDefault="00A63284" w:rsidP="00A63284">
      <w:pPr>
        <w:pStyle w:val="TextBody"/>
        <w:numPr>
          <w:ilvl w:val="1"/>
          <w:numId w:val="122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analiza pouzdanosti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7. Za neku se organizaciju (poduzeće) provodi SWOT-analiza, ako se određuju njezine:</w:t>
      </w:r>
    </w:p>
    <w:p w:rsidR="00A63284" w:rsidRPr="00A63284" w:rsidRDefault="00A63284" w:rsidP="00A63284">
      <w:pPr>
        <w:pStyle w:val="TextBody"/>
        <w:numPr>
          <w:ilvl w:val="1"/>
          <w:numId w:val="123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snage, rizici, mogućnosti, razlike</w:t>
      </w:r>
    </w:p>
    <w:p w:rsidR="00A63284" w:rsidRPr="00A63284" w:rsidRDefault="00A63284" w:rsidP="00A63284">
      <w:pPr>
        <w:pStyle w:val="TextBody"/>
        <w:numPr>
          <w:ilvl w:val="1"/>
          <w:numId w:val="123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prednosti, nedostaci, rizici, slabosti</w:t>
      </w:r>
    </w:p>
    <w:p w:rsidR="00A63284" w:rsidRPr="00A63284" w:rsidRDefault="00A63284" w:rsidP="00A63284">
      <w:pPr>
        <w:pStyle w:val="TextBody"/>
        <w:numPr>
          <w:ilvl w:val="1"/>
          <w:numId w:val="123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slabosti, snage, prijetnje, prilike</w:t>
      </w:r>
    </w:p>
    <w:p w:rsidR="00A63284" w:rsidRPr="00A63284" w:rsidRDefault="00A63284" w:rsidP="00A63284">
      <w:pPr>
        <w:pStyle w:val="TextBody"/>
        <w:numPr>
          <w:ilvl w:val="1"/>
          <w:numId w:val="123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prijetnje, mane, znanja, iskustva</w:t>
      </w:r>
    </w:p>
    <w:p w:rsidR="00A63284" w:rsidRPr="00A63284" w:rsidRDefault="00A63284" w:rsidP="00A63284">
      <w:pPr>
        <w:pStyle w:val="TextBody"/>
        <w:numPr>
          <w:ilvl w:val="1"/>
          <w:numId w:val="123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snage, slabosti, prednosti, prijetnje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8. Jedna od navedenih NE spada u metode i tehnike analize pozitivnog rizika. Koja?</w:t>
      </w:r>
    </w:p>
    <w:p w:rsidR="00A63284" w:rsidRPr="00A63284" w:rsidRDefault="00A63284" w:rsidP="00A63284">
      <w:pPr>
        <w:pStyle w:val="TextBody"/>
        <w:numPr>
          <w:ilvl w:val="1"/>
          <w:numId w:val="124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SWOT</w:t>
      </w:r>
    </w:p>
    <w:p w:rsidR="00A63284" w:rsidRPr="00A63284" w:rsidRDefault="00A63284" w:rsidP="00A63284">
      <w:pPr>
        <w:pStyle w:val="TextBody"/>
        <w:numPr>
          <w:ilvl w:val="1"/>
          <w:numId w:val="124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analiza stabla događaja</w:t>
      </w:r>
    </w:p>
    <w:p w:rsidR="00A63284" w:rsidRPr="00A63284" w:rsidRDefault="00A63284" w:rsidP="00A63284">
      <w:pPr>
        <w:pStyle w:val="TextBody"/>
        <w:numPr>
          <w:ilvl w:val="1"/>
          <w:numId w:val="124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PESTLE</w:t>
      </w:r>
    </w:p>
    <w:p w:rsidR="00A63284" w:rsidRPr="00A63284" w:rsidRDefault="00A63284" w:rsidP="00A63284">
      <w:pPr>
        <w:pStyle w:val="TextBody"/>
        <w:numPr>
          <w:ilvl w:val="1"/>
          <w:numId w:val="124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analiza stablom kvara</w:t>
      </w:r>
    </w:p>
    <w:p w:rsidR="00A63284" w:rsidRPr="00A63284" w:rsidRDefault="00A63284" w:rsidP="00A63284">
      <w:pPr>
        <w:pStyle w:val="TextBody"/>
        <w:numPr>
          <w:ilvl w:val="1"/>
          <w:numId w:val="124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lastRenderedPageBreak/>
        <w:t>analiza očekivanja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9. Analizirajte lanac opskrbe (</w:t>
      </w:r>
      <w:r w:rsidRPr="00A63284">
        <w:rPr>
          <w:rFonts w:ascii="Arial" w:hAnsi="Arial"/>
          <w:b/>
          <w:i/>
          <w:color w:val="000000"/>
          <w:sz w:val="21"/>
          <w:shd w:val="clear" w:color="auto" w:fill="FFFFFF"/>
          <w:lang w:val="hr-HR"/>
        </w:rPr>
        <w:t>supply chain</w:t>
      </w: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). Odakle ... rizik, tj. koja pobuda (</w:t>
      </w:r>
      <w:r w:rsidRPr="00A63284">
        <w:rPr>
          <w:rFonts w:ascii="Arial" w:hAnsi="Arial"/>
          <w:b/>
          <w:i/>
          <w:color w:val="000000"/>
          <w:sz w:val="21"/>
          <w:shd w:val="clear" w:color="auto" w:fill="FFFFFF"/>
          <w:lang w:val="hr-HR"/>
        </w:rPr>
        <w:t>driver</w:t>
      </w: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) dovodi do rizika?</w:t>
      </w:r>
    </w:p>
    <w:p w:rsidR="00A63284" w:rsidRPr="00A63284" w:rsidRDefault="00A63284" w:rsidP="00A63284">
      <w:pPr>
        <w:pStyle w:val="TextBody"/>
        <w:numPr>
          <w:ilvl w:val="1"/>
          <w:numId w:val="125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vanjska pobuda</w:t>
      </w:r>
    </w:p>
    <w:p w:rsidR="00A63284" w:rsidRPr="00A63284" w:rsidRDefault="00A63284" w:rsidP="00A63284">
      <w:pPr>
        <w:pStyle w:val="TextBody"/>
        <w:numPr>
          <w:ilvl w:val="1"/>
          <w:numId w:val="125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unutarnja pobuda</w:t>
      </w:r>
    </w:p>
    <w:p w:rsidR="00A63284" w:rsidRPr="00A63284" w:rsidRDefault="00A63284" w:rsidP="00A63284">
      <w:pPr>
        <w:pStyle w:val="TextBody"/>
        <w:numPr>
          <w:ilvl w:val="1"/>
          <w:numId w:val="125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i unutarnja i vanjska pobuda</w:t>
      </w:r>
    </w:p>
    <w:p w:rsidR="00A63284" w:rsidRPr="00A63284" w:rsidRDefault="00A63284" w:rsidP="00A63284">
      <w:pPr>
        <w:pStyle w:val="TextBody"/>
        <w:numPr>
          <w:ilvl w:val="1"/>
          <w:numId w:val="125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i politička i administrativna pobuda</w:t>
      </w:r>
    </w:p>
    <w:p w:rsidR="00A63284" w:rsidRPr="00A63284" w:rsidRDefault="00A63284" w:rsidP="00A63284">
      <w:pPr>
        <w:pStyle w:val="TextBody"/>
        <w:numPr>
          <w:ilvl w:val="1"/>
          <w:numId w:val="125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sociološka pobuda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10. U koju kategoriju rizika spadaju krediti?</w:t>
      </w:r>
    </w:p>
    <w:p w:rsidR="00A63284" w:rsidRPr="00A63284" w:rsidRDefault="00A63284" w:rsidP="00A63284">
      <w:pPr>
        <w:pStyle w:val="TextBody"/>
        <w:numPr>
          <w:ilvl w:val="1"/>
          <w:numId w:val="126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financijski unutarnji</w:t>
      </w:r>
    </w:p>
    <w:p w:rsidR="00A63284" w:rsidRPr="00A63284" w:rsidRDefault="00A63284" w:rsidP="00A63284">
      <w:pPr>
        <w:pStyle w:val="TextBody"/>
        <w:numPr>
          <w:ilvl w:val="1"/>
          <w:numId w:val="126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operativni vanjski</w:t>
      </w:r>
    </w:p>
    <w:p w:rsidR="00A63284" w:rsidRPr="00A63284" w:rsidRDefault="00A63284" w:rsidP="00A63284">
      <w:pPr>
        <w:pStyle w:val="TextBody"/>
        <w:numPr>
          <w:ilvl w:val="1"/>
          <w:numId w:val="126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strateški</w:t>
      </w:r>
    </w:p>
    <w:p w:rsidR="00A63284" w:rsidRPr="00A63284" w:rsidRDefault="00A63284" w:rsidP="00A63284">
      <w:pPr>
        <w:pStyle w:val="TextBody"/>
        <w:numPr>
          <w:ilvl w:val="1"/>
          <w:numId w:val="126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operativni unutarnji</w:t>
      </w:r>
    </w:p>
    <w:p w:rsidR="00A63284" w:rsidRPr="00A63284" w:rsidRDefault="00A63284" w:rsidP="00A63284">
      <w:pPr>
        <w:pStyle w:val="TextBody"/>
        <w:numPr>
          <w:ilvl w:val="1"/>
          <w:numId w:val="126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financijski vanjski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11. U koju kategoriju rizika spada konkurencija?</w:t>
      </w:r>
    </w:p>
    <w:p w:rsidR="00A63284" w:rsidRPr="00A63284" w:rsidRDefault="00A63284" w:rsidP="00A63284">
      <w:pPr>
        <w:pStyle w:val="TextBody"/>
        <w:numPr>
          <w:ilvl w:val="1"/>
          <w:numId w:val="127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financijski vanjski</w:t>
      </w:r>
    </w:p>
    <w:p w:rsidR="00A63284" w:rsidRPr="00A63284" w:rsidRDefault="00A63284" w:rsidP="00A63284">
      <w:pPr>
        <w:pStyle w:val="TextBody"/>
        <w:numPr>
          <w:ilvl w:val="1"/>
          <w:numId w:val="127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sociološki unutarnji</w:t>
      </w:r>
    </w:p>
    <w:p w:rsidR="00A63284" w:rsidRPr="00A63284" w:rsidRDefault="00A63284" w:rsidP="00A63284">
      <w:pPr>
        <w:pStyle w:val="TextBody"/>
        <w:numPr>
          <w:ilvl w:val="1"/>
          <w:numId w:val="127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strateški vanjski</w:t>
      </w:r>
    </w:p>
    <w:p w:rsidR="00A63284" w:rsidRPr="00A63284" w:rsidRDefault="00A63284" w:rsidP="00A63284">
      <w:pPr>
        <w:pStyle w:val="TextBody"/>
        <w:numPr>
          <w:ilvl w:val="1"/>
          <w:numId w:val="127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strateški unutarnji</w:t>
      </w:r>
    </w:p>
    <w:p w:rsidR="00A63284" w:rsidRPr="00A63284" w:rsidRDefault="00A63284" w:rsidP="00A63284">
      <w:pPr>
        <w:pStyle w:val="TextBody"/>
        <w:numPr>
          <w:ilvl w:val="1"/>
          <w:numId w:val="127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financijski unutarnji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12. Upravljanje rizikom je odgovornost:</w:t>
      </w:r>
    </w:p>
    <w:p w:rsidR="00A63284" w:rsidRPr="00A63284" w:rsidRDefault="00A63284" w:rsidP="00A63284">
      <w:pPr>
        <w:pStyle w:val="TextBody"/>
        <w:numPr>
          <w:ilvl w:val="1"/>
          <w:numId w:val="128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dioničara (</w:t>
      </w:r>
      <w:r w:rsidRPr="00A63284">
        <w:rPr>
          <w:rFonts w:ascii="Arial" w:hAnsi="Arial"/>
          <w:i/>
          <w:color w:val="000000"/>
          <w:sz w:val="21"/>
          <w:shd w:val="clear" w:color="auto" w:fill="FFFFFF"/>
          <w:lang w:val="hr-HR"/>
        </w:rPr>
        <w:t>shareholders</w:t>
      </w: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)</w:t>
      </w:r>
    </w:p>
    <w:p w:rsidR="00A63284" w:rsidRPr="00A63284" w:rsidRDefault="00A63284" w:rsidP="00A63284">
      <w:pPr>
        <w:pStyle w:val="TextBody"/>
        <w:numPr>
          <w:ilvl w:val="1"/>
          <w:numId w:val="128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djelatnika-</w:t>
      </w:r>
    </w:p>
    <w:p w:rsidR="00A63284" w:rsidRPr="00A63284" w:rsidRDefault="00A63284" w:rsidP="00A63284">
      <w:pPr>
        <w:pStyle w:val="TextBody"/>
        <w:numPr>
          <w:ilvl w:val="1"/>
          <w:numId w:val="128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top managementa</w:t>
      </w:r>
    </w:p>
    <w:p w:rsidR="00A63284" w:rsidRPr="00A63284" w:rsidRDefault="00A63284" w:rsidP="00A63284">
      <w:pPr>
        <w:pStyle w:val="TextBody"/>
        <w:numPr>
          <w:ilvl w:val="1"/>
          <w:numId w:val="128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 xml:space="preserve">regulatora </w:t>
      </w:r>
    </w:p>
    <w:p w:rsidR="00A63284" w:rsidRPr="00A63284" w:rsidRDefault="00A63284" w:rsidP="00A63284">
      <w:pPr>
        <w:pStyle w:val="TextBody"/>
        <w:numPr>
          <w:ilvl w:val="1"/>
          <w:numId w:val="128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tehničkog direktora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13. Koja je od navedenih tvrdnji istinita?</w:t>
      </w:r>
    </w:p>
    <w:p w:rsidR="00A63284" w:rsidRPr="00A63284" w:rsidRDefault="00A63284" w:rsidP="00A63284">
      <w:pPr>
        <w:pStyle w:val="TextBody"/>
        <w:numPr>
          <w:ilvl w:val="1"/>
          <w:numId w:val="129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Rizik je kombinacija vjerojatnosti pojave događaja i njegove posljedice.</w:t>
      </w:r>
    </w:p>
    <w:p w:rsidR="00A63284" w:rsidRPr="00A63284" w:rsidRDefault="00A63284" w:rsidP="00A63284">
      <w:pPr>
        <w:pStyle w:val="TextBody"/>
        <w:numPr>
          <w:ilvl w:val="1"/>
          <w:numId w:val="129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Rizika je suma vjerojatnosti pojave nekog događaja i njegove posljedice.</w:t>
      </w:r>
    </w:p>
    <w:p w:rsidR="00A63284" w:rsidRPr="00A63284" w:rsidRDefault="00A63284" w:rsidP="00A63284">
      <w:pPr>
        <w:pStyle w:val="TextBody"/>
        <w:numPr>
          <w:ilvl w:val="1"/>
          <w:numId w:val="129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Rizik je ishod određenog skupa posebnih okolnosti.</w:t>
      </w:r>
    </w:p>
    <w:p w:rsidR="00A63284" w:rsidRPr="00A63284" w:rsidRDefault="00A63284" w:rsidP="00A63284">
      <w:pPr>
        <w:pStyle w:val="TextBody"/>
        <w:numPr>
          <w:ilvl w:val="1"/>
          <w:numId w:val="129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Rizik je kombinacija vjerojatnosti štetnog opsega.</w:t>
      </w:r>
    </w:p>
    <w:p w:rsidR="00A63284" w:rsidRPr="00A63284" w:rsidRDefault="00A63284" w:rsidP="00A63284">
      <w:pPr>
        <w:pStyle w:val="TextBody"/>
        <w:numPr>
          <w:ilvl w:val="1"/>
          <w:numId w:val="129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Rizik je mjera mogućnosti da se neki događaj dogodi.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bCs/>
          <w:color w:val="000000"/>
          <w:sz w:val="21"/>
          <w:shd w:val="clear" w:color="auto" w:fill="FFFFFF"/>
          <w:lang w:val="hr-HR"/>
        </w:rPr>
        <w:t xml:space="preserve">14. </w:t>
      </w: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Koje dimenzije ima matrica rizika?</w:t>
      </w:r>
    </w:p>
    <w:p w:rsidR="00A63284" w:rsidRPr="00A63284" w:rsidRDefault="00A63284" w:rsidP="00A63284">
      <w:pPr>
        <w:pStyle w:val="TextBody"/>
        <w:numPr>
          <w:ilvl w:val="1"/>
          <w:numId w:val="130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upliv i vjerojatnost</w:t>
      </w:r>
    </w:p>
    <w:p w:rsidR="00A63284" w:rsidRPr="00A63284" w:rsidRDefault="00A63284" w:rsidP="00A63284">
      <w:pPr>
        <w:pStyle w:val="TextBody"/>
        <w:numPr>
          <w:ilvl w:val="1"/>
          <w:numId w:val="130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vjerojatnost i rizik</w:t>
      </w:r>
    </w:p>
    <w:p w:rsidR="00A63284" w:rsidRPr="00A63284" w:rsidRDefault="00A63284" w:rsidP="00A63284">
      <w:pPr>
        <w:pStyle w:val="TextBody"/>
        <w:numPr>
          <w:ilvl w:val="1"/>
          <w:numId w:val="130"/>
        </w:numPr>
        <w:shd w:val="clear" w:color="auto" w:fill="FFFFFF"/>
        <w:tabs>
          <w:tab w:val="left" w:pos="0"/>
        </w:tabs>
        <w:spacing w:after="20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posljedica i uzrok</w:t>
      </w:r>
    </w:p>
    <w:p w:rsidR="00A63284" w:rsidRPr="00A63284" w:rsidRDefault="00A63284" w:rsidP="00A63284">
      <w:pPr>
        <w:pStyle w:val="TextBody"/>
        <w:numPr>
          <w:ilvl w:val="1"/>
          <w:numId w:val="130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…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15. Upliv rizika se iskazuje kroz:</w:t>
      </w:r>
    </w:p>
    <w:p w:rsidR="00A63284" w:rsidRPr="00A63284" w:rsidRDefault="00A63284" w:rsidP="00A63284">
      <w:pPr>
        <w:pStyle w:val="TextBody"/>
        <w:numPr>
          <w:ilvl w:val="1"/>
          <w:numId w:val="117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izloženost</w:t>
      </w:r>
    </w:p>
    <w:p w:rsidR="00A63284" w:rsidRPr="00A63284" w:rsidRDefault="00A63284" w:rsidP="00A63284">
      <w:pPr>
        <w:pStyle w:val="TextBody"/>
        <w:numPr>
          <w:ilvl w:val="1"/>
          <w:numId w:val="117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očekivanu monetarnu vrijednost</w:t>
      </w:r>
    </w:p>
    <w:p w:rsidR="00A63284" w:rsidRPr="00A63284" w:rsidRDefault="00A63284" w:rsidP="00A63284">
      <w:pPr>
        <w:pStyle w:val="TextBody"/>
        <w:numPr>
          <w:ilvl w:val="1"/>
          <w:numId w:val="117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vrijeme, funkcionalnost, trajanje</w:t>
      </w:r>
    </w:p>
    <w:p w:rsidR="00A63284" w:rsidRPr="00A63284" w:rsidRDefault="00A63284" w:rsidP="00A63284">
      <w:pPr>
        <w:pStyle w:val="TextBody"/>
        <w:numPr>
          <w:ilvl w:val="1"/>
          <w:numId w:val="117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lastRenderedPageBreak/>
        <w:t>vrijeme, trošak, funkcionalnost</w:t>
      </w:r>
    </w:p>
    <w:p w:rsidR="00A63284" w:rsidRPr="00A63284" w:rsidRDefault="00A63284" w:rsidP="00A63284">
      <w:pPr>
        <w:pStyle w:val="TextBody"/>
        <w:numPr>
          <w:ilvl w:val="1"/>
          <w:numId w:val="117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trajanje, trošak, funkcionalnost.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bCs/>
          <w:color w:val="000000"/>
          <w:sz w:val="21"/>
          <w:shd w:val="clear" w:color="auto" w:fill="FFFFFF"/>
          <w:lang w:val="hr-HR"/>
        </w:rPr>
        <w:t xml:space="preserve">16. </w:t>
      </w: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Rizici vezani uz informacijske sustave u poduzeću vezuju se uz:</w:t>
      </w:r>
    </w:p>
    <w:p w:rsidR="00A63284" w:rsidRPr="00A63284" w:rsidRDefault="00A63284" w:rsidP="00A63284">
      <w:pPr>
        <w:pStyle w:val="TextBody"/>
        <w:numPr>
          <w:ilvl w:val="1"/>
          <w:numId w:val="131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vanjske pobude financijskih rizika</w:t>
      </w:r>
    </w:p>
    <w:p w:rsidR="00A63284" w:rsidRPr="00A63284" w:rsidRDefault="00A63284" w:rsidP="00A63284">
      <w:pPr>
        <w:pStyle w:val="TextBody"/>
        <w:numPr>
          <w:ilvl w:val="1"/>
          <w:numId w:val="131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unutarnje pobude strateških rizika</w:t>
      </w:r>
    </w:p>
    <w:p w:rsidR="00A63284" w:rsidRPr="00A63284" w:rsidRDefault="00A63284" w:rsidP="00A63284">
      <w:pPr>
        <w:pStyle w:val="TextBody"/>
        <w:numPr>
          <w:ilvl w:val="1"/>
          <w:numId w:val="131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unutarnje pobude operativnih rizika</w:t>
      </w:r>
    </w:p>
    <w:p w:rsidR="00A63284" w:rsidRPr="00A63284" w:rsidRDefault="00A63284" w:rsidP="00A63284">
      <w:pPr>
        <w:pStyle w:val="TextBody"/>
        <w:numPr>
          <w:ilvl w:val="1"/>
          <w:numId w:val="131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vanjske pobude opasnosnih rizika</w:t>
      </w:r>
    </w:p>
    <w:p w:rsidR="00A63284" w:rsidRPr="00A63284" w:rsidRDefault="00A63284" w:rsidP="00A63284">
      <w:pPr>
        <w:pStyle w:val="TextBody"/>
        <w:numPr>
          <w:ilvl w:val="1"/>
          <w:numId w:val="131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i unutarnje i vanjske pobude strateških rizik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bCs/>
          <w:color w:val="000000"/>
          <w:sz w:val="21"/>
          <w:shd w:val="clear" w:color="auto" w:fill="FFFFFF"/>
          <w:lang w:val="hr-HR"/>
        </w:rPr>
        <w:t>17.</w:t>
      </w: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 xml:space="preserve"> </w:t>
      </w: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Procjena rizika je sveukupni postupak sastavljen od:</w:t>
      </w:r>
    </w:p>
    <w:p w:rsidR="00A63284" w:rsidRPr="00A63284" w:rsidRDefault="00A63284" w:rsidP="00A63284">
      <w:pPr>
        <w:pStyle w:val="TextBody"/>
        <w:numPr>
          <w:ilvl w:val="1"/>
          <w:numId w:val="132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analize rizika i vrednovanja rizika</w:t>
      </w:r>
    </w:p>
    <w:p w:rsidR="00A63284" w:rsidRPr="00A63284" w:rsidRDefault="00A63284" w:rsidP="00A63284">
      <w:pPr>
        <w:pStyle w:val="TextBody"/>
        <w:numPr>
          <w:ilvl w:val="1"/>
          <w:numId w:val="132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procjene rizika i opisa rizika</w:t>
      </w:r>
    </w:p>
    <w:p w:rsidR="00A63284" w:rsidRPr="00A63284" w:rsidRDefault="00A63284" w:rsidP="00A63284">
      <w:pPr>
        <w:pStyle w:val="TextBody"/>
        <w:numPr>
          <w:ilvl w:val="1"/>
          <w:numId w:val="132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opisa rizika i analize rizika</w:t>
      </w:r>
    </w:p>
    <w:p w:rsidR="00A63284" w:rsidRPr="00A63284" w:rsidRDefault="00A63284" w:rsidP="00A63284">
      <w:pPr>
        <w:pStyle w:val="TextBody"/>
        <w:numPr>
          <w:ilvl w:val="1"/>
          <w:numId w:val="132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analize rizika i procjene rizika</w:t>
      </w:r>
    </w:p>
    <w:p w:rsidR="00A63284" w:rsidRPr="00A63284" w:rsidRDefault="00A63284" w:rsidP="00A63284">
      <w:pPr>
        <w:pStyle w:val="TextBody"/>
        <w:numPr>
          <w:ilvl w:val="1"/>
          <w:numId w:val="132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vrednovanja rizika i procjene rizika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18. Dimenzije matrice rizika su:</w:t>
      </w:r>
    </w:p>
    <w:p w:rsidR="00A63284" w:rsidRPr="00A63284" w:rsidRDefault="00A63284" w:rsidP="00A63284">
      <w:pPr>
        <w:pStyle w:val="TextBody"/>
        <w:numPr>
          <w:ilvl w:val="1"/>
          <w:numId w:val="133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vjerojatnost i rizik</w:t>
      </w:r>
    </w:p>
    <w:p w:rsidR="00A63284" w:rsidRPr="00A63284" w:rsidRDefault="00A63284" w:rsidP="00A63284">
      <w:pPr>
        <w:pStyle w:val="TextBody"/>
        <w:numPr>
          <w:ilvl w:val="1"/>
          <w:numId w:val="133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posljedica i uzrok</w:t>
      </w:r>
    </w:p>
    <w:p w:rsidR="00A63284" w:rsidRPr="00A63284" w:rsidRDefault="00A63284" w:rsidP="00A63284">
      <w:pPr>
        <w:pStyle w:val="TextBody"/>
        <w:numPr>
          <w:ilvl w:val="1"/>
          <w:numId w:val="133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vjerojatnost i upliv</w:t>
      </w:r>
    </w:p>
    <w:p w:rsidR="00A63284" w:rsidRPr="00A63284" w:rsidRDefault="00A63284" w:rsidP="00A63284">
      <w:pPr>
        <w:pStyle w:val="TextBody"/>
        <w:numPr>
          <w:ilvl w:val="1"/>
          <w:numId w:val="133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vjerojatnost i uzrok</w:t>
      </w:r>
    </w:p>
    <w:p w:rsidR="00A63284" w:rsidRPr="00A63284" w:rsidRDefault="00A63284" w:rsidP="00A63284">
      <w:pPr>
        <w:pStyle w:val="TextBody"/>
        <w:numPr>
          <w:ilvl w:val="1"/>
          <w:numId w:val="133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upliv i uzrok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19. U SWOT analizu spadaju:</w:t>
      </w:r>
    </w:p>
    <w:p w:rsidR="00A63284" w:rsidRPr="00A63284" w:rsidRDefault="00A63284" w:rsidP="00A63284">
      <w:pPr>
        <w:pStyle w:val="TextBody"/>
        <w:numPr>
          <w:ilvl w:val="1"/>
          <w:numId w:val="134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prihod, rashod, ulog, prilike</w:t>
      </w:r>
    </w:p>
    <w:p w:rsidR="00A63284" w:rsidRPr="00A63284" w:rsidRDefault="00A63284" w:rsidP="00A63284">
      <w:pPr>
        <w:pStyle w:val="TextBody"/>
        <w:numPr>
          <w:ilvl w:val="1"/>
          <w:numId w:val="134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slabosti, partneri, snage, dobit</w:t>
      </w:r>
    </w:p>
    <w:p w:rsidR="00A63284" w:rsidRPr="00A63284" w:rsidRDefault="00A63284" w:rsidP="00A63284">
      <w:pPr>
        <w:pStyle w:val="TextBody"/>
        <w:numPr>
          <w:ilvl w:val="1"/>
          <w:numId w:val="134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prijetnje, snage, prilike, ulog</w:t>
      </w:r>
    </w:p>
    <w:p w:rsidR="00A63284" w:rsidRPr="00A63284" w:rsidRDefault="00A63284" w:rsidP="00A63284">
      <w:pPr>
        <w:pStyle w:val="TextBody"/>
        <w:numPr>
          <w:ilvl w:val="1"/>
          <w:numId w:val="134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snage, slabosti, prilike, prijetnje</w:t>
      </w:r>
    </w:p>
    <w:p w:rsidR="00A63284" w:rsidRPr="00A63284" w:rsidRDefault="00A63284" w:rsidP="00A63284">
      <w:pPr>
        <w:pStyle w:val="TextBody"/>
        <w:numPr>
          <w:ilvl w:val="1"/>
          <w:numId w:val="134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snage, slabosti, prilike, dobit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20. Funkcije procjene rizika i funkcije upravljanja rizikom u industrijskom postrojenju nerazdvojive su i među njima je jaka sprega. U funkcije procjene rizika NE ubrajamo:</w:t>
      </w:r>
    </w:p>
    <w:p w:rsidR="00A63284" w:rsidRPr="00A63284" w:rsidRDefault="00A63284" w:rsidP="00A63284">
      <w:pPr>
        <w:pStyle w:val="TextBody"/>
        <w:numPr>
          <w:ilvl w:val="1"/>
          <w:numId w:val="135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određivanje kriterija prihvatljivosti</w:t>
      </w:r>
    </w:p>
    <w:p w:rsidR="00A63284" w:rsidRPr="00A63284" w:rsidRDefault="00A63284" w:rsidP="00A63284">
      <w:pPr>
        <w:pStyle w:val="TextBody"/>
        <w:numPr>
          <w:ilvl w:val="1"/>
          <w:numId w:val="135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nadzor upravljanja rizikom</w:t>
      </w:r>
    </w:p>
    <w:p w:rsidR="00A63284" w:rsidRPr="00A63284" w:rsidRDefault="00A63284" w:rsidP="00A63284">
      <w:pPr>
        <w:pStyle w:val="TextBody"/>
        <w:numPr>
          <w:ilvl w:val="1"/>
          <w:numId w:val="135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identifikaciju opasnosti</w:t>
      </w:r>
    </w:p>
    <w:p w:rsidR="00A63284" w:rsidRPr="00A63284" w:rsidRDefault="00A63284" w:rsidP="00A63284">
      <w:pPr>
        <w:pStyle w:val="TextBody"/>
        <w:numPr>
          <w:ilvl w:val="1"/>
          <w:numId w:val="135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procjenu posljedica</w:t>
      </w:r>
    </w:p>
    <w:p w:rsidR="00A63284" w:rsidRPr="00A63284" w:rsidRDefault="00A63284" w:rsidP="00A63284">
      <w:pPr>
        <w:pStyle w:val="TextBody"/>
        <w:numPr>
          <w:ilvl w:val="1"/>
          <w:numId w:val="135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procjenu vjerojatnosti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21. Što je od navedenog povezano uz procjenu rizika?</w:t>
      </w:r>
    </w:p>
    <w:p w:rsidR="00A63284" w:rsidRPr="00A63284" w:rsidRDefault="00A63284" w:rsidP="00A63284">
      <w:pPr>
        <w:pStyle w:val="TextBody"/>
        <w:numPr>
          <w:ilvl w:val="1"/>
          <w:numId w:val="136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vrednovanje rizika</w:t>
      </w:r>
    </w:p>
    <w:p w:rsidR="00A63284" w:rsidRPr="00A63284" w:rsidRDefault="00A63284" w:rsidP="00A63284">
      <w:pPr>
        <w:pStyle w:val="TextBody"/>
        <w:numPr>
          <w:ilvl w:val="1"/>
          <w:numId w:val="136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analiza rizika</w:t>
      </w:r>
    </w:p>
    <w:p w:rsidR="00A63284" w:rsidRPr="00A63284" w:rsidRDefault="00A63284" w:rsidP="00A63284">
      <w:pPr>
        <w:pStyle w:val="TextBody"/>
        <w:numPr>
          <w:ilvl w:val="1"/>
          <w:numId w:val="136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identifikacija izvora</w:t>
      </w:r>
    </w:p>
    <w:p w:rsidR="00A63284" w:rsidRPr="00A63284" w:rsidRDefault="00A63284" w:rsidP="00A63284">
      <w:pPr>
        <w:pStyle w:val="TextBody"/>
        <w:numPr>
          <w:ilvl w:val="1"/>
          <w:numId w:val="136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t>proračun rizika</w:t>
      </w:r>
    </w:p>
    <w:p w:rsidR="00A63284" w:rsidRPr="00A63284" w:rsidRDefault="00A63284" w:rsidP="00A63284">
      <w:pPr>
        <w:pStyle w:val="TextBody"/>
        <w:numPr>
          <w:ilvl w:val="1"/>
          <w:numId w:val="136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sve navedeno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22. Što označava slovo E kod PESTLE analize?</w:t>
      </w:r>
    </w:p>
    <w:p w:rsidR="00A63284" w:rsidRPr="00A63284" w:rsidRDefault="00A63284" w:rsidP="00A63284">
      <w:pPr>
        <w:pStyle w:val="TextBody"/>
        <w:numPr>
          <w:ilvl w:val="1"/>
          <w:numId w:val="137"/>
        </w:numPr>
        <w:shd w:val="clear" w:color="auto" w:fill="FFFFFF"/>
        <w:tabs>
          <w:tab w:val="left" w:pos="0"/>
        </w:tabs>
        <w:spacing w:after="0" w:line="331" w:lineRule="auto"/>
        <w:rPr>
          <w:color w:val="000000"/>
          <w:shd w:val="clear" w:color="auto" w:fill="FFFFFF"/>
          <w:lang w:val="hr-HR"/>
        </w:rPr>
      </w:pPr>
      <w:r w:rsidRPr="00A63284">
        <w:rPr>
          <w:color w:val="000000"/>
          <w:shd w:val="clear" w:color="auto" w:fill="FFFFFF"/>
          <w:lang w:val="hr-HR"/>
        </w:rPr>
        <w:t>…</w:t>
      </w:r>
    </w:p>
    <w:p w:rsidR="00A63284" w:rsidRPr="00A63284" w:rsidRDefault="00A63284" w:rsidP="00A63284">
      <w:pPr>
        <w:pStyle w:val="TextBody"/>
        <w:numPr>
          <w:ilvl w:val="1"/>
          <w:numId w:val="137"/>
        </w:numPr>
        <w:shd w:val="clear" w:color="auto" w:fill="FFFFFF"/>
        <w:tabs>
          <w:tab w:val="left" w:pos="0"/>
        </w:tabs>
        <w:spacing w:after="0" w:line="331" w:lineRule="auto"/>
        <w:rPr>
          <w:color w:val="000000"/>
          <w:shd w:val="clear" w:color="auto" w:fill="FFFFFF"/>
          <w:lang w:val="hr-HR"/>
        </w:rPr>
      </w:pPr>
      <w:r w:rsidRPr="00A63284">
        <w:rPr>
          <w:color w:val="000000"/>
          <w:shd w:val="clear" w:color="auto" w:fill="FFFFFF"/>
          <w:lang w:val="hr-HR"/>
        </w:rPr>
        <w:t>…</w:t>
      </w:r>
    </w:p>
    <w:p w:rsidR="00A63284" w:rsidRPr="00A63284" w:rsidRDefault="00A63284" w:rsidP="00A63284">
      <w:pPr>
        <w:pStyle w:val="TextBody"/>
        <w:numPr>
          <w:ilvl w:val="1"/>
          <w:numId w:val="137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hd w:val="clear" w:color="auto" w:fill="FFFFFF"/>
          <w:lang w:val="hr-HR"/>
        </w:rPr>
        <w:lastRenderedPageBreak/>
        <w:t>...</w:t>
      </w:r>
    </w:p>
    <w:p w:rsidR="00A63284" w:rsidRPr="00A63284" w:rsidRDefault="00A63284" w:rsidP="00A63284">
      <w:pPr>
        <w:pStyle w:val="TextBody"/>
        <w:numPr>
          <w:ilvl w:val="1"/>
          <w:numId w:val="137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3C78D8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i/>
          <w:color w:val="3C78D8"/>
          <w:sz w:val="21"/>
          <w:shd w:val="clear" w:color="auto" w:fill="FFFFFF"/>
          <w:lang w:val="hr-HR"/>
        </w:rPr>
        <w:t>Economic</w:t>
      </w:r>
      <w:r w:rsidRPr="00A63284">
        <w:rPr>
          <w:rFonts w:ascii="Arial" w:hAnsi="Arial"/>
          <w:color w:val="3C78D8"/>
          <w:sz w:val="21"/>
          <w:shd w:val="clear" w:color="auto" w:fill="FFFFFF"/>
          <w:lang w:val="hr-HR"/>
        </w:rPr>
        <w:t xml:space="preserve"> </w:t>
      </w: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 xml:space="preserve">(ekonomsko) i </w:t>
      </w:r>
      <w:r w:rsidRPr="00A63284">
        <w:rPr>
          <w:rFonts w:ascii="Arial" w:hAnsi="Arial"/>
          <w:b/>
          <w:i/>
          <w:color w:val="3C78D8"/>
          <w:sz w:val="21"/>
          <w:shd w:val="clear" w:color="auto" w:fill="FFFFFF"/>
          <w:lang w:val="hr-HR"/>
        </w:rPr>
        <w:t>Environmental</w:t>
      </w:r>
      <w:r w:rsidRPr="00A63284">
        <w:rPr>
          <w:rFonts w:ascii="Arial" w:hAnsi="Arial"/>
          <w:color w:val="3C78D8"/>
          <w:sz w:val="21"/>
          <w:shd w:val="clear" w:color="auto" w:fill="FFFFFF"/>
          <w:lang w:val="hr-HR"/>
        </w:rPr>
        <w:t xml:space="preserve"> </w:t>
      </w:r>
      <w:r w:rsidRPr="00A63284">
        <w:rPr>
          <w:rFonts w:ascii="Arial" w:hAnsi="Arial"/>
          <w:b/>
          <w:color w:val="3C78D8"/>
          <w:sz w:val="21"/>
          <w:shd w:val="clear" w:color="auto" w:fill="FFFFFF"/>
          <w:lang w:val="hr-HR"/>
        </w:rPr>
        <w:t>(ekološko)</w:t>
      </w:r>
    </w:p>
    <w:p w:rsidR="00A63284" w:rsidRPr="00A63284" w:rsidRDefault="00A63284" w:rsidP="00A63284">
      <w:pPr>
        <w:pStyle w:val="TextBody"/>
        <w:numPr>
          <w:ilvl w:val="1"/>
          <w:numId w:val="137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…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color w:val="000000"/>
          <w:sz w:val="21"/>
          <w:shd w:val="clear" w:color="auto" w:fill="FFFFFF"/>
          <w:lang w:val="hr-HR"/>
        </w:rPr>
        <w:t>23. Koja tvrdnja NE vrijedi za upravljanje rizicima u projektu?</w:t>
      </w:r>
    </w:p>
    <w:p w:rsidR="00A63284" w:rsidRPr="00A63284" w:rsidRDefault="00A63284" w:rsidP="00A63284">
      <w:pPr>
        <w:pStyle w:val="TextBody"/>
        <w:numPr>
          <w:ilvl w:val="1"/>
          <w:numId w:val="138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zCs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zCs w:val="21"/>
          <w:shd w:val="clear" w:color="auto" w:fill="FFFFFF"/>
          <w:lang w:val="hr-HR"/>
        </w:rPr>
        <w:t>Crveni rizici se trebaju tretirati prije starta projekta</w:t>
      </w:r>
    </w:p>
    <w:p w:rsidR="00A63284" w:rsidRPr="00A63284" w:rsidRDefault="00A63284" w:rsidP="00A63284">
      <w:pPr>
        <w:pStyle w:val="TextBody"/>
        <w:numPr>
          <w:ilvl w:val="1"/>
          <w:numId w:val="138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zCs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zCs w:val="21"/>
          <w:shd w:val="clear" w:color="auto" w:fill="FFFFFF"/>
          <w:lang w:val="hr-HR"/>
        </w:rPr>
        <w:t>Rezerva se iskazuje u novcu i vremenu</w:t>
      </w:r>
    </w:p>
    <w:p w:rsidR="00A63284" w:rsidRPr="00A63284" w:rsidRDefault="00A63284" w:rsidP="00A63284">
      <w:pPr>
        <w:pStyle w:val="TextBody"/>
        <w:numPr>
          <w:ilvl w:val="1"/>
          <w:numId w:val="138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zCs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zCs w:val="21"/>
          <w:shd w:val="clear" w:color="auto" w:fill="FFFFFF"/>
          <w:lang w:val="hr-HR"/>
        </w:rPr>
        <w:t>Rizici sa srednjom složenosti trebaju se ponovno analizirati i prebaciti u crvene ili zelene rizike</w:t>
      </w:r>
    </w:p>
    <w:p w:rsidR="00A63284" w:rsidRPr="00A63284" w:rsidRDefault="00A63284" w:rsidP="00A63284">
      <w:pPr>
        <w:pStyle w:val="TextBody"/>
        <w:numPr>
          <w:ilvl w:val="1"/>
          <w:numId w:val="138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zCs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zCs w:val="21"/>
          <w:shd w:val="clear" w:color="auto" w:fill="FFFFFF"/>
          <w:lang w:val="hr-HR"/>
        </w:rPr>
        <w:t>Zeleni rizici pokriveni su rezervama</w:t>
      </w:r>
    </w:p>
    <w:p w:rsidR="00A63284" w:rsidRPr="00A63284" w:rsidRDefault="00A63284" w:rsidP="00A63284">
      <w:pPr>
        <w:pStyle w:val="TextBody"/>
        <w:numPr>
          <w:ilvl w:val="1"/>
          <w:numId w:val="138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bCs/>
          <w:color w:val="0066CC"/>
          <w:sz w:val="21"/>
          <w:szCs w:val="21"/>
          <w:shd w:val="clear" w:color="auto" w:fill="FFFFFF"/>
          <w:lang w:val="hr-HR"/>
        </w:rPr>
      </w:pPr>
      <w:r w:rsidRPr="00A63284">
        <w:rPr>
          <w:rFonts w:ascii="Arial" w:hAnsi="Arial"/>
          <w:b/>
          <w:bCs/>
          <w:color w:val="0066CC"/>
          <w:sz w:val="21"/>
          <w:szCs w:val="21"/>
          <w:shd w:val="clear" w:color="auto" w:fill="FFFFFF"/>
          <w:lang w:val="hr-HR"/>
        </w:rPr>
        <w:t>Žuti rizici su prihvatljivi i treba ih ignorirati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b/>
          <w:bCs/>
          <w:color w:val="000000"/>
          <w:sz w:val="21"/>
          <w:shd w:val="clear" w:color="auto" w:fill="FFFFFF"/>
          <w:lang w:val="hr-HR"/>
        </w:rPr>
      </w:pPr>
      <w:r w:rsidRPr="00A63284">
        <w:rPr>
          <w:rFonts w:ascii="Arial" w:hAnsi="Arial"/>
          <w:b/>
          <w:bCs/>
          <w:color w:val="000000"/>
          <w:sz w:val="21"/>
          <w:shd w:val="clear" w:color="auto" w:fill="FFFFFF"/>
          <w:lang w:val="hr-HR"/>
        </w:rPr>
        <w:t>24. U registru rizika potrebno je odrediti odziv: (nisam sigurna, ima riječi o registru rizika u 5.prez, ali i kasnije u drugom ciklusu – znam iz onih spojenih predavanja na fer2 – pa možda to pitanje ni ne ulazi)</w:t>
      </w:r>
    </w:p>
    <w:p w:rsidR="00A63284" w:rsidRPr="00A63284" w:rsidRDefault="00A63284" w:rsidP="00A63284">
      <w:pPr>
        <w:pStyle w:val="TextBody"/>
        <w:numPr>
          <w:ilvl w:val="1"/>
          <w:numId w:val="139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zCs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zCs w:val="21"/>
          <w:shd w:val="clear" w:color="auto" w:fill="FFFFFF"/>
          <w:lang w:val="hr-HR"/>
        </w:rPr>
        <w:t>na svaki neprihvatljiv rizik</w:t>
      </w:r>
    </w:p>
    <w:p w:rsidR="00A63284" w:rsidRPr="00A63284" w:rsidRDefault="00A63284" w:rsidP="00A63284">
      <w:pPr>
        <w:pStyle w:val="TextBody"/>
        <w:numPr>
          <w:ilvl w:val="1"/>
          <w:numId w:val="139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zCs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zCs w:val="21"/>
          <w:shd w:val="clear" w:color="auto" w:fill="FFFFFF"/>
          <w:lang w:val="hr-HR"/>
        </w:rPr>
        <w:t>na svaki rizik u registru</w:t>
      </w:r>
    </w:p>
    <w:p w:rsidR="00A63284" w:rsidRPr="00A63284" w:rsidRDefault="00A63284" w:rsidP="00A63284">
      <w:pPr>
        <w:pStyle w:val="TextBody"/>
        <w:numPr>
          <w:ilvl w:val="1"/>
          <w:numId w:val="139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zCs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zCs w:val="21"/>
          <w:shd w:val="clear" w:color="auto" w:fill="FFFFFF"/>
          <w:lang w:val="hr-HR"/>
        </w:rPr>
        <w:t>na svaki prihvatljiv rizik</w:t>
      </w:r>
    </w:p>
    <w:p w:rsidR="00A63284" w:rsidRPr="00A63284" w:rsidRDefault="00A63284" w:rsidP="00A63284">
      <w:pPr>
        <w:pStyle w:val="TextBody"/>
        <w:numPr>
          <w:ilvl w:val="1"/>
          <w:numId w:val="139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zCs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zCs w:val="21"/>
          <w:shd w:val="clear" w:color="auto" w:fill="FFFFFF"/>
          <w:lang w:val="hr-HR"/>
        </w:rPr>
        <w:t>na isključivo žute rizike</w:t>
      </w:r>
    </w:p>
    <w:p w:rsidR="00A63284" w:rsidRPr="00A63284" w:rsidRDefault="00A63284" w:rsidP="00A63284">
      <w:pPr>
        <w:pStyle w:val="TextBody"/>
        <w:numPr>
          <w:ilvl w:val="1"/>
          <w:numId w:val="139"/>
        </w:numPr>
        <w:shd w:val="clear" w:color="auto" w:fill="FFFFFF"/>
        <w:tabs>
          <w:tab w:val="left" w:pos="0"/>
        </w:tabs>
        <w:spacing w:after="0" w:line="331" w:lineRule="auto"/>
        <w:rPr>
          <w:rFonts w:ascii="Arial" w:hAnsi="Arial"/>
          <w:color w:val="000000"/>
          <w:sz w:val="21"/>
          <w:szCs w:val="21"/>
          <w:shd w:val="clear" w:color="auto" w:fill="FFFFFF"/>
          <w:lang w:val="hr-HR"/>
        </w:rPr>
      </w:pPr>
      <w:r w:rsidRPr="00A63284">
        <w:rPr>
          <w:rFonts w:ascii="Arial" w:hAnsi="Arial"/>
          <w:color w:val="000000"/>
          <w:sz w:val="21"/>
          <w:szCs w:val="21"/>
          <w:shd w:val="clear" w:color="auto" w:fill="FFFFFF"/>
          <w:lang w:val="hr-HR"/>
        </w:rPr>
        <w:t>na najvjerojatnije rizike</w:t>
      </w:r>
    </w:p>
    <w:p w:rsidR="00A63284" w:rsidRPr="00A63284" w:rsidRDefault="00A63284" w:rsidP="00A63284">
      <w:pPr>
        <w:pStyle w:val="TextBody"/>
        <w:shd w:val="clear" w:color="auto" w:fill="FFFFFF"/>
        <w:tabs>
          <w:tab w:val="left" w:pos="0"/>
        </w:tabs>
        <w:spacing w:after="0" w:line="331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hr-HR"/>
        </w:rPr>
      </w:pPr>
      <w:r w:rsidRPr="00A63284">
        <w:rPr>
          <w:rFonts w:ascii="Arial" w:hAnsi="Arial"/>
          <w:b/>
          <w:bCs/>
          <w:color w:val="000000"/>
          <w:sz w:val="21"/>
          <w:szCs w:val="21"/>
          <w:shd w:val="clear" w:color="auto" w:fill="FFFFFF"/>
          <w:lang w:val="hr-HR"/>
        </w:rPr>
        <w:t xml:space="preserve">25. </w:t>
      </w:r>
      <w:r w:rsidRPr="00A63284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hr-HR"/>
        </w:rPr>
        <w:t>Stavka ili aktivnost koja ima potencijalnu posljedicu je:</w:t>
      </w:r>
    </w:p>
    <w:tbl>
      <w:tblPr>
        <w:tblW w:w="96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6607"/>
      </w:tblGrid>
      <w:tr w:rsidR="00A63284" w:rsidRPr="00A63284" w:rsidTr="00081CA3"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rPr>
                <w:rFonts w:ascii="Times New Roman" w:eastAsia="Times New Roman" w:hAnsi="Times New Roman" w:cs="Times New Roman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posljedica </w:t>
            </w:r>
          </w:p>
        </w:tc>
      </w:tr>
      <w:tr w:rsidR="00A63284" w:rsidRPr="00A63284" w:rsidTr="00081CA3"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rPr>
                <w:rFonts w:ascii="Times New Roman" w:eastAsia="Times New Roman" w:hAnsi="Times New Roman" w:cs="Times New Roman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</w:t>
            </w:r>
          </w:p>
        </w:tc>
      </w:tr>
      <w:tr w:rsidR="00A63284" w:rsidRPr="00A63284" w:rsidTr="00081CA3"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rPr>
                <w:rFonts w:ascii="Times New Roman" w:eastAsia="Times New Roman" w:hAnsi="Times New Roman" w:cs="Times New Roman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događaj </w:t>
            </w:r>
          </w:p>
        </w:tc>
      </w:tr>
      <w:tr w:rsidR="00A63284" w:rsidRPr="00A63284" w:rsidTr="00081CA3"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rPr>
                <w:rFonts w:ascii="Times New Roman" w:eastAsia="Times New Roman" w:hAnsi="Times New Roman" w:cs="Times New Roman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rizik </w:t>
            </w:r>
          </w:p>
        </w:tc>
      </w:tr>
      <w:tr w:rsidR="00A63284" w:rsidRPr="00A63284" w:rsidTr="00081CA3"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r w:rsidRPr="00A63284">
              <w:rPr>
                <w:noProof/>
                <w:lang w:eastAsia="hr-HR"/>
              </w:rPr>
              <w:drawing>
                <wp:inline distT="0" distB="0" distL="0" distR="0" wp14:anchorId="216484CC" wp14:editId="28473A1D">
                  <wp:extent cx="152400" cy="152400"/>
                  <wp:effectExtent l="0" t="0" r="0" b="0"/>
                  <wp:docPr id="1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3284">
              <w:rPr>
                <w:noProof/>
                <w:lang w:eastAsia="hr-HR"/>
              </w:rPr>
              <w:drawing>
                <wp:inline distT="0" distB="0" distL="0" distR="0" wp14:anchorId="4F8D2042" wp14:editId="741B66E1">
                  <wp:extent cx="152400" cy="152400"/>
                  <wp:effectExtent l="0" t="0" r="0" b="0"/>
                  <wp:docPr id="2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32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izvor </w:t>
            </w:r>
          </w:p>
        </w:tc>
      </w:tr>
    </w:tbl>
    <w:p w:rsidR="00A63284" w:rsidRPr="00A63284" w:rsidRDefault="00A63284" w:rsidP="00A63284">
      <w:pPr>
        <w:spacing w:beforeAutospacing="1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A63284">
        <w:rPr>
          <w:rFonts w:ascii="Times New Roman" w:eastAsia="Times New Roman" w:hAnsi="Times New Roman" w:cs="Times New Roman"/>
          <w:b/>
          <w:bCs/>
          <w:sz w:val="24"/>
          <w:szCs w:val="24"/>
        </w:rPr>
        <w:t>26. Gdje se pojavljuju prvi procjenitelji rizika?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6564"/>
      </w:tblGrid>
      <w:tr w:rsidR="00A63284" w:rsidRPr="00A63284" w:rsidTr="00081CA3"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Atena </w:t>
            </w:r>
          </w:p>
        </w:tc>
      </w:tr>
      <w:tr w:rsidR="00A63284" w:rsidRPr="00A63284" w:rsidTr="00081CA3"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Rim </w:t>
            </w:r>
          </w:p>
        </w:tc>
      </w:tr>
      <w:tr w:rsidR="00A63284" w:rsidRPr="00A63284" w:rsidTr="00081CA3"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</w:pPr>
            <w:r w:rsidRPr="00A63284">
              <w:rPr>
                <w:noProof/>
                <w:lang w:eastAsia="hr-HR"/>
              </w:rPr>
              <w:drawing>
                <wp:inline distT="0" distB="0" distL="0" distR="0" wp14:anchorId="5A46BCF3" wp14:editId="66CB8FD1">
                  <wp:extent cx="152400" cy="152400"/>
                  <wp:effectExtent l="0" t="0" r="0" b="0"/>
                  <wp:docPr id="31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3284">
              <w:rPr>
                <w:noProof/>
                <w:lang w:eastAsia="hr-HR"/>
              </w:rPr>
              <w:drawing>
                <wp:inline distT="0" distB="0" distL="0" distR="0" wp14:anchorId="2A592117" wp14:editId="385732DE">
                  <wp:extent cx="152400" cy="152400"/>
                  <wp:effectExtent l="0" t="0" r="0" b="0"/>
                  <wp:docPr id="32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Babilon </w:t>
            </w:r>
          </w:p>
        </w:tc>
      </w:tr>
      <w:tr w:rsidR="00A63284" w:rsidRPr="00A63284" w:rsidTr="00081CA3"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Sumer </w:t>
            </w:r>
          </w:p>
        </w:tc>
      </w:tr>
    </w:tbl>
    <w:p w:rsidR="00A63284" w:rsidRPr="00A63284" w:rsidRDefault="00A63284" w:rsidP="00A63284"/>
    <w:p w:rsidR="00A63284" w:rsidRPr="00A63284" w:rsidRDefault="00A63284" w:rsidP="00A63284">
      <w:pPr>
        <w:spacing w:beforeAutospacing="1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A63284">
        <w:rPr>
          <w:rFonts w:ascii="Times New Roman" w:eastAsia="Times New Roman" w:hAnsi="Times New Roman" w:cs="Times New Roman"/>
          <w:b/>
          <w:bCs/>
          <w:sz w:val="24"/>
          <w:szCs w:val="24"/>
        </w:rPr>
        <w:t>27. PMI (Project Management Institute) Standard prepoznaje 9 tematskih područja za upravljanje projektima, koji od navedenih odgovora NIJE jedno od tih 9 područja?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8528"/>
      </w:tblGrid>
      <w:tr w:rsidR="00A63284" w:rsidRPr="00A63284" w:rsidTr="00081CA3"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Upravljanje opsegom (Project Scope Management) </w:t>
            </w:r>
          </w:p>
        </w:tc>
      </w:tr>
      <w:tr w:rsidR="00A63284" w:rsidRPr="00A63284" w:rsidTr="00081CA3"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Upravljanje vremenom (Project Time Management) </w:t>
            </w:r>
          </w:p>
        </w:tc>
      </w:tr>
      <w:tr w:rsidR="00A63284" w:rsidRPr="00A63284" w:rsidTr="00081CA3"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</w:pPr>
            <w:r w:rsidRPr="00A63284">
              <w:rPr>
                <w:noProof/>
                <w:lang w:eastAsia="hr-HR"/>
              </w:rPr>
              <w:drawing>
                <wp:inline distT="0" distB="0" distL="0" distR="0" wp14:anchorId="04473B61" wp14:editId="3BBDABB7">
                  <wp:extent cx="152400" cy="152400"/>
                  <wp:effectExtent l="0" t="0" r="0" b="0"/>
                  <wp:docPr id="39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3284">
              <w:rPr>
                <w:noProof/>
                <w:lang w:eastAsia="hr-HR"/>
              </w:rPr>
              <w:drawing>
                <wp:inline distT="0" distB="0" distL="0" distR="0" wp14:anchorId="76715D26" wp14:editId="760F7A8E">
                  <wp:extent cx="152400" cy="152400"/>
                  <wp:effectExtent l="0" t="0" r="0" b="0"/>
                  <wp:docPr id="40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Upravljanje registrom rizika (Risk Register Management ) </w:t>
            </w:r>
          </w:p>
        </w:tc>
      </w:tr>
      <w:tr w:rsidR="00A63284" w:rsidRPr="00A63284" w:rsidTr="00081CA3"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Upravljanje kvalitetom (Project Quality Management) </w:t>
            </w:r>
          </w:p>
        </w:tc>
      </w:tr>
      <w:tr w:rsidR="00A63284" w:rsidRPr="00A63284" w:rsidTr="00081CA3">
        <w:trPr>
          <w:trHeight w:val="375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Upravljanje rizicima (Project Risk Management) </w:t>
            </w:r>
          </w:p>
        </w:tc>
      </w:tr>
    </w:tbl>
    <w:p w:rsidR="00A63284" w:rsidRPr="00A63284" w:rsidRDefault="00A63284" w:rsidP="00A63284"/>
    <w:p w:rsidR="00A63284" w:rsidRPr="00A63284" w:rsidRDefault="00A63284" w:rsidP="00A63284">
      <w:pPr>
        <w:spacing w:beforeAutospacing="1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A63284">
        <w:rPr>
          <w:rFonts w:ascii="Times New Roman" w:eastAsia="Times New Roman" w:hAnsi="Times New Roman" w:cs="Times New Roman"/>
          <w:b/>
          <w:bCs/>
          <w:sz w:val="24"/>
          <w:szCs w:val="24"/>
        </w:rPr>
        <w:t>28. Malo potrebno početno ulaganje u neku uslugu bi u SWOT analizi bila njezina: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8332"/>
      </w:tblGrid>
      <w:tr w:rsidR="00A63284" w:rsidRPr="00A63284" w:rsidTr="00081CA3"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</w:pPr>
            <w:r w:rsidRPr="00A63284">
              <w:rPr>
                <w:noProof/>
                <w:lang w:eastAsia="hr-HR"/>
              </w:rPr>
              <w:drawing>
                <wp:inline distT="0" distB="0" distL="0" distR="0" wp14:anchorId="4ADD8E40" wp14:editId="30A7000C">
                  <wp:extent cx="152400" cy="152400"/>
                  <wp:effectExtent l="0" t="0" r="0" b="0"/>
                  <wp:docPr id="43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3284">
              <w:rPr>
                <w:noProof/>
                <w:lang w:eastAsia="hr-HR"/>
              </w:rPr>
              <w:drawing>
                <wp:inline distT="0" distB="0" distL="0" distR="0" wp14:anchorId="11B99B30" wp14:editId="18833736">
                  <wp:extent cx="152400" cy="152400"/>
                  <wp:effectExtent l="0" t="0" r="0" b="0"/>
                  <wp:docPr id="44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unutrašnja prednost - Snaga </w:t>
            </w:r>
          </w:p>
        </w:tc>
      </w:tr>
      <w:tr w:rsidR="00A63284" w:rsidRPr="00A63284" w:rsidTr="00081CA3"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vanjska prednost - Snaga </w:t>
            </w:r>
          </w:p>
        </w:tc>
      </w:tr>
      <w:tr w:rsidR="00A63284" w:rsidRPr="00A63284" w:rsidTr="00081CA3"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unutrašnja prednost - Prilika </w:t>
            </w:r>
          </w:p>
        </w:tc>
      </w:tr>
      <w:tr w:rsidR="00A63284" w:rsidRPr="00A63284" w:rsidTr="00081CA3"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vanjska prednost - Prilika </w:t>
            </w:r>
          </w:p>
        </w:tc>
      </w:tr>
      <w:tr w:rsidR="00A63284" w:rsidRPr="00A63284" w:rsidTr="00081CA3"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unutrašnja i vanjska prednost - Snaga i Prilika </w:t>
            </w:r>
          </w:p>
        </w:tc>
      </w:tr>
    </w:tbl>
    <w:p w:rsidR="00A63284" w:rsidRPr="00A63284" w:rsidRDefault="00A63284" w:rsidP="00A63284"/>
    <w:p w:rsidR="00A63284" w:rsidRPr="00A63284" w:rsidRDefault="00A63284" w:rsidP="00A63284">
      <w:pPr>
        <w:spacing w:beforeAutospacing="1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A63284">
        <w:rPr>
          <w:rFonts w:ascii="Times New Roman" w:eastAsia="Times New Roman" w:hAnsi="Times New Roman" w:cs="Times New Roman"/>
          <w:b/>
          <w:bCs/>
          <w:sz w:val="24"/>
          <w:szCs w:val="24"/>
        </w:rPr>
        <w:t>29. Tko je odgovoran za nadzor i kontrolu rizika: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7846"/>
      </w:tblGrid>
      <w:tr w:rsidR="00A63284" w:rsidRPr="00A63284" w:rsidTr="00081CA3"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upravitelj projekta </w:t>
            </w:r>
          </w:p>
        </w:tc>
      </w:tr>
      <w:tr w:rsidR="00A63284" w:rsidRPr="00A63284" w:rsidTr="00081CA3"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dionici </w:t>
            </w:r>
          </w:p>
        </w:tc>
      </w:tr>
      <w:tr w:rsidR="00A63284" w:rsidRPr="00A63284" w:rsidTr="00081CA3"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uprava </w:t>
            </w:r>
          </w:p>
        </w:tc>
      </w:tr>
      <w:tr w:rsidR="00A63284" w:rsidRPr="00A63284" w:rsidTr="00081CA3"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članovi tima </w:t>
            </w:r>
          </w:p>
        </w:tc>
      </w:tr>
      <w:tr w:rsidR="00A63284" w:rsidRPr="00A63284" w:rsidTr="00081CA3"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</w:pPr>
            <w:r w:rsidRPr="00A63284">
              <w:rPr>
                <w:noProof/>
                <w:lang w:eastAsia="hr-HR"/>
              </w:rPr>
              <w:drawing>
                <wp:inline distT="0" distB="0" distL="0" distR="0" wp14:anchorId="7CE9E3FC" wp14:editId="33DC44CA">
                  <wp:extent cx="152400" cy="152400"/>
                  <wp:effectExtent l="0" t="0" r="0" b="0"/>
                  <wp:docPr id="45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3284">
              <w:rPr>
                <w:noProof/>
                <w:lang w:eastAsia="hr-HR"/>
              </w:rPr>
              <w:drawing>
                <wp:inline distT="0" distB="0" distL="0" distR="0" wp14:anchorId="2447D82B" wp14:editId="733CBAD7">
                  <wp:extent cx="152400" cy="152400"/>
                  <wp:effectExtent l="0" t="0" r="0" b="0"/>
                  <wp:docPr id="46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svi koji sudjeluju na projektu </w:t>
            </w:r>
          </w:p>
        </w:tc>
      </w:tr>
    </w:tbl>
    <w:p w:rsidR="00A63284" w:rsidRPr="00A63284" w:rsidRDefault="00A63284" w:rsidP="00A63284"/>
    <w:p w:rsidR="00A63284" w:rsidRPr="00A63284" w:rsidRDefault="00A63284" w:rsidP="00A63284">
      <w:pPr>
        <w:spacing w:beforeAutospacing="1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A63284">
        <w:rPr>
          <w:rFonts w:ascii="Times New Roman" w:eastAsia="Times New Roman" w:hAnsi="Times New Roman" w:cs="Times New Roman"/>
          <w:b/>
          <w:bCs/>
          <w:sz w:val="24"/>
          <w:szCs w:val="24"/>
        </w:rPr>
        <w:t>30. Dimenzije rizika mogu se iskazivati: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759"/>
      </w:tblGrid>
      <w:tr w:rsidR="00A63284" w:rsidRPr="00A63284" w:rsidTr="00081CA3"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vjerojatnošću i uplivom </w:t>
            </w:r>
          </w:p>
        </w:tc>
      </w:tr>
      <w:tr w:rsidR="00A63284" w:rsidRPr="00A63284" w:rsidTr="00081CA3"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matricom rizika </w:t>
            </w:r>
          </w:p>
        </w:tc>
      </w:tr>
      <w:tr w:rsidR="00A63284" w:rsidRPr="00A63284" w:rsidTr="00081CA3"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crvenim I zelenim rizikom </w:t>
            </w:r>
          </w:p>
        </w:tc>
      </w:tr>
      <w:tr w:rsidR="00A63284" w:rsidRPr="00A63284" w:rsidTr="00081CA3"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</w:pPr>
            <w:r w:rsidRPr="00A63284">
              <w:rPr>
                <w:noProof/>
                <w:lang w:eastAsia="hr-HR"/>
              </w:rPr>
              <w:drawing>
                <wp:inline distT="0" distB="0" distL="0" distR="0" wp14:anchorId="7BD8C668" wp14:editId="4640912C">
                  <wp:extent cx="152400" cy="152400"/>
                  <wp:effectExtent l="0" t="0" r="0" b="0"/>
                  <wp:docPr id="59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63284">
              <w:rPr>
                <w:noProof/>
                <w:lang w:eastAsia="hr-HR"/>
              </w:rPr>
              <w:drawing>
                <wp:inline distT="0" distB="0" distL="0" distR="0" wp14:anchorId="360E1589" wp14:editId="555CE65C">
                  <wp:extent cx="152400" cy="152400"/>
                  <wp:effectExtent l="0" t="0" r="0" b="0"/>
                  <wp:docPr id="60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kvalitativno I kvantitativno </w:t>
            </w:r>
          </w:p>
        </w:tc>
      </w:tr>
      <w:tr w:rsidR="00A63284" w:rsidRPr="00A63284" w:rsidTr="00081CA3"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P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6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numeričkim veličinama </w:t>
            </w:r>
          </w:p>
        </w:tc>
      </w:tr>
    </w:tbl>
    <w:p w:rsidR="00A63284" w:rsidRPr="00A63284" w:rsidRDefault="00A63284" w:rsidP="00A63284">
      <w:pPr>
        <w:spacing w:beforeAutospacing="1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A63284">
        <w:rPr>
          <w:rFonts w:ascii="Times New Roman" w:eastAsia="Times New Roman" w:hAnsi="Times New Roman" w:cs="Times New Roman"/>
          <w:b/>
          <w:bCs/>
          <w:sz w:val="24"/>
          <w:szCs w:val="24"/>
        </w:rPr>
        <w:t>31. Što je rizik?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8658"/>
      </w:tblGrid>
      <w:tr w:rsidR="00A63284" w:rsidTr="00081CA3"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 wp14:anchorId="09B6E0B9" wp14:editId="47D7D274">
                  <wp:extent cx="152400" cy="152400"/>
                  <wp:effectExtent l="0" t="0" r="0" b="0"/>
                  <wp:docPr id="67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hr-HR"/>
              </w:rPr>
              <w:drawing>
                <wp:inline distT="0" distB="0" distL="0" distR="0" wp14:anchorId="3DB17D4A" wp14:editId="5D204EDB">
                  <wp:extent cx="152400" cy="152400"/>
                  <wp:effectExtent l="0" t="0" r="0" b="0"/>
                  <wp:docPr id="68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Kombinacija vjerojatnosti pojave nekog događaja i njegove posljedice </w:t>
            </w:r>
          </w:p>
        </w:tc>
      </w:tr>
      <w:tr w:rsidR="00A63284" w:rsidTr="00081CA3"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Ishod nekog događaja </w:t>
            </w:r>
          </w:p>
        </w:tc>
      </w:tr>
      <w:tr w:rsidR="00A63284" w:rsidTr="00081CA3"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Stupanj (mjera) mogućnosti da se neki događaj dogodi </w:t>
            </w:r>
          </w:p>
        </w:tc>
      </w:tr>
      <w:tr w:rsidR="00A63284" w:rsidTr="00081CA3"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Ishod određenog skupa posebnih okolnosti </w:t>
            </w:r>
          </w:p>
        </w:tc>
      </w:tr>
      <w:tr w:rsidR="00A63284" w:rsidTr="00081CA3"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Stavka ili aktivnost koja ima potencijalnu posljedicu </w:t>
            </w:r>
          </w:p>
        </w:tc>
      </w:tr>
    </w:tbl>
    <w:p w:rsidR="00A63284" w:rsidRDefault="00A63284" w:rsidP="00A63284">
      <w:pPr>
        <w:spacing w:beforeAutospacing="1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32. Kakve tehnike se mogu koristiti za procjenu rizika: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7966"/>
      </w:tblGrid>
      <w:tr w:rsidR="00A63284" w:rsidTr="00081CA3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inženjerske i sofisticirane </w:t>
            </w:r>
          </w:p>
        </w:tc>
      </w:tr>
      <w:tr w:rsidR="00A63284" w:rsidTr="00081CA3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kvalitativne i kvantitativne </w:t>
            </w:r>
          </w:p>
        </w:tc>
      </w:tr>
      <w:tr w:rsidR="00A63284" w:rsidTr="00081CA3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determinističke i probabilističke </w:t>
            </w:r>
          </w:p>
        </w:tc>
      </w:tr>
      <w:tr w:rsidR="00A63284" w:rsidTr="00081CA3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induktivne i deduktivne </w:t>
            </w:r>
          </w:p>
        </w:tc>
      </w:tr>
      <w:tr w:rsidR="00A63284" w:rsidTr="00081CA3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 wp14:anchorId="3B7E12A2" wp14:editId="6E9D99FB">
                  <wp:extent cx="152400" cy="152400"/>
                  <wp:effectExtent l="0" t="0" r="0" b="0"/>
                  <wp:docPr id="69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hr-HR"/>
              </w:rPr>
              <w:drawing>
                <wp:inline distT="0" distB="0" distL="0" distR="0" wp14:anchorId="2F2916D0" wp14:editId="565D014D">
                  <wp:extent cx="152400" cy="152400"/>
                  <wp:effectExtent l="0" t="0" r="0" b="0"/>
                  <wp:docPr id="70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sve navedeno </w:t>
            </w:r>
          </w:p>
        </w:tc>
      </w:tr>
    </w:tbl>
    <w:p w:rsidR="00A63284" w:rsidRDefault="00A63284" w:rsidP="00A63284">
      <w:pPr>
        <w:spacing w:beforeAutospacing="1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33. Što je jedna od općih karakteristika tehnika procjene rizika?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8628"/>
      </w:tblGrid>
      <w:tr w:rsidR="00A63284" w:rsidTr="00081CA3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Tehnike procjene rizika ne zahtijevaju detaljno poznavanje procesa </w:t>
            </w:r>
          </w:p>
        </w:tc>
      </w:tr>
      <w:tr w:rsidR="00A63284" w:rsidTr="00081CA3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 upravljanja rizikom nema financijske izdatke </w:t>
            </w:r>
          </w:p>
        </w:tc>
      </w:tr>
      <w:tr w:rsidR="00A63284" w:rsidTr="00081CA3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 wp14:anchorId="4907DBB6" wp14:editId="4D84AECE">
                  <wp:extent cx="152400" cy="152400"/>
                  <wp:effectExtent l="0" t="0" r="0" b="0"/>
                  <wp:docPr id="73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hr-HR"/>
              </w:rPr>
              <w:drawing>
                <wp:inline distT="0" distB="0" distL="0" distR="0" wp14:anchorId="7632FEEE" wp14:editId="1D6AF875">
                  <wp:extent cx="152400" cy="152400"/>
                  <wp:effectExtent l="0" t="0" r="0" b="0"/>
                  <wp:docPr id="74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Niti jedna metoda procjene rizika ne može obuhvatiti sve rizik </w:t>
            </w:r>
          </w:p>
        </w:tc>
      </w:tr>
      <w:tr w:rsidR="00A63284" w:rsidTr="00081CA3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 procjeni rizika nije potrebno točno zapisivati </w:t>
            </w:r>
          </w:p>
        </w:tc>
      </w:tr>
      <w:tr w:rsidR="00A63284" w:rsidTr="00081CA3"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Procjena rizika je jednokratan posao </w:t>
            </w:r>
          </w:p>
        </w:tc>
      </w:tr>
    </w:tbl>
    <w:p w:rsidR="00A63284" w:rsidRDefault="00A63284" w:rsidP="00A63284">
      <w:pPr>
        <w:spacing w:beforeAutospacing="1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34. Koji od ponuđenih rizika NE spada u rizike na razini poduzeća: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7329"/>
      </w:tblGrid>
      <w:tr w:rsidR="00A63284" w:rsidTr="00081CA3"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 wp14:anchorId="2BCA6E0E" wp14:editId="0FECE8DA">
                  <wp:extent cx="152400" cy="152400"/>
                  <wp:effectExtent l="0" t="0" r="0" b="0"/>
                  <wp:docPr id="75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hr-HR"/>
              </w:rPr>
              <w:drawing>
                <wp:inline distT="0" distB="0" distL="0" distR="0" wp14:anchorId="0EADBDE7" wp14:editId="3A5AFE11">
                  <wp:extent cx="152400" cy="152400"/>
                  <wp:effectExtent l="0" t="0" r="0" b="0"/>
                  <wp:docPr id="76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Kontrolni rizici </w:t>
            </w:r>
          </w:p>
        </w:tc>
      </w:tr>
      <w:tr w:rsidR="00A63284" w:rsidTr="00081CA3"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Financijski rizici </w:t>
            </w:r>
          </w:p>
        </w:tc>
      </w:tr>
      <w:tr w:rsidR="00A63284" w:rsidTr="00081CA3"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Rizici usuglašenosti </w:t>
            </w:r>
          </w:p>
        </w:tc>
      </w:tr>
      <w:tr w:rsidR="00A63284" w:rsidTr="00081CA3"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Strateški rizici </w:t>
            </w:r>
          </w:p>
        </w:tc>
      </w:tr>
      <w:tr w:rsidR="00A63284" w:rsidTr="00081CA3"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Operativni rizici </w:t>
            </w:r>
          </w:p>
        </w:tc>
      </w:tr>
    </w:tbl>
    <w:p w:rsidR="00A63284" w:rsidRDefault="00A63284" w:rsidP="00A63284">
      <w:pPr>
        <w:spacing w:beforeAutospacing="1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35. Snage (Strengths) i slabosti (Weaknesses) pripadaju kakvoj analizi: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7453"/>
      </w:tblGrid>
      <w:tr w:rsidR="00A63284" w:rsidTr="00081CA3"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 wp14:anchorId="4FD1A007" wp14:editId="37F4FBD1">
                  <wp:extent cx="152400" cy="152400"/>
                  <wp:effectExtent l="0" t="0" r="0" b="0"/>
                  <wp:docPr id="83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hr-HR"/>
              </w:rPr>
              <w:drawing>
                <wp:inline distT="0" distB="0" distL="0" distR="0" wp14:anchorId="4C6D6182" wp14:editId="1B42973D">
                  <wp:extent cx="152400" cy="152400"/>
                  <wp:effectExtent l="0" t="0" r="0" b="0"/>
                  <wp:docPr id="84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unutarnjoj analizi. </w:t>
            </w:r>
          </w:p>
        </w:tc>
      </w:tr>
      <w:tr w:rsidR="00A63284" w:rsidTr="00081CA3"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vanjskoj analizi. </w:t>
            </w:r>
          </w:p>
        </w:tc>
      </w:tr>
      <w:tr w:rsidR="00A63284" w:rsidTr="00081CA3"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kvalitativnoj analizi. </w:t>
            </w:r>
          </w:p>
        </w:tc>
      </w:tr>
      <w:tr w:rsidR="00A63284" w:rsidTr="00081CA3"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objektivnoj analizi. </w:t>
            </w:r>
          </w:p>
        </w:tc>
      </w:tr>
      <w:tr w:rsidR="00A63284" w:rsidTr="00081CA3"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kvantitativnoj analizi. </w:t>
            </w:r>
          </w:p>
        </w:tc>
      </w:tr>
    </w:tbl>
    <w:p w:rsidR="00A63284" w:rsidRDefault="00A63284" w:rsidP="00A63284">
      <w:pPr>
        <w:spacing w:beforeAutospacing="1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36. Stablo kvara (FT) nije: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8482"/>
      </w:tblGrid>
      <w:tr w:rsidR="00A63284" w:rsidTr="00081CA3"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 wp14:anchorId="64B0BEEC" wp14:editId="6B9953AD">
                  <wp:extent cx="152400" cy="152400"/>
                  <wp:effectExtent l="0" t="0" r="0" b="0"/>
                  <wp:docPr id="85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hr-HR"/>
              </w:rPr>
              <w:drawing>
                <wp:inline distT="0" distB="0" distL="0" distR="0" wp14:anchorId="742BFBEC" wp14:editId="566C721C">
                  <wp:extent cx="152400" cy="152400"/>
                  <wp:effectExtent l="0" t="0" r="0" b="0"/>
                  <wp:docPr id="86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induktivna metoda </w:t>
            </w:r>
          </w:p>
        </w:tc>
      </w:tr>
      <w:tr w:rsidR="00A63284" w:rsidTr="00081CA3"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metoda za analizu negativnog rizika </w:t>
            </w:r>
          </w:p>
        </w:tc>
      </w:tr>
      <w:tr w:rsidR="00A63284" w:rsidTr="00081CA3"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deduktivna metoda </w:t>
            </w:r>
          </w:p>
        </w:tc>
      </w:tr>
      <w:tr w:rsidR="00A63284" w:rsidTr="00081CA3"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metoda čiji je cilj određivanje neraspoloživosti sistema </w:t>
            </w:r>
          </w:p>
        </w:tc>
      </w:tr>
      <w:tr w:rsidR="00A63284" w:rsidTr="00081CA3"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kvantitativna metoda </w:t>
            </w:r>
          </w:p>
        </w:tc>
      </w:tr>
    </w:tbl>
    <w:p w:rsidR="00A63284" w:rsidRDefault="00A63284" w:rsidP="00A63284">
      <w:pPr>
        <w:spacing w:beforeAutospacing="1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37. U SWOT matrici svojstva okoline su?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7164"/>
      </w:tblGrid>
      <w:tr w:rsidR="00A63284" w:rsidTr="00081CA3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Snage i prijetnje </w:t>
            </w:r>
          </w:p>
        </w:tc>
      </w:tr>
      <w:tr w:rsidR="00A63284" w:rsidTr="00081CA3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Prilike i snage </w:t>
            </w:r>
          </w:p>
        </w:tc>
      </w:tr>
      <w:tr w:rsidR="00A63284" w:rsidTr="00081CA3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Prijetnje i slabosti </w:t>
            </w:r>
          </w:p>
        </w:tc>
      </w:tr>
      <w:tr w:rsidR="00A63284" w:rsidTr="00081CA3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</w:pPr>
            <w:r>
              <w:rPr>
                <w:noProof/>
                <w:lang w:eastAsia="hr-HR"/>
              </w:rPr>
              <w:drawing>
                <wp:inline distT="0" distB="0" distL="0" distR="0" wp14:anchorId="1962933C" wp14:editId="75B73052">
                  <wp:extent cx="152400" cy="152400"/>
                  <wp:effectExtent l="0" t="0" r="0" b="0"/>
                  <wp:docPr id="95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hr-HR"/>
              </w:rPr>
              <w:drawing>
                <wp:inline distT="0" distB="0" distL="0" distR="0" wp14:anchorId="0FC5BD97" wp14:editId="300710D0">
                  <wp:extent cx="152400" cy="152400"/>
                  <wp:effectExtent l="0" t="0" r="0" b="0"/>
                  <wp:docPr id="96" name="Picture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Prijetnje i prilike </w:t>
            </w:r>
          </w:p>
        </w:tc>
      </w:tr>
      <w:tr w:rsidR="00A63284" w:rsidTr="00081CA3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63284" w:rsidRDefault="00A63284" w:rsidP="00081C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Slabosti i snage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38.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Dani su međusobno nezavisni događaji A, B i C sa sljedećim vjerojatnostima da će se dogoditi: p(A)=0,27, p(B)=0,39, p(C)=0,41. Koja je vjerojatnost da će se dogoditi A i B i da se neće dogoditi 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15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1A1CD5EE" wp14:editId="5F47C12F">
                  <wp:extent cx="152400" cy="152400"/>
                  <wp:effectExtent l="0" t="0" r="0" b="0"/>
                  <wp:docPr id="204" name="Picture 20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5ECB0AFA" wp14:editId="2E711008">
                  <wp:extent cx="152400" cy="152400"/>
                  <wp:effectExtent l="0" t="0" r="0" b="0"/>
                  <wp:docPr id="203" name="Picture 20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0,062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0,105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0,159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0,043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0,182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39.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U sklopu PESTLE analize slova P i S predstavljaju: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041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Primarne i sekundarne utjecaje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4280DC5F" wp14:editId="6492FDB4">
                  <wp:extent cx="152400" cy="152400"/>
                  <wp:effectExtent l="0" t="0" r="0" b="0"/>
                  <wp:docPr id="186" name="Picture 18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761BD062" wp14:editId="24163252">
                  <wp:extent cx="152400" cy="152400"/>
                  <wp:effectExtent l="0" t="0" r="0" b="0"/>
                  <wp:docPr id="185" name="Picture 18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Političke i socijalne utjecaje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Političke i serijske utjecaje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Prvotne i socijalne utjecaje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Ništa od navedenog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40.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Kada ljudi počinju upravljati rizikom?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322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Nakon II svjetskog rata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1950/1960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02952ADE" wp14:editId="2F9A272B">
                  <wp:extent cx="152400" cy="152400"/>
                  <wp:effectExtent l="0" t="0" r="0" b="0"/>
                  <wp:docPr id="180" name="Picture 18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47DD7005" wp14:editId="151F40AB">
                  <wp:extent cx="152400" cy="152400"/>
                  <wp:effectExtent l="0" t="0" r="0" b="0"/>
                  <wp:docPr id="179" name="Picture 17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1960/1970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1970/1980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1990-tih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41.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Prvi među deset najznačajnijih globalnih rizika u poslovanju u 2009. godini je: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(HAHAHA KAAAAJ)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835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6B009338" wp14:editId="101CC6E7">
                  <wp:extent cx="152400" cy="152400"/>
                  <wp:effectExtent l="0" t="0" r="0" b="0"/>
                  <wp:docPr id="178" name="Picture 17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3B0753A0" wp14:editId="231FF473">
                  <wp:extent cx="152400" cy="152400"/>
                  <wp:effectExtent l="0" t="0" r="0" b="0"/>
                  <wp:docPr id="177" name="Picture 17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kreditni krah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upravljanje talentima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spajanja i preuzimanja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redundantni poslovni modeli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rizik gubitka reputacije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42.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Koji od ponuđenih rizika NE pripada najznačajnijim provedbenim globalnim rizicima u poslovanju (2009.):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835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rezanje troškova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redundantni poslovni modeli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upravljanje talentima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1BF192A8" wp14:editId="1D93F752">
                  <wp:extent cx="152400" cy="152400"/>
                  <wp:effectExtent l="0" t="0" r="0" b="0"/>
                  <wp:docPr id="172" name="Picture 17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5083D8C8" wp14:editId="6D20623F">
                  <wp:extent cx="152400" cy="152400"/>
                  <wp:effectExtent l="0" t="0" r="0" b="0"/>
                  <wp:docPr id="171" name="Picture 17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kreditni krah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rizik gubitka reputacije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43.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U strateške rizike spadaju: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727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upravljanje talentima, rastuća recesija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netradicionalni dođoše, rastuća recesija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spajanja i preuzimanja, regulativa i usuglašenost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rizik gubitka reputacije, rezanje troškova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0E65F2D1" wp14:editId="7820ED00">
                  <wp:extent cx="152400" cy="152400"/>
                  <wp:effectExtent l="0" t="0" r="0" b="0"/>
                  <wp:docPr id="168" name="Picture 16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2231183B" wp14:editId="507B533E">
                  <wp:extent cx="152400" cy="152400"/>
                  <wp:effectExtent l="0" t="0" r="0" b="0"/>
                  <wp:docPr id="167" name="Picture 16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netradicionalni dođoše, spajanja i preuzimanja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44.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PESTLE analiza se provodi u sljedećim segmentima: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047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26355A20" wp14:editId="67CF46FA">
                  <wp:extent cx="152400" cy="152400"/>
                  <wp:effectExtent l="0" t="0" r="0" b="0"/>
                  <wp:docPr id="160" name="Picture 16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15E2DE5B" wp14:editId="3B79145D">
                  <wp:extent cx="152400" cy="152400"/>
                  <wp:effectExtent l="0" t="0" r="0" b="0"/>
                  <wp:docPr id="159" name="Picture 15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politički, ekonomski, socijalni, tehnološki, legislativa, okruženje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politički, zabavni, socijalni, tehnološki, legislativa, okruženje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politički, ekonomski, softverski, tehnološki, legislativa, održavanje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politički, ekonomski, softverski, tehnološki, lokacijski, održavanje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politički, ekonomski, legislativa, proizvodnja, zakonodavstvo, okruženje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45.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Što je kvantitativna analiza?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8621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 procjene troška za sve neprihvatljive rizike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 notiranja akcija kojima se upravlja rizikom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 rangiranja identificiranih rizika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 određivanja ostatnih i sekundarnih rizika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2F0EFC51" wp14:editId="6CF282AB">
                  <wp:extent cx="152400" cy="152400"/>
                  <wp:effectExtent l="0" t="0" r="0" b="0"/>
                  <wp:docPr id="152" name="Picture 15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2E8BD2C2" wp14:editId="452120E3">
                  <wp:extent cx="152400" cy="152400"/>
                  <wp:effectExtent l="0" t="0" r="0" b="0"/>
                  <wp:docPr id="151" name="Picture 15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 u kojem se numerički analizira utjecaj identificiranih rizika na ukupne ciljeve projekta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46.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U unutarnju SWOT analizu se ubrajaju: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795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snage i prilike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prilike i slabosti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snage i opasnosti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22F77816" wp14:editId="0AC6B2BF">
                  <wp:extent cx="152400" cy="152400"/>
                  <wp:effectExtent l="0" t="0" r="0" b="0"/>
                  <wp:docPr id="150" name="Picture 15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03C3F932" wp14:editId="103BA24C">
                  <wp:extent cx="152400" cy="152400"/>
                  <wp:effectExtent l="0" t="0" r="0" b="0"/>
                  <wp:docPr id="149" name="Picture 14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snage i slabosti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prilike i opasnosti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47.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U koju vrstu rizika spada M&amp;A integracija: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975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opasnosne rizike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financijske rizike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operativne rizike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rizike usuglašenosti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5ACDFAC0" wp14:editId="2B1979FC">
                  <wp:extent cx="152400" cy="152400"/>
                  <wp:effectExtent l="0" t="0" r="0" b="0"/>
                  <wp:docPr id="148" name="Picture 14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0B69710C" wp14:editId="67228B2F">
                  <wp:extent cx="152400" cy="152400"/>
                  <wp:effectExtent l="0" t="0" r="0" b="0"/>
                  <wp:docPr id="147" name="Picture 14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strateške rizike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48.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Australijski/Novozelandski Standard definira rizik kao: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8765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kombinaciju vjerojatnosti (Probability) pojave nekog događaja i njegove posljedice (Consequence)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da će se nešto dogoditi unutar Australsko/Novozelandskog geografskog područja i da će izazvati posljedice koje će se reflektirati izravno na gospodarsku i političku situaciju u navedenim zemljama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33428243" wp14:editId="198C054E">
                  <wp:extent cx="152400" cy="152400"/>
                  <wp:effectExtent l="0" t="0" r="0" b="0"/>
                  <wp:docPr id="138" name="Picture 13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2BB44752" wp14:editId="3E20E14B">
                  <wp:extent cx="152400" cy="152400"/>
                  <wp:effectExtent l="0" t="0" r="0" b="0"/>
                  <wp:docPr id="137" name="Picture 13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vjerojatnost (Chance) da se nešto dogodi, što ima utjecaj na ciljeve (Objectives)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unutarnje i vanjske događaje koji utječu na postignuće ciljeva promatranog entiteta. Događaji mogu imati negativan upliv (prijetnje), pozitivan upliv (prilike) ili oboje istovremeno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izloženost x upliv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49.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Koji od navedenih globalnih rizika u poslovanju nije provedbeni rizik?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068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Rezanje troškova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Upravljanje talentima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0E6FBF2F" wp14:editId="700625BE">
                  <wp:extent cx="152400" cy="152400"/>
                  <wp:effectExtent l="0" t="0" r="0" b="0"/>
                  <wp:docPr id="136" name="Picture 13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36E2E8A7" wp14:editId="3A042775">
                  <wp:extent cx="152400" cy="152400"/>
                  <wp:effectExtent l="0" t="0" r="0" b="0"/>
                  <wp:docPr id="135" name="Picture 13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Spajanja i preuzimanja (M&amp;A)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Redundantni poslovni modeli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Rizik gubitka reputacije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50.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Koja od navedenih komponenti ne pripada registru rizika?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695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Kategorija rizika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4C6A96B5" wp14:editId="30248A7A">
                  <wp:extent cx="152400" cy="152400"/>
                  <wp:effectExtent l="0" t="0" r="0" b="0"/>
                  <wp:docPr id="134" name="Picture 13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04E1334E" wp14:editId="4E79E7AA">
                  <wp:extent cx="152400" cy="152400"/>
                  <wp:effectExtent l="0" t="0" r="0" b="0"/>
                  <wp:docPr id="133" name="Picture 13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Snaga rizika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Upliv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Ostatni rizik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Opis rizika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51.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Što je provedbeni cilj poduzeća (USA standard)?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195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Najviši cilj poduzeća (misija)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35B944AB" wp14:editId="1F8C1AC8">
                  <wp:extent cx="152400" cy="152400"/>
                  <wp:effectExtent l="0" t="0" r="0" b="0"/>
                  <wp:docPr id="132" name="Picture 13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5CEC2925" wp14:editId="6AF35D03">
                  <wp:extent cx="152400" cy="152400"/>
                  <wp:effectExtent l="0" t="0" r="0" b="0"/>
                  <wp:docPr id="131" name="Picture 13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Djelotvorno i učinkovito korištenje resursa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Pouzdanost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Zakonodavstvo i regulativa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Razumna sigurnost uprave i menadžmenta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52.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Koji od navedenih rizika nije među 10 najznačajnijih globalnih rizika u poslovanju 2009. godine: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568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rezanje troškova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15441D80" wp14:editId="712C7011">
                  <wp:extent cx="152400" cy="152400"/>
                  <wp:effectExtent l="0" t="0" r="0" b="0"/>
                  <wp:docPr id="124" name="Picture 12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50D441B3" wp14:editId="79E93DBA">
                  <wp:extent cx="152400" cy="152400"/>
                  <wp:effectExtent l="0" t="0" r="0" b="0"/>
                  <wp:docPr id="123" name="Picture 12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dobivanje patentnih prava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rastuća recesija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netradicionalne dođoše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kreditni krah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53.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Koji sudionici projekta imaju koristi od Registra rizika?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835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Voditelj projekta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Kupci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03F1F046" wp14:editId="739B6FE3">
                  <wp:extent cx="152400" cy="152400"/>
                  <wp:effectExtent l="0" t="0" r="0" b="0"/>
                  <wp:docPr id="122" name="Picture 12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2D205C17" wp14:editId="4D79A52A">
                  <wp:extent cx="152400" cy="152400"/>
                  <wp:effectExtent l="0" t="0" r="0" b="0"/>
                  <wp:docPr id="121" name="Picture 12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Sve od navedenog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Projektni tim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54.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Analiza rizika stablom događaja (engl. Event Tree Analysis, ETA) svrstava se i 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028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lastRenderedPageBreak/>
              <w:drawing>
                <wp:inline distT="0" distB="0" distL="0" distR="0" wp14:anchorId="4EC208AF" wp14:editId="04D405E8">
                  <wp:extent cx="152400" cy="152400"/>
                  <wp:effectExtent l="0" t="0" r="0" b="0"/>
                  <wp:docPr id="116" name="Picture 11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54F35113" wp14:editId="157A1DCC">
                  <wp:extent cx="152400" cy="152400"/>
                  <wp:effectExtent l="0" t="0" r="0" b="0"/>
                  <wp:docPr id="115" name="Picture 11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kvantitativne tehnike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kvalitativne tehnike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deduktivna tehnika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tehnika nema posebnu kategoriju u koju se svrstava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ništa od navedenog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55.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Proces u kojem se numerički analizira utjecaj identificiranih rizika na ukupne ciljeve projekta naziva 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661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Kvalitativna analiza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 upravljanja rizikom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08D5D110" wp14:editId="0DC1FDE6">
                  <wp:extent cx="152400" cy="152400"/>
                  <wp:effectExtent l="0" t="0" r="0" b="0"/>
                  <wp:docPr id="110" name="Picture 11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6636250A" wp14:editId="4637CB39">
                  <wp:extent cx="152400" cy="152400"/>
                  <wp:effectExtent l="0" t="0" r="0" b="0"/>
                  <wp:docPr id="109" name="Picture 10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Kvantitativna analiza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Klasifikacija rizika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upravljanja rizikom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56.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Koja od sljedećih stavki NIJE komponenta registra rizika: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394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kategorija rizika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mjere (kontrolne akcije)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upliv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657C1455" wp14:editId="6424FDC8">
                  <wp:extent cx="152400" cy="152400"/>
                  <wp:effectExtent l="0" t="0" r="0" b="0"/>
                  <wp:docPr id="104" name="Picture 10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7A28D9FD" wp14:editId="0C3FB42D">
                  <wp:extent cx="152400" cy="152400"/>
                  <wp:effectExtent l="0" t="0" r="0" b="0"/>
                  <wp:docPr id="103" name="Picture 10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trajanje rizika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vlasnik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57.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U deset najznačajnijih globalnih rizika u poslovanju u 2009. godini NE spada: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174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kreditni krah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radikalni zahtjevi zaštite okoliša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rezanje troškova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upravljanje talentima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02EFE02B" wp14:editId="47777F7A">
                  <wp:extent cx="152400" cy="152400"/>
                  <wp:effectExtent l="0" t="0" r="0" b="0"/>
                  <wp:docPr id="5" name="Picture 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4E624B75" wp14:editId="2BF593B5">
                  <wp:extent cx="152400" cy="152400"/>
                  <wp:effectExtent l="0" t="0" r="0" b="0"/>
                  <wp:docPr id="6" name="Picture 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gospodarska špijunaža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58.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Koja od navedenih tehnika (metoda) nije uključena u kvantitativnu analizu?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947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Procjena u tri točke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Analiza osjetljivosti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0730562F" wp14:editId="6466EADD">
                  <wp:extent cx="152400" cy="152400"/>
                  <wp:effectExtent l="0" t="0" r="0" b="0"/>
                  <wp:docPr id="92" name="Picture 9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5B4D1D6A" wp14:editId="386E5263">
                  <wp:extent cx="152400" cy="152400"/>
                  <wp:effectExtent l="0" t="0" r="0" b="0"/>
                  <wp:docPr id="91" name="Picture 9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SWOT analiza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Očekivana monetarna vrijednost (EMV)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Stablo odluke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59.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Rizici vezani uz informacijske sustave u poduzeću vezuju se uz: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381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vanjske pobude financijskih rizika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unutarnje pobude strateških rizika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lastRenderedPageBreak/>
              <w:drawing>
                <wp:inline distT="0" distB="0" distL="0" distR="0" wp14:anchorId="7B5B627F" wp14:editId="7BDEADBA">
                  <wp:extent cx="152400" cy="152400"/>
                  <wp:effectExtent l="0" t="0" r="0" b="0"/>
                  <wp:docPr id="7" name="Picture 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28BBA1B2" wp14:editId="4136FD82">
                  <wp:extent cx="152400" cy="152400"/>
                  <wp:effectExtent l="0" t="0" r="0" b="0"/>
                  <wp:docPr id="8" name="Picture 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unutarnje pobude operativnih rizika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vanjske pobude opasnosnih rizika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unutarnje i vanjske pobude strateških rizika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60.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Upravljanje rizikom (engl. Risk management) su: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8678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stavka ili aktivnost koja ima potencijalnu posljedicu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ToR pomoću kojeg se procjenjuje značaj rizika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75A847E1" wp14:editId="53DA72E8">
                  <wp:extent cx="152400" cy="152400"/>
                  <wp:effectExtent l="0" t="0" r="0" b="0"/>
                  <wp:docPr id="78" name="Picture 7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7E7704F8" wp14:editId="3706A45E">
                  <wp:extent cx="152400" cy="152400"/>
                  <wp:effectExtent l="0" t="0" r="0" b="0"/>
                  <wp:docPr id="77" name="Picture 7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koordinirane aktivnosti kojima se upravlja organizacijom ili obavlja kontrola unutar neke organizacije, a vezano uz rizik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elemenata organizacijskog sustava upravljanja koji se odnosi na upravljanje rizikom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koordinirane aktivnosti na svemirskom brodu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61.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Koja je definicija vjerojatnosti (eng. Probability)?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321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Ishod nekog događaja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14DC70CF" wp14:editId="67E073B0">
                  <wp:extent cx="152400" cy="152400"/>
                  <wp:effectExtent l="0" t="0" r="0" b="0"/>
                  <wp:docPr id="56" name="Picture 5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28C31383" wp14:editId="5ED043A2">
                  <wp:extent cx="152400" cy="152400"/>
                  <wp:effectExtent l="0" t="0" r="0" b="0"/>
                  <wp:docPr id="55" name="Picture 5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Stupanj (mjera) mogućnosti da se neki događaj dogodi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Stavka ili aktivnost koja ima potencijalnu posljedicu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Ishod određenog skupa posebnih okolnosti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Ništa od navedenoga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62.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Kod SWOT analize, slovo O u nazivu „SWOT“ odnosi se na: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75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slabosti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prijetnje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odluke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76BF7CC8" wp14:editId="2B230A2E">
                  <wp:extent cx="152400" cy="152400"/>
                  <wp:effectExtent l="0" t="0" r="0" b="0"/>
                  <wp:docPr id="9" name="Picture 9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7A4A5469" wp14:editId="109527D9">
                  <wp:extent cx="152400" cy="152400"/>
                  <wp:effectExtent l="0" t="0" r="0" b="0"/>
                  <wp:docPr id="10" name="Picture 10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prilike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snage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63.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Koja od navedenih izjava vrijedi za tehniku PESTLE?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8623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PESTLE analizom se analizira unutarnje mikro tržište.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PESTLE jest kratica za „Practical, Economic, Social, Technological, Legislative and Energy“.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4526724B" wp14:editId="6EFB8581">
                  <wp:extent cx="152400" cy="152400"/>
                  <wp:effectExtent l="0" t="0" r="0" b="0"/>
                  <wp:docPr id="11" name="Picture 1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423D9309" wp14:editId="4F3E8CC5">
                  <wp:extent cx="152400" cy="152400"/>
                  <wp:effectExtent l="0" t="0" r="0" b="0"/>
                  <wp:docPr id="12" name="Picture 1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PESTLE tehnika spada pod kvalitativne tehnike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PESTLE analiza otkriva čimbenike unutar utjecaja (kontrole).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PESTLE ne spada pod Brainstorming tehnike.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64.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Promjena tečaja spada 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642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Strateški rizik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2DAB4CDD" wp14:editId="1FB09853">
                  <wp:extent cx="152400" cy="152400"/>
                  <wp:effectExtent l="0" t="0" r="0" b="0"/>
                  <wp:docPr id="38" name="Picture 3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54D05A0E" wp14:editId="581BA3E0">
                  <wp:extent cx="152400" cy="152400"/>
                  <wp:effectExtent l="0" t="0" r="0" b="0"/>
                  <wp:docPr id="37" name="Picture 3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Financijski rizik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Operativni rizik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Opasnosni rizik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Globalni rizik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65.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Koja od navedenih tvrdnji vezanih za kulturu rizika nije točna?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895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Rizicima se da upravljati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376AAB95" wp14:editId="1245397D">
                  <wp:extent cx="152400" cy="152400"/>
                  <wp:effectExtent l="0" t="0" r="0" b="0"/>
                  <wp:docPr id="34" name="Picture 3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04BB3965" wp14:editId="1D958806">
                  <wp:extent cx="152400" cy="152400"/>
                  <wp:effectExtent l="0" t="0" r="0" b="0"/>
                  <wp:docPr id="33" name="Picture 3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Rizici se uvijek daju ukloniti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Odluke se donose u riskantnom okružju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Ništa nije apsolutno sigurno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Prilike proizlaze iz rizika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66.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Jedan od novih globalnih rizika u poslovanju u 2009. godini predstavlja: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174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regulativa i usuglašenost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radikalni zahtjevi zaštite okoliša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spajanja i preuzimanja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0C9007BA" wp14:editId="0C85313B">
                  <wp:extent cx="152400" cy="152400"/>
                  <wp:effectExtent l="0" t="0" r="0" b="0"/>
                  <wp:docPr id="28" name="Picture 2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6CBE62EC" wp14:editId="5EE5E44E">
                  <wp:extent cx="152400" cy="152400"/>
                  <wp:effectExtent l="0" t="0" r="0" b="0"/>
                  <wp:docPr id="27" name="Picture 2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rastuća recesija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rizik gubitka reputacije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67.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Najvjerojatnije trajanje neke aktivnosti u projektu iznosi 7 dana, optimistična procjena iznosi 5 dana, dok pesimistična procjena iznosi 9 dana. PERT analizom odrediti trajanje aktivnosti: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09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347465D2" wp14:editId="7072E8D3">
                  <wp:extent cx="152400" cy="152400"/>
                  <wp:effectExtent l="0" t="0" r="0" b="0"/>
                  <wp:docPr id="26" name="Picture 2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035AE80F" wp14:editId="51852F3C">
                  <wp:extent cx="152400" cy="152400"/>
                  <wp:effectExtent l="0" t="0" r="0" b="0"/>
                  <wp:docPr id="25" name="Picture 2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dana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dana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dana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dana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dana </w:t>
            </w:r>
          </w:p>
        </w:tc>
      </w:tr>
    </w:tbl>
    <w:p w:rsidR="00A63284" w:rsidRDefault="00A63284" w:rsidP="00A63284">
      <w:r>
        <w:t>[E = (optimistična + 4*najvjerojatnija + pesimistična) / 6]</w:t>
      </w:r>
    </w:p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68.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Koje od navedenih stavki nije komponenta registra rizika: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495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opis rizika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odgovorna osoba za rizik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kategorija rizika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7D71FBF1" wp14:editId="18DB4304">
                  <wp:extent cx="152400" cy="152400"/>
                  <wp:effectExtent l="0" t="0" r="0" b="0"/>
                  <wp:docPr id="22" name="Picture 22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2EA6AAAC" wp14:editId="4AEE677E">
                  <wp:extent cx="152400" cy="152400"/>
                  <wp:effectExtent l="0" t="0" r="0" b="0"/>
                  <wp:docPr id="21" name="Picture 21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opis kulture rizika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mjere/kontrolne akcije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69.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Kod tretiranja rizika ne radimo: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101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370532E7" wp14:editId="5D7E917F">
                  <wp:extent cx="152400" cy="152400"/>
                  <wp:effectExtent l="0" t="0" r="0" b="0"/>
                  <wp:docPr id="18" name="Picture 18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5BA09D36" wp14:editId="3BBC05EC">
                  <wp:extent cx="152400" cy="152400"/>
                  <wp:effectExtent l="0" t="0" r="0" b="0"/>
                  <wp:docPr id="17" name="Picture 17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vrednovanje rizika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identificiranje rizika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izbor najbolje odziva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tretiranja rizika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primjenu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70.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Što ne predstavlja metodu procjene rizika?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375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Deterministička metoda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Induktivna metoda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Kvalitativna metoda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Izravna metoda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373BF864" wp14:editId="12B4DD03">
                  <wp:extent cx="152400" cy="152400"/>
                  <wp:effectExtent l="0" t="0" r="0" b="0"/>
                  <wp:docPr id="14" name="Picture 14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3F8F76E9" wp14:editId="7DD192AC">
                  <wp:extent cx="152400" cy="152400"/>
                  <wp:effectExtent l="0" t="0" r="0" b="0"/>
                  <wp:docPr id="13" name="Picture 13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Sustavna metoda </w:t>
            </w:r>
          </w:p>
        </w:tc>
      </w:tr>
    </w:tbl>
    <w:p w:rsidR="00A63284" w:rsidRPr="00F85E91" w:rsidRDefault="00A63284" w:rsidP="00A632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71. </w:t>
      </w:r>
      <w:r w:rsidRPr="00F85E91">
        <w:rPr>
          <w:rFonts w:ascii="Times New Roman" w:eastAsia="Times New Roman" w:hAnsi="Times New Roman" w:cs="Times New Roman"/>
          <w:b/>
          <w:bCs/>
          <w:sz w:val="24"/>
          <w:szCs w:val="24"/>
        </w:rPr>
        <w:t>Percepcija rizika je: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8678"/>
      </w:tblGrid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izmjena i podjela informacija o riziku između onih koji donose odluke i ostalih dionika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6BF4BC01" wp14:editId="26DD6561">
                  <wp:extent cx="152400" cy="152400"/>
                  <wp:effectExtent l="0" t="0" r="0" b="0"/>
                  <wp:docPr id="15" name="Picture 15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16870D30" wp14:editId="5611A0D6">
                  <wp:extent cx="152400" cy="152400"/>
                  <wp:effectExtent l="0" t="0" r="0" b="0"/>
                  <wp:docPr id="16" name="Picture 16" descr="Tocan odgo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Tocan odgo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način na koji dionik opaža rizik, a temeljeno na setu vrijednosti i/ili temeljem skrbi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stupanj (mjera) mogućnosti da se neki događaj dogodi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koordinirane aktivnosti kojima se upravlja organizacijom ili obavlja kontrola unutar neke organizacije, a vezano uz rizik </w:t>
            </w:r>
          </w:p>
        </w:tc>
      </w:tr>
      <w:tr w:rsidR="00A63284" w:rsidRPr="00F85E91" w:rsidTr="00081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3284" w:rsidRPr="00F85E91" w:rsidRDefault="00A63284" w:rsidP="0008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E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elemenata organizacijskog sustava upravljanja koji se odnosi na upravljanje rizikom </w:t>
            </w:r>
          </w:p>
        </w:tc>
      </w:tr>
    </w:tbl>
    <w:p w:rsidR="00A63284" w:rsidRDefault="00A63284" w:rsidP="00A63284"/>
    <w:p w:rsidR="00A63284" w:rsidRDefault="00A63284"/>
    <w:sectPr w:rsidR="00A63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12B1"/>
    <w:multiLevelType w:val="hybridMultilevel"/>
    <w:tmpl w:val="824AEAA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23567"/>
    <w:multiLevelType w:val="hybridMultilevel"/>
    <w:tmpl w:val="ED6270D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8A3A3C"/>
    <w:multiLevelType w:val="hybridMultilevel"/>
    <w:tmpl w:val="A3D0113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C639D0"/>
    <w:multiLevelType w:val="hybridMultilevel"/>
    <w:tmpl w:val="5136077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1A3DD4"/>
    <w:multiLevelType w:val="hybridMultilevel"/>
    <w:tmpl w:val="4762FEA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523808"/>
    <w:multiLevelType w:val="hybridMultilevel"/>
    <w:tmpl w:val="87FA1D0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797B83"/>
    <w:multiLevelType w:val="hybridMultilevel"/>
    <w:tmpl w:val="22A6C46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42107E"/>
    <w:multiLevelType w:val="hybridMultilevel"/>
    <w:tmpl w:val="CCF6749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CE7C75"/>
    <w:multiLevelType w:val="hybridMultilevel"/>
    <w:tmpl w:val="CD98EC7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F022E7"/>
    <w:multiLevelType w:val="hybridMultilevel"/>
    <w:tmpl w:val="5DB20C0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8646DC"/>
    <w:multiLevelType w:val="hybridMultilevel"/>
    <w:tmpl w:val="3982843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991D06"/>
    <w:multiLevelType w:val="hybridMultilevel"/>
    <w:tmpl w:val="414EC11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887796"/>
    <w:multiLevelType w:val="hybridMultilevel"/>
    <w:tmpl w:val="0A20C3C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0C42DF"/>
    <w:multiLevelType w:val="multilevel"/>
    <w:tmpl w:val="4454CB3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>
    <w:nsid w:val="0D1500E5"/>
    <w:multiLevelType w:val="hybridMultilevel"/>
    <w:tmpl w:val="002E458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E7145F"/>
    <w:multiLevelType w:val="multilevel"/>
    <w:tmpl w:val="5A8AF43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>
    <w:nsid w:val="0ED4114C"/>
    <w:multiLevelType w:val="hybridMultilevel"/>
    <w:tmpl w:val="89ECAA3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F887487"/>
    <w:multiLevelType w:val="hybridMultilevel"/>
    <w:tmpl w:val="57F8239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FD3414B"/>
    <w:multiLevelType w:val="hybridMultilevel"/>
    <w:tmpl w:val="52B436D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0595428"/>
    <w:multiLevelType w:val="hybridMultilevel"/>
    <w:tmpl w:val="A2726B0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0EE3D38"/>
    <w:multiLevelType w:val="hybridMultilevel"/>
    <w:tmpl w:val="66E4B3EA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1EB2AD9"/>
    <w:multiLevelType w:val="multilevel"/>
    <w:tmpl w:val="1AD8113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">
    <w:nsid w:val="12F149AF"/>
    <w:multiLevelType w:val="hybridMultilevel"/>
    <w:tmpl w:val="E5300C6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3554F4E"/>
    <w:multiLevelType w:val="hybridMultilevel"/>
    <w:tmpl w:val="57280F7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6667875"/>
    <w:multiLevelType w:val="hybridMultilevel"/>
    <w:tmpl w:val="CA50FC6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67A7B6E"/>
    <w:multiLevelType w:val="hybridMultilevel"/>
    <w:tmpl w:val="220C95D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6A022BA"/>
    <w:multiLevelType w:val="hybridMultilevel"/>
    <w:tmpl w:val="074E892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7930B9B"/>
    <w:multiLevelType w:val="hybridMultilevel"/>
    <w:tmpl w:val="BA106C9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A5E4238"/>
    <w:multiLevelType w:val="hybridMultilevel"/>
    <w:tmpl w:val="5FA475C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653FCA"/>
    <w:multiLevelType w:val="hybridMultilevel"/>
    <w:tmpl w:val="BE7E854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A695EC2"/>
    <w:multiLevelType w:val="multilevel"/>
    <w:tmpl w:val="EFD8CF9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">
    <w:nsid w:val="1B792E81"/>
    <w:multiLevelType w:val="hybridMultilevel"/>
    <w:tmpl w:val="879A987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C1505F2"/>
    <w:multiLevelType w:val="hybridMultilevel"/>
    <w:tmpl w:val="819E32F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CAE08AA"/>
    <w:multiLevelType w:val="hybridMultilevel"/>
    <w:tmpl w:val="36D01D6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D1F58F2"/>
    <w:multiLevelType w:val="hybridMultilevel"/>
    <w:tmpl w:val="F168A86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F1D6094"/>
    <w:multiLevelType w:val="multilevel"/>
    <w:tmpl w:val="B242FCC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">
    <w:nsid w:val="205475A8"/>
    <w:multiLevelType w:val="multilevel"/>
    <w:tmpl w:val="F4003F1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7">
    <w:nsid w:val="20DF3DCD"/>
    <w:multiLevelType w:val="hybridMultilevel"/>
    <w:tmpl w:val="49FCB1E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15F73DD"/>
    <w:multiLevelType w:val="hybridMultilevel"/>
    <w:tmpl w:val="6DBE78B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1EB5D8A"/>
    <w:multiLevelType w:val="hybridMultilevel"/>
    <w:tmpl w:val="6DF4963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30C432A"/>
    <w:multiLevelType w:val="multilevel"/>
    <w:tmpl w:val="E792508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1">
    <w:nsid w:val="23912F32"/>
    <w:multiLevelType w:val="hybridMultilevel"/>
    <w:tmpl w:val="945283C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3C16771"/>
    <w:multiLevelType w:val="multilevel"/>
    <w:tmpl w:val="4F7E2A2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3">
    <w:nsid w:val="23EE2C8D"/>
    <w:multiLevelType w:val="hybridMultilevel"/>
    <w:tmpl w:val="B1464C9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45505EA"/>
    <w:multiLevelType w:val="multilevel"/>
    <w:tmpl w:val="0592078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5">
    <w:nsid w:val="248009E4"/>
    <w:multiLevelType w:val="hybridMultilevel"/>
    <w:tmpl w:val="2D7EA51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55B5E27"/>
    <w:multiLevelType w:val="hybridMultilevel"/>
    <w:tmpl w:val="7DE09A4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630468B"/>
    <w:multiLevelType w:val="hybridMultilevel"/>
    <w:tmpl w:val="213EC3C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6426B9C"/>
    <w:multiLevelType w:val="hybridMultilevel"/>
    <w:tmpl w:val="15D62C2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74E2758"/>
    <w:multiLevelType w:val="hybridMultilevel"/>
    <w:tmpl w:val="4652357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A7D3E95"/>
    <w:multiLevelType w:val="hybridMultilevel"/>
    <w:tmpl w:val="24F6788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A926CDA"/>
    <w:multiLevelType w:val="hybridMultilevel"/>
    <w:tmpl w:val="6C6A988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B050FB3"/>
    <w:multiLevelType w:val="hybridMultilevel"/>
    <w:tmpl w:val="FEE0832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D6B17A6"/>
    <w:multiLevelType w:val="hybridMultilevel"/>
    <w:tmpl w:val="059ECF9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7">
      <w:start w:val="1"/>
      <w:numFmt w:val="lowerLetter"/>
      <w:lvlText w:val="%3)"/>
      <w:lvlJc w:val="lef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EAC3A58"/>
    <w:multiLevelType w:val="hybridMultilevel"/>
    <w:tmpl w:val="9C668B92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08B4665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2FB31D4F"/>
    <w:multiLevelType w:val="hybridMultilevel"/>
    <w:tmpl w:val="1C30C18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0B540F5"/>
    <w:multiLevelType w:val="hybridMultilevel"/>
    <w:tmpl w:val="6B6EC21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0D63E71"/>
    <w:multiLevelType w:val="hybridMultilevel"/>
    <w:tmpl w:val="52D2BB8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2FA5381"/>
    <w:multiLevelType w:val="hybridMultilevel"/>
    <w:tmpl w:val="7D384AC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3D6508C"/>
    <w:multiLevelType w:val="multilevel"/>
    <w:tmpl w:val="96166AC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0">
    <w:nsid w:val="355002A3"/>
    <w:multiLevelType w:val="hybridMultilevel"/>
    <w:tmpl w:val="C46A8D7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60F0ABC"/>
    <w:multiLevelType w:val="hybridMultilevel"/>
    <w:tmpl w:val="0F8E1AB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63E18E4"/>
    <w:multiLevelType w:val="hybridMultilevel"/>
    <w:tmpl w:val="21DA17C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7C66E67"/>
    <w:multiLevelType w:val="hybridMultilevel"/>
    <w:tmpl w:val="4D681B1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8B66596"/>
    <w:multiLevelType w:val="hybridMultilevel"/>
    <w:tmpl w:val="E4EE1BA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AE3642E"/>
    <w:multiLevelType w:val="hybridMultilevel"/>
    <w:tmpl w:val="07BADD3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BE803EF"/>
    <w:multiLevelType w:val="hybridMultilevel"/>
    <w:tmpl w:val="53D20ED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C651C02"/>
    <w:multiLevelType w:val="hybridMultilevel"/>
    <w:tmpl w:val="686A1C0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D135366"/>
    <w:multiLevelType w:val="hybridMultilevel"/>
    <w:tmpl w:val="C6B20EC6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3D2E3F07"/>
    <w:multiLevelType w:val="hybridMultilevel"/>
    <w:tmpl w:val="6DDCE92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E9B7C2E"/>
    <w:multiLevelType w:val="hybridMultilevel"/>
    <w:tmpl w:val="706A060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F461E0F"/>
    <w:multiLevelType w:val="hybridMultilevel"/>
    <w:tmpl w:val="A8BA70C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FFA2AB7"/>
    <w:multiLevelType w:val="hybridMultilevel"/>
    <w:tmpl w:val="DA0CB2C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08201EC"/>
    <w:multiLevelType w:val="multilevel"/>
    <w:tmpl w:val="D80CDF7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4">
    <w:nsid w:val="409F52E5"/>
    <w:multiLevelType w:val="hybridMultilevel"/>
    <w:tmpl w:val="C86C527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1412B29"/>
    <w:multiLevelType w:val="hybridMultilevel"/>
    <w:tmpl w:val="21E252F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1BD2227"/>
    <w:multiLevelType w:val="hybridMultilevel"/>
    <w:tmpl w:val="E44A779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24A5F85"/>
    <w:multiLevelType w:val="multilevel"/>
    <w:tmpl w:val="95F0823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8">
    <w:nsid w:val="44E36A09"/>
    <w:multiLevelType w:val="hybridMultilevel"/>
    <w:tmpl w:val="2EF829F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5853DF3"/>
    <w:multiLevelType w:val="hybridMultilevel"/>
    <w:tmpl w:val="A7BAF6F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6CD646C"/>
    <w:multiLevelType w:val="hybridMultilevel"/>
    <w:tmpl w:val="A3F09D7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71D6352"/>
    <w:multiLevelType w:val="hybridMultilevel"/>
    <w:tmpl w:val="0DD290D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8407338"/>
    <w:multiLevelType w:val="hybridMultilevel"/>
    <w:tmpl w:val="1708EAA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9B32123"/>
    <w:multiLevelType w:val="hybridMultilevel"/>
    <w:tmpl w:val="E090A76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B972F39"/>
    <w:multiLevelType w:val="multilevel"/>
    <w:tmpl w:val="96F83F3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5">
    <w:nsid w:val="4C7614FA"/>
    <w:multiLevelType w:val="hybridMultilevel"/>
    <w:tmpl w:val="CB449FA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CBE69D7"/>
    <w:multiLevelType w:val="hybridMultilevel"/>
    <w:tmpl w:val="4102785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DAB62AD"/>
    <w:multiLevelType w:val="hybridMultilevel"/>
    <w:tmpl w:val="C10A4B4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E567FAE"/>
    <w:multiLevelType w:val="hybridMultilevel"/>
    <w:tmpl w:val="F61664A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E987243"/>
    <w:multiLevelType w:val="hybridMultilevel"/>
    <w:tmpl w:val="6602C17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4EA847C2"/>
    <w:multiLevelType w:val="hybridMultilevel"/>
    <w:tmpl w:val="52141EE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F8F57B5"/>
    <w:multiLevelType w:val="hybridMultilevel"/>
    <w:tmpl w:val="156E8C6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FF35D3E"/>
    <w:multiLevelType w:val="hybridMultilevel"/>
    <w:tmpl w:val="D8805DA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1DE7236"/>
    <w:multiLevelType w:val="hybridMultilevel"/>
    <w:tmpl w:val="C58AC01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4161730"/>
    <w:multiLevelType w:val="multilevel"/>
    <w:tmpl w:val="7EA624B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5">
    <w:nsid w:val="55AD1F4F"/>
    <w:multiLevelType w:val="hybridMultilevel"/>
    <w:tmpl w:val="BF7CADD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7842AF3"/>
    <w:multiLevelType w:val="hybridMultilevel"/>
    <w:tmpl w:val="CF64CD5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963045D"/>
    <w:multiLevelType w:val="multilevel"/>
    <w:tmpl w:val="1A848B1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8">
    <w:nsid w:val="59E449FF"/>
    <w:multiLevelType w:val="multilevel"/>
    <w:tmpl w:val="0E86A1C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9">
    <w:nsid w:val="5B4D67C2"/>
    <w:multiLevelType w:val="hybridMultilevel"/>
    <w:tmpl w:val="7458CE8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B8F46DA"/>
    <w:multiLevelType w:val="hybridMultilevel"/>
    <w:tmpl w:val="971C7AF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5D0C6CC4"/>
    <w:multiLevelType w:val="hybridMultilevel"/>
    <w:tmpl w:val="F7AE647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D3A3449"/>
    <w:multiLevelType w:val="hybridMultilevel"/>
    <w:tmpl w:val="283CF3B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DA24A97"/>
    <w:multiLevelType w:val="hybridMultilevel"/>
    <w:tmpl w:val="896ECAE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DBA6DD3"/>
    <w:multiLevelType w:val="hybridMultilevel"/>
    <w:tmpl w:val="00E2296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DBB1242"/>
    <w:multiLevelType w:val="hybridMultilevel"/>
    <w:tmpl w:val="66C2958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E3D1D63"/>
    <w:multiLevelType w:val="hybridMultilevel"/>
    <w:tmpl w:val="27EE179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EEE0A85"/>
    <w:multiLevelType w:val="multilevel"/>
    <w:tmpl w:val="905A61F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8">
    <w:nsid w:val="5F8E1931"/>
    <w:multiLevelType w:val="hybridMultilevel"/>
    <w:tmpl w:val="581A6D8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0E15B40"/>
    <w:multiLevelType w:val="hybridMultilevel"/>
    <w:tmpl w:val="EE76A3F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1A13711"/>
    <w:multiLevelType w:val="hybridMultilevel"/>
    <w:tmpl w:val="ABEC1E7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1B520CF"/>
    <w:multiLevelType w:val="multilevel"/>
    <w:tmpl w:val="A77E254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2">
    <w:nsid w:val="62AE6FA3"/>
    <w:multiLevelType w:val="hybridMultilevel"/>
    <w:tmpl w:val="25463714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2CAC09F8">
      <w:start w:val="1"/>
      <w:numFmt w:val="decimal"/>
      <w:lvlText w:val="%2."/>
      <w:lvlJc w:val="left"/>
      <w:pPr>
        <w:ind w:left="1425" w:hanging="705"/>
      </w:pPr>
      <w:rPr>
        <w:rFonts w:hint="default"/>
      </w:rPr>
    </w:lvl>
    <w:lvl w:ilvl="2" w:tplc="8B023672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>
    <w:nsid w:val="62BE5EC2"/>
    <w:multiLevelType w:val="multilevel"/>
    <w:tmpl w:val="2AE8717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4">
    <w:nsid w:val="62CD2BBD"/>
    <w:multiLevelType w:val="multilevel"/>
    <w:tmpl w:val="693A46D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5">
    <w:nsid w:val="63347E30"/>
    <w:multiLevelType w:val="hybridMultilevel"/>
    <w:tmpl w:val="A686F8D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5066560"/>
    <w:multiLevelType w:val="multilevel"/>
    <w:tmpl w:val="A1E45AA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7">
    <w:nsid w:val="66534366"/>
    <w:multiLevelType w:val="hybridMultilevel"/>
    <w:tmpl w:val="D14E1F2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7934DBF"/>
    <w:multiLevelType w:val="multilevel"/>
    <w:tmpl w:val="C4E2A57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9">
    <w:nsid w:val="68056493"/>
    <w:multiLevelType w:val="hybridMultilevel"/>
    <w:tmpl w:val="3F02A31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68C81F01"/>
    <w:multiLevelType w:val="hybridMultilevel"/>
    <w:tmpl w:val="3C283B0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692455CE"/>
    <w:multiLevelType w:val="hybridMultilevel"/>
    <w:tmpl w:val="FEE6640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69A11B5D"/>
    <w:multiLevelType w:val="hybridMultilevel"/>
    <w:tmpl w:val="E00A6A3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AD11803"/>
    <w:multiLevelType w:val="hybridMultilevel"/>
    <w:tmpl w:val="ACBAC59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DCF7F0B"/>
    <w:multiLevelType w:val="multilevel"/>
    <w:tmpl w:val="1ED8C1C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5">
    <w:nsid w:val="6F9863A9"/>
    <w:multiLevelType w:val="hybridMultilevel"/>
    <w:tmpl w:val="26B67A5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6FCC28AF"/>
    <w:multiLevelType w:val="hybridMultilevel"/>
    <w:tmpl w:val="EFF63F3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FFD184E"/>
    <w:multiLevelType w:val="hybridMultilevel"/>
    <w:tmpl w:val="48C8B93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FFE2ED0"/>
    <w:multiLevelType w:val="hybridMultilevel"/>
    <w:tmpl w:val="4670C0E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0983986"/>
    <w:multiLevelType w:val="hybridMultilevel"/>
    <w:tmpl w:val="0466370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11325E6"/>
    <w:multiLevelType w:val="hybridMultilevel"/>
    <w:tmpl w:val="321CD9F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11A326E"/>
    <w:multiLevelType w:val="multilevel"/>
    <w:tmpl w:val="CF965D0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2">
    <w:nsid w:val="712F5DFB"/>
    <w:multiLevelType w:val="hybridMultilevel"/>
    <w:tmpl w:val="7F1A97E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2C678A3"/>
    <w:multiLevelType w:val="hybridMultilevel"/>
    <w:tmpl w:val="A95A58C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34E37EA"/>
    <w:multiLevelType w:val="hybridMultilevel"/>
    <w:tmpl w:val="2B7A30F0"/>
    <w:lvl w:ilvl="0" w:tplc="041A0011">
      <w:start w:val="1"/>
      <w:numFmt w:val="decimal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>
    <w:nsid w:val="75760D61"/>
    <w:multiLevelType w:val="hybridMultilevel"/>
    <w:tmpl w:val="CDD2983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66C6B11"/>
    <w:multiLevelType w:val="hybridMultilevel"/>
    <w:tmpl w:val="965CF1F0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>
    <w:nsid w:val="7FD67AA8"/>
    <w:multiLevelType w:val="hybridMultilevel"/>
    <w:tmpl w:val="B8D4523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FFB1A5D"/>
    <w:multiLevelType w:val="hybridMultilevel"/>
    <w:tmpl w:val="52AC0D9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6"/>
  </w:num>
  <w:num w:numId="2">
    <w:abstractNumId w:val="54"/>
  </w:num>
  <w:num w:numId="3">
    <w:abstractNumId w:val="112"/>
  </w:num>
  <w:num w:numId="4">
    <w:abstractNumId w:val="20"/>
  </w:num>
  <w:num w:numId="5">
    <w:abstractNumId w:val="134"/>
  </w:num>
  <w:num w:numId="6">
    <w:abstractNumId w:val="68"/>
  </w:num>
  <w:num w:numId="7">
    <w:abstractNumId w:val="99"/>
  </w:num>
  <w:num w:numId="8">
    <w:abstractNumId w:val="45"/>
  </w:num>
  <w:num w:numId="9">
    <w:abstractNumId w:val="47"/>
  </w:num>
  <w:num w:numId="10">
    <w:abstractNumId w:val="56"/>
  </w:num>
  <w:num w:numId="11">
    <w:abstractNumId w:val="34"/>
  </w:num>
  <w:num w:numId="12">
    <w:abstractNumId w:val="7"/>
  </w:num>
  <w:num w:numId="13">
    <w:abstractNumId w:val="28"/>
  </w:num>
  <w:num w:numId="14">
    <w:abstractNumId w:val="90"/>
  </w:num>
  <w:num w:numId="15">
    <w:abstractNumId w:val="69"/>
  </w:num>
  <w:num w:numId="16">
    <w:abstractNumId w:val="81"/>
  </w:num>
  <w:num w:numId="17">
    <w:abstractNumId w:val="126"/>
  </w:num>
  <w:num w:numId="18">
    <w:abstractNumId w:val="14"/>
  </w:num>
  <w:num w:numId="19">
    <w:abstractNumId w:val="79"/>
  </w:num>
  <w:num w:numId="20">
    <w:abstractNumId w:val="2"/>
  </w:num>
  <w:num w:numId="21">
    <w:abstractNumId w:val="102"/>
  </w:num>
  <w:num w:numId="22">
    <w:abstractNumId w:val="1"/>
  </w:num>
  <w:num w:numId="23">
    <w:abstractNumId w:val="57"/>
  </w:num>
  <w:num w:numId="24">
    <w:abstractNumId w:val="6"/>
  </w:num>
  <w:num w:numId="25">
    <w:abstractNumId w:val="100"/>
  </w:num>
  <w:num w:numId="26">
    <w:abstractNumId w:val="71"/>
  </w:num>
  <w:num w:numId="27">
    <w:abstractNumId w:val="49"/>
  </w:num>
  <w:num w:numId="28">
    <w:abstractNumId w:val="101"/>
  </w:num>
  <w:num w:numId="29">
    <w:abstractNumId w:val="110"/>
  </w:num>
  <w:num w:numId="30">
    <w:abstractNumId w:val="70"/>
  </w:num>
  <w:num w:numId="31">
    <w:abstractNumId w:val="91"/>
  </w:num>
  <w:num w:numId="32">
    <w:abstractNumId w:val="82"/>
  </w:num>
  <w:num w:numId="33">
    <w:abstractNumId w:val="88"/>
  </w:num>
  <w:num w:numId="34">
    <w:abstractNumId w:val="63"/>
  </w:num>
  <w:num w:numId="35">
    <w:abstractNumId w:val="93"/>
  </w:num>
  <w:num w:numId="36">
    <w:abstractNumId w:val="76"/>
  </w:num>
  <w:num w:numId="37">
    <w:abstractNumId w:val="11"/>
  </w:num>
  <w:num w:numId="38">
    <w:abstractNumId w:val="53"/>
  </w:num>
  <w:num w:numId="39">
    <w:abstractNumId w:val="22"/>
  </w:num>
  <w:num w:numId="40">
    <w:abstractNumId w:val="52"/>
  </w:num>
  <w:num w:numId="41">
    <w:abstractNumId w:val="61"/>
  </w:num>
  <w:num w:numId="42">
    <w:abstractNumId w:val="64"/>
  </w:num>
  <w:num w:numId="43">
    <w:abstractNumId w:val="95"/>
  </w:num>
  <w:num w:numId="44">
    <w:abstractNumId w:val="132"/>
  </w:num>
  <w:num w:numId="45">
    <w:abstractNumId w:val="27"/>
  </w:num>
  <w:num w:numId="46">
    <w:abstractNumId w:val="32"/>
  </w:num>
  <w:num w:numId="47">
    <w:abstractNumId w:val="17"/>
  </w:num>
  <w:num w:numId="48">
    <w:abstractNumId w:val="16"/>
  </w:num>
  <w:num w:numId="49">
    <w:abstractNumId w:val="23"/>
  </w:num>
  <w:num w:numId="50">
    <w:abstractNumId w:val="0"/>
  </w:num>
  <w:num w:numId="51">
    <w:abstractNumId w:val="83"/>
  </w:num>
  <w:num w:numId="52">
    <w:abstractNumId w:val="37"/>
  </w:num>
  <w:num w:numId="53">
    <w:abstractNumId w:val="108"/>
  </w:num>
  <w:num w:numId="54">
    <w:abstractNumId w:val="38"/>
  </w:num>
  <w:num w:numId="55">
    <w:abstractNumId w:val="74"/>
  </w:num>
  <w:num w:numId="56">
    <w:abstractNumId w:val="104"/>
  </w:num>
  <w:num w:numId="57">
    <w:abstractNumId w:val="60"/>
  </w:num>
  <w:num w:numId="58">
    <w:abstractNumId w:val="117"/>
  </w:num>
  <w:num w:numId="59">
    <w:abstractNumId w:val="4"/>
  </w:num>
  <w:num w:numId="60">
    <w:abstractNumId w:val="78"/>
  </w:num>
  <w:num w:numId="61">
    <w:abstractNumId w:val="138"/>
  </w:num>
  <w:num w:numId="62">
    <w:abstractNumId w:val="43"/>
  </w:num>
  <w:num w:numId="63">
    <w:abstractNumId w:val="50"/>
  </w:num>
  <w:num w:numId="64">
    <w:abstractNumId w:val="135"/>
  </w:num>
  <w:num w:numId="65">
    <w:abstractNumId w:val="122"/>
  </w:num>
  <w:num w:numId="66">
    <w:abstractNumId w:val="96"/>
  </w:num>
  <w:num w:numId="67">
    <w:abstractNumId w:val="120"/>
  </w:num>
  <w:num w:numId="68">
    <w:abstractNumId w:val="137"/>
  </w:num>
  <w:num w:numId="69">
    <w:abstractNumId w:val="66"/>
  </w:num>
  <w:num w:numId="70">
    <w:abstractNumId w:val="129"/>
  </w:num>
  <w:num w:numId="71">
    <w:abstractNumId w:val="121"/>
  </w:num>
  <w:num w:numId="72">
    <w:abstractNumId w:val="115"/>
  </w:num>
  <w:num w:numId="73">
    <w:abstractNumId w:val="80"/>
  </w:num>
  <w:num w:numId="74">
    <w:abstractNumId w:val="133"/>
  </w:num>
  <w:num w:numId="75">
    <w:abstractNumId w:val="130"/>
  </w:num>
  <w:num w:numId="76">
    <w:abstractNumId w:val="58"/>
  </w:num>
  <w:num w:numId="77">
    <w:abstractNumId w:val="127"/>
  </w:num>
  <w:num w:numId="78">
    <w:abstractNumId w:val="24"/>
  </w:num>
  <w:num w:numId="79">
    <w:abstractNumId w:val="39"/>
  </w:num>
  <w:num w:numId="80">
    <w:abstractNumId w:val="19"/>
  </w:num>
  <w:num w:numId="81">
    <w:abstractNumId w:val="125"/>
  </w:num>
  <w:num w:numId="82">
    <w:abstractNumId w:val="41"/>
  </w:num>
  <w:num w:numId="83">
    <w:abstractNumId w:val="75"/>
  </w:num>
  <w:num w:numId="84">
    <w:abstractNumId w:val="105"/>
  </w:num>
  <w:num w:numId="85">
    <w:abstractNumId w:val="89"/>
  </w:num>
  <w:num w:numId="86">
    <w:abstractNumId w:val="92"/>
  </w:num>
  <w:num w:numId="87">
    <w:abstractNumId w:val="3"/>
  </w:num>
  <w:num w:numId="88">
    <w:abstractNumId w:val="109"/>
  </w:num>
  <w:num w:numId="89">
    <w:abstractNumId w:val="33"/>
  </w:num>
  <w:num w:numId="90">
    <w:abstractNumId w:val="72"/>
  </w:num>
  <w:num w:numId="91">
    <w:abstractNumId w:val="31"/>
  </w:num>
  <w:num w:numId="92">
    <w:abstractNumId w:val="65"/>
  </w:num>
  <w:num w:numId="93">
    <w:abstractNumId w:val="85"/>
  </w:num>
  <w:num w:numId="94">
    <w:abstractNumId w:val="29"/>
  </w:num>
  <w:num w:numId="95">
    <w:abstractNumId w:val="25"/>
  </w:num>
  <w:num w:numId="96">
    <w:abstractNumId w:val="128"/>
  </w:num>
  <w:num w:numId="97">
    <w:abstractNumId w:val="62"/>
  </w:num>
  <w:num w:numId="98">
    <w:abstractNumId w:val="9"/>
  </w:num>
  <w:num w:numId="99">
    <w:abstractNumId w:val="8"/>
  </w:num>
  <w:num w:numId="100">
    <w:abstractNumId w:val="26"/>
  </w:num>
  <w:num w:numId="101">
    <w:abstractNumId w:val="18"/>
  </w:num>
  <w:num w:numId="102">
    <w:abstractNumId w:val="67"/>
  </w:num>
  <w:num w:numId="103">
    <w:abstractNumId w:val="103"/>
  </w:num>
  <w:num w:numId="104">
    <w:abstractNumId w:val="55"/>
  </w:num>
  <w:num w:numId="105">
    <w:abstractNumId w:val="10"/>
  </w:num>
  <w:num w:numId="106">
    <w:abstractNumId w:val="123"/>
  </w:num>
  <w:num w:numId="107">
    <w:abstractNumId w:val="5"/>
  </w:num>
  <w:num w:numId="108">
    <w:abstractNumId w:val="119"/>
  </w:num>
  <w:num w:numId="109">
    <w:abstractNumId w:val="12"/>
  </w:num>
  <w:num w:numId="110">
    <w:abstractNumId w:val="87"/>
  </w:num>
  <w:num w:numId="111">
    <w:abstractNumId w:val="106"/>
  </w:num>
  <w:num w:numId="112">
    <w:abstractNumId w:val="51"/>
  </w:num>
  <w:num w:numId="113">
    <w:abstractNumId w:val="48"/>
  </w:num>
  <w:num w:numId="114">
    <w:abstractNumId w:val="86"/>
  </w:num>
  <w:num w:numId="115">
    <w:abstractNumId w:val="46"/>
  </w:num>
  <w:num w:numId="116">
    <w:abstractNumId w:val="98"/>
  </w:num>
  <w:num w:numId="117">
    <w:abstractNumId w:val="107"/>
  </w:num>
  <w:num w:numId="118">
    <w:abstractNumId w:val="118"/>
  </w:num>
  <w:num w:numId="119">
    <w:abstractNumId w:val="77"/>
  </w:num>
  <w:num w:numId="120">
    <w:abstractNumId w:val="114"/>
  </w:num>
  <w:num w:numId="121">
    <w:abstractNumId w:val="44"/>
  </w:num>
  <w:num w:numId="122">
    <w:abstractNumId w:val="111"/>
  </w:num>
  <w:num w:numId="123">
    <w:abstractNumId w:val="84"/>
  </w:num>
  <w:num w:numId="124">
    <w:abstractNumId w:val="73"/>
  </w:num>
  <w:num w:numId="125">
    <w:abstractNumId w:val="35"/>
  </w:num>
  <w:num w:numId="126">
    <w:abstractNumId w:val="15"/>
  </w:num>
  <w:num w:numId="127">
    <w:abstractNumId w:val="40"/>
  </w:num>
  <w:num w:numId="128">
    <w:abstractNumId w:val="13"/>
  </w:num>
  <w:num w:numId="129">
    <w:abstractNumId w:val="113"/>
  </w:num>
  <w:num w:numId="130">
    <w:abstractNumId w:val="124"/>
  </w:num>
  <w:num w:numId="131">
    <w:abstractNumId w:val="116"/>
  </w:num>
  <w:num w:numId="132">
    <w:abstractNumId w:val="59"/>
  </w:num>
  <w:num w:numId="133">
    <w:abstractNumId w:val="97"/>
  </w:num>
  <w:num w:numId="134">
    <w:abstractNumId w:val="42"/>
  </w:num>
  <w:num w:numId="135">
    <w:abstractNumId w:val="131"/>
  </w:num>
  <w:num w:numId="136">
    <w:abstractNumId w:val="30"/>
  </w:num>
  <w:num w:numId="137">
    <w:abstractNumId w:val="21"/>
  </w:num>
  <w:num w:numId="138">
    <w:abstractNumId w:val="94"/>
  </w:num>
  <w:num w:numId="139">
    <w:abstractNumId w:val="36"/>
  </w:num>
  <w:numIdMacAtCleanup w:val="1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AA"/>
    <w:rsid w:val="00056139"/>
    <w:rsid w:val="00097ECE"/>
    <w:rsid w:val="000B2A66"/>
    <w:rsid w:val="00152090"/>
    <w:rsid w:val="001533C5"/>
    <w:rsid w:val="001A155F"/>
    <w:rsid w:val="002E2A88"/>
    <w:rsid w:val="0031465A"/>
    <w:rsid w:val="004156AB"/>
    <w:rsid w:val="0055551E"/>
    <w:rsid w:val="005676AF"/>
    <w:rsid w:val="005B30B8"/>
    <w:rsid w:val="005B5DEC"/>
    <w:rsid w:val="005F11AA"/>
    <w:rsid w:val="006B0E97"/>
    <w:rsid w:val="007B2E7B"/>
    <w:rsid w:val="007E1264"/>
    <w:rsid w:val="00817580"/>
    <w:rsid w:val="00914148"/>
    <w:rsid w:val="00915E2F"/>
    <w:rsid w:val="0098125F"/>
    <w:rsid w:val="00990A0E"/>
    <w:rsid w:val="009D1FD9"/>
    <w:rsid w:val="00A04BCE"/>
    <w:rsid w:val="00A63284"/>
    <w:rsid w:val="00A72254"/>
    <w:rsid w:val="00A952AE"/>
    <w:rsid w:val="00AA2B27"/>
    <w:rsid w:val="00AB61B1"/>
    <w:rsid w:val="00B127FD"/>
    <w:rsid w:val="00B325C1"/>
    <w:rsid w:val="00BA1FE5"/>
    <w:rsid w:val="00BA7518"/>
    <w:rsid w:val="00C7000C"/>
    <w:rsid w:val="00D518FE"/>
    <w:rsid w:val="00D84D0A"/>
    <w:rsid w:val="00D84EDB"/>
    <w:rsid w:val="00DD58A4"/>
    <w:rsid w:val="00F03EB4"/>
    <w:rsid w:val="00F608C3"/>
    <w:rsid w:val="00F93FB5"/>
    <w:rsid w:val="00FD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1AA"/>
  </w:style>
  <w:style w:type="paragraph" w:styleId="Heading1">
    <w:name w:val="heading 1"/>
    <w:basedOn w:val="Normal"/>
    <w:next w:val="Normal"/>
    <w:link w:val="Heading1Char"/>
    <w:uiPriority w:val="9"/>
    <w:qFormat/>
    <w:rsid w:val="005F1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1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11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F11AA"/>
    <w:pPr>
      <w:ind w:left="720"/>
      <w:contextualSpacing/>
    </w:pPr>
  </w:style>
  <w:style w:type="table" w:styleId="TableGrid">
    <w:name w:val="Table Grid"/>
    <w:basedOn w:val="TableNormal"/>
    <w:uiPriority w:val="59"/>
    <w:rsid w:val="005F1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5F11AA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1AA"/>
  </w:style>
  <w:style w:type="paragraph" w:styleId="Heading1">
    <w:name w:val="heading 1"/>
    <w:basedOn w:val="Normal"/>
    <w:next w:val="Normal"/>
    <w:link w:val="Heading1Char"/>
    <w:uiPriority w:val="9"/>
    <w:qFormat/>
    <w:rsid w:val="005F1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1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11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F11AA"/>
    <w:pPr>
      <w:ind w:left="720"/>
      <w:contextualSpacing/>
    </w:pPr>
  </w:style>
  <w:style w:type="table" w:styleId="TableGrid">
    <w:name w:val="Table Grid"/>
    <w:basedOn w:val="TableNormal"/>
    <w:uiPriority w:val="59"/>
    <w:rsid w:val="005F1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5F11AA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5615</Words>
  <Characters>32006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Svržnjak</dc:creator>
  <cp:lastModifiedBy>Lorena Svržnjak</cp:lastModifiedBy>
  <cp:revision>3</cp:revision>
  <cp:lastPrinted>2016-11-27T10:08:00Z</cp:lastPrinted>
  <dcterms:created xsi:type="dcterms:W3CDTF">2016-11-27T11:04:00Z</dcterms:created>
  <dcterms:modified xsi:type="dcterms:W3CDTF">2016-11-27T11:11:00Z</dcterms:modified>
</cp:coreProperties>
</file>