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Stavka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ili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aktivnost koja ima potencijalnu posljedicu je: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209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posljedica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događaj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rizik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92" name="Picture 29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91" name="Picture 29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izvor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2.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Koja teorija govori o tome da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će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osoba radije preuzeti rizik nego otrpjeti siguran gubitak?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602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Hazard theory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90" name="Picture 29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9" name="Picture 28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Prospect theory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Decision theory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Utility theory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Safety theory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3.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Koji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ponuđenih odgovora NE spada u planiranje odziva na rizike (2. i 3. korak) koristeći određivanje i klasifikaciju odziva: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12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Izbjeći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Ublažiti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8" name="Picture 28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7" name="Picture 28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Zanemariti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Prenijeti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Prihvatiti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4.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Proračunata špekulativna vjerojatnost moguća je kad: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980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6" name="Picture 28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5" name="Picture 28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nisu svi ishodi poznati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događaj je jasan, svi ishodi poznati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postoji određena specifična formula kojom računamo rezultat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bacamo ispravan novčić s dvije mogućnosti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svi su mogući ishodi poznati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5.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Pronalaženje “najgoreg slučaja” (engl. worst-case), scenariji rizika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te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izazov pretpostavki korišteni pri identifikaciji rizika spadaju u tehniku?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74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Benchmarking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Analizu scenarija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FMEA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PESTLE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4" name="Picture 28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3" name="Picture 28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Brainstorming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6.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Koju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navedenih stavki ne sadrži plan upravljanja rizikom?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620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Opseg upravljanja rizikom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Tolerancija dionika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2" name="Picture 28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1" name="Picture 28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Registar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Budžet i vremenski raspored za aktivnosti vezane uz rizik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 promjena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7.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Odziv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negativni rizik koji nije unaprijed planiran (identificiran) zove 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20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Critical response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Late response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Late risk management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0" name="Picture 28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9" name="Picture 27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Workaround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Late risk workaround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8.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Što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ponuđenog NE vrijedi za Plan upravljanja rizikom: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280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8" name="Picture 27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7" name="Picture 27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mijenja se (ažurira) kad se ažurira i Registar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dio je Plana projekta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opisuje procese upravljanja rizikom tijekom projekta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može biti standard organizacije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može se prilagođavati specifičnim potrebama projekta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9.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Koje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navedenih ne predstavlja način odziva na rizik?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47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Ublažavanje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Izbjegavanje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Prihvaćanje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6" name="Picture 27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5" name="Picture 27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Usuglašavanje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Prenošenje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10.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Što je Workaround?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560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pozitivan rizik, koji je unaprijed planiran (identificiran)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negativan rizik, koji je unaprijed planiran (identificiran)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4" name="Picture 27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3" name="Picture 27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negativan rizik, koji nije unaprijed planiran (identificiran)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pozitivan rizik, koji nije unaprijed planiran (identificiran)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Ništa od navedenog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11.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Što spada u procjenu rizika kod standarda AUS/NZ: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440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utvrđivanje rizika, analiza rizika, vrednovanje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identificiranje rizika, utvrđivanje rizika, tretiranje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tretiranje rizika, analiza rizika, vrednovanje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2" name="Picture 27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1" name="Picture 27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identificiranje rizika, analiza rizika, vrednovanje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tretiranje rizika, utvrđivanje rizika, analiza rizika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12.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Upliv se iskazuje kroz: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061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trošak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vrijeme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trošak i vrijeme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0" name="Picture 27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9" name="Picture 26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trošak, vrijeme, funkcionalnost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funkcionalnost i vrijeme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13.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Okidače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rizike valja povezati sa: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52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pištoljem S&amp;W Magnum .357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analizom ostvarene vrijednosti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planiranom vrijednosti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8" name="Picture 26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7" name="Picture 26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eventualnim riskantnim događajima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specifičnim odgovornostima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14.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Koji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navedenih klasifikacija odziva je moguće primijeniti na neprihvatljive rizike?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41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Izbjeći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Ublažiti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Prenijeti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Prihvatiti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6" name="Picture 26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5" name="Picture 26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Sve navedeno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15.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Koja tvrdnja ne vrijedi za upravljanje rizicima u projektu?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8907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Crveni rizici se trebaju tretirati prije starta projekta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Rezerva se iskazuje u novcu i vremenu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Rizici sa srednjom izloženosti trebaju se ponovno analizirati i prebaciti u crvene ili zelene rizike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Zeleni rizici pokriveni su rezervom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4" name="Picture 26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3" name="Picture 26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Zeleni rizici su prihvatljivi i treba ih ignorirati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lastRenderedPageBreak/>
        <w:t>16.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Gdje se pojavljuju prvi procjenitelji rizika?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302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Atena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Rim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2" name="Picture 26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1" name="Picture 26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Babilon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Sumer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Aleksandrija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17.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Koje su dvije dimenzije rizika?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422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i izloženost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0" name="Picture 26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9" name="Picture 25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i upliv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Upliv i izloženost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Očekivanje i izloženost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Ništa od navedenog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18.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Što je Workaround?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520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pozitivni rizik, koji nije unaprijed planiran (identificiran)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pozitivni rizik, koji je unaprijed planiran (identificiran)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bilokakav rizik, koji nije unaprijed planiran(identificiran)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negativni rizik, koji je unaprijed planiran (identificiran)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8" name="Picture 25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7" name="Picture 25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negativni rizik, koji nije unaprijed planiran (identificiran)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19.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Dvije dimenzije rizika su: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36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izloženost i upliv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6" name="Picture 25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5" name="Picture 25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i upliv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izloženost i vjerojatnost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prilika i prijetnja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i prijetnja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lastRenderedPageBreak/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20.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PMI (Project Management Institute) Standard prepoznaje 9 tematskih područja za upravljanje projektima, koji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navedenih odgovora NIJE jedno od tih 9 područja?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687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Upravljanje opsegom (Project Scope Management)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Upravljanje vremenom (Project Time Management)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4" name="Picture 25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3" name="Picture 25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Upravljanje registrom rizika (Risk Register Management 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Upravljanje kvalitetom (Project Quality Management)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Upravljanje rizicima (Project Risk Management)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21.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Kada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nema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raspoložive formule kojom možemo izračunati vjerojatnost, ta je vjerojatnost: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289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2" name="Picture 25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1" name="Picture 25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teoretska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apsolutna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riskantna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proračunata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kombinirana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22.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Malo potrebno početno ulaganje u neku uslugu bi u SWOT analizi bila njezina: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49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0" name="Picture 25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9" name="Picture 24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unutrašnja prednost - Snaga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vanjska prednost - Snaga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unutrašnja prednost - Prilika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vanjska prednost - Prilika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unutrašnja i vanjska prednost - Snaga i Prilika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23.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Tko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je odgovoran za nadzor i kontrolu rizika: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87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upravitelj projekta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dionici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članovi tima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8" name="Picture 24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7" name="Picture 24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svi koji sudjeluju na projektu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24.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Kako NE treba postupiti kada se rizični dogodi?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52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Treba se pozvati na Registar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6" name="Picture 24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5" name="Picture 24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Nije potrebno obavijestiti dionike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 treba paničariti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Procijeniti eventualne ostatne rizike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Zabilježiti događaj u Registar rizika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25.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Rizike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sa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srednjom razinom izloženosti (žuti rizici) potrebno je: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380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ignorirati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4" name="Picture 24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3" name="Picture 24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ponovno analizirati i prebaciti u crvene ili zelene rizike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pokriti sa rezervom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tretirati prije početka projekta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utvrditi odziv na te rizike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26.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Koje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navedenog nije dio određivanja i klasifikacije odziva rizika: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142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prenijeti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2" name="Picture 24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1" name="Picture 24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kamuflirati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ublažiti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prihvatiti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izbjeći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27.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Kod rizika koju mogu zaustaviti projekt, odziv koji se koristi je: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79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izbjegavanje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ublažavanje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prijenos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0" name="Picture 24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9" name="Picture 23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prihvaćanje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sve od navedenog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28.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Očekivana monetarna vrijednost (EMV) nam pokazuje: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107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>minimalni</w:t>
            </w:r>
            <w:proofErr w:type="gramEnd"/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mogući trošak za potpuno uklanjanje rizika.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>teoretski</w:t>
            </w:r>
            <w:proofErr w:type="gramEnd"/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minimum troška za potpuno uklanjanje rizika.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>maksimalni</w:t>
            </w:r>
            <w:proofErr w:type="gramEnd"/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mogući trošak za potpuno uklanjanje rizika.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8" name="Picture 23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7" name="Picture 23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teoretski, do koliko valja potrošiti za potpuno uklanjanje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teoretski, do koliko valja potrošiti za ublažavanje rizik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29.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Teoretska (špekulativna) vjerojatnost pojavljuje se kada: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434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svi su mogući ishodi poznati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6" name="Picture 23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5" name="Picture 23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nisu svi ishodi poznati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događaj je jasan (svi ishodi imaju poznatu vjerojatnost događanja)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postoji određena specifična formula kojom računamo rezultat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ništa od navedenog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30.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Dimenzije rizika mogu se iskazivati: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68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vjerojatnošću i uplivom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matricom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crvenim I zelenim rizikom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4" name="Picture 23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3" name="Picture 23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kvalitativno I kvantitativno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numeričkim veličinama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31.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Način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koji dionik opaža rizik, a temeljeno je na setu vrijednosti i/ili temeljem skrbi (brige) jest: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94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procjena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2" name="Picture 23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1" name="Picture 23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percepcija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identifikacija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vrednovanje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prihvaćanje rizika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32.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Proračunata (apsolutna) vjerojatnost moguća je kad vrijedi: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898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neki ishodi su poznati; događaj nam je poznat; nemamo formulu s kojom bi dobili rezultat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svi mogući ishodi su poznati; nemamo formulu s kojom računamo rezultat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piva je u frižideru; kokice u mikrovalnoj; ekipa dolazi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0" name="Picture 23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9" name="Picture 22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svi su mogući ishodi poznati; svi ishodi imaju poznatu vjerojatnost događanja; postoji određena specifična formula kojom računamo rezultat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ništa od navedenog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33.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Koji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navedenih pojmova ne predstavlja primarni način odziva na rizike: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121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Izbjeći (Avoid)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Prenijeti (Transfer)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8" name="Picture 22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7" name="Picture 22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Razdvojiti (Separate)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Prihvatiti (Accept)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Ublažiti (Mitigate)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34.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Što je rizik?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827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6" name="Picture 22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5" name="Picture 22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Kombinacija vjerojatnosti pojave nekog događaja i njegove posljedice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Ishod nekog događaja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Stupanj (mjera) mogućnosti da se neki događaj dogodi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Ishod određenog skupa posebnih okolnosti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Stavka ili aktivnost koja ima potencijalnu posljedicu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lastRenderedPageBreak/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35.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Kakve tehnike se mogu koristiti za procjenu rizika: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16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inženjerske i sofisticirane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kvalitativne i kvantitativne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determinističke i probabilističke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induktivne i deduktivne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4" name="Picture 22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3" name="Picture 22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sve navedeno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36.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sljedećih tvrdnji NIJE točna?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474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Odzivi na rizike moraju biti proaktivni, a ne reaktivni.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Svi odzivi na rizike koštaju i moraju se uključiti u budžet projekta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2" name="Picture 22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1" name="Picture 22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Odzivi na rizike ne mogu utjecati na produljenje projekta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Odzivi na rizike mogu utjecati na kritični put projekta.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Svi odzivi na rizike koštaju i moraju se uključiti u budžet projekta.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37.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Što je jedna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općih karakteristika tehnika procjene rizika?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532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Tehnike procjene rizika ne zahtijevaju detaljno poznavanje procesa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 upravljanja rizikom nema financijske izdatke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0" name="Picture 22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9" name="Picture 21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Niti jedna metoda procjene rizika ne može obuhvatiti sve rizik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 procjeni rizika nije potrebno točno zapisivati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Procjena rizika je jednokratan posao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38.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Koji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ponuđenih rizika NE spada u rizike na razini poduzeća: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002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8" name="Picture 21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7" name="Picture 21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Kontrolni rizici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Financijski rizici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Rizici usuglašenosti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Strateški rizici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Operativni rizici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39.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Koji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navedenih tipova rizika NE spada u 4 glavne kategorije Strukturne raščlambe rizika (engl.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Risk Breakdown structure)?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814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Tehnički (Technical)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6" name="Picture 21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5" name="Picture 21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Okolišni (Enviromental)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Vanjski (External)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Organizacijski (Organizational)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Vođenje projekta (Project managment)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40.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Što NIJE jedna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primarnih klasa odziva na rizik: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90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4" name="Picture 21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3" name="Picture 21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odbaciti (Discard)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prenijeti (Transfer)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ublažiti (Mitigate)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prihvatiti (Accept)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izbjeći (Avoid)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41.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Izloženost definiramo kao: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502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+ upliv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upliv - mogućnost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* mogućnost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2" name="Picture 21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1" name="Picture 21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* upliv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upliv + mogućnost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42.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Snage (Strengths) i slabosti (Weaknesses) pripadaju kakvoj analizi: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16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210" name="Picture 21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9" name="Picture 20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>unutarnjoj</w:t>
            </w:r>
            <w:proofErr w:type="gramEnd"/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analizi.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>vanjskoj</w:t>
            </w:r>
            <w:proofErr w:type="gramEnd"/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analizi.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>kvalitativnoj</w:t>
            </w:r>
            <w:proofErr w:type="gramEnd"/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analizi.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>objektivnoj</w:t>
            </w:r>
            <w:proofErr w:type="gramEnd"/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analizi.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>kvantitativnoj</w:t>
            </w:r>
            <w:proofErr w:type="gramEnd"/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analizi.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43.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Stablo kvara (FT) nije: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354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8" name="Picture 20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7" name="Picture 20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induktivna metoda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metoda za analizu negativnog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deduktivna metoda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metoda čiji je cilj određivanje neraspoloživosti sistema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kvantitativna metoda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44.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Trošak nekog riskantnog događaja je 500.000 kn, vjerojatnost njegove pojave je srednja (0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,5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), a upliv vrlo velik (0,8). Teoretski, za potpuno otklanjanje navedenog rizika valja potrošiti 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15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400.000 kn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200.000 kn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6" name="Picture 20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5" name="Picture 20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250.000 kn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150.000 kn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100.000 kn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45.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Dani su međusobno nezavisni događaji A, B i C sa sljedećim vjerojatnostima da će se dogoditi: p(A)=0,27, p(B)=0,39, p(C)=0,41. Koja je vjerojatnost da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će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 dogoditi A i B i da se neće dogoditi 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1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4" name="Picture 20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3" name="Picture 20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0,062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0,105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0,159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0,043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0,182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lastRenderedPageBreak/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46.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Koliko glavnih dimenzija imam kod upravljanja rizikom u projektima: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21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dimenziju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2" name="Picture 20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1" name="Picture 20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dimenzije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dimenzije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dimenzije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dimenzija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47.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Što slijedi nakon izrade plana upravljanje rizikom: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23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kvantitativna analiza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0" name="Picture 20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9" name="Picture 19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identifikacija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kvalitativna analiza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klasifikacija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odlučivanje o projektu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48.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U SWOT matrici svojstva okoline su?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809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Snage i prijetnje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Prilike i snage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Prijetnje i slabosti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8" name="Picture 19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7" name="Picture 19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Prijetnje i prilike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Slabosti i snage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49.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Što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navedenog treba napraviti sa zelenim rizicima?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347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6" name="Picture 19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5" name="Picture 19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Pokriti ih rezervom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Tretirati ih prije starta projekta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Utvrditi odzive na te rizike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Ignorirati ih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Ponovo ih analizirati i prebaciti u žute rizike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50.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Koje su dimenzije rizika?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19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Upliv i kontrola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Strateška i financijska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Opseg i kvaliteta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4" name="Picture 19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3" name="Picture 19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i upliv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Nadzor i kontrola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51.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Što ne uključuje ukupni trošak rizika?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174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Moguća cijena kazni.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Pripadna trenutna cijena rizika.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Trošak daljnjeg dodatnog utjecaja.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2" name="Picture 19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1" name="Picture 19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Trošak izrade kvantitativne analize.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Trošak izgubljenog prihoda/uštede/profita.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52.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Što je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navedenog istinito za rezervu (contingency)?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98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Iskazuje se u novcu i vremenu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Mora se opravdati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Pokriva zelene rizike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 pokriva žute rizike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0" name="Picture 19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9" name="Picture 18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Sve od navedenog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53.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Workaround je odziv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621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pozitivan rizik (priliku)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negativan rizik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prihvatljiv (zeleni) rizik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neprihvatljiv (crveni) rizik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8" name="Picture 18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7" name="Picture 18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neidentificiran rizik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54.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U sklopu PESTLE analize slova P i S predstavljaju: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041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Primarne i sekundarne utjecaje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6" name="Picture 18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5" name="Picture 18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Političke i socijalne utjecaje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Političke i serijske utjecaje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Prvotne i socijalne utjecaje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Ništa od navedenog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55.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Izdvojite netočnu tvrdnju.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8943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Odzivi na rizike moraju biti proaktivni, a ne reaktivni.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Svi odzivi na rizike koštaju i moraju se uključiti u budžet projekta.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Odzivi na rizike mogu utjecati na kritični put projekta.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Odzivi na rizike mogu zahtijevati angažman oskudnih resursa i mogu uzrokovati prekomjernu alokaciju resursa.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4" name="Picture 18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3" name="Picture 18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Odzivi na rizike će u potpunosti otkloniti rizik.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56.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Dvije dimenzije rizika su?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502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i mogućnost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Upliv i izloženost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2" name="Picture 18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1" name="Picture 18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i upliv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Upliv i mogućnost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Izloženost i upliv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57.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Kada ljudi počinju upravljati rizikom?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322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Nakon II svjetskog rata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1950/1960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0" name="Picture 18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9" name="Picture 17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1960/1970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1970/1980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1990-tih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58.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Prvi među deset najznačajnijih globalnih rizika u poslovanju u 2009.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godini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83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8" name="Picture 17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7" name="Picture 17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kreditni krah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upravljanje talentima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spajanja i preuzimanja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redundantni poslovni modeli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rizik gubitka reputacije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59.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Što je Workaround?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894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6" name="Picture 17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5" name="Picture 17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negativni rizik - nije unaprijed planiran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negativan rizik - unaprijed planiran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prihvatljivi rizik - nije unaprijed planiran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neprihvatljivi rizik - unaprijed planiran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ništa od navedenog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60.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Tko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ima koristi od registra rizika: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881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voditelj projekta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kupci i projektni tim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>ostali</w:t>
            </w:r>
            <w:proofErr w:type="gramEnd"/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dionici (engl. Other stakeholders)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4" name="Picture 17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3" name="Picture 17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sve navedeno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lastRenderedPageBreak/>
        <w:t>61.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Koji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ponuđenih rizika NE pripada najznačajnijim provedbenim globalnim rizicima u poslovanju (2009.):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83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rezanje troškova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redundantni poslovni modeli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upravljanje talentima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2" name="Picture 17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1" name="Picture 17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kreditni krah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rizik gubitka reputacije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62.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Tehnike koje povećavaju objektivnost odlučivanja pri nesigurnosti su: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420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0" name="Picture 17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9" name="Picture 16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tablice isplativosti, očekivana monetarna vrijednost, stablo odluke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očekivana monetarna vrijednost, SWOT analiza, stablo odluke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tablice isplativosti, PESTLE analiza, registar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registar rizika, stablo odluke, SWOT analiza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analiza stablom kvara, PESTLE analiza, stablo odluke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63.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U strateške rizike spadaju: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727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upravljanje talentima, rastuća recesija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netradicionalni dođoše, rastuća recesija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spajanja i preuzimanja, regulativa i usuglašenost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rizik gubitka reputacije, rezanje troškova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8" name="Picture 16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7" name="Picture 16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netradicionalni dođoše, spajanja i preuzimanja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64.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Kod pozitivnih rizika (prilika) nemamo sljedeću klasu odziva: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982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iskoristiti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podijeliti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pojačati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prihvatiti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66" name="Picture 16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5" name="Picture 16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ublažiti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65.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Rizik koji može u potpunosti obustaviti projekt jednak je: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21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rezervnom fondu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EMV-u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4" name="Picture 16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3" name="Picture 16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oportunitetnom trošku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budžetu projekta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ostatnom riziku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66.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Koje su 4 primarne klase odziva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rizike?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540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Izbjeći (Avoid), prenijeti (Transfer), pojačati (Enhance), prihvatiti (Accept)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Iskoristiti (Exploit), podijeliti (Share), prenijeti (Transfer), prihvatiti (Accept)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Izbjeći (Avoid), ublažiti (Mitigate), podijeliti (Share), prihvatiti (Accept)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2" name="Picture 16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1" name="Picture 16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Izbjeći (Avoid), ublažiti (Mitigate), prenijeti (transfer), prihvatiti (Accept)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Ublažiti (Mitigate), prenijeti (Transfer), podijeliti (Share), iskoristiti (Exploit)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67.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PESTLE analiza se provodi u sljedećim segmentima: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047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0" name="Picture 16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9" name="Picture 15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politički, ekonomski, socijalni, tehnološki, legislativa, okruženje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politički, zabavni, socijalni, tehnološki, legislativa, okruženje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politički, ekonomski, softverski, tehnološki, legislativa, održavanje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politički, ekonomski, softverski, tehnološki, lokacijski, održavanje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politički, ekonomski, legislativa, proizvodnja, zakonodavstvo, okruženje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68.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sljedećih akcija ne spada u određivanje i klasifikaciju odziva: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08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izbjeći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ublažiti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58" name="Picture 15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7" name="Picture 15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zanemariti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prenijeti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prihvatiti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69.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Kada se rizični događaj dogodi što treba napraviti?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967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Treba se ponašati kao prema nečem neočekivanom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Treba paničariti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Treba prozivati odgovorne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6" name="Picture 15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5" name="Picture 15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Treba se pozvati na registar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Treba obustaviti projekt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70.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Kod odlučivanja pri nesigurnostima nužno je definirati i izračunati: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674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4" name="Picture 15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3" name="Picture 15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opcije, ishode i isplativost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vjerojatnost, posljedicu i opcije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prihvatljive rizike, neprihvatljive rizike i odzive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ishode, budžet i isplativost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vjerojatnost, upliv i EMV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71.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Što je kvantitativna analiza?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8900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 procjene troška za sve neprihvatljive rizike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 notiranja akcija kojima se upravlja rizikom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 rangiranja identificiranih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 određivanja ostatnih i sekundarnih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2" name="Picture 15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1" name="Picture 15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 u kojem se numerički analizira utjecaj identificiranih rizika na ukupne ciljeve projekta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72.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U unutarnju SWOT analizu se ubrajaju: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79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snage i prilike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prilike i slabosti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snage i opasnosti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0" name="Picture 15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9" name="Picture 14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snage i slabosti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prilike i opasnosti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73.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U koju vrstu rizika spada M&amp;A integracija: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97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opasnosne rizike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financijske rizike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operativne rizike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rizike usuglašenosti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8" name="Picture 14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7" name="Picture 14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strateške rizike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74.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Koji rizici NE postoje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razini poduzeća?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002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Rizici usuglašenosti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Operativni rizici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Financijski rizici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6" name="Picture 14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5" name="Picture 14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Rizici upravljanja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Strateški rizici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75.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Kod normalne raspodjele vjerojatnost da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će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 vrijednost naći u intervalu 3SD od srednje vrijednosti je: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9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4" name="Picture 14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3" name="Picture 14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99.7%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97.4%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95.4%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66.6%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76.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Jedan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uobičajenih odziva na pravne rizike jest: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674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uključivanje odjela za ljudske resurse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pregled sigurnosti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testiranje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2" name="Picture 14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1" name="Picture 14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traženje neovisnog pravnog savjeta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kontakti s vladinim službenicima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77.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Workaround je: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114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stupanj izloženosti riziku u radnoj okolini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0" name="Picture 14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9" name="Picture 13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negativan rizik, koji nije unaprijed planiran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posljedica ispunjavanja zelenih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suma upliva svih crvenih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okolina u kojoj radimo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78.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Australijski/Novozelandski Standard definira rizik kao: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9049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kombinaciju vjerojatnosti (Probability) pojave nekog događaja i njegove posljedice (Consequence)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da će se nešto dogoditi unutar Australsko/Novozelandskog geografskog područja i da će izazvati posljedice koje će se reflektirati izravno na gospodarsku i političku situaciju u navedenim zemljama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8" name="Picture 13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7" name="Picture 13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(Chance) da se nešto dogodi, što ima utjecaj na ciljeve (Objectives)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>unutarnje</w:t>
            </w:r>
            <w:proofErr w:type="gramEnd"/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vanjske događaje koji utječu na postignuće ciljeva promatranog entiteta. Događaji mogu imati negativan upliv (prijetnje), pozitivan upliv (prilike) ili oboje istovremeno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izloženost x upliv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79.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Koji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navedenih globalnih rizika u poslovanju nije provedbeni rizik?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06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Rezanje troškova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Upravljanje talentima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36" name="Picture 13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5" name="Picture 13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Spajanja i preuzimanja (M&amp;A)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Redundantni poslovni modeli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Rizik gubitka reputacije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80.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navedenih komponenti ne pripada registru rizika?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69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Kategorija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4" name="Picture 13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3" name="Picture 13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Snaga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Upliv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Ostatni rizik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Opis rizika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81.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Što je provedbeni cilj poduzeća (USA standard)?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19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Najviši cilj poduzeća (misija)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2" name="Picture 13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1" name="Picture 13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Djelotvorno i učinkovito korištenje resursa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Pouzdanost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Zakonodavstvo i regulativa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Razumna sigurnost uprave i menadžmenta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82.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SWOT analiza uključuje: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64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Samo vanjsku analizu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Samo unutarnju analizu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Samo čimbenike koji pomažu u ostvarenju cilja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0" name="Picture 13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9" name="Picture 12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Unutarnju i vanjsku analizu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Samo čimbenike koji odmažu u ostvarenju cilja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83.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Nakon što se razvije sustavan pristup upravljanju rizikom u projektu, proces valja: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994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osigurati da je raspoloživ za sve projekte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standardizirati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publicirati i promovirati u organizaciji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primijeniti u organizaciji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8" name="Picture 12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7" name="Picture 12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sve od navedenog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84.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Kod određivanja i klasifikacije odziva, ublažavanje je akcija koja: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387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mijenja plan projekta i eliminira rizik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6" name="Picture 12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5" name="Picture 12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smanjuje vjerojatnost i (ili) upliv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pronalazi treću stranu kojoj se prenosi vlasništvo nad rizikom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 mijenja plan projekta i ne primjenjuju se alternativne strategije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ništa od navedenog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85.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Koji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navedenih rizika nije među 10 najznačajnijih globalnih rizika u poslovanju 2009.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godine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56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rezanje troškova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4" name="Picture 12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3" name="Picture 12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dobivanje patentnih prava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rastuća recesija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netradicionalne dođoše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kreditni krah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sz w:val="24"/>
          <w:szCs w:val="24"/>
        </w:rPr>
        <w:t>86.</w:t>
      </w:r>
      <w:proofErr w:type="gramEnd"/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Koji sudionici projekta imaju koristi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Registra rizika?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83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Voditelj projekta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Kupci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2" name="Picture 12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1" name="Picture 12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Sve od navedenog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Projektni tim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87.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Tehnika Delfi koristi 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8942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0" name="Picture 12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9" name="Picture 11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 iterativnom obavljanju intervjua s ekspertima iz područja koje istražujemo u cilju dobivanja bliskih procjena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kod procjene izloženosti i upliva projektnih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 analizu i naknadno rangiranje žutih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kao pomoć pri određivanju vlasnika pojedinih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 stvaranju matrice rizika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88.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Imamo dvije opcije: A=sigurna dobit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500 kn, B= 50/50 šansa za 1500 kn ili 0 kn. Ako smo neutralni prema riziku (risk - neutral) koju opciju ćemo radije izabrati: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740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opciju A jer ima veću EMV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8" name="Picture 11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7" name="Picture 11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opciju B jer ima veću EMV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opciju A jer ima manju EMV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opciju B jer ima manju EMV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EMV ne igra ulogu pri odabiru pa biramo onu opciju za koju nas «pere feeling»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89.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Analiza rizika stablom događaja (engl.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Event Tree Analysis, ETA) svrstava se i 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02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6" name="Picture 11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5" name="Picture 11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kvantitativne tehnike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kvalitativne tehnike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deduktivna tehnika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tehnika nema posebnu kategoriju u koju se svrstava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ništa od navedenog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90.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Što ne određuje kritični put (slijed aktivnosti) u projektu? (*zbrekal1: točan odgovor je sve osim najdulje vrijeme)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894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Najkraće vrijeme trajanja projekta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Najmanje troškove provedbe projekta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Najdulje vrijeme trajanja projekta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4" name="Picture 11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3" name="Picture 11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Najviše troškove provedbe projekta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Put provedbe projekta s najmanje rizika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91.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Stavka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ili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aktivnost koja ima potencijalnu posljedicu je: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33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kriterij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rizik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posljedica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2" name="Picture 11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1" name="Picture 11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izvor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događaj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92.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Proces u kojem se numerički analizira utjecaj identificiranih rizika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ukupne ciljeve projekta naziva 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661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Kvalitativna analiza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 upravljanja rizikom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0" name="Picture 11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9" name="Picture 10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Kvantitativna analiza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Klasifikacija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upravljanja rizikom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93.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Registar rizika NE bi trebao: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76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biti prezentiran dionicima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biti ugrađen u metodologiju upravljanja projektom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biti predstavljen na intranetu organizacije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8" name="Picture 10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7" name="Picture 10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biti objavljen samo ljudima koji su članovi projektnog tima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postati jedan od osnovnih dijelova Plana projekta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94.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Procjena rizika je sveukupni postupak sastavljen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487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6" name="Picture 10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5" name="Picture 10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analize rizika i vrednovanja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procjene rizika i opisa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opisa rizika i analize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analize rizika i procjene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vrednovanja rizika i procjene rizika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95.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sljedećih stavki NIJE komponenta registra rizika: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394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kategorija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mjere (kontrolne akcije)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upliv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4" name="Picture 10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3" name="Picture 10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trajanje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vlasnik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96.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Ukoliko kod normalne raspodjele vjerojatnosti želimo da vrijednost bude unutar 75% točnosti uzimamo interval: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904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+/- 1 SD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+/- 3 SD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+ 2 SD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- 1 SD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2" name="Picture 10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1" name="Picture 10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+/- 2 SD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97.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Za teoretsku vjerojatnost ne vrijedi jedna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sljedećih stavki: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340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nisu svi ishodi poznati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procjena vjerojatnosti je subjektivna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nema raspoložive formule kojom možemo izračunati vjerojatnost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0" name="Picture 10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9" name="Picture 9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svi su mogući ishodi poznati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svi ishodi nemaju poznatu vjerojatnost događanja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98.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 određivanju i klasifikaciji rizika, rizik se ne može: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08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izbjeći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ublažiti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prenijeti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8" name="Picture 9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7" name="Picture 9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zanemariti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prihvatiti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99.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 deset najznačajnijih globalnih rizika u poslovanju u 2009.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godini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 spada: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174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kreditni krah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radikalni zahtjevi zaštite okoliša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rezanje troškova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upravljanje talentima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6" name="Picture 9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5" name="Picture 9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gospodarska špijunaža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100.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Kratica EVA označava: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96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Identifikaciju novih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Procjenu stvarnog troška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4" name="Picture 9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3" name="Picture 9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Analizu ostvarene vrijednosti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Procjenu planirane vrijednosti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Analizu planirane vrijednosti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101.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navedenih tehnika (metoda) nije uključena u kvantitativnu analizu?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947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Procjena u tri točke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Analiza osjetljivosti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2" name="Picture 9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1" name="Picture 9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SWOT analiza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Očekivana monetarna vrijednost (EMV)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Stablo odluke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lastRenderedPageBreak/>
        <w:t>102.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Rizik ima dvije dimenzije: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16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0" name="Picture 9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9" name="Picture 8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i upliv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i opseg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upliv i opseg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opseg i veličinu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i veličinu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103.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Planski dokumenti projekta NE uključuju: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027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Listu dionika - Tko je uključen?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8" name="Picture 8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7" name="Picture 8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Planiranje rezervnog fonda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Isporuku rezultata - Što će se isporučiti?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Dijagram aktivnosti - Vremenski raspored zadataka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Kritični put (najdulji put)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104.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Rizici vezani uz informacijske sustave u poduzeću vezuju se uz: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381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vanjske pobude financijskih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unutarnje pobude strateških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6" name="Picture 8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5" name="Picture 8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unutarnje pobude operativnih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vanjske pobude opasnosnih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unutarnje i vanjske pobude strateških rizika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105.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Ako uvedemo kaznene članke u ugovoru posljedica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će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biti: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88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izbjegnut rizik / smanjenje upliva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ublažen rizik / smanjenje upliva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izbjegnut rizik / smanjenje vjerojatnosti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4" name="Picture 8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3" name="Picture 8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ublažen rizik / smanjenje vjerojatnosti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ništa od navedenog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lastRenderedPageBreak/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106.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Očekivana monetarna vrijednost (EMV) računa se po formuli?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839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EMV = vjerojatnost + upliv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EMV = vjerojatnost * upliv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EMV = vjerojatnost + trošak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2" name="Picture 8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1" name="Picture 8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EMV = vjerojatnost * trošak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Ništa od navedenoga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107.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Neki rizik ima srednju vjerojatnost (0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,5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) i može dovesti do troška u projektu od 150.000 kn. Pretpostavimo da postupkom ublažavanja smanjimo vjerojatnost na 0,1 i upliv na 70.000 kn. Za otklanjanje originalnog rizika možemo potrošiti: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03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64.000 kn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0" name="Picture 8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9" name="Picture 7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68.000 kn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72.000 kn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11.000 kn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82.000 kn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108.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Upravljanje rizikom (engl.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Risk management) su: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8959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stavka ili aktivnost koja ima potencijalnu posljedicu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ToR pomoću kojeg se procjenjuje značaj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8" name="Picture 7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7" name="Picture 7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koordinirane aktivnosti kojima se upravlja organizacijom ili obavlja kontrola unutar neke organizacije, a vezano uz rizik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elemenata organizacijskog sustava upravljanja koji se odnosi na upravljanje rizikom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koordinirane aktivnosti na svemirskom brodu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109.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navedenih stavki nije komponenta strukturne raščlambe rizika (RBS - Risk Breakdown Structure):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867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76" name="Picture 7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5" name="Picture 7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(Probability)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vođenje projekta (Project management)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organizacijski (Organizational)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vanjski (External)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tehnički (Technical)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110.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U radionici tambura naručeno je 100 tambura.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Predviđeno trajanje projekta je 4 mjeseca i to svaki mjesec 25 tambura.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Za svaki mjesec predviđen je budžet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25 000 kuna. Prvi mjesec napravljeno je 25 tambura i potrošeno 30 000 Kn. Drugi mjesec napravljeno je 20 tambura i potrošeno 20 000 Kn. U trećem mjesecu napravljeno je 20 tambura i potrošeno 30 000 Kn. Ako analiziramo ostvarene vrijednosti (EVA), na kraju trećeg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mjeseca ,što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možemo reći za projekt?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8929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Projekt je u skladu sa planiranim vrijednostima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4" name="Picture 7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3" name="Picture 7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Projekt je premašio budžet za 15 000 Kn, a za 10 000 Kn vrijednost rada je iza vremenskog rasporeda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Projekt je premašio budžet za 15 000 Kn, a za 10 000 Kn vrijednost rada je ispred vremenskog rasporeda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Projekt je ispod budžeta za 20 000 kn, a za 10 000 Kn vrijednost rada je iza vremenskog rasporeda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Projekt je ispod budžeta za 20 000 kn, a za 10 000 Kn vrijednost rada je ispred vremenskog rasporeda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111.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 primarne klase odziva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rizik ne spada: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85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izbjeći (Avoid)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ublažiti (Mitigate)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2" name="Picture 7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1" name="Picture 7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skalirati (Scaling)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prenijeti (Trasfer)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prihvatiti (Accept)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112.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Koji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navedenih odziva ne spada u primarnu klasu odziva?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921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Izbjeći (Avoid)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Ublažiti (Mitigate)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Prenijeti (Transfer)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Prihvatiti (Accept)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0" name="Picture 7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9" name="Picture 6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Odbiti (Decline)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113.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Workaround je: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507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pozitivan rizik, koji nije unaprijed planiran (identificiran)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pozitivan rizik, koji je unaprijed planiran (identificiran)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naziv za prihvatljive rizike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8" name="Picture 6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7" name="Picture 6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negativan rizik, koji nije unaprijed planiran (identificiran)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negativan rizik, koji je unaprijed planiran (identificiran)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114.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Zaokruži tvrdnju koja NIJE točna!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  <w:gridCol w:w="8927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6" name="Picture 6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5" name="Picture 6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Nadzor i kontrola rizika je odgovornost voditelja projekta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Postoje opće i specifične odgovornosti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Svatko mora razumjeti svoju ulogu i odgovornost i prihvatiti aktivnu ulogu u procesu nadzora i kontrole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Rizici moraju biti zabilježeni u Registru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Nadzor i kontrola rizika je odgovornost svih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115.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Što nije vezano uz tretman i kontrolu rizika: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86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tretman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optimizacija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kontrola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smanjenje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4" name="Picture 6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3" name="Picture 6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kriterij uspjeha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116.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Kvantitativna analiza NE uključuje sljedeću tehniku (metodu):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141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očekivana monetarna vrijednost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vjerojatnosna raspodjela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procjena u tri točke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kumulativna krivulja troškova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2" name="Picture 6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1" name="Picture 6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SWOT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117.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Proces u kojem se numerički analizira utjecaj identificiranih rizika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ukupne ciljeve projekta je: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06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Delphi tehnika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kvalitativna analiza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0" name="Picture 6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9" name="Picture 5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kvantitativna analiza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upliv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ništa od navedenog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118.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Prilikom planiranja odziva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negativne rizike potrebno je klasificirati odzive prema sljedećim primarnim klasama odziva: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513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izbjeći (Avoid), ublažiti (Mitigate), iskoristiti (Exploit), podijeliti (Share)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iskoristiti (Exploit), podijeliti (Share), pojačati (Enhance), prihvatiti (Accept)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8" name="Picture 5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7" name="Picture 5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izbjeći (Avoid), ublažiti (Mitigate), prenijeti (Transfer), prihvatiti (Accept)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iskoristiti (Exploit), podijeliti (Share), prenijeti (Transfer), prihvatiti (Accept)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izbjeći (Avoid), podijeliti (Share), pojačati (Enhance), prihvatiti (Accept)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119.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Koja je definicija vjerojatnosti (eng. Probability)?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321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Ishod nekog događaja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6" name="Picture 5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5" name="Picture 5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Stupanj (mjera) mogućnosti da se neki događaj dogodi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Stavka ili aktivnost koja ima potencijalnu posljedicu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Ishod određenog skupa posebnih okolnosti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Ništa od navedenoga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lastRenderedPageBreak/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120.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Kada se rizični događaj dogodi, treba: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48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dati otkaz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4" name="Picture 5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3" name="Picture 5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zabilježiti događaj u Registar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zabilježiti događaj u Plan projekta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ignorirati da se događaj dogodio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odustati od projekta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121.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Neki rizik ima vjerojatnost 0.6 i može dovesti do troška u projektu od 100 000 Kn. Pretpostavimo da postupkom ublažavanja smanjimo vjerojatnost na 0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,1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 upliv na 80.000 Kn. Koliko nam je novca iz rezervnog fonda potrebno za pokrivanje ostatnog rizika.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09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60 000kn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166 667kn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2" name="Picture 5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1" name="Picture 5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8 000kn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160 000kn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40 000kn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122.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Workaround je: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26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0" name="Picture 5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9" name="Picture 4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negativni rizik, koji nije unaprijed planiran (identificiran)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pozitivnog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pozitivan rizik, koji je unaprijed planiran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 donošenja odluka koji se koristi kod odlučivanja pri nesigurnostima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negativnog rizika, koji nije unaprijed planiran (identificiran)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123.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 kontekstu upravljanja rizicima kada se osoba ponaša različito u slučaju da može nešto dobiti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ili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izgubiti govorimo 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741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Utility theory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Win-lose theory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8" name="Picture 4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7" name="Picture 4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Prospect theory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theory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big bang theory (FTW)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124.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Kod SWOT analize, slovo O u nazivu „SWOT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“ odnosi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 na: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7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slabosti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prijetnje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odluke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6" name="Picture 4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5" name="Picture 4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prilike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snage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125.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Zaokružite netočnu tvrdnju koja se odnosi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registar rizika: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974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osvježava se čim se identificiraju novi rizici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odgovarajuće je dostupan svim dionicima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je radni dokument za proces upravljanja rizikom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sastavni je dio Plana upravljanja projektom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4" name="Picture 4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3" name="Picture 4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promocija Registra nije bitna za uspjeh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126.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 planiranju odziva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rizike rizici se klasificiraju prema primarnim klasama odziva. Koja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ovih nije klasa odziva?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10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Izbjeći (Avoid)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Ublažiti (Mitigate)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2" name="Picture 4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1" name="Picture 4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Promijeniti (Change)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Prenijeti (Transfer)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Prihvatiti (Accept)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127.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Koja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navedenih izjava vrijedi za tehniku PESTLE?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8902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PESTLE analizom se analizira unutarnje mikro tržište.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PESTLE jest kratica za „Practical, Economic, Social, Technological, Legislative and Energy“.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4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9" name="Picture 3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PESTLE tehnika spada pod kvalitativne tehnike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PESTLE analiza otkriva čimbenike unutar utjecaja (kontrole).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PESTLE ne spada pod Brainstorming tehnike.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128.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Promjena tečaja spada 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642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Strateški rizik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3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7" name="Picture 3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Financijski rizik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Operativni rizik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Opasnosni rizik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Globalni rizik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129.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Proračunata (apsolutna) vjerojatnost moguća je kad, između ostalog, vrijedi: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340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nisu svi ishodi poznati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procjena vjerojatnosti je subjektivna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nema raspoložive formule kojom možemo izračunati vjerojatnost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3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5" name="Picture 3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svi su mogući ishodi poznati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svi ishodi imaju nepoznatu vjerojatnost događanja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130.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navedenih tvrdnji vezanih za kulturu rizika nije točna?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89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Rizicima se da upravljati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3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3" name="Picture 3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Rizici se uvijek daju ukloniti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Odluke se donose u riskantnom okružju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Ništa nije apsolutno sigurno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Prilike proizlaze iz rizika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lastRenderedPageBreak/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131.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Što NIJE korak procesa nadzora i kontrole rizika?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8956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Ispitivanje i pregled učinkovitosti procesa upravljanja rizicima i ažuriranje ključnih dokumenata upravljanja projektom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Identifikacija opcija u slučaju ostvarenja nekog od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Nadzor statusa projekta i statusa Registra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Modifikacija Rezervnog fonda i održavanje Upravljanja promjenama (Change Management)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Identifikacija, analiza i odziv na nove rizike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132.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Proračunata (apsolutna) vjerojatnost moguća je kad vrijedi: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340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nisu svi ishodi poznati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3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postoji određena specifična formula kojom računamo rezultat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nema raspoložive formule kojom možemo izračunati vjerojatnost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procjena vjerojatnosti je subjektivna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samo neki ishodi su poznati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133.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Jedan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novih globalnih rizika u poslovanju u 2009.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godini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predstavlja: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174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regulativa i usuglašenost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radikalni zahtjevi zaštite okoliša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spajanja i preuzimanja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" name="Picture 2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rastuća recesija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rizik gubitka reputacije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134.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Najvjerojatnije trajanje neke aktivnosti u projektu iznosi 7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dana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, optimistična procjena iznosi 5 dana, dok pesimistična procjena iznosi 9 dana. PERT analizom odrediti trajanje aktivnosti: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09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26" name="Picture 2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dana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dana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dana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dana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dana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135.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Kada se rizični događaj dogodi što nikako NE smijemo raditi: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507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obavijestiti dionike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pozvati se na Registar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zabilježiti događaj u Registar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paničariti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procijeniti eventualne ostatne rizike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136.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Koje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navedenih stavki nije komponenta registra rizika: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49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opis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odgovorna osoba za rizik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kategorija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opis kulture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mjere/kontrolne akcije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137.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Koji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navedenih koraka NIJE jedan od koraka Delphi tehnike?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806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Zabilježiti mišljenja eksperata i anonimno tražiti njihovu recenziju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Kod traženja mišljenja eksperata, tražiti ga odvojeno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Ako eksperti počnu usklađivati svoje zaključke, na dobrom ste putu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Nakon par iteracija i bilateralno usuglašenih mišljenja, može se sazvati zajednički sastanak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Kod traženja mišljenja eksperata, tražiti ga pred svima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138.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Kod tretiranja rizika ne radimo: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101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vrednovanje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identificiranje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izbor najbolje odziva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tretiranja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primjenu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139.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Koja od sljedećih klasa odziva na rizike podrazumijeva smanjenje vjerojatnosti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i(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ili) upliva: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288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prihvaćanje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ublažavanje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prijenos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izbjegavanje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prilika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140.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Što ne predstavlja metodu procjene rizika?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375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Deterministička metoda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Induktivna metoda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Kvalitativna metoda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Izravna metoda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Sustavna metoda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141.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Koji korak ne spada u 7 koraka kvalitativne analize rizika?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021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Procjena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Analiza i procjena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Rangiranje i grupiranje rizika po kategorijama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Pretvorba žutih rizika u prihvatljive i neprihvatljive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Upis rezultata u registar rizika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lastRenderedPageBreak/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142.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Što je Workaround?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667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Komunikacija s naručiteljem o specifikaciji aktivnosti projekta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Rad na vanjskim poslovima nekog projekta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Odziv na negativni rizik koji nije unaprijed identificiran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Matrica odgovornosti svakog člana projekta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Broj radnih sati neprovedenih na poslovnim zadacima tijekom radnog vremena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143.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U skupinu primarnih klasa odziva NE pripada?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921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Izbjeći (Avoid)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Prenijeti (Transfer)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Prihvatiti (Accept)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Ublažiti (Mitigate)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Odbaciti (Reject)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144.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Koja </w:t>
      </w:r>
      <w:proofErr w:type="gramStart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proofErr w:type="gramEnd"/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navedenih je klasa odziva za pozitivne rizike (prilike)?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922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Izbjeći (Avoid)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Ublažiti (Mitigate)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Prenijeti (Transfer)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Prihvatiti (Accept)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Iskoristiti (Exploit)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145.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Kada se rizični događaj dogodi: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927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treba paničariti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treba ocijeniti posljedice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 treba zabilježiti događaj u registar rizika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 treba procijeniti eventualne ostatne rizike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treba investirati vlastiti novac kako bi se posljedice zataškale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146.</w:t>
      </w:r>
    </w:p>
    <w:p w:rsidR="00F85E91" w:rsidRPr="00F85E91" w:rsidRDefault="00F85E91" w:rsidP="00F85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Percepcija rizika je: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8959"/>
      </w:tblGrid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izmjena i podjela informacija o riziku između onih koji donose odluke i ostalih dionika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način na koji dionik opaža rizik, a temeljeno na setu vrijednosti i/ili temeljem skrbi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stupanj (mjera) mogućnosti da se neki događaj dogodi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koordinirane aktivnosti kojima se upravlja organizacijom ili obavlja kontrola unutar neke organizacije, a vezano uz rizik </w:t>
            </w:r>
          </w:p>
        </w:tc>
      </w:tr>
      <w:tr w:rsidR="00F85E91" w:rsidRPr="00F85E91" w:rsidTr="00F85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E91" w:rsidRPr="00F85E91" w:rsidRDefault="00F85E91" w:rsidP="00F85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elemenata organizacijskog sustava upravljanja koji se odnosi na upravljanje rizikom </w:t>
            </w:r>
          </w:p>
        </w:tc>
      </w:tr>
    </w:tbl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F85E91" w:rsidRPr="00F85E91" w:rsidRDefault="00F85E91" w:rsidP="00F8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91">
        <w:rPr>
          <w:rFonts w:ascii="Times New Roman" w:eastAsia="Times New Roman" w:hAnsi="Times New Roman" w:cs="Times New Roman"/>
          <w:sz w:val="24"/>
          <w:szCs w:val="24"/>
        </w:rPr>
        <w:t>0/1</w:t>
      </w:r>
    </w:p>
    <w:p w:rsidR="000C7DE6" w:rsidRDefault="000C7DE6">
      <w:bookmarkStart w:id="0" w:name="_GoBack"/>
      <w:bookmarkEnd w:id="0"/>
    </w:p>
    <w:sectPr w:rsidR="000C7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E91"/>
    <w:rsid w:val="000C7DE6"/>
    <w:rsid w:val="00563DC4"/>
    <w:rsid w:val="00F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5E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85E9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swer">
    <w:name w:val="answer"/>
    <w:basedOn w:val="DefaultParagraphFont"/>
    <w:rsid w:val="00F85E91"/>
  </w:style>
  <w:style w:type="paragraph" w:styleId="BalloonText">
    <w:name w:val="Balloon Text"/>
    <w:basedOn w:val="Normal"/>
    <w:link w:val="BalloonTextChar"/>
    <w:uiPriority w:val="99"/>
    <w:semiHidden/>
    <w:unhideWhenUsed/>
    <w:rsid w:val="00F85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5E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85E9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swer">
    <w:name w:val="answer"/>
    <w:basedOn w:val="DefaultParagraphFont"/>
    <w:rsid w:val="00F85E91"/>
  </w:style>
  <w:style w:type="paragraph" w:styleId="BalloonText">
    <w:name w:val="Balloon Text"/>
    <w:basedOn w:val="Normal"/>
    <w:link w:val="BalloonTextChar"/>
    <w:uiPriority w:val="99"/>
    <w:semiHidden/>
    <w:unhideWhenUsed/>
    <w:rsid w:val="00F85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74823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1046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4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5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90543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371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9642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1438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98141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961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1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62140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9280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2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98820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5056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1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73286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844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5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29826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1152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25515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499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00769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867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3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8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38634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857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69931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4123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10167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6449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4074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073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7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91907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425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0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6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51187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2143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92416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166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86588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599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0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98909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3446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01368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6105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06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72535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919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5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6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15774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0027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2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40127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693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1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4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13006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3688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6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06244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0023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40788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683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02263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840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79090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383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3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37348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7007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41426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739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42023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886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20072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468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13988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2152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98582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898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2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68908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004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0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30050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585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8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05895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9478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056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574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0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44395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5512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22130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0867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6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63235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6117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8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44631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5413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7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24589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912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02874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0931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05351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123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70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3894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77874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071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2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4452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438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5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56048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708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4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798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975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2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67020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9428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8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68549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867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9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5061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567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51014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226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85923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484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3600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810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01275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1320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58001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0265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2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39863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498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71001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496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10258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936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7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57567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041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4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91503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6998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4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51968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137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40584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850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61656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372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6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30888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819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82307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918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3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30936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0070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84815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519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32605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603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3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8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01692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42724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59793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506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2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07197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3617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4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1208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367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8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09813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2192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87228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4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42913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7012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88267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5211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8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60130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3551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97813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0187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51284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1987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0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33834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5920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6417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622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0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0146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7157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843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9059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6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00676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3207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6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48439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328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2501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082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35519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772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80136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19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74489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011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58626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802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29913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080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39793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8957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7910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093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3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50140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3681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10117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7864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7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6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71989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8302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80111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757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9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04253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9130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68580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047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37191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545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0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55814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4833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4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8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01028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070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3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07502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465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3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63642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4423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30214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310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86316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482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338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613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1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37662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8012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68744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8141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35117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660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2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4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08575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8819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62128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8140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65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90565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652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41424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268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12509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303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0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0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54682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4509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8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46921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141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58009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525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5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6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31722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1816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93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3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29837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2273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0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08572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8632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6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21618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3867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18380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3750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3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8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372964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745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8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05278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0594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0878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403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26803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931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87853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1585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47093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1605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51275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0853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2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76373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3398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13797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0962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77896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783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7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96332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7488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24044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9745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076378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527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8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18711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851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7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09000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67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4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955962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4805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5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6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62636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3376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4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02643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1883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378940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6415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554299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8331">
                  <w:marLeft w:val="9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5517</Words>
  <Characters>31449</Characters>
  <Application>Microsoft Office Word</Application>
  <DocSecurity>0</DocSecurity>
  <Lines>262</Lines>
  <Paragraphs>73</Paragraphs>
  <ScaleCrop>false</ScaleCrop>
  <Company/>
  <LinksUpToDate>false</LinksUpToDate>
  <CharactersWithSpaces>36893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Vedran Kosalec</dc:creator>
  <cp:lastModifiedBy>Vedran Kosalec</cp:lastModifiedBy>
  <cp:revision>1</cp:revision>
  <dcterms:created xsi:type="dcterms:W3CDTF">2012-11-21T15:52:00Z</dcterms:created>
  <dcterms:modified xsi:type="dcterms:W3CDTF">2012-11-21T15:53:00Z</dcterms:modified>
</cp:coreProperties>
</file>