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8A1DA3" w:rsidTr="008A1DA3">
        <w:tc>
          <w:tcPr>
            <w:tcW w:w="1857" w:type="dxa"/>
          </w:tcPr>
          <w:p w:rsidR="008A1DA3" w:rsidRDefault="008A1DA3" w:rsidP="009830BF">
            <w:pPr>
              <w:jc w:val="center"/>
            </w:pPr>
            <w:r>
              <w:t>Oznaka</w:t>
            </w:r>
          </w:p>
        </w:tc>
        <w:tc>
          <w:tcPr>
            <w:tcW w:w="1857" w:type="dxa"/>
          </w:tcPr>
          <w:p w:rsidR="008A1DA3" w:rsidRDefault="008A1DA3" w:rsidP="009830BF">
            <w:pPr>
              <w:jc w:val="center"/>
            </w:pPr>
            <w:r>
              <w:t>Rizik</w:t>
            </w:r>
          </w:p>
        </w:tc>
        <w:tc>
          <w:tcPr>
            <w:tcW w:w="1858" w:type="dxa"/>
          </w:tcPr>
          <w:p w:rsidR="008A1DA3" w:rsidRDefault="008A1DA3" w:rsidP="009830BF">
            <w:pPr>
              <w:jc w:val="center"/>
            </w:pPr>
            <w:r>
              <w:t>Vjerojatnost</w:t>
            </w:r>
          </w:p>
        </w:tc>
        <w:tc>
          <w:tcPr>
            <w:tcW w:w="1858" w:type="dxa"/>
          </w:tcPr>
          <w:p w:rsidR="008A1DA3" w:rsidRDefault="008A1DA3" w:rsidP="009830BF">
            <w:pPr>
              <w:jc w:val="center"/>
            </w:pPr>
            <w:r>
              <w:t>Upliv</w:t>
            </w:r>
          </w:p>
        </w:tc>
        <w:tc>
          <w:tcPr>
            <w:tcW w:w="1858" w:type="dxa"/>
          </w:tcPr>
          <w:p w:rsidR="008A1DA3" w:rsidRDefault="008A1DA3" w:rsidP="009830BF">
            <w:pPr>
              <w:jc w:val="center"/>
            </w:pPr>
            <w:r>
              <w:t>Izloženost</w:t>
            </w:r>
          </w:p>
        </w:tc>
      </w:tr>
      <w:tr w:rsidR="008A1DA3" w:rsidTr="008A1DA3">
        <w:tc>
          <w:tcPr>
            <w:tcW w:w="1857" w:type="dxa"/>
          </w:tcPr>
          <w:p w:rsidR="008A1DA3" w:rsidRDefault="0017683B">
            <w:r>
              <w:t>1</w:t>
            </w:r>
          </w:p>
        </w:tc>
        <w:tc>
          <w:tcPr>
            <w:tcW w:w="1857" w:type="dxa"/>
          </w:tcPr>
          <w:p w:rsidR="008A1DA3" w:rsidRDefault="0017683B">
            <w:r>
              <w:t>Mogućnost ne dobivanja patentnih prava</w:t>
            </w:r>
          </w:p>
        </w:tc>
        <w:tc>
          <w:tcPr>
            <w:tcW w:w="1858" w:type="dxa"/>
          </w:tcPr>
          <w:p w:rsidR="008A1DA3" w:rsidRDefault="007D2531">
            <w:r>
              <w:t>0.3</w:t>
            </w:r>
          </w:p>
        </w:tc>
        <w:tc>
          <w:tcPr>
            <w:tcW w:w="1858" w:type="dxa"/>
          </w:tcPr>
          <w:p w:rsidR="008A1DA3" w:rsidRDefault="007D2531">
            <w:r>
              <w:t>0.4</w:t>
            </w:r>
          </w:p>
        </w:tc>
        <w:tc>
          <w:tcPr>
            <w:tcW w:w="1858" w:type="dxa"/>
          </w:tcPr>
          <w:p w:rsidR="008A1DA3" w:rsidRDefault="007D2531">
            <w:r>
              <w:t>0.12</w:t>
            </w:r>
          </w:p>
        </w:tc>
      </w:tr>
      <w:tr w:rsidR="008A1DA3" w:rsidTr="008A1DA3">
        <w:tc>
          <w:tcPr>
            <w:tcW w:w="1857" w:type="dxa"/>
          </w:tcPr>
          <w:p w:rsidR="008A1DA3" w:rsidRDefault="0017683B">
            <w:r>
              <w:t>2</w:t>
            </w:r>
          </w:p>
        </w:tc>
        <w:tc>
          <w:tcPr>
            <w:tcW w:w="1857" w:type="dxa"/>
          </w:tcPr>
          <w:p w:rsidR="008A1DA3" w:rsidRDefault="003441FC" w:rsidP="007D2531">
            <w:r>
              <w:t xml:space="preserve">Neuspjela kupovina </w:t>
            </w:r>
            <w:r w:rsidR="007D2531">
              <w:t xml:space="preserve">novog </w:t>
            </w:r>
            <w:r>
              <w:t>zemljišta</w:t>
            </w:r>
          </w:p>
        </w:tc>
        <w:tc>
          <w:tcPr>
            <w:tcW w:w="1858" w:type="dxa"/>
          </w:tcPr>
          <w:p w:rsidR="008A1DA3" w:rsidRDefault="003441FC">
            <w:r>
              <w:t>0.1</w:t>
            </w:r>
          </w:p>
        </w:tc>
        <w:tc>
          <w:tcPr>
            <w:tcW w:w="1858" w:type="dxa"/>
          </w:tcPr>
          <w:p w:rsidR="008A1DA3" w:rsidRDefault="003441FC">
            <w:r>
              <w:t>0.4</w:t>
            </w:r>
          </w:p>
        </w:tc>
        <w:tc>
          <w:tcPr>
            <w:tcW w:w="1858" w:type="dxa"/>
          </w:tcPr>
          <w:p w:rsidR="008A1DA3" w:rsidRDefault="003441FC">
            <w:r>
              <w:t>0.04</w:t>
            </w:r>
          </w:p>
        </w:tc>
      </w:tr>
      <w:tr w:rsidR="008A1DA3" w:rsidTr="008A1DA3">
        <w:tc>
          <w:tcPr>
            <w:tcW w:w="1857" w:type="dxa"/>
          </w:tcPr>
          <w:p w:rsidR="008A1DA3" w:rsidRDefault="0017683B">
            <w:r>
              <w:t>3</w:t>
            </w:r>
          </w:p>
        </w:tc>
        <w:tc>
          <w:tcPr>
            <w:tcW w:w="1857" w:type="dxa"/>
          </w:tcPr>
          <w:p w:rsidR="008A1DA3" w:rsidRDefault="007D2531" w:rsidP="007D2531">
            <w:r>
              <w:t>Skraćivanje vremenskog rasporeda</w:t>
            </w:r>
          </w:p>
        </w:tc>
        <w:tc>
          <w:tcPr>
            <w:tcW w:w="1858" w:type="dxa"/>
          </w:tcPr>
          <w:p w:rsidR="008A1DA3" w:rsidRDefault="007D2531">
            <w:r>
              <w:t>0.5</w:t>
            </w:r>
          </w:p>
        </w:tc>
        <w:tc>
          <w:tcPr>
            <w:tcW w:w="1858" w:type="dxa"/>
          </w:tcPr>
          <w:p w:rsidR="007D2531" w:rsidRDefault="007D2531">
            <w:r>
              <w:t>0.4</w:t>
            </w:r>
          </w:p>
        </w:tc>
        <w:tc>
          <w:tcPr>
            <w:tcW w:w="1858" w:type="dxa"/>
          </w:tcPr>
          <w:p w:rsidR="008A1DA3" w:rsidRDefault="007D2531">
            <w:r>
              <w:t>0.2</w:t>
            </w:r>
          </w:p>
        </w:tc>
      </w:tr>
      <w:tr w:rsidR="008A1DA3" w:rsidTr="008A1DA3">
        <w:tc>
          <w:tcPr>
            <w:tcW w:w="1857" w:type="dxa"/>
          </w:tcPr>
          <w:p w:rsidR="008A1DA3" w:rsidRDefault="0017683B">
            <w:r>
              <w:t>4</w:t>
            </w:r>
          </w:p>
        </w:tc>
        <w:tc>
          <w:tcPr>
            <w:tcW w:w="1857" w:type="dxa"/>
          </w:tcPr>
          <w:p w:rsidR="008A1DA3" w:rsidRDefault="007D2531">
            <w:r>
              <w:t>Nedostatak finacijskih sredstava (kapitala)</w:t>
            </w:r>
          </w:p>
        </w:tc>
        <w:tc>
          <w:tcPr>
            <w:tcW w:w="1858" w:type="dxa"/>
          </w:tcPr>
          <w:p w:rsidR="008A1DA3" w:rsidRDefault="007D2531">
            <w:r>
              <w:t>0.3</w:t>
            </w:r>
          </w:p>
        </w:tc>
        <w:tc>
          <w:tcPr>
            <w:tcW w:w="1858" w:type="dxa"/>
          </w:tcPr>
          <w:p w:rsidR="008A1DA3" w:rsidRDefault="007D2531">
            <w:r>
              <w:t>0.2</w:t>
            </w:r>
          </w:p>
        </w:tc>
        <w:tc>
          <w:tcPr>
            <w:tcW w:w="1858" w:type="dxa"/>
          </w:tcPr>
          <w:p w:rsidR="008A1DA3" w:rsidRDefault="007D2531">
            <w:r>
              <w:t>0.06</w:t>
            </w:r>
          </w:p>
        </w:tc>
      </w:tr>
      <w:tr w:rsidR="008A1DA3" w:rsidTr="008A1DA3">
        <w:tc>
          <w:tcPr>
            <w:tcW w:w="1857" w:type="dxa"/>
          </w:tcPr>
          <w:p w:rsidR="008A1DA3" w:rsidRDefault="0017683B">
            <w:r>
              <w:t>5</w:t>
            </w:r>
          </w:p>
        </w:tc>
        <w:tc>
          <w:tcPr>
            <w:tcW w:w="1857" w:type="dxa"/>
          </w:tcPr>
          <w:p w:rsidR="008A1DA3" w:rsidRDefault="007D2531">
            <w:r>
              <w:t>Sporost birokracije</w:t>
            </w:r>
          </w:p>
        </w:tc>
        <w:tc>
          <w:tcPr>
            <w:tcW w:w="1858" w:type="dxa"/>
          </w:tcPr>
          <w:p w:rsidR="008A1DA3" w:rsidRDefault="007D2531">
            <w:r>
              <w:t>0.7</w:t>
            </w:r>
          </w:p>
        </w:tc>
        <w:tc>
          <w:tcPr>
            <w:tcW w:w="1858" w:type="dxa"/>
          </w:tcPr>
          <w:p w:rsidR="008A1DA3" w:rsidRDefault="007D2531">
            <w:r>
              <w:t>0.2</w:t>
            </w:r>
          </w:p>
        </w:tc>
        <w:tc>
          <w:tcPr>
            <w:tcW w:w="1858" w:type="dxa"/>
          </w:tcPr>
          <w:p w:rsidR="008A1DA3" w:rsidRDefault="007D2531">
            <w:r>
              <w:t>0.14</w:t>
            </w:r>
          </w:p>
        </w:tc>
      </w:tr>
    </w:tbl>
    <w:p w:rsidR="00C655D8" w:rsidRDefault="00C65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830BF" w:rsidTr="009830BF">
        <w:tc>
          <w:tcPr>
            <w:tcW w:w="4644" w:type="dxa"/>
          </w:tcPr>
          <w:p w:rsidR="009830BF" w:rsidRDefault="009830BF" w:rsidP="009830BF">
            <w:pPr>
              <w:jc w:val="center"/>
            </w:pPr>
            <w:r>
              <w:t>Oznaka rizika</w:t>
            </w:r>
          </w:p>
        </w:tc>
        <w:tc>
          <w:tcPr>
            <w:tcW w:w="4644" w:type="dxa"/>
          </w:tcPr>
          <w:p w:rsidR="009830BF" w:rsidRDefault="009830BF" w:rsidP="009830BF">
            <w:pPr>
              <w:jc w:val="center"/>
            </w:pPr>
            <w:r>
              <w:t>Opis rizika</w:t>
            </w:r>
          </w:p>
        </w:tc>
      </w:tr>
      <w:tr w:rsidR="009830BF" w:rsidTr="009830BF">
        <w:tc>
          <w:tcPr>
            <w:tcW w:w="4644" w:type="dxa"/>
          </w:tcPr>
          <w:p w:rsidR="009830BF" w:rsidRDefault="001E1A37" w:rsidP="007D2546">
            <w:pPr>
              <w:jc w:val="center"/>
            </w:pPr>
            <w:r>
              <w:t>1</w:t>
            </w:r>
          </w:p>
        </w:tc>
        <w:tc>
          <w:tcPr>
            <w:tcW w:w="4644" w:type="dxa"/>
          </w:tcPr>
          <w:p w:rsidR="009830BF" w:rsidRDefault="00A022E3" w:rsidP="00B97D63">
            <w:pPr>
              <w:jc w:val="both"/>
            </w:pPr>
            <w:r>
              <w:t>U slučaju da proizvod nije dovoljno inovativan, ili već postoji konkurencija sa boljim proizvodom, dolazi do gubitka prednosti za dobivanje patentnih prava. Posljedica toga može biti propadanje projekta.</w:t>
            </w:r>
          </w:p>
        </w:tc>
      </w:tr>
      <w:tr w:rsidR="009830BF" w:rsidTr="009830BF">
        <w:tc>
          <w:tcPr>
            <w:tcW w:w="4644" w:type="dxa"/>
          </w:tcPr>
          <w:p w:rsidR="009830BF" w:rsidRDefault="001E1A37" w:rsidP="007D2546">
            <w:pPr>
              <w:jc w:val="center"/>
            </w:pPr>
            <w:r>
              <w:t>2</w:t>
            </w:r>
          </w:p>
        </w:tc>
        <w:tc>
          <w:tcPr>
            <w:tcW w:w="4644" w:type="dxa"/>
          </w:tcPr>
          <w:p w:rsidR="009830BF" w:rsidRDefault="009013A0">
            <w:r>
              <w:t>Nepostojanje dostupne lokacije za izgradnju tvornice ili neprikladno okruženje za izgradnju zbog mogućih štetnih tvari, može dovesti do ovog rizika</w:t>
            </w:r>
            <w:bookmarkStart w:id="0" w:name="_GoBack"/>
            <w:bookmarkEnd w:id="0"/>
          </w:p>
        </w:tc>
      </w:tr>
      <w:tr w:rsidR="009830BF" w:rsidTr="009830BF">
        <w:tc>
          <w:tcPr>
            <w:tcW w:w="4644" w:type="dxa"/>
          </w:tcPr>
          <w:p w:rsidR="009830BF" w:rsidRDefault="001E1A37" w:rsidP="007D2546">
            <w:pPr>
              <w:jc w:val="center"/>
            </w:pPr>
            <w:r>
              <w:t>3</w:t>
            </w:r>
          </w:p>
        </w:tc>
        <w:tc>
          <w:tcPr>
            <w:tcW w:w="4644" w:type="dxa"/>
          </w:tcPr>
          <w:p w:rsidR="009830BF" w:rsidRDefault="00B76DF3">
            <w:r>
              <w:t>U slučaju da voditelj projekta nije u stanju lansirati proizvod na tržište unutar predviđenog vremena, može doći do ubrzavanja aktivnosti projekta</w:t>
            </w:r>
            <w:r w:rsidR="009C16EF">
              <w:t xml:space="preserve"> (skraćivanje vremenskog rasporeda) </w:t>
            </w:r>
            <w:r>
              <w:t xml:space="preserve"> kako bi proizvod došao prvi na tržište</w:t>
            </w:r>
            <w:r w:rsidR="009C16EF">
              <w:t>.</w:t>
            </w:r>
          </w:p>
        </w:tc>
      </w:tr>
      <w:tr w:rsidR="009830BF" w:rsidTr="009830BF">
        <w:tc>
          <w:tcPr>
            <w:tcW w:w="4644" w:type="dxa"/>
          </w:tcPr>
          <w:p w:rsidR="009830BF" w:rsidRDefault="001E1A37" w:rsidP="007D2546">
            <w:pPr>
              <w:jc w:val="center"/>
            </w:pPr>
            <w:r>
              <w:t>4</w:t>
            </w:r>
          </w:p>
        </w:tc>
        <w:tc>
          <w:tcPr>
            <w:tcW w:w="4644" w:type="dxa"/>
          </w:tcPr>
          <w:p w:rsidR="009830BF" w:rsidRDefault="009A4A4B">
            <w:r>
              <w:t>Nestabilna ekonomska situacija u svijetu, te na tržištu može dovesti do nedostatka kapitala od strane investitora, koji je potreban za dovršenje projekta.</w:t>
            </w:r>
          </w:p>
        </w:tc>
      </w:tr>
      <w:tr w:rsidR="009830BF" w:rsidTr="009830BF">
        <w:tc>
          <w:tcPr>
            <w:tcW w:w="4644" w:type="dxa"/>
          </w:tcPr>
          <w:p w:rsidR="009830BF" w:rsidRDefault="001E1A37" w:rsidP="007D2546">
            <w:pPr>
              <w:jc w:val="center"/>
            </w:pPr>
            <w:r>
              <w:t>5</w:t>
            </w:r>
          </w:p>
        </w:tc>
        <w:tc>
          <w:tcPr>
            <w:tcW w:w="4644" w:type="dxa"/>
          </w:tcPr>
          <w:p w:rsidR="009830BF" w:rsidRDefault="008C6E3C">
            <w:r>
              <w:t xml:space="preserve">Proces dobivanja raznih dozvola (poput građevinskih, uporabnih) može trajati mjesecima, a u najgorim slučajevima i godinama, što rezultira odgodom realizacije projekta, te probijanjem definiranih rokova.  </w:t>
            </w:r>
          </w:p>
        </w:tc>
      </w:tr>
    </w:tbl>
    <w:p w:rsidR="009830BF" w:rsidRDefault="009830BF"/>
    <w:sectPr w:rsidR="0098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A3"/>
    <w:rsid w:val="0017683B"/>
    <w:rsid w:val="001E1A37"/>
    <w:rsid w:val="003441FC"/>
    <w:rsid w:val="007D2531"/>
    <w:rsid w:val="007D2546"/>
    <w:rsid w:val="008A1DA3"/>
    <w:rsid w:val="008B09F2"/>
    <w:rsid w:val="008C6E3C"/>
    <w:rsid w:val="009013A0"/>
    <w:rsid w:val="009830BF"/>
    <w:rsid w:val="009A4A4B"/>
    <w:rsid w:val="009C16EF"/>
    <w:rsid w:val="00A022E3"/>
    <w:rsid w:val="00B76DF3"/>
    <w:rsid w:val="00B97D63"/>
    <w:rsid w:val="00C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Etjen</dc:creator>
  <cp:lastModifiedBy>Etjen</cp:lastModifiedBy>
  <cp:revision>11</cp:revision>
  <dcterms:created xsi:type="dcterms:W3CDTF">2013-01-07T16:57:00Z</dcterms:created>
  <dcterms:modified xsi:type="dcterms:W3CDTF">2013-01-07T18:49:00Z</dcterms:modified>
</cp:coreProperties>
</file>