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41" w:rsidRDefault="00A52291">
      <w:r w:rsidRPr="008A5A10">
        <w:rPr>
          <w:b/>
        </w:rPr>
        <w:t>Konzultacije volume IV</w:t>
      </w:r>
      <w:r>
        <w:tab/>
      </w:r>
      <w:r>
        <w:tab/>
      </w:r>
      <w:r>
        <w:tab/>
        <w:t xml:space="preserve">25. </w:t>
      </w:r>
      <w:r w:rsidR="008A5A10">
        <w:t>o</w:t>
      </w:r>
      <w:r>
        <w:t>žujka 2009. (Samo dan nakon mog ro</w:t>
      </w:r>
      <w:r w:rsidR="008A5A10">
        <w:t>č</w:t>
      </w:r>
      <w:r>
        <w:t>kasa hehe)</w:t>
      </w:r>
    </w:p>
    <w:p w:rsidR="00A52291" w:rsidRDefault="00A52291"/>
    <w:p w:rsidR="00A52291" w:rsidRDefault="00A52291">
      <w:r>
        <w:t>Većina teorijskih zadataka dolazi iz ovog područja; izvodi (npr. očekivanje preko karakteristične fije ili bez nje)</w:t>
      </w:r>
    </w:p>
    <w:p w:rsidR="00A52291" w:rsidRDefault="00A52291">
      <w:pPr>
        <w:pBdr>
          <w:bottom w:val="single" w:sz="12" w:space="1" w:color="auto"/>
        </w:pBdr>
      </w:pPr>
    </w:p>
    <w:p w:rsidR="008A5A10" w:rsidRDefault="008A5A10"/>
    <w:p w:rsidR="00A52291" w:rsidRDefault="00A52291">
      <w:pPr>
        <w:rPr>
          <w:b/>
        </w:rPr>
      </w:pPr>
      <w:r>
        <w:rPr>
          <w:b/>
        </w:rPr>
        <w:t>GEOMETRIJSKA RAZDIOBA</w:t>
      </w:r>
    </w:p>
    <w:p w:rsidR="00A52291" w:rsidRDefault="00A52291">
      <w:r w:rsidRPr="00A52291">
        <w:t>= pokus</w:t>
      </w:r>
      <w:r>
        <w:t>i koje ponavljamo dok se ne dogodi povoljni (traženi) događaj: npr. Bacamo kocku dok ne padne 6</w:t>
      </w:r>
    </w:p>
    <w:p w:rsidR="00A52291" w:rsidRDefault="00A522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=p∙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, k=1,2,3…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A52291" w:rsidRDefault="00A52291">
      <w:pPr>
        <w:rPr>
          <w:rFonts w:eastAsiaTheme="minorEastAsia"/>
        </w:rPr>
      </w:pPr>
      <w:r>
        <w:rPr>
          <w:rFonts w:eastAsiaTheme="minorEastAsia"/>
        </w:rPr>
        <w:t>k = onaj pokušaj u kojem se dogodi povoljni događaj</w:t>
      </w:r>
    </w:p>
    <w:p w:rsidR="00A52291" w:rsidRDefault="00A52291">
      <w:pPr>
        <w:rPr>
          <w:rFonts w:eastAsiaTheme="minorEastAsia"/>
        </w:rPr>
      </w:pPr>
    </w:p>
    <w:p w:rsidR="00A52291" w:rsidRDefault="00A52291">
      <w:pPr>
        <w:rPr>
          <w:rFonts w:eastAsiaTheme="minorEastAsia"/>
        </w:rPr>
      </w:pPr>
      <w:r>
        <w:rPr>
          <w:rFonts w:eastAsiaTheme="minorEastAsia"/>
          <w:b/>
        </w:rPr>
        <w:t>1MI08 6ZAD (by Ilko)</w:t>
      </w:r>
    </w:p>
    <w:p w:rsidR="00A52291" w:rsidRPr="00A52291" w:rsidRDefault="000036DE" w:rsidP="00A5229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~G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→nezavisne varijable;Y=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A52291" w:rsidRDefault="00A52291" w:rsidP="00A52291">
      <w:pPr>
        <w:ind w:left="708"/>
      </w:pPr>
      <w:r>
        <w:t>Odredi razdiobu od Y (koji je, dakako, zavisan)!</w:t>
      </w:r>
    </w:p>
    <w:p w:rsidR="00A52291" w:rsidRDefault="00A52291" w:rsidP="00A52291">
      <w:pPr>
        <w:ind w:left="708"/>
        <w:rPr>
          <w:rFonts w:eastAsiaTheme="minorEastAsia"/>
        </w:rPr>
      </w:pPr>
      <w:r>
        <w:t xml:space="preserve">Min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je 1, dakle min od </w:t>
      </w:r>
      <w:r w:rsidRPr="00A52291">
        <w:rPr>
          <w:rFonts w:eastAsiaTheme="minorEastAsia"/>
          <w:i/>
        </w:rPr>
        <w:t>Y</w:t>
      </w:r>
      <w:r>
        <w:rPr>
          <w:rFonts w:eastAsiaTheme="minorEastAsia"/>
        </w:rPr>
        <w:t xml:space="preserve"> je 2 pa pišemo:</w:t>
      </w:r>
    </w:p>
    <w:p w:rsidR="00A52291" w:rsidRDefault="00A52291" w:rsidP="00A52291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Y=2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=p∙p=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52291" w:rsidRPr="00A52291" w:rsidRDefault="000036DE" w:rsidP="00A52291">
      <w:pPr>
        <w:ind w:left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množimo vjerojatnosti jer su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i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međusobno nezavisne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A52291" w:rsidRPr="008A5A10" w:rsidRDefault="00A52291" w:rsidP="00A52291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=2,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=p∙p∙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r>
            <w:rPr>
              <w:rFonts w:ascii="Cambria Math" w:eastAsiaTheme="minorEastAsia" w:hAnsi="Cambria Math"/>
            </w:rPr>
            <m:t>+p∙p∙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(1-p)</m:t>
          </m:r>
        </m:oMath>
      </m:oMathPara>
    </w:p>
    <w:p w:rsidR="008A5A10" w:rsidRPr="008A5A10" w:rsidRDefault="008A5A10" w:rsidP="00A52291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(plus  jer UNIJA DISJUNKTNA=događaji su različiti)</m:t>
          </m:r>
        </m:oMath>
      </m:oMathPara>
    </w:p>
    <w:p w:rsidR="00A52291" w:rsidRDefault="008A5A10" w:rsidP="00A52291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Y=4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=2,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=3,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=pp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3-1</m:t>
              </m:r>
            </m:sup>
          </m:sSup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p=3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A5A10" w:rsidRDefault="008A5A10" w:rsidP="00A52291">
      <w:pPr>
        <w:ind w:left="708"/>
      </w:pPr>
      <m:oMathPara>
        <m:oMath>
          <m:r>
            <w:rPr>
              <w:rFonts w:ascii="Cambria Math" w:hAnsi="Cambria Math"/>
            </w:rPr>
            <m:t>po uzorku zaključujemo:</m:t>
          </m:r>
        </m:oMath>
      </m:oMathPara>
    </w:p>
    <w:p w:rsidR="008A5A10" w:rsidRPr="008A5A10" w:rsidRDefault="000036DE" w:rsidP="00A52291">
      <w:pPr>
        <w:ind w:left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, n=2,3,4…</m:t>
          </m:r>
        </m:oMath>
      </m:oMathPara>
    </w:p>
    <w:p w:rsidR="008A5A10" w:rsidRDefault="008A5A10" w:rsidP="008A5A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Izračunaj vjerojatnost da je Y&gt;3  (Y iz a) dijela zadatka) pri čemu je p=1/3</w:t>
      </w:r>
    </w:p>
    <w:p w:rsidR="008A5A10" w:rsidRPr="008A5A10" w:rsidRDefault="008A5A10" w:rsidP="008A5A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Y&gt;3</m:t>
              </m:r>
            </m:e>
          </m:d>
          <m:r>
            <w:rPr>
              <w:rFonts w:ascii="Cambria Math" w:eastAsiaTheme="minorEastAsia" w:hAnsi="Cambria Math"/>
            </w:rPr>
            <m:t>=?, 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5D209C" w:rsidRPr="005D209C" w:rsidRDefault="008A5A10" w:rsidP="005D209C">
      <w:pPr>
        <w:pStyle w:val="ListParagraph"/>
        <w:pBdr>
          <w:bottom w:val="single" w:sz="12" w:space="1" w:color="auto"/>
        </w:pBd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Y&gt;3</m:t>
            </m:r>
          </m:e>
        </m:d>
        <m:r>
          <w:rPr>
            <w:rFonts w:ascii="Cambria Math" w:eastAsiaTheme="minorEastAsia" w:hAnsi="Cambria Math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Y=3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  <w:r w:rsidR="005D209C">
        <w:rPr>
          <w:rFonts w:eastAsiaTheme="minorEastAsia"/>
          <w:b/>
        </w:rPr>
        <w:br w:type="page"/>
      </w:r>
    </w:p>
    <w:p w:rsidR="00B4178C" w:rsidRDefault="00B4178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BINOMNA RAZDIOBA</w:t>
      </w:r>
    </w:p>
    <w:p w:rsidR="008A5A10" w:rsidRDefault="00B4178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</w:rPr>
        <w:t xml:space="preserve">= kad ponovimo neki pokus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puta, zanima nas koliko puta je ishod bio povoljan!</w:t>
      </w:r>
    </w:p>
    <w:p w:rsidR="00B4178C" w:rsidRDefault="00B4178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</w:p>
    <w:p w:rsidR="00B4178C" w:rsidRDefault="00B4178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</w:rPr>
        <w:t xml:space="preserve">(Ova razdioba nije bila zadnje dvije godine na 1MI-ju pa.... Hehe </w:t>
      </w:r>
      <w:r w:rsidR="005D209C">
        <w:rPr>
          <w:rFonts w:eastAsiaTheme="minorEastAsia"/>
        </w:rPr>
        <w:t>^^)</w:t>
      </w:r>
    </w:p>
    <w:p w:rsidR="005D209C" w:rsidRDefault="005D209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</w:p>
    <w:p w:rsidR="005D209C" w:rsidRDefault="005D209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X~B(n,p)</m:t>
          </m:r>
        </m:oMath>
      </m:oMathPara>
    </w:p>
    <w:p w:rsidR="005D209C" w:rsidRDefault="005D209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</w:p>
    <w:p w:rsidR="005D209C" w:rsidRDefault="005D209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</w:rPr>
        <w:t>n – broj ponavljanja pokusa; p – vjerojatnost</w:t>
      </w:r>
    </w:p>
    <w:p w:rsidR="005D209C" w:rsidRDefault="005D209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r>
            <w:rPr>
              <w:rFonts w:ascii="Cambria Math" w:eastAsiaTheme="minorEastAsia" w:hAnsi="Cambria Math"/>
            </w:rPr>
            <m:t>, k=0,1,2,3….</m:t>
          </m:r>
        </m:oMath>
      </m:oMathPara>
    </w:p>
    <w:p w:rsidR="005D209C" w:rsidRDefault="005D209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  <w:b/>
        </w:rPr>
        <w:t>2DZ 16ZAD</w:t>
      </w:r>
    </w:p>
    <w:p w:rsidR="005D209C" w:rsidRDefault="005D209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</w:rPr>
        <w:t>U kružnici upisan kvadrat. Izračunaj vjerojatnost da će se od 10 na sreću odabranih točaka bar dvije naći unutar kvadrata.</w:t>
      </w:r>
    </w:p>
    <w:p w:rsidR="005D209C" w:rsidRDefault="005D209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</w:p>
    <w:p w:rsidR="005D209C" w:rsidRDefault="005D209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</w:rPr>
        <w:t xml:space="preserve">Uzmemo da je stranica kvadrata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, onda znamo da je dijagonala (koje je ujedno i promjer) </w:t>
      </w:r>
      <m:oMath>
        <m:r>
          <w:rPr>
            <w:rFonts w:ascii="Cambria Math" w:eastAsiaTheme="minorEastAsia" w:hAnsi="Cambria Math"/>
          </w:rPr>
          <m:t>a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, odnosno da je polumjer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; </w:t>
      </w:r>
      <w:r>
        <w:rPr>
          <w:rFonts w:eastAsiaTheme="minorEastAsia"/>
          <w:i/>
        </w:rPr>
        <w:t>n=10, k=2,3,....,10</w:t>
      </w:r>
      <w:r>
        <w:rPr>
          <w:rFonts w:eastAsiaTheme="minorEastAsia"/>
        </w:rPr>
        <w:t>.</w:t>
      </w:r>
    </w:p>
    <w:p w:rsidR="005D209C" w:rsidRDefault="005D209C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</w:p>
    <w:p w:rsidR="005D209C" w:rsidRPr="005D209C" w:rsidRDefault="0054525A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=geometrijska vjerojatnost=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povr(kvadrata)</m:t>
            </m:r>
          </m:num>
          <m:den>
            <m:r>
              <w:rPr>
                <w:rFonts w:ascii="Cambria Math" w:eastAsiaTheme="minorEastAsia" w:hAnsi="Cambria Math"/>
              </w:rPr>
              <m:t>povr(kruga)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</m:oMath>
      <w:r w:rsidR="005D209C">
        <w:rPr>
          <w:rFonts w:eastAsiaTheme="minorEastAsia"/>
        </w:rPr>
        <w:t xml:space="preserve"> </w:t>
      </w:r>
    </w:p>
    <w:p w:rsidR="005D209C" w:rsidRDefault="0054525A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X~B(10,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54525A" w:rsidRDefault="0054525A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X≥2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10-0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10-1</m:t>
              </m:r>
            </m:sup>
          </m:sSup>
          <m:r>
            <w:rPr>
              <w:rFonts w:ascii="Cambria Math" w:eastAsiaTheme="minorEastAsia" w:hAnsi="Cambria Math"/>
            </w:rPr>
            <m:t>=0.99926</m:t>
          </m:r>
        </m:oMath>
      </m:oMathPara>
    </w:p>
    <w:p w:rsidR="00D97532" w:rsidRDefault="00D97532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</w:p>
    <w:p w:rsidR="00D97532" w:rsidRDefault="00D97532" w:rsidP="008A5A10">
      <w:pPr>
        <w:pStyle w:val="ListParagraph"/>
        <w:ind w:left="0"/>
        <w:rPr>
          <w:rFonts w:eastAsiaTheme="minorEastAsia"/>
        </w:rPr>
      </w:pPr>
    </w:p>
    <w:p w:rsidR="00D97532" w:rsidRDefault="00D97532" w:rsidP="008A5A10">
      <w:pPr>
        <w:pStyle w:val="ListParagraph"/>
        <w:ind w:left="0"/>
        <w:rPr>
          <w:rFonts w:eastAsiaTheme="minorEastAsia"/>
        </w:rPr>
      </w:pPr>
      <w:r>
        <w:rPr>
          <w:rFonts w:eastAsiaTheme="minorEastAsia"/>
          <w:b/>
        </w:rPr>
        <w:t>POISSONOVA RAZDIOBA</w:t>
      </w:r>
    </w:p>
    <w:p w:rsidR="00D97532" w:rsidRDefault="00D97532" w:rsidP="008A5A10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= zadan je intenzitet kojim se događaj ponavlja</w:t>
      </w:r>
    </w:p>
    <w:p w:rsidR="00D97532" w:rsidRDefault="00D97532" w:rsidP="008A5A10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Na primjer: telefonska centra prima 30 poziva po satu; auti na carini ili na raskrižju, kupci na blagajni...</w:t>
      </w:r>
    </w:p>
    <w:p w:rsidR="00D97532" w:rsidRDefault="00D97532" w:rsidP="008A5A10">
      <w:pPr>
        <w:pStyle w:val="ListParagraph"/>
        <w:ind w:left="0"/>
        <w:rPr>
          <w:rFonts w:eastAsiaTheme="minorEastAsia"/>
        </w:rPr>
      </w:pPr>
    </w:p>
    <w:p w:rsidR="00D97532" w:rsidRDefault="00D97532" w:rsidP="008A5A10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Odavde bi moglo doći podosta teorije (stabilnost, aproksimiranje, izvod za očekivanje ili disperziju ove li neke druge razdiobe </w:t>
      </w:r>
      <w:r w:rsidRPr="00D97532">
        <w:rPr>
          <w:rFonts w:eastAsiaTheme="minorEastAsia"/>
        </w:rPr>
        <w:sym w:font="Wingdings" w:char="F04A"/>
      </w:r>
      <w:r>
        <w:rPr>
          <w:rFonts w:eastAsiaTheme="minorEastAsia"/>
        </w:rPr>
        <w:t>)</w:t>
      </w:r>
    </w:p>
    <w:p w:rsidR="00D97532" w:rsidRDefault="00D97532" w:rsidP="008A5A10">
      <w:pPr>
        <w:pStyle w:val="ListParagraph"/>
        <w:ind w:left="0"/>
        <w:rPr>
          <w:rFonts w:eastAsiaTheme="minorEastAsia"/>
        </w:rPr>
      </w:pPr>
    </w:p>
    <w:p w:rsidR="00D97532" w:rsidRPr="00D97532" w:rsidRDefault="00D97532" w:rsidP="008A5A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X~P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</m:oMath>
      </m:oMathPara>
    </w:p>
    <w:p w:rsidR="00D97532" w:rsidRDefault="00D97532" w:rsidP="008A5A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P(X=k))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, k=0,1,2</m:t>
          </m:r>
          <m:r>
            <w:rPr>
              <w:rFonts w:ascii="Cambria Math" w:eastAsiaTheme="minorEastAsia" w:hAnsi="Cambria Math"/>
            </w:rPr>
            <m:t>…</m:t>
          </m:r>
        </m:oMath>
      </m:oMathPara>
    </w:p>
    <w:p w:rsidR="00D97532" w:rsidRPr="00D97532" w:rsidRDefault="00D97532" w:rsidP="008A5A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λ-intenzite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:rsidR="00D97532" w:rsidRDefault="00D97532" w:rsidP="008A5A10">
      <w:pPr>
        <w:pStyle w:val="ListParagraph"/>
        <w:ind w:left="0"/>
        <w:rPr>
          <w:rFonts w:eastAsiaTheme="minorEastAsia"/>
        </w:rPr>
      </w:pPr>
    </w:p>
    <w:p w:rsidR="00D97532" w:rsidRDefault="00D97532" w:rsidP="008A5A10">
      <w:pPr>
        <w:pStyle w:val="ListParagraph"/>
        <w:ind w:left="0"/>
        <w:rPr>
          <w:rFonts w:eastAsiaTheme="minorEastAsia"/>
        </w:rPr>
      </w:pPr>
    </w:p>
    <w:p w:rsidR="00D97532" w:rsidRDefault="0016190B" w:rsidP="008A5A10">
      <w:pPr>
        <w:pStyle w:val="ListParagraph"/>
        <w:ind w:left="0"/>
        <w:rPr>
          <w:rFonts w:eastAsiaTheme="minorEastAsia"/>
          <w:b/>
        </w:rPr>
      </w:pPr>
      <w:r>
        <w:rPr>
          <w:rFonts w:eastAsiaTheme="minorEastAsia"/>
          <w:b/>
        </w:rPr>
        <w:t xml:space="preserve">Wannabe 1MI08 </w:t>
      </w:r>
      <w:r w:rsidRPr="0016190B">
        <w:rPr>
          <w:rFonts w:eastAsiaTheme="minorEastAsia"/>
          <w:b/>
        </w:rPr>
        <w:t>7ZAD</w:t>
      </w:r>
    </w:p>
    <w:p w:rsidR="0016190B" w:rsidRDefault="0016190B" w:rsidP="008A5A10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Simonica tijekom jednog dana u prosjeku kaže 72 puta Anti da joj treba novaca. Koja je vjerojatnost da će u jednom satu tri puta reći: „Ante, pare daj!“?</w:t>
      </w:r>
    </w:p>
    <w:p w:rsidR="0016190B" w:rsidRDefault="0016190B" w:rsidP="008A5A10">
      <w:pPr>
        <w:pStyle w:val="ListParagraph"/>
        <w:ind w:left="0"/>
        <w:rPr>
          <w:rFonts w:eastAsiaTheme="minorEastAsia"/>
        </w:rPr>
      </w:pPr>
    </w:p>
    <w:p w:rsidR="0016190B" w:rsidRDefault="0016190B" w:rsidP="008A5A10">
      <w:pPr>
        <w:pStyle w:val="ListParagraph"/>
        <w:ind w:left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λ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72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ab/>
        <w:t>- moramo dane preračunati u sate (uvijek u najmanju jedinicu koja sespominje)</w:t>
      </w:r>
    </w:p>
    <w:p w:rsidR="0016190B" w:rsidRPr="0016190B" w:rsidRDefault="0016190B" w:rsidP="008A5A10">
      <w:pPr>
        <w:pStyle w:val="ListParagraph"/>
        <w:ind w:left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X~P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:rsidR="0016190B" w:rsidRPr="0016190B" w:rsidRDefault="0016190B" w:rsidP="008A5A10">
      <w:pPr>
        <w:pStyle w:val="ListParagraph"/>
        <w:ind w:left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?</m:t>
          </m:r>
        </m:oMath>
      </m:oMathPara>
    </w:p>
    <w:p w:rsidR="0016190B" w:rsidRPr="0016190B" w:rsidRDefault="0016190B" w:rsidP="008A5A10">
      <w:pPr>
        <w:pStyle w:val="ListParagraph"/>
        <w:ind w:left="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X≥3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16190B" w:rsidRDefault="0016190B" w:rsidP="008A5A10">
      <w:pPr>
        <w:pStyle w:val="ListParagraph"/>
        <w:ind w:left="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=0.577</m:t>
          </m:r>
        </m:oMath>
      </m:oMathPara>
    </w:p>
    <w:p w:rsidR="0016190B" w:rsidRDefault="0016190B" w:rsidP="008A5A10">
      <w:pPr>
        <w:pStyle w:val="ListParagraph"/>
        <w:ind w:left="0"/>
        <w:rPr>
          <w:rFonts w:ascii="Cambria Math" w:eastAsiaTheme="minorEastAsia" w:hAnsi="Cambria Math"/>
        </w:rPr>
      </w:pPr>
    </w:p>
    <w:p w:rsidR="0016190B" w:rsidRDefault="0016190B" w:rsidP="008A5A10">
      <w:pPr>
        <w:pStyle w:val="ListParagraph"/>
        <w:ind w:left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</w:rPr>
        <w:t>DZ02 20ZAD</w:t>
      </w:r>
    </w:p>
    <w:p w:rsidR="00DD07C8" w:rsidRDefault="0016190B" w:rsidP="00DD07C8">
      <w:pPr>
        <w:pStyle w:val="ListParagraph"/>
        <w:ind w:left="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Slučajna varijabla</w:t>
      </w:r>
      <w:r w:rsidR="00DD07C8">
        <w:rPr>
          <w:rFonts w:ascii="Cambria Math" w:eastAsiaTheme="minorEastAsia" w:hAnsi="Cambria Math"/>
        </w:rPr>
        <w:t xml:space="preserve"> ima Poissonov zakon distribucije s parametrom </w:t>
      </w:r>
      <m:oMath>
        <m:r>
          <w:rPr>
            <w:rFonts w:ascii="Cambria Math" w:eastAsiaTheme="minorEastAsia" w:hAnsi="Cambria Math"/>
          </w:rPr>
          <m:t>λ</m:t>
        </m:r>
      </m:oMath>
      <w:r w:rsidR="00DD07C8">
        <w:rPr>
          <w:rFonts w:ascii="Cambria Math" w:eastAsiaTheme="minorEastAsia" w:hAnsi="Cambria Math"/>
        </w:rPr>
        <w:t xml:space="preserve">. Izračunaj očekivanje </w:t>
      </w:r>
      <m:oMath>
        <m:r>
          <w:rPr>
            <w:rFonts w:ascii="Cambria Math" w:eastAsiaTheme="minorEastAsia" w:hAnsi="Cambria Math"/>
          </w:rPr>
          <m:t>E(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1+x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DD07C8" w:rsidRDefault="00DD07C8" w:rsidP="00DD07C8">
      <w:pPr>
        <w:pStyle w:val="ListParagraph"/>
        <w:ind w:left="0"/>
        <w:jc w:val="both"/>
        <w:rPr>
          <w:rFonts w:ascii="Cambria Math" w:eastAsiaTheme="minorEastAsia" w:hAnsi="Cambria Math"/>
        </w:rPr>
      </w:pPr>
    </w:p>
    <w:p w:rsidR="00DD07C8" w:rsidRPr="00DD07C8" w:rsidRDefault="00DD07C8" w:rsidP="00DD07C8">
      <w:pPr>
        <w:pStyle w:val="ListParagraph"/>
        <w:ind w:left="0"/>
        <w:jc w:val="both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X~P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X=0,1,2,…</m:t>
              </m:r>
            </m:e>
          </m:d>
        </m:oMath>
      </m:oMathPara>
    </w:p>
    <w:p w:rsidR="00DD07C8" w:rsidRDefault="00DD07C8" w:rsidP="00DD07C8">
      <w:pPr>
        <w:pStyle w:val="ListParagraph"/>
        <w:ind w:left="0"/>
        <w:jc w:val="both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?</m:t>
          </m:r>
        </m:oMath>
      </m:oMathPara>
    </w:p>
    <w:p w:rsidR="00DD07C8" w:rsidRPr="00DD07C8" w:rsidRDefault="00DD07C8" w:rsidP="00DD07C8">
      <w:pPr>
        <w:pStyle w:val="ListParagraph"/>
        <w:ind w:left="0"/>
        <w:jc w:val="both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:rsidR="00DD07C8" w:rsidRDefault="00DD07C8" w:rsidP="00DD07C8">
      <w:pPr>
        <w:pStyle w:val="ListParagraph"/>
        <w:ind w:left="0"/>
        <w:jc w:val="both"/>
        <w:rPr>
          <w:rFonts w:ascii="Cambria Math" w:eastAsiaTheme="minorEastAsia" w:hAnsi="Cambria Math"/>
        </w:rPr>
      </w:pPr>
    </w:p>
    <w:p w:rsidR="00DD07C8" w:rsidRDefault="00DD07C8" w:rsidP="00DD07C8">
      <w:pPr>
        <w:pStyle w:val="ListParagraph"/>
        <w:ind w:left="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Pojašnjenje:</w:t>
      </w:r>
    </w:p>
    <w:p w:rsidR="00DD07C8" w:rsidRDefault="00DD07C8" w:rsidP="00DD07C8">
      <w:pPr>
        <w:pStyle w:val="ListParagraph"/>
        <w:ind w:left="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Znamo da je:</w:t>
      </w:r>
      <w:r w:rsidR="0088119F">
        <w:rPr>
          <w:rFonts w:ascii="Cambria Math" w:eastAsiaTheme="minorEastAsia" w:hAnsi="Cambria Math"/>
        </w:rPr>
        <w:tab/>
      </w:r>
      <w:r w:rsidR="0088119F">
        <w:rPr>
          <w:rFonts w:ascii="Cambria Math" w:eastAsiaTheme="minorEastAsia" w:hAnsi="Cambria Math"/>
        </w:rPr>
        <w:tab/>
      </w:r>
      <w:r w:rsidR="0088119F">
        <w:rPr>
          <w:rFonts w:ascii="Cambria Math" w:eastAsiaTheme="minorEastAsia" w:hAnsi="Cambria Math"/>
        </w:rPr>
        <w:tab/>
      </w:r>
      <w:r w:rsidR="0088119F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ascii="Cambria Math" w:eastAsiaTheme="minorEastAsia" w:hAnsi="Cambria Math"/>
        </w:rPr>
        <w:t xml:space="preserve">. </w:t>
      </w:r>
    </w:p>
    <w:p w:rsidR="00DD07C8" w:rsidRDefault="00DD07C8" w:rsidP="00DD07C8">
      <w:pPr>
        <w:pStyle w:val="ListParagraph"/>
        <w:ind w:left="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Uzimamo svojstvo:</w:t>
      </w:r>
      <w:r w:rsidR="0088119F">
        <w:rPr>
          <w:rFonts w:ascii="Cambria Math" w:eastAsiaTheme="minorEastAsia" w:hAnsi="Cambria Math"/>
        </w:rPr>
        <w:tab/>
      </w:r>
      <w:r w:rsidR="0088119F">
        <w:rPr>
          <w:rFonts w:ascii="Cambria Math" w:eastAsiaTheme="minorEastAsia" w:hAnsi="Cambria Math"/>
        </w:rPr>
        <w:tab/>
      </w:r>
      <w:r w:rsidR="0088119F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</w:p>
    <w:p w:rsidR="00DD07C8" w:rsidRPr="00DD07C8" w:rsidRDefault="00DD07C8" w:rsidP="00DD07C8">
      <w:pPr>
        <w:pStyle w:val="ListParagraph"/>
        <w:ind w:left="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Vjerojatnost nam je</w:t>
      </w:r>
      <w:r w:rsidR="0088119F" w:rsidRPr="0088119F">
        <w:rPr>
          <w:rFonts w:ascii="Cambria Math" w:eastAsiaTheme="minorEastAsia" w:hAnsi="Cambria Math"/>
        </w:rPr>
        <w:t xml:space="preserve"> </w:t>
      </w:r>
      <w:r w:rsidR="0088119F">
        <w:rPr>
          <w:rFonts w:ascii="Cambria Math" w:eastAsiaTheme="minorEastAsia" w:hAnsi="Cambria Math"/>
        </w:rPr>
        <w:t>po Poissonu</w:t>
      </w:r>
      <w:r>
        <w:rPr>
          <w:rFonts w:ascii="Cambria Math" w:eastAsiaTheme="minorEastAsia" w:hAnsi="Cambria Math"/>
        </w:rPr>
        <w:t>:</w:t>
      </w:r>
      <w:r w:rsidR="0088119F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</w:p>
    <w:p w:rsidR="00DD07C8" w:rsidRDefault="0088119F" w:rsidP="008A5A10">
      <w:pPr>
        <w:pStyle w:val="ListParagraph"/>
        <w:ind w:left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Umjesto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ambria Math" w:eastAsiaTheme="minorEastAsia" w:hAnsi="Cambria Math"/>
        </w:rPr>
        <w:t xml:space="preserve"> iza sljedećeg znaka „=“ pišemo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ascii="Cambria Math" w:eastAsiaTheme="minorEastAsia" w:hAnsi="Cambria Math"/>
        </w:rPr>
        <w:t xml:space="preserve"> i dijelimo cijelu jednakost s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/>
        </m:sSup>
      </m:oMath>
      <w:r>
        <w:rPr>
          <w:rFonts w:ascii="Cambria Math" w:eastAsiaTheme="minorEastAsia" w:hAnsi="Cambria Math"/>
        </w:rPr>
        <w:t xml:space="preserve"> jer nam </w:t>
      </w:r>
      <w:r w:rsidRPr="0088119F">
        <w:rPr>
          <w:rFonts w:ascii="Cambria Math" w:eastAsiaTheme="minorEastAsia" w:hAnsi="Cambria Math"/>
          <w:i/>
        </w:rPr>
        <w:t>n!</w:t>
      </w:r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</w:rPr>
        <w:t xml:space="preserve">pomnožena s </w:t>
      </w:r>
      <w:r w:rsidRPr="0088119F">
        <w:rPr>
          <w:rFonts w:ascii="Cambria Math" w:eastAsiaTheme="minorEastAsia" w:hAnsi="Cambria Math"/>
          <w:i/>
        </w:rPr>
        <w:t>(n+1)</w:t>
      </w:r>
      <w:r>
        <w:rPr>
          <w:rFonts w:ascii="Cambria Math" w:eastAsiaTheme="minorEastAsia" w:hAnsi="Cambria Math"/>
        </w:rPr>
        <w:t xml:space="preserve"> daje </w:t>
      </w:r>
      <w:r>
        <w:rPr>
          <w:rFonts w:ascii="Cambria Math" w:eastAsiaTheme="minorEastAsia" w:hAnsi="Cambria Math"/>
          <w:i/>
        </w:rPr>
        <w:t>(n+1)!</w:t>
      </w:r>
      <w:r>
        <w:rPr>
          <w:rFonts w:ascii="Cambria Math" w:eastAsiaTheme="minorEastAsia" w:hAnsi="Cambria Math"/>
        </w:rPr>
        <w:t xml:space="preserve">  Tako da bismo dobili poznatu sumu: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</m:oMath>
      <w:r>
        <w:rPr>
          <w:rFonts w:ascii="Cambria Math" w:eastAsiaTheme="minorEastAsia" w:hAnsi="Cambria Math"/>
        </w:rPr>
        <w:t xml:space="preserve">. Kako bi i naša suma izgledala tako, pomičemo </w:t>
      </w:r>
      <w:r>
        <w:rPr>
          <w:rFonts w:ascii="Cambria Math" w:eastAsiaTheme="minorEastAsia" w:hAnsi="Cambria Math"/>
          <w:i/>
        </w:rPr>
        <w:t>n</w:t>
      </w:r>
      <w:r>
        <w:rPr>
          <w:rFonts w:ascii="Cambria Math" w:eastAsiaTheme="minorEastAsia" w:hAnsi="Cambria Math"/>
        </w:rPr>
        <w:t xml:space="preserve">  za 1, ali onda od njezinog rezultata oduzimamo prvi član koji je ovdje 1.</w:t>
      </w:r>
    </w:p>
    <w:p w:rsidR="0088119F" w:rsidRDefault="0088119F" w:rsidP="008A5A10">
      <w:pPr>
        <w:pStyle w:val="ListParagraph"/>
        <w:pBdr>
          <w:bottom w:val="single" w:sz="12" w:space="1" w:color="auto"/>
        </w:pBdr>
        <w:ind w:left="0"/>
        <w:rPr>
          <w:rFonts w:ascii="Cambria Math" w:eastAsiaTheme="minorEastAsia" w:hAnsi="Cambria Math"/>
        </w:rPr>
      </w:pPr>
    </w:p>
    <w:p w:rsidR="0088119F" w:rsidRDefault="0088119F" w:rsidP="008A5A10">
      <w:pPr>
        <w:pStyle w:val="ListParagraph"/>
        <w:ind w:left="0"/>
        <w:rPr>
          <w:rFonts w:ascii="Cambria Math" w:eastAsiaTheme="minorEastAsia" w:hAnsi="Cambria Math"/>
        </w:rPr>
      </w:pPr>
    </w:p>
    <w:p w:rsidR="0088119F" w:rsidRDefault="0088119F" w:rsidP="008A5A10">
      <w:pPr>
        <w:pStyle w:val="ListParagraph"/>
        <w:ind w:left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</w:rPr>
        <w:t>APROKSIMACIJA BINOMNE RAZDIOBE POISSONOVOM</w:t>
      </w:r>
    </w:p>
    <w:p w:rsidR="0088119F" w:rsidRDefault="0088119F" w:rsidP="008A5A10">
      <w:pPr>
        <w:pStyle w:val="ListParagraph"/>
        <w:ind w:left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(Ovo je nešto što posljednje dvije godine nije bilo na 1Miju, a lako bi moglo doći kao zadatak u kojem u </w:t>
      </w:r>
      <w:r>
        <w:rPr>
          <w:rFonts w:ascii="Cambria Math" w:eastAsiaTheme="minorEastAsia" w:hAnsi="Cambria Math"/>
          <w:i/>
        </w:rPr>
        <w:t>a)</w:t>
      </w:r>
      <w:r>
        <w:rPr>
          <w:rFonts w:ascii="Cambria Math" w:eastAsiaTheme="minorEastAsia" w:hAnsi="Cambria Math"/>
        </w:rPr>
        <w:t xml:space="preserve"> dijelu iskazujemo teoremčić, a u </w:t>
      </w:r>
      <w:r>
        <w:rPr>
          <w:rFonts w:ascii="Cambria Math" w:eastAsiaTheme="minorEastAsia" w:hAnsi="Cambria Math"/>
          <w:i/>
        </w:rPr>
        <w:t>b)</w:t>
      </w:r>
      <w:r>
        <w:rPr>
          <w:rFonts w:ascii="Cambria Math" w:eastAsiaTheme="minorEastAsia" w:hAnsi="Cambria Math"/>
        </w:rPr>
        <w:t xml:space="preserve"> dijelu rješavamo pomoću tog teorema zadačić.)</w:t>
      </w:r>
    </w:p>
    <w:p w:rsidR="0088119F" w:rsidRDefault="0088119F" w:rsidP="008A5A10">
      <w:pPr>
        <w:pStyle w:val="ListParagraph"/>
        <w:ind w:left="0"/>
        <w:rPr>
          <w:rFonts w:ascii="Cambria Math" w:eastAsiaTheme="minorEastAsia" w:hAnsi="Cambria Math"/>
        </w:rPr>
      </w:pPr>
    </w:p>
    <w:p w:rsidR="0088119F" w:rsidRDefault="0088119F" w:rsidP="008A5A10">
      <w:pPr>
        <w:pStyle w:val="ListParagraph"/>
        <w:ind w:left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Aproksimiramo ako nam je broj ponavljanja jako velik, a vjerojatnost jako malena.</w:t>
      </w:r>
    </w:p>
    <w:p w:rsidR="006E7C3B" w:rsidRPr="006E7C3B" w:rsidRDefault="006E7C3B" w:rsidP="008A5A10">
      <w:pPr>
        <w:pStyle w:val="ListParagraph"/>
        <w:ind w:left="0"/>
        <w:rPr>
          <w:rFonts w:ascii="Cambria Math" w:eastAsiaTheme="minorEastAsia" w:hAnsi="Cambria Math"/>
        </w:rPr>
      </w:pPr>
    </w:p>
    <w:p w:rsidR="0088119F" w:rsidRPr="0088119F" w:rsidRDefault="0088119F" w:rsidP="008A5A10">
      <w:pPr>
        <w:pStyle w:val="ListParagraph"/>
        <w:ind w:left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n→</m:t>
          </m:r>
          <m:r>
            <w:rPr>
              <w:rFonts w:ascii="Cambria Math" w:eastAsiaTheme="minorEastAsia" w:hAnsi="Cambria Math"/>
            </w:rPr>
            <m:t>∞</m:t>
          </m:r>
        </m:oMath>
      </m:oMathPara>
    </w:p>
    <w:p w:rsidR="0088119F" w:rsidRPr="0088119F" w:rsidRDefault="0088119F" w:rsidP="008A5A10">
      <w:pPr>
        <w:pStyle w:val="ListParagraph"/>
        <w:ind w:left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p→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88119F" w:rsidRPr="0088119F" w:rsidRDefault="0088119F" w:rsidP="008A5A10">
      <w:pPr>
        <w:pStyle w:val="ListParagraph"/>
        <w:ind w:left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X~B(n,p)≈</m:t>
          </m:r>
          <m:r>
            <w:rPr>
              <w:rFonts w:ascii="Cambria Math" w:eastAsiaTheme="minorEastAsia" w:hAnsi="Cambria Math"/>
            </w:rPr>
            <m:t>P(λ=n∙p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16190B" w:rsidRPr="0016190B" w:rsidRDefault="006E7C3B" w:rsidP="008A5A10">
      <w:pPr>
        <w:pStyle w:val="ListParagraph"/>
        <w:ind w:left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Ova tri reda nisu dovoljna za iskazivanje teorema, treba još mali raspisati kao u knjizi.</w:t>
      </w:r>
    </w:p>
    <w:p w:rsidR="00D97532" w:rsidRDefault="00D97532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</w:p>
    <w:p w:rsidR="006E7C3B" w:rsidRDefault="006E7C3B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  <w:b/>
        </w:rPr>
        <w:t>14ZAD iz knjige</w:t>
      </w:r>
    </w:p>
    <w:p w:rsidR="006E7C3B" w:rsidRDefault="006E7C3B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</w:rPr>
        <w:t>Kolika je vjerojatnost da među 200 ljudi bude barem 4 ljevaka ako ih prosječno ima 1% u populaciji?</w:t>
      </w:r>
    </w:p>
    <w:p w:rsidR="006E7C3B" w:rsidRDefault="006E7C3B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</w:p>
    <w:p w:rsidR="006E7C3B" w:rsidRPr="006E7C3B" w:rsidRDefault="006E7C3B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</w:rPr>
        <w:t>Binomna razdioba: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X~B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>, n=200, p=0.01, λ=200∙0.01=2</m:t>
        </m:r>
      </m:oMath>
    </w:p>
    <w:p w:rsidR="006E7C3B" w:rsidRPr="006E7C3B" w:rsidRDefault="006E7C3B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200,0.01</m:t>
            </m:r>
          </m:e>
        </m:d>
        <m:r>
          <w:rPr>
            <w:rFonts w:ascii="Cambria Math" w:eastAsiaTheme="minorEastAsia" w:hAnsi="Cambria Math"/>
          </w:rPr>
          <m:t>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</w:p>
    <w:p w:rsidR="006E7C3B" w:rsidRPr="006E7C3B" w:rsidRDefault="006E7C3B" w:rsidP="008A5A10">
      <w:pPr>
        <w:pStyle w:val="ListParagraph"/>
        <w:pBdr>
          <w:bottom w:val="single" w:sz="12" w:space="1" w:color="auto"/>
        </w:pBdr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X≥4</m:t>
            </m:r>
          </m:e>
        </m:d>
        <m:r>
          <w:rPr>
            <w:rFonts w:ascii="Cambria Math" w:eastAsiaTheme="minorEastAsia" w:hAnsi="Cambria Math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X=1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X=2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X=3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</m:t>
            </m:r>
          </m:sup>
        </m:sSup>
        <m:r>
          <w:rPr>
            <w:rFonts w:ascii="Cambria Math" w:eastAsiaTheme="minorEastAsia" w:hAnsi="Cambria Math"/>
          </w:rPr>
          <m:t>∙                                                              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0!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3!</m:t>
                </m:r>
              </m:den>
            </m:f>
          </m:e>
        </m:d>
        <m:r>
          <w:rPr>
            <w:rFonts w:ascii="Cambria Math" w:eastAsiaTheme="minorEastAsia" w:hAnsi="Cambria Math"/>
          </w:rPr>
          <m:t>=0.14</m:t>
        </m:r>
        <m:r>
          <w:rPr>
            <w:rFonts w:ascii="Cambria Math" w:eastAsiaTheme="minorEastAsia" w:hAnsi="Cambria Math"/>
          </w:rPr>
          <m:t>3</m:t>
        </m:r>
      </m:oMath>
    </w:p>
    <w:sectPr w:rsidR="006E7C3B" w:rsidRPr="006E7C3B" w:rsidSect="00067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C463E"/>
    <w:multiLevelType w:val="hybridMultilevel"/>
    <w:tmpl w:val="578AD62C"/>
    <w:lvl w:ilvl="0" w:tplc="10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2291"/>
    <w:rsid w:val="000036DE"/>
    <w:rsid w:val="00067D41"/>
    <w:rsid w:val="0016190B"/>
    <w:rsid w:val="0054525A"/>
    <w:rsid w:val="005D209C"/>
    <w:rsid w:val="006E7C3B"/>
    <w:rsid w:val="0088119F"/>
    <w:rsid w:val="008A5A10"/>
    <w:rsid w:val="00A52291"/>
    <w:rsid w:val="00B4178C"/>
    <w:rsid w:val="00D97532"/>
    <w:rsid w:val="00DD0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2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2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Dee</cp:lastModifiedBy>
  <cp:revision>4</cp:revision>
  <dcterms:created xsi:type="dcterms:W3CDTF">2009-03-26T08:19:00Z</dcterms:created>
  <dcterms:modified xsi:type="dcterms:W3CDTF">2009-03-26T12:26:00Z</dcterms:modified>
</cp:coreProperties>
</file>