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5AAF54">
      <w:pPr>
        <w:jc w:val="center"/>
        <w:rPr>
          <w:rFonts w:ascii="隶书" w:eastAsia="隶书"/>
          <w:sz w:val="24"/>
        </w:rPr>
      </w:pPr>
      <w:r>
        <w:rPr>
          <w:rFonts w:hint="eastAsia" w:ascii="宋体" w:hAnsi="宋体"/>
          <w:b/>
          <w:color w:val="000000"/>
          <w:kern w:val="0"/>
          <w:sz w:val="28"/>
          <w:szCs w:val="28"/>
        </w:rPr>
        <w:t>重庆城市科技学院课程设计任务书</w:t>
      </w:r>
    </w:p>
    <w:p w14:paraId="4804D845">
      <w:pPr>
        <w:jc w:val="center"/>
        <w:rPr>
          <w:rFonts w:eastAsia="仿宋_GB2312"/>
          <w:sz w:val="32"/>
          <w:szCs w:val="32"/>
        </w:rPr>
      </w:pPr>
      <w:r>
        <w:rPr>
          <w:rFonts w:hint="eastAsia" w:ascii="楷体_GB2312" w:eastAsia="楷体_GB2312"/>
          <w:b/>
        </w:rPr>
        <w:t>学院 人工智能与大数据学院 专业 23计算机6班  姓名 卢家全  学号 2023114028</w:t>
      </w:r>
    </w:p>
    <w:tbl>
      <w:tblPr>
        <w:tblStyle w:val="9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5767"/>
      </w:tblGrid>
      <w:tr w14:paraId="487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2988" w:type="dxa"/>
            <w:vAlign w:val="center"/>
          </w:tcPr>
          <w:p w14:paraId="7CE9B617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课程设计名称</w:t>
            </w:r>
          </w:p>
        </w:tc>
        <w:tc>
          <w:tcPr>
            <w:tcW w:w="5767" w:type="dxa"/>
            <w:vAlign w:val="center"/>
          </w:tcPr>
          <w:p w14:paraId="2CFB8731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应用软件开发专题实践</w:t>
            </w:r>
          </w:p>
        </w:tc>
      </w:tr>
      <w:tr w14:paraId="1C4E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2988" w:type="dxa"/>
            <w:vAlign w:val="center"/>
          </w:tcPr>
          <w:p w14:paraId="2E67AB90">
            <w:pPr>
              <w:rPr>
                <w:sz w:val="24"/>
              </w:rPr>
            </w:pPr>
            <w:r>
              <w:rPr>
                <w:rFonts w:eastAsia="楷体_GB2312"/>
                <w:sz w:val="24"/>
              </w:rPr>
              <w:t>课程设计题目</w:t>
            </w:r>
          </w:p>
        </w:tc>
        <w:tc>
          <w:tcPr>
            <w:tcW w:w="5767" w:type="dxa"/>
            <w:vAlign w:val="center"/>
          </w:tcPr>
          <w:p w14:paraId="5A2D70D4">
            <w:pPr>
              <w:jc w:val="center"/>
              <w:rPr>
                <w:rFonts w:hint="eastAsia" w:eastAsia="楷体_GB2312"/>
                <w:sz w:val="24"/>
              </w:rPr>
            </w:pPr>
            <w:bookmarkStart w:id="0" w:name="_GoBack"/>
            <w:bookmarkEnd w:id="0"/>
            <w:r>
              <w:rPr>
                <w:rFonts w:eastAsia="楷体_GB2312"/>
                <w:sz w:val="24"/>
              </w:rPr>
              <w:t>酒店管理系统设计与实现</w:t>
            </w:r>
          </w:p>
        </w:tc>
      </w:tr>
      <w:tr w14:paraId="2997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8755" w:type="dxa"/>
            <w:gridSpan w:val="2"/>
            <w:vAlign w:val="center"/>
          </w:tcPr>
          <w:p w14:paraId="03EED0D4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课程设计</w:t>
            </w:r>
            <w:r>
              <w:rPr>
                <w:rFonts w:eastAsia="楷体_GB2312"/>
                <w:sz w:val="24"/>
              </w:rPr>
              <w:t>的主要内容</w:t>
            </w:r>
          </w:p>
          <w:p w14:paraId="7BCE08B6">
            <w:pPr>
              <w:rPr>
                <w:rFonts w:eastAsia="楷体_GB2312"/>
                <w:sz w:val="24"/>
              </w:rPr>
            </w:pPr>
          </w:p>
          <w:p w14:paraId="2A313B0F">
            <w:pPr>
              <w:rPr>
                <w:rFonts w:eastAsia="楷体_GB2312"/>
                <w:sz w:val="24"/>
              </w:rPr>
            </w:pPr>
          </w:p>
          <w:p w14:paraId="3DB37B8D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1929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8" w:hRule="atLeast"/>
        </w:trPr>
        <w:tc>
          <w:tcPr>
            <w:tcW w:w="8755" w:type="dxa"/>
            <w:gridSpan w:val="2"/>
          </w:tcPr>
          <w:p w14:paraId="39DCDF90">
            <w:pPr>
              <w:rPr>
                <w:rFonts w:eastAsia="楷体_GB2312"/>
                <w:b/>
                <w:szCs w:val="21"/>
              </w:rPr>
            </w:pPr>
            <w:r>
              <w:rPr>
                <w:rFonts w:eastAsia="楷体_GB2312"/>
                <w:b/>
                <w:szCs w:val="21"/>
              </w:rPr>
              <w:t xml:space="preserve">1、目的和意义                                                                                   </w:t>
            </w:r>
          </w:p>
          <w:p w14:paraId="69797293">
            <w:pPr>
              <w:numPr>
                <w:ilvl w:val="0"/>
                <w:numId w:val="1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通过本选题使学生运用所学基本理论知识、专业技能，培养分析与解决应用软件开发技术问题的能力。</w:t>
            </w:r>
          </w:p>
          <w:p w14:paraId="732D5461">
            <w:pPr>
              <w:numPr>
                <w:ilvl w:val="0"/>
                <w:numId w:val="1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学会本专业中英文文献资料的检索方法，养成科学研究的基本素质。</w:t>
            </w:r>
          </w:p>
          <w:p w14:paraId="2D0B0B6B">
            <w:pPr>
              <w:rPr>
                <w:rFonts w:eastAsia="楷体_GB2312"/>
                <w:b/>
                <w:szCs w:val="21"/>
              </w:rPr>
            </w:pPr>
            <w:r>
              <w:rPr>
                <w:rFonts w:eastAsia="楷体_GB2312"/>
                <w:b/>
                <w:szCs w:val="21"/>
              </w:rPr>
              <w:t>2、</w:t>
            </w:r>
            <w:r>
              <w:rPr>
                <w:rFonts w:hint="eastAsia" w:eastAsia="楷体_GB2312"/>
                <w:b/>
                <w:szCs w:val="21"/>
              </w:rPr>
              <w:t>主要</w:t>
            </w:r>
            <w:r>
              <w:rPr>
                <w:rFonts w:eastAsia="楷体_GB2312"/>
                <w:b/>
                <w:szCs w:val="21"/>
              </w:rPr>
              <w:t>内容</w:t>
            </w:r>
          </w:p>
          <w:p w14:paraId="1BC1DD38">
            <w:pPr>
              <w:numPr>
                <w:ilvl w:val="0"/>
                <w:numId w:val="2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对本系统一些基本信息的设置，包括客房信息设置，房型信息设置，客人信息设置，其它设置等。</w:t>
            </w:r>
          </w:p>
          <w:p w14:paraId="77505C8C">
            <w:pPr>
              <w:numPr>
                <w:ilvl w:val="0"/>
                <w:numId w:val="2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房价设置，包括各类房型的门市价与会员价，周末价、节假日价等按日期区间的房价策略，以及房价信息的查询等。</w:t>
            </w:r>
          </w:p>
          <w:p w14:paraId="60FB5155">
            <w:pPr>
              <w:numPr>
                <w:ilvl w:val="0"/>
                <w:numId w:val="2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统计设置，客人可以在消费记录里查看自己的消费情况，管理员可以在财务统计里查看营业情况，客房出租率，客人消费情况等。</w:t>
            </w:r>
          </w:p>
          <w:p w14:paraId="246C0811">
            <w:pPr>
              <w:numPr>
                <w:ilvl w:val="0"/>
                <w:numId w:val="2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对客人预订与登记入住进行管理，为客人提供房间预订与押金收取，同时管理客房消费与退房结算。</w:t>
            </w:r>
          </w:p>
          <w:p w14:paraId="5F7E3403">
            <w:pPr>
              <w:numPr>
                <w:ilvl w:val="0"/>
                <w:numId w:val="2"/>
              </w:numPr>
              <w:ind w:firstLine="420" w:firstLineChars="200"/>
              <w:rPr>
                <w:rFonts w:hint="eastAsia"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客人管理主要对客人的基本信息，会员等级与折扣，预存金额以及入住与消费情况进行管理。</w:t>
            </w:r>
          </w:p>
          <w:p w14:paraId="079E4E01">
            <w:pPr>
              <w:numPr>
                <w:ilvl w:val="0"/>
                <w:numId w:val="2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自行增加其他功能，包括客房状态管理、房价试算以及基于知识库的智能问答等。</w:t>
            </w:r>
          </w:p>
          <w:p w14:paraId="5F2339F4">
            <w:pPr>
              <w:rPr>
                <w:rFonts w:eastAsia="楷体_GB2312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3、具体要求                                                                                       </w:t>
            </w:r>
          </w:p>
          <w:p w14:paraId="65732B51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综述国内外酒店管理系统的现状以及特点；</w:t>
            </w:r>
          </w:p>
          <w:p w14:paraId="0E51AEED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深入了解基于Vue与Spring Boot的相关技术；</w:t>
            </w:r>
          </w:p>
          <w:p w14:paraId="6EB06E2C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熟练掌握软件系统的应用与分析，训练编写程序的能力；</w:t>
            </w:r>
          </w:p>
          <w:p w14:paraId="017F710B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设计基于Vue与Spring Boot的相关系统；</w:t>
            </w:r>
          </w:p>
          <w:p w14:paraId="11206B92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深入分析管理信息系统的关键技术或者软件的设计流程；</w:t>
            </w:r>
          </w:p>
          <w:p w14:paraId="23CB78D7">
            <w:pPr>
              <w:numPr>
                <w:ilvl w:val="0"/>
                <w:numId w:val="3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训练检索文献资料和利用文献资料的能力；</w:t>
            </w:r>
          </w:p>
          <w:p w14:paraId="4FE782F2">
            <w:pPr>
              <w:numPr>
                <w:ilvl w:val="0"/>
                <w:numId w:val="3"/>
              </w:numPr>
              <w:ind w:firstLine="420" w:firstLineChars="200"/>
            </w:pPr>
            <w:r>
              <w:rPr>
                <w:rFonts w:eastAsia="楷体_GB2312"/>
                <w:szCs w:val="21"/>
              </w:rPr>
              <w:t>训练撰写技术文档的能力；</w:t>
            </w:r>
          </w:p>
          <w:p w14:paraId="7F974DE5">
            <w:pPr>
              <w:numPr>
                <w:ilvl w:val="0"/>
                <w:numId w:val="3"/>
              </w:numPr>
              <w:ind w:firstLine="420" w:firstLineChars="200"/>
            </w:pPr>
            <w:r>
              <w:rPr>
                <w:rFonts w:eastAsia="楷体_GB2312"/>
                <w:szCs w:val="21"/>
              </w:rPr>
              <w:t>软件操作简单，运行效果良好。</w:t>
            </w:r>
          </w:p>
          <w:p w14:paraId="6A9459C0">
            <w:pPr>
              <w:rPr>
                <w:rFonts w:eastAsia="楷体_GB2312"/>
                <w:b/>
                <w:szCs w:val="21"/>
              </w:rPr>
            </w:pPr>
            <w:r>
              <w:rPr>
                <w:rFonts w:eastAsia="楷体_GB2312"/>
                <w:b/>
                <w:szCs w:val="21"/>
              </w:rPr>
              <w:t>4、</w:t>
            </w:r>
            <w:r>
              <w:rPr>
                <w:rFonts w:hint="eastAsia" w:eastAsia="楷体_GB2312"/>
                <w:b/>
                <w:szCs w:val="21"/>
              </w:rPr>
              <w:t>报告</w:t>
            </w:r>
            <w:r>
              <w:rPr>
                <w:rFonts w:eastAsia="楷体_GB2312"/>
                <w:b/>
                <w:szCs w:val="21"/>
              </w:rPr>
              <w:t>主要内容至少包括：</w:t>
            </w:r>
          </w:p>
          <w:p w14:paraId="58441BDA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引言；</w:t>
            </w:r>
          </w:p>
          <w:p w14:paraId="47ED52C3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可行性分析；</w:t>
            </w:r>
          </w:p>
          <w:p w14:paraId="768CD123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需求分析；</w:t>
            </w:r>
          </w:p>
          <w:p w14:paraId="134024CD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总体设计</w:t>
            </w:r>
          </w:p>
          <w:p w14:paraId="1ED09455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详细设计</w:t>
            </w:r>
          </w:p>
          <w:p w14:paraId="42D73BC6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系统测试（包含测试方案、测试用例、测试结果）；</w:t>
            </w:r>
          </w:p>
          <w:p w14:paraId="561CEBED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参考文献</w:t>
            </w:r>
          </w:p>
          <w:p w14:paraId="2E93CA80">
            <w:pPr>
              <w:numPr>
                <w:ilvl w:val="0"/>
                <w:numId w:val="4"/>
              </w:numPr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设计总结</w:t>
            </w:r>
          </w:p>
          <w:p w14:paraId="76CC5D73">
            <w:pPr>
              <w:numPr>
                <w:ilvl w:val="0"/>
                <w:numId w:val="4"/>
              </w:numPr>
              <w:ind w:firstLine="420" w:firstLineChars="200"/>
              <w:rPr>
                <w:b/>
                <w:sz w:val="24"/>
              </w:rPr>
            </w:pPr>
            <w:r>
              <w:rPr>
                <w:rFonts w:eastAsia="楷体_GB2312"/>
                <w:szCs w:val="21"/>
              </w:rPr>
              <w:t>附录（主要用来放程序）</w:t>
            </w:r>
          </w:p>
        </w:tc>
      </w:tr>
      <w:tr w14:paraId="36BD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5" w:hRule="atLeast"/>
        </w:trPr>
        <w:tc>
          <w:tcPr>
            <w:tcW w:w="8755" w:type="dxa"/>
            <w:gridSpan w:val="2"/>
          </w:tcPr>
          <w:p w14:paraId="79702123">
            <w:pPr>
              <w:rPr>
                <w:rFonts w:eastAsia="楷体_GB2312"/>
                <w:b/>
                <w:szCs w:val="21"/>
              </w:rPr>
            </w:pPr>
            <w:r>
              <w:rPr>
                <w:rFonts w:hint="eastAsia" w:eastAsia="楷体_GB2312"/>
                <w:b/>
                <w:szCs w:val="21"/>
              </w:rPr>
              <w:t>5、参考资料及文献查询方向、范围：（由指导教师指定）</w:t>
            </w:r>
          </w:p>
          <w:p w14:paraId="5DB4242A">
            <w:pPr>
              <w:wordWrap w:val="0"/>
              <w:adjustRightInd w:val="0"/>
              <w:ind w:firstLine="420" w:firstLineChars="200"/>
              <w:rPr>
                <w:rFonts w:hint="eastAsia"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[1] 王雪梅,李志强. 基于Spring Boot与Vue的酒店管理系统设计与实现[J]. 计算机时代,2023(6):78-82</w:t>
            </w:r>
          </w:p>
          <w:p w14:paraId="62DC4130">
            <w:pPr>
              <w:wordWrap w:val="0"/>
              <w:adjustRightInd w:val="0"/>
              <w:ind w:firstLine="420" w:firstLineChars="200"/>
              <w:rPr>
                <w:rFonts w:eastAsia="楷体_GB2312"/>
                <w:color w:val="000000"/>
              </w:rPr>
            </w:pPr>
            <w:r>
              <w:rPr>
                <w:rFonts w:eastAsia="楷体_GB2312"/>
                <w:szCs w:val="21"/>
              </w:rPr>
              <w:t>[2] 陈鹏,刘洋. 基于B/S架构的中小型酒店管理信息系统研究[J]. 软件工程,2022,25(9):45-49</w:t>
            </w:r>
          </w:p>
          <w:p w14:paraId="010C9FCE">
            <w:pPr>
              <w:wordWrap w:val="0"/>
              <w:adjustRightInd w:val="0"/>
              <w:ind w:firstLine="420" w:firstLineChars="200"/>
              <w:rPr>
                <w:rFonts w:eastAsia="楷体_GB2312"/>
                <w:color w:val="000000"/>
              </w:rPr>
            </w:pPr>
            <w:r>
              <w:rPr>
                <w:rFonts w:eastAsia="楷体_GB2312"/>
                <w:szCs w:val="21"/>
              </w:rPr>
              <w:t>[3] 张明,赵丽华. 前后端分离架构在管理信息系统中的应用研究[J]. 计算机应用与软件,2023,40(3):112-117</w:t>
            </w:r>
          </w:p>
          <w:p w14:paraId="75C62542">
            <w:pPr>
              <w:wordWrap w:val="0"/>
              <w:adjustRightInd w:val="0"/>
              <w:ind w:firstLine="420" w:firstLineChars="200"/>
              <w:rPr>
                <w:rFonts w:eastAsia="楷体_GB2312"/>
                <w:color w:val="000000"/>
              </w:rPr>
            </w:pPr>
            <w:r>
              <w:rPr>
                <w:rFonts w:eastAsia="楷体_GB2312"/>
                <w:szCs w:val="21"/>
              </w:rPr>
              <w:t>[4] 李文博. 基于知识图谱的酒店智能问答系统研究与实现[D]. 南京:南京邮电大学,2023</w:t>
            </w:r>
          </w:p>
        </w:tc>
      </w:tr>
    </w:tbl>
    <w:p w14:paraId="274082B2">
      <w:pPr>
        <w:spacing w:line="360" w:lineRule="auto"/>
        <w:rPr>
          <w:rFonts w:eastAsia="仿宋_GB2312"/>
          <w:sz w:val="32"/>
          <w:szCs w:val="32"/>
        </w:rPr>
      </w:pPr>
    </w:p>
    <w:sectPr>
      <w:pgSz w:w="11907" w:h="16840"/>
      <w:pgMar w:top="1134" w:right="1417" w:bottom="1134" w:left="1417" w:header="851" w:footer="822" w:gutter="567"/>
      <w:pgNumType w:start="1"/>
      <w:cols w:space="720" w:num="1"/>
      <w:docGrid w:type="lines" w:linePitch="33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A6CB16"/>
    <w:multiLevelType w:val="singleLevel"/>
    <w:tmpl w:val="FCA6CB1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1865EC73"/>
    <w:multiLevelType w:val="singleLevel"/>
    <w:tmpl w:val="1865EC7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41458D17"/>
    <w:multiLevelType w:val="singleLevel"/>
    <w:tmpl w:val="41458D1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18DCAA0"/>
    <w:multiLevelType w:val="singleLevel"/>
    <w:tmpl w:val="618DCAA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EwZmZmNjNmNzkxM2E0YzgwMjUzNzM5YTE1OTdhOGYifQ=="/>
  </w:docVars>
  <w:rsids>
    <w:rsidRoot w:val="00172A27"/>
    <w:rsid w:val="00017771"/>
    <w:rsid w:val="0002508C"/>
    <w:rsid w:val="000316F3"/>
    <w:rsid w:val="00042073"/>
    <w:rsid w:val="000667CC"/>
    <w:rsid w:val="00082BB4"/>
    <w:rsid w:val="000B438B"/>
    <w:rsid w:val="000C0F63"/>
    <w:rsid w:val="000C629A"/>
    <w:rsid w:val="001007F4"/>
    <w:rsid w:val="00102BF1"/>
    <w:rsid w:val="00123344"/>
    <w:rsid w:val="00126C6D"/>
    <w:rsid w:val="00143780"/>
    <w:rsid w:val="00180928"/>
    <w:rsid w:val="001A7211"/>
    <w:rsid w:val="001B2803"/>
    <w:rsid w:val="002039AF"/>
    <w:rsid w:val="00215832"/>
    <w:rsid w:val="00223E1E"/>
    <w:rsid w:val="00262ED7"/>
    <w:rsid w:val="002B5D96"/>
    <w:rsid w:val="002E76B0"/>
    <w:rsid w:val="00311B6D"/>
    <w:rsid w:val="00372893"/>
    <w:rsid w:val="00374144"/>
    <w:rsid w:val="0039093D"/>
    <w:rsid w:val="003910F4"/>
    <w:rsid w:val="003A7AF9"/>
    <w:rsid w:val="003C1C9E"/>
    <w:rsid w:val="003F713E"/>
    <w:rsid w:val="00406C18"/>
    <w:rsid w:val="00416942"/>
    <w:rsid w:val="0044172F"/>
    <w:rsid w:val="004555E5"/>
    <w:rsid w:val="004C225F"/>
    <w:rsid w:val="004D1C24"/>
    <w:rsid w:val="004F5803"/>
    <w:rsid w:val="0050582C"/>
    <w:rsid w:val="00513C8A"/>
    <w:rsid w:val="00520463"/>
    <w:rsid w:val="00543935"/>
    <w:rsid w:val="00561913"/>
    <w:rsid w:val="00564077"/>
    <w:rsid w:val="00585573"/>
    <w:rsid w:val="0059048B"/>
    <w:rsid w:val="00596854"/>
    <w:rsid w:val="005A5D72"/>
    <w:rsid w:val="005B359D"/>
    <w:rsid w:val="005B436F"/>
    <w:rsid w:val="005C5FC5"/>
    <w:rsid w:val="00603CC1"/>
    <w:rsid w:val="0064515D"/>
    <w:rsid w:val="00682A46"/>
    <w:rsid w:val="00684944"/>
    <w:rsid w:val="00696ACB"/>
    <w:rsid w:val="006B7F40"/>
    <w:rsid w:val="006C0A33"/>
    <w:rsid w:val="006C26C4"/>
    <w:rsid w:val="006F766B"/>
    <w:rsid w:val="0076405C"/>
    <w:rsid w:val="00764931"/>
    <w:rsid w:val="007773B9"/>
    <w:rsid w:val="007A64F3"/>
    <w:rsid w:val="007D3E34"/>
    <w:rsid w:val="007F42B7"/>
    <w:rsid w:val="007F4843"/>
    <w:rsid w:val="00803F3D"/>
    <w:rsid w:val="00806667"/>
    <w:rsid w:val="00840561"/>
    <w:rsid w:val="00843735"/>
    <w:rsid w:val="0085296E"/>
    <w:rsid w:val="00870E69"/>
    <w:rsid w:val="00872C57"/>
    <w:rsid w:val="008872B7"/>
    <w:rsid w:val="008C1222"/>
    <w:rsid w:val="008C3F3E"/>
    <w:rsid w:val="008D1CF2"/>
    <w:rsid w:val="00905821"/>
    <w:rsid w:val="00941256"/>
    <w:rsid w:val="00946839"/>
    <w:rsid w:val="00952C72"/>
    <w:rsid w:val="009931D4"/>
    <w:rsid w:val="009D1886"/>
    <w:rsid w:val="00A2561C"/>
    <w:rsid w:val="00A478EF"/>
    <w:rsid w:val="00A70D84"/>
    <w:rsid w:val="00AA5B92"/>
    <w:rsid w:val="00AC1550"/>
    <w:rsid w:val="00AC60CE"/>
    <w:rsid w:val="00AD2278"/>
    <w:rsid w:val="00AE0DA2"/>
    <w:rsid w:val="00AF077E"/>
    <w:rsid w:val="00B25C0B"/>
    <w:rsid w:val="00B33381"/>
    <w:rsid w:val="00B7236F"/>
    <w:rsid w:val="00B964B0"/>
    <w:rsid w:val="00BA2297"/>
    <w:rsid w:val="00BB1391"/>
    <w:rsid w:val="00BC1A21"/>
    <w:rsid w:val="00BC5BFA"/>
    <w:rsid w:val="00BE784C"/>
    <w:rsid w:val="00BF2BD6"/>
    <w:rsid w:val="00BF308E"/>
    <w:rsid w:val="00C37909"/>
    <w:rsid w:val="00C85A7B"/>
    <w:rsid w:val="00CA3B90"/>
    <w:rsid w:val="00CC0E5C"/>
    <w:rsid w:val="00CC3D39"/>
    <w:rsid w:val="00CD2145"/>
    <w:rsid w:val="00CF545A"/>
    <w:rsid w:val="00D050BF"/>
    <w:rsid w:val="00D139A0"/>
    <w:rsid w:val="00D33837"/>
    <w:rsid w:val="00D355F0"/>
    <w:rsid w:val="00D44DE2"/>
    <w:rsid w:val="00D4703B"/>
    <w:rsid w:val="00D75A9A"/>
    <w:rsid w:val="00D852DB"/>
    <w:rsid w:val="00DD0390"/>
    <w:rsid w:val="00DE2432"/>
    <w:rsid w:val="00E16B29"/>
    <w:rsid w:val="00E405DE"/>
    <w:rsid w:val="00E81CD1"/>
    <w:rsid w:val="00E87F2C"/>
    <w:rsid w:val="00E91899"/>
    <w:rsid w:val="00E953A1"/>
    <w:rsid w:val="00EA6BD8"/>
    <w:rsid w:val="00EC2684"/>
    <w:rsid w:val="00ED515F"/>
    <w:rsid w:val="00F07CC2"/>
    <w:rsid w:val="00F12B45"/>
    <w:rsid w:val="00F33F66"/>
    <w:rsid w:val="00F35ACF"/>
    <w:rsid w:val="00F73BD6"/>
    <w:rsid w:val="00FB00E8"/>
    <w:rsid w:val="00FD3FDD"/>
    <w:rsid w:val="09E661A6"/>
    <w:rsid w:val="0F8E0ADC"/>
    <w:rsid w:val="19DE667B"/>
    <w:rsid w:val="1A011B7F"/>
    <w:rsid w:val="234E6301"/>
    <w:rsid w:val="25C97EC1"/>
    <w:rsid w:val="25EE7FFB"/>
    <w:rsid w:val="28DC43AF"/>
    <w:rsid w:val="29126388"/>
    <w:rsid w:val="2D6C68B0"/>
    <w:rsid w:val="2D6F37A1"/>
    <w:rsid w:val="2FE91DB4"/>
    <w:rsid w:val="32390BFF"/>
    <w:rsid w:val="328C0D49"/>
    <w:rsid w:val="35DE4CD0"/>
    <w:rsid w:val="381274A5"/>
    <w:rsid w:val="390F1C37"/>
    <w:rsid w:val="3E23646D"/>
    <w:rsid w:val="3E4F31E6"/>
    <w:rsid w:val="3EFF5F8A"/>
    <w:rsid w:val="443D221F"/>
    <w:rsid w:val="44CB1696"/>
    <w:rsid w:val="46622E15"/>
    <w:rsid w:val="47BB8BA6"/>
    <w:rsid w:val="49A540DA"/>
    <w:rsid w:val="49F803B3"/>
    <w:rsid w:val="4DDD48E8"/>
    <w:rsid w:val="5EB341C0"/>
    <w:rsid w:val="5F774CD0"/>
    <w:rsid w:val="64234664"/>
    <w:rsid w:val="65B040FA"/>
    <w:rsid w:val="67980F98"/>
    <w:rsid w:val="67AFD8AD"/>
    <w:rsid w:val="693764BC"/>
    <w:rsid w:val="6C866D48"/>
    <w:rsid w:val="6D392893"/>
    <w:rsid w:val="71304312"/>
    <w:rsid w:val="79A76726"/>
    <w:rsid w:val="7A347F8C"/>
    <w:rsid w:val="7BFB30B7"/>
    <w:rsid w:val="839B15CA"/>
    <w:rsid w:val="BEFEBB83"/>
    <w:rsid w:val="E5CFEF9E"/>
    <w:rsid w:val="FE8FB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tabs>
        <w:tab w:val="left" w:pos="7740"/>
      </w:tabs>
      <w:spacing w:line="620" w:lineRule="exact"/>
      <w:ind w:right="61" w:rightChars="29"/>
      <w:outlineLvl w:val="0"/>
    </w:pPr>
    <w:rPr>
      <w:rFonts w:ascii="仿宋_GB2312" w:hAnsi="宋体" w:eastAsia="仿宋_GB2312"/>
      <w:sz w:val="32"/>
    </w:rPr>
  </w:style>
  <w:style w:type="paragraph" w:styleId="2">
    <w:name w:val="heading 3"/>
    <w:basedOn w:val="1"/>
    <w:next w:val="1"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rPr>
      <w:sz w:val="36"/>
      <w:szCs w:val="20"/>
    </w:rPr>
  </w:style>
  <w:style w:type="paragraph" w:styleId="5">
    <w:name w:val="Date"/>
    <w:basedOn w:val="1"/>
    <w:next w:val="1"/>
    <w:uiPriority w:val="0"/>
    <w:pPr>
      <w:ind w:left="100" w:leftChars="2500"/>
    </w:pPr>
    <w:rPr>
      <w:rFonts w:ascii="仿宋_GB2312" w:eastAsia="仿宋_GB2312"/>
      <w:sz w:val="2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qFormat/>
    <w:uiPriority w:val="0"/>
    <w:pPr>
      <w:spacing w:line="360" w:lineRule="auto"/>
      <w:ind w:firstLine="640" w:firstLineChars="200"/>
    </w:pPr>
    <w:rPr>
      <w:rFonts w:eastAsia="仿宋_GB2312"/>
      <w:sz w:val="32"/>
      <w:szCs w:val="20"/>
    </w:rPr>
  </w:style>
  <w:style w:type="character" w:styleId="11">
    <w:name w:val="page number"/>
    <w:basedOn w:val="10"/>
    <w:uiPriority w:val="0"/>
  </w:style>
  <w:style w:type="character" w:styleId="12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PC</Company>
  <Pages>2</Pages>
  <Words>749</Words>
  <Characters>783</Characters>
  <Lines>46</Lines>
  <Paragraphs>39</Paragraphs>
  <TotalTime>0</TotalTime>
  <ScaleCrop>false</ScaleCrop>
  <LinksUpToDate>false</LinksUpToDate>
  <CharactersWithSpaces>1028</CharactersWithSpaces>
  <Application>WPS Office_12.8.2.17149_F1E327BC-269C-435d-A152-05C5408002CA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2026-10-10T01:59:00Z</dcterms:created>
  <dc:creator>匿名用户</dc:creator>
  <cp:lastModifiedBy>luyan</cp:lastModifiedBy>
  <cp:lastPrinted>2017-11-01T22:48:00Z</cp:lastPrinted>
  <dcterms:modified xsi:type="dcterms:W3CDTF">2026-10-10T04:40:32Z</dcterms:modified>
  <dc:title>重大委〔2003〕60号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3A749D6128154DC0B5B7FC9C4756BDA2_12</vt:lpwstr>
  </property>
  <property fmtid="{D5CDD505-2E9C-101B-9397-08002B2CF9AE}" pid="4" name="KSOTemplateDocerSaveRecord">
    <vt:lpwstr>eyJoZGlkIjoiMTM4YzBhNjAxNzcwOGI5OGI4NDhkNGE4OWVkNzFmZjUiLCJ1c2VySWQiOiI1MTg4MTc2NzYifQ==</vt:lpwstr>
  </property>
</Properties>
</file>