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4E2" w:rsidRDefault="00DF6A1E" w:rsidP="007C7C56">
      <w:pPr>
        <w:spacing w:after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12. A mondat </w:t>
      </w:r>
      <w:proofErr w:type="spellStart"/>
      <w:r>
        <w:rPr>
          <w:b/>
          <w:sz w:val="32"/>
          <w:u w:val="single"/>
        </w:rPr>
        <w:t>szintagmatikus</w:t>
      </w:r>
      <w:proofErr w:type="spellEnd"/>
      <w:r>
        <w:rPr>
          <w:b/>
          <w:sz w:val="32"/>
          <w:u w:val="single"/>
        </w:rPr>
        <w:t xml:space="preserve"> szerkezete</w:t>
      </w:r>
    </w:p>
    <w:p w:rsidR="00DF6A1E" w:rsidRPr="00DF6A1E" w:rsidRDefault="00DF6A1E" w:rsidP="00440AD2">
      <w:pPr>
        <w:spacing w:after="0"/>
        <w:jc w:val="both"/>
      </w:pPr>
      <w:r>
        <w:tab/>
      </w:r>
    </w:p>
    <w:p w:rsidR="00F235D5" w:rsidRPr="00DE3031" w:rsidRDefault="00DF6A1E" w:rsidP="00440AD2">
      <w:pPr>
        <w:spacing w:after="0"/>
        <w:jc w:val="both"/>
        <w:rPr>
          <w:sz w:val="24"/>
        </w:rPr>
      </w:pPr>
      <w:bookmarkStart w:id="0" w:name="_GoBack"/>
      <w:r w:rsidRPr="00DE3031">
        <w:rPr>
          <w:sz w:val="24"/>
        </w:rPr>
        <w:tab/>
      </w:r>
      <w:r w:rsidRPr="00DE3031">
        <w:rPr>
          <w:sz w:val="24"/>
        </w:rPr>
        <w:t xml:space="preserve">A </w:t>
      </w:r>
      <w:r w:rsidRPr="00DE3031">
        <w:rPr>
          <w:b/>
          <w:sz w:val="24"/>
        </w:rPr>
        <w:t>mondat</w:t>
      </w:r>
      <w:r w:rsidRPr="00DE3031">
        <w:rPr>
          <w:sz w:val="24"/>
        </w:rPr>
        <w:t xml:space="preserve"> általában </w:t>
      </w:r>
      <w:r w:rsidRPr="00DE3031">
        <w:rPr>
          <w:b/>
          <w:sz w:val="24"/>
        </w:rPr>
        <w:t>nem egyszerűen szavakból</w:t>
      </w:r>
      <w:r w:rsidRPr="00DE3031">
        <w:rPr>
          <w:sz w:val="24"/>
        </w:rPr>
        <w:t xml:space="preserve">, </w:t>
      </w:r>
      <w:r w:rsidRPr="00DE3031">
        <w:rPr>
          <w:b/>
          <w:sz w:val="24"/>
        </w:rPr>
        <w:t>hanem szavak</w:t>
      </w:r>
      <w:r w:rsidRPr="00DE3031">
        <w:rPr>
          <w:b/>
          <w:sz w:val="24"/>
        </w:rPr>
        <w:t xml:space="preserve"> </w:t>
      </w:r>
      <w:r w:rsidRPr="00DE3031">
        <w:rPr>
          <w:b/>
          <w:sz w:val="24"/>
        </w:rPr>
        <w:t>kapcsol</w:t>
      </w:r>
      <w:r w:rsidRPr="00DE3031">
        <w:rPr>
          <w:b/>
          <w:sz w:val="24"/>
        </w:rPr>
        <w:t>a</w:t>
      </w:r>
      <w:r w:rsidRPr="00DE3031">
        <w:rPr>
          <w:b/>
          <w:sz w:val="24"/>
        </w:rPr>
        <w:t>taiból</w:t>
      </w:r>
      <w:r w:rsidRPr="00DE3031">
        <w:rPr>
          <w:sz w:val="24"/>
        </w:rPr>
        <w:t xml:space="preserve"> épül fel. </w:t>
      </w:r>
      <w:r w:rsidRPr="00DE3031">
        <w:rPr>
          <w:b/>
          <w:sz w:val="24"/>
        </w:rPr>
        <w:t xml:space="preserve">Ezeket </w:t>
      </w:r>
      <w:r w:rsidRPr="00DE3031">
        <w:rPr>
          <w:b/>
          <w:sz w:val="24"/>
        </w:rPr>
        <w:t>a</w:t>
      </w:r>
      <w:r w:rsidRPr="00DE3031">
        <w:rPr>
          <w:b/>
          <w:sz w:val="24"/>
        </w:rPr>
        <w:t xml:space="preserve"> szókapcsolatokat</w:t>
      </w:r>
      <w:r w:rsidRPr="00DE3031">
        <w:rPr>
          <w:sz w:val="24"/>
        </w:rPr>
        <w:t xml:space="preserve"> a nyelvtudományban </w:t>
      </w:r>
      <w:r w:rsidRPr="00DE3031">
        <w:rPr>
          <w:b/>
          <w:sz w:val="24"/>
        </w:rPr>
        <w:t>szintagmának nevezik</w:t>
      </w:r>
      <w:r w:rsidRPr="00DE3031">
        <w:rPr>
          <w:sz w:val="24"/>
        </w:rPr>
        <w:t>.</w:t>
      </w:r>
      <w:r w:rsidR="00B61BF5" w:rsidRPr="00DE3031">
        <w:rPr>
          <w:sz w:val="24"/>
        </w:rPr>
        <w:t xml:space="preserve"> A </w:t>
      </w:r>
      <w:r w:rsidR="00B61BF5" w:rsidRPr="00DE3031">
        <w:rPr>
          <w:b/>
          <w:sz w:val="24"/>
        </w:rPr>
        <w:t>mondat me</w:t>
      </w:r>
      <w:r w:rsidR="00B61BF5" w:rsidRPr="00DE3031">
        <w:rPr>
          <w:b/>
          <w:sz w:val="24"/>
        </w:rPr>
        <w:t>g</w:t>
      </w:r>
      <w:r w:rsidR="00B61BF5" w:rsidRPr="00DE3031">
        <w:rPr>
          <w:b/>
          <w:sz w:val="24"/>
        </w:rPr>
        <w:t>szerkesztettségén</w:t>
      </w:r>
      <w:r w:rsidR="00B61BF5" w:rsidRPr="00DE3031">
        <w:rPr>
          <w:sz w:val="24"/>
        </w:rPr>
        <w:t xml:space="preserve"> </w:t>
      </w:r>
      <w:r w:rsidR="00B61BF5" w:rsidRPr="00DE3031">
        <w:rPr>
          <w:sz w:val="24"/>
        </w:rPr>
        <w:t xml:space="preserve">nyelvtani </w:t>
      </w:r>
      <w:r w:rsidR="00B61BF5" w:rsidRPr="00DE3031">
        <w:rPr>
          <w:b/>
          <w:sz w:val="24"/>
        </w:rPr>
        <w:t>szabályok szerinti szerv</w:t>
      </w:r>
      <w:r w:rsidR="00B61BF5" w:rsidRPr="00DE3031">
        <w:rPr>
          <w:b/>
          <w:sz w:val="24"/>
        </w:rPr>
        <w:t>e</w:t>
      </w:r>
      <w:r w:rsidR="00B61BF5" w:rsidRPr="00DE3031">
        <w:rPr>
          <w:b/>
          <w:sz w:val="24"/>
        </w:rPr>
        <w:t>ződést</w:t>
      </w:r>
      <w:r w:rsidR="00B61BF5" w:rsidRPr="00DE3031">
        <w:rPr>
          <w:sz w:val="24"/>
        </w:rPr>
        <w:t xml:space="preserve"> értjük. A</w:t>
      </w:r>
      <w:r w:rsidR="00B61BF5" w:rsidRPr="00DE3031">
        <w:rPr>
          <w:sz w:val="24"/>
        </w:rPr>
        <w:t xml:space="preserve"> </w:t>
      </w:r>
      <w:r w:rsidR="00B61BF5" w:rsidRPr="00DE3031">
        <w:rPr>
          <w:b/>
          <w:sz w:val="24"/>
        </w:rPr>
        <w:t>mondatrész</w:t>
      </w:r>
      <w:r w:rsidR="00B61BF5" w:rsidRPr="00DE3031">
        <w:rPr>
          <w:sz w:val="24"/>
        </w:rPr>
        <w:t xml:space="preserve"> szófaji és alaki sajátosságok alapján </w:t>
      </w:r>
      <w:r w:rsidR="00B61BF5" w:rsidRPr="00DE3031">
        <w:rPr>
          <w:b/>
          <w:sz w:val="24"/>
        </w:rPr>
        <w:t>alany, állí</w:t>
      </w:r>
      <w:r w:rsidR="00B61BF5" w:rsidRPr="00DE3031">
        <w:rPr>
          <w:b/>
          <w:sz w:val="24"/>
        </w:rPr>
        <w:t>t</w:t>
      </w:r>
      <w:r w:rsidR="00B61BF5" w:rsidRPr="00DE3031">
        <w:rPr>
          <w:b/>
          <w:sz w:val="24"/>
        </w:rPr>
        <w:t>mány, tárgy, határozó és jelző</w:t>
      </w:r>
      <w:r w:rsidR="00B61BF5" w:rsidRPr="00DE3031">
        <w:rPr>
          <w:b/>
          <w:sz w:val="24"/>
        </w:rPr>
        <w:t xml:space="preserve"> lehet</w:t>
      </w:r>
      <w:r w:rsidR="00B61BF5" w:rsidRPr="00DE3031">
        <w:rPr>
          <w:sz w:val="24"/>
        </w:rPr>
        <w:t>, ezek</w:t>
      </w:r>
      <w:r w:rsidR="00B61BF5" w:rsidRPr="00DE3031">
        <w:rPr>
          <w:sz w:val="24"/>
        </w:rPr>
        <w:t xml:space="preserve"> </w:t>
      </w:r>
      <w:r w:rsidR="00B61BF5" w:rsidRPr="00DE3031">
        <w:rPr>
          <w:b/>
          <w:sz w:val="24"/>
        </w:rPr>
        <w:t>egymással grammatikai</w:t>
      </w:r>
      <w:r w:rsidR="00B61BF5" w:rsidRPr="00DE3031">
        <w:rPr>
          <w:sz w:val="24"/>
        </w:rPr>
        <w:t xml:space="preserve"> vagy </w:t>
      </w:r>
      <w:r w:rsidR="00B61BF5" w:rsidRPr="00DE3031">
        <w:rPr>
          <w:b/>
          <w:sz w:val="24"/>
        </w:rPr>
        <w:t>logikai ka</w:t>
      </w:r>
      <w:r w:rsidR="00B61BF5" w:rsidRPr="00DE3031">
        <w:rPr>
          <w:b/>
          <w:sz w:val="24"/>
        </w:rPr>
        <w:t>p</w:t>
      </w:r>
      <w:r w:rsidR="00B61BF5" w:rsidRPr="00DE3031">
        <w:rPr>
          <w:b/>
          <w:sz w:val="24"/>
        </w:rPr>
        <w:t>csolatban</w:t>
      </w:r>
      <w:r w:rsidR="00B61BF5" w:rsidRPr="00DE3031">
        <w:rPr>
          <w:sz w:val="24"/>
        </w:rPr>
        <w:t xml:space="preserve"> állnak, </w:t>
      </w:r>
      <w:r w:rsidR="00B61BF5" w:rsidRPr="00DE3031">
        <w:rPr>
          <w:b/>
          <w:sz w:val="24"/>
        </w:rPr>
        <w:t>ez a</w:t>
      </w:r>
      <w:r w:rsidR="00B61BF5" w:rsidRPr="00DE3031">
        <w:rPr>
          <w:b/>
          <w:sz w:val="24"/>
        </w:rPr>
        <w:t xml:space="preserve"> </w:t>
      </w:r>
      <w:r w:rsidR="00B61BF5" w:rsidRPr="00DE3031">
        <w:rPr>
          <w:b/>
          <w:sz w:val="24"/>
        </w:rPr>
        <w:t>szószerkezet (szintagma).</w:t>
      </w:r>
    </w:p>
    <w:p w:rsidR="00B61BF5" w:rsidRPr="00DE3031" w:rsidRDefault="00A835D4" w:rsidP="00440AD2">
      <w:pPr>
        <w:spacing w:after="0"/>
        <w:ind w:firstLine="708"/>
        <w:jc w:val="both"/>
        <w:rPr>
          <w:sz w:val="24"/>
        </w:rPr>
      </w:pPr>
      <w:r w:rsidRPr="00DE3031">
        <w:rPr>
          <w:sz w:val="24"/>
        </w:rPr>
        <w:t xml:space="preserve">A </w:t>
      </w:r>
      <w:r w:rsidRPr="00DE3031">
        <w:rPr>
          <w:b/>
          <w:sz w:val="24"/>
        </w:rPr>
        <w:t>szintagmák</w:t>
      </w:r>
      <w:r w:rsidRPr="00DE3031">
        <w:rPr>
          <w:sz w:val="24"/>
        </w:rPr>
        <w:t xml:space="preserve"> a két mondatrész viszonya szerint </w:t>
      </w:r>
      <w:r w:rsidRPr="00DE3031">
        <w:rPr>
          <w:b/>
          <w:sz w:val="24"/>
        </w:rPr>
        <w:t>hozzárendelő</w:t>
      </w:r>
      <w:r w:rsidRPr="00DE3031">
        <w:rPr>
          <w:sz w:val="24"/>
        </w:rPr>
        <w:t xml:space="preserve">, </w:t>
      </w:r>
      <w:r w:rsidRPr="00DE3031">
        <w:rPr>
          <w:b/>
          <w:sz w:val="24"/>
        </w:rPr>
        <w:t>alárendelő</w:t>
      </w:r>
      <w:r w:rsidRPr="00DE3031">
        <w:rPr>
          <w:sz w:val="24"/>
        </w:rPr>
        <w:t xml:space="preserve"> vagy </w:t>
      </w:r>
      <w:r w:rsidRPr="00DE3031">
        <w:rPr>
          <w:b/>
          <w:sz w:val="24"/>
        </w:rPr>
        <w:t>me</w:t>
      </w:r>
      <w:r w:rsidRPr="00DE3031">
        <w:rPr>
          <w:b/>
          <w:sz w:val="24"/>
        </w:rPr>
        <w:t>l</w:t>
      </w:r>
      <w:r w:rsidRPr="00DE3031">
        <w:rPr>
          <w:b/>
          <w:sz w:val="24"/>
        </w:rPr>
        <w:t>lérendelő</w:t>
      </w:r>
      <w:r w:rsidRPr="00DE3031">
        <w:rPr>
          <w:sz w:val="24"/>
        </w:rPr>
        <w:t xml:space="preserve"> </w:t>
      </w:r>
      <w:r w:rsidRPr="00DE3031">
        <w:rPr>
          <w:sz w:val="24"/>
        </w:rPr>
        <w:t>fajtájúak.</w:t>
      </w:r>
      <w:r w:rsidR="00F235D5" w:rsidRPr="00DE3031">
        <w:rPr>
          <w:sz w:val="24"/>
        </w:rPr>
        <w:t xml:space="preserve"> </w:t>
      </w:r>
      <w:r w:rsidR="00F235D5" w:rsidRPr="00DE3031">
        <w:rPr>
          <w:sz w:val="24"/>
        </w:rPr>
        <w:t xml:space="preserve">A </w:t>
      </w:r>
      <w:r w:rsidR="00F235D5" w:rsidRPr="00DE3031">
        <w:rPr>
          <w:b/>
          <w:sz w:val="24"/>
          <w:u w:val="single"/>
        </w:rPr>
        <w:t>hozzárendelő szintagma</w:t>
      </w:r>
      <w:r w:rsidR="00F235D5" w:rsidRPr="00DE3031">
        <w:rPr>
          <w:sz w:val="24"/>
        </w:rPr>
        <w:t xml:space="preserve"> tagjai,</w:t>
      </w:r>
      <w:r w:rsidR="00F235D5" w:rsidRPr="00DE3031">
        <w:rPr>
          <w:sz w:val="24"/>
        </w:rPr>
        <w:t xml:space="preserve"> az </w:t>
      </w:r>
      <w:r w:rsidR="00F235D5" w:rsidRPr="00DE3031">
        <w:rPr>
          <w:b/>
          <w:i/>
          <w:sz w:val="24"/>
        </w:rPr>
        <w:t>alany és az állítmány egyenrangú</w:t>
      </w:r>
      <w:r w:rsidR="00F235D5" w:rsidRPr="00DE3031">
        <w:rPr>
          <w:sz w:val="24"/>
        </w:rPr>
        <w:t>,</w:t>
      </w:r>
      <w:r w:rsidR="00F235D5" w:rsidRPr="00DE3031">
        <w:rPr>
          <w:sz w:val="24"/>
        </w:rPr>
        <w:t xml:space="preserve"> a </w:t>
      </w:r>
      <w:r w:rsidR="00F235D5" w:rsidRPr="00DE3031">
        <w:rPr>
          <w:b/>
          <w:i/>
          <w:sz w:val="24"/>
        </w:rPr>
        <w:t>mondat központi magját alkotják</w:t>
      </w:r>
      <w:r w:rsidR="00F235D5" w:rsidRPr="00DE3031">
        <w:rPr>
          <w:sz w:val="24"/>
        </w:rPr>
        <w:t xml:space="preserve">. </w:t>
      </w:r>
      <w:r w:rsidR="00F235D5" w:rsidRPr="00DE3031">
        <w:rPr>
          <w:b/>
          <w:sz w:val="24"/>
        </w:rPr>
        <w:t>Az alany és az állítmány kölcsönösen</w:t>
      </w:r>
      <w:r w:rsidR="00F235D5" w:rsidRPr="00DE3031">
        <w:rPr>
          <w:b/>
          <w:sz w:val="24"/>
        </w:rPr>
        <w:t xml:space="preserve"> </w:t>
      </w:r>
      <w:r w:rsidR="00F235D5" w:rsidRPr="00DE3031">
        <w:rPr>
          <w:b/>
          <w:sz w:val="24"/>
        </w:rPr>
        <w:t>feltételezi eg</w:t>
      </w:r>
      <w:r w:rsidR="00F235D5" w:rsidRPr="00DE3031">
        <w:rPr>
          <w:b/>
          <w:sz w:val="24"/>
        </w:rPr>
        <w:t>y</w:t>
      </w:r>
      <w:r w:rsidR="00F235D5" w:rsidRPr="00DE3031">
        <w:rPr>
          <w:b/>
          <w:sz w:val="24"/>
        </w:rPr>
        <w:t>mást</w:t>
      </w:r>
      <w:r w:rsidR="00F235D5" w:rsidRPr="00DE3031">
        <w:rPr>
          <w:sz w:val="24"/>
        </w:rPr>
        <w:t xml:space="preserve">. A </w:t>
      </w:r>
      <w:r w:rsidR="00F235D5" w:rsidRPr="00DE3031">
        <w:rPr>
          <w:b/>
          <w:sz w:val="24"/>
        </w:rPr>
        <w:t>további mondatrészekkel bővített</w:t>
      </w:r>
      <w:r w:rsidR="00F235D5" w:rsidRPr="00DE3031">
        <w:rPr>
          <w:sz w:val="24"/>
        </w:rPr>
        <w:t xml:space="preserve"> alanyt és állítmány </w:t>
      </w:r>
      <w:r w:rsidR="00F235D5" w:rsidRPr="00DE3031">
        <w:rPr>
          <w:b/>
          <w:sz w:val="24"/>
        </w:rPr>
        <w:t>szerkezetes</w:t>
      </w:r>
      <w:r w:rsidR="00F235D5" w:rsidRPr="00DE3031">
        <w:rPr>
          <w:b/>
          <w:sz w:val="24"/>
        </w:rPr>
        <w:t xml:space="preserve"> </w:t>
      </w:r>
      <w:r w:rsidR="00F235D5" w:rsidRPr="00DE3031">
        <w:rPr>
          <w:b/>
          <w:sz w:val="24"/>
        </w:rPr>
        <w:t xml:space="preserve">alanynak </w:t>
      </w:r>
      <w:r w:rsidR="00F235D5" w:rsidRPr="00DE3031">
        <w:rPr>
          <w:b/>
          <w:sz w:val="24"/>
        </w:rPr>
        <w:t>és á</w:t>
      </w:r>
      <w:r w:rsidR="00F235D5" w:rsidRPr="00DE3031">
        <w:rPr>
          <w:b/>
          <w:sz w:val="24"/>
        </w:rPr>
        <w:t>l</w:t>
      </w:r>
      <w:r w:rsidR="00F235D5" w:rsidRPr="00DE3031">
        <w:rPr>
          <w:b/>
          <w:sz w:val="24"/>
        </w:rPr>
        <w:t>lítmánynak</w:t>
      </w:r>
      <w:r w:rsidR="00F235D5" w:rsidRPr="00DE3031">
        <w:rPr>
          <w:sz w:val="24"/>
        </w:rPr>
        <w:t xml:space="preserve"> nevezzük.</w:t>
      </w:r>
    </w:p>
    <w:p w:rsidR="00F235D5" w:rsidRPr="00DE3031" w:rsidRDefault="00F235D5" w:rsidP="00440AD2">
      <w:pPr>
        <w:spacing w:after="0"/>
        <w:ind w:firstLine="708"/>
        <w:jc w:val="both"/>
        <w:rPr>
          <w:b/>
          <w:sz w:val="24"/>
        </w:rPr>
      </w:pPr>
      <w:r w:rsidRPr="00DE3031">
        <w:rPr>
          <w:sz w:val="24"/>
        </w:rPr>
        <w:t xml:space="preserve">Az </w:t>
      </w:r>
      <w:r w:rsidRPr="00DE3031">
        <w:rPr>
          <w:b/>
          <w:sz w:val="24"/>
          <w:u w:val="single"/>
        </w:rPr>
        <w:t>alárendelő szószerkezet</w:t>
      </w:r>
      <w:r w:rsidRPr="00DE3031">
        <w:rPr>
          <w:sz w:val="24"/>
        </w:rPr>
        <w:t xml:space="preserve"> tagjai között g</w:t>
      </w:r>
      <w:r w:rsidRPr="00DE3031">
        <w:rPr>
          <w:sz w:val="24"/>
        </w:rPr>
        <w:t xml:space="preserve">rammatikai, </w:t>
      </w:r>
      <w:r w:rsidRPr="00DE3031">
        <w:rPr>
          <w:b/>
          <w:sz w:val="24"/>
        </w:rPr>
        <w:t>alá-fölé rendelt</w:t>
      </w:r>
      <w:r w:rsidRPr="00DE3031">
        <w:rPr>
          <w:b/>
          <w:sz w:val="24"/>
        </w:rPr>
        <w:t xml:space="preserve"> kapcsolat</w:t>
      </w:r>
      <w:r w:rsidRPr="00DE3031">
        <w:rPr>
          <w:sz w:val="24"/>
        </w:rPr>
        <w:t xml:space="preserve"> van,</w:t>
      </w:r>
      <w:r w:rsidRPr="00DE3031">
        <w:rPr>
          <w:sz w:val="24"/>
        </w:rPr>
        <w:t xml:space="preserve"> </w:t>
      </w:r>
      <w:r w:rsidRPr="00DE3031">
        <w:rPr>
          <w:b/>
          <w:i/>
          <w:sz w:val="24"/>
        </w:rPr>
        <w:t>egymástól való mondatrészi függés</w:t>
      </w:r>
      <w:r w:rsidRPr="00DE3031">
        <w:rPr>
          <w:sz w:val="24"/>
        </w:rPr>
        <w:t xml:space="preserve"> jellemzi </w:t>
      </w:r>
      <w:r w:rsidR="009054BC" w:rsidRPr="00DE3031">
        <w:rPr>
          <w:sz w:val="24"/>
        </w:rPr>
        <w:t xml:space="preserve">őket. A </w:t>
      </w:r>
      <w:r w:rsidR="009054BC" w:rsidRPr="00DE3031">
        <w:rPr>
          <w:b/>
          <w:sz w:val="24"/>
        </w:rPr>
        <w:t>fölérendelt taggal kérdez</w:t>
      </w:r>
      <w:r w:rsidRPr="00DE3031">
        <w:rPr>
          <w:b/>
          <w:sz w:val="24"/>
        </w:rPr>
        <w:t>ünk</w:t>
      </w:r>
      <w:r w:rsidR="009054BC" w:rsidRPr="00DE3031">
        <w:rPr>
          <w:b/>
          <w:sz w:val="24"/>
        </w:rPr>
        <w:t xml:space="preserve"> a bőví</w:t>
      </w:r>
      <w:r w:rsidR="009054BC" w:rsidRPr="00DE3031">
        <w:rPr>
          <w:b/>
          <w:sz w:val="24"/>
        </w:rPr>
        <w:t>t</w:t>
      </w:r>
      <w:r w:rsidR="009054BC" w:rsidRPr="00DE3031">
        <w:rPr>
          <w:b/>
          <w:sz w:val="24"/>
        </w:rPr>
        <w:t>ményre</w:t>
      </w:r>
      <w:r w:rsidR="009054BC" w:rsidRPr="00DE3031">
        <w:rPr>
          <w:sz w:val="24"/>
        </w:rPr>
        <w:t xml:space="preserve">. </w:t>
      </w:r>
      <w:r w:rsidR="009054BC" w:rsidRPr="00DE3031">
        <w:rPr>
          <w:b/>
          <w:sz w:val="24"/>
        </w:rPr>
        <w:t>A válasz megadja</w:t>
      </w:r>
      <w:r w:rsidRPr="00DE3031">
        <w:rPr>
          <w:b/>
          <w:sz w:val="24"/>
        </w:rPr>
        <w:t xml:space="preserve"> az alá</w:t>
      </w:r>
      <w:r w:rsidR="009054BC" w:rsidRPr="00DE3031">
        <w:rPr>
          <w:b/>
          <w:sz w:val="24"/>
        </w:rPr>
        <w:t>rendelt vagy a me</w:t>
      </w:r>
      <w:r w:rsidR="009054BC" w:rsidRPr="00DE3031">
        <w:rPr>
          <w:b/>
          <w:sz w:val="24"/>
        </w:rPr>
        <w:t>g</w:t>
      </w:r>
      <w:r w:rsidR="009054BC" w:rsidRPr="00DE3031">
        <w:rPr>
          <w:b/>
          <w:sz w:val="24"/>
        </w:rPr>
        <w:t>határozó tagot</w:t>
      </w:r>
      <w:r w:rsidRPr="00DE3031">
        <w:rPr>
          <w:b/>
          <w:sz w:val="24"/>
        </w:rPr>
        <w:t>, ami</w:t>
      </w:r>
      <w:r w:rsidRPr="00DE3031">
        <w:rPr>
          <w:b/>
          <w:sz w:val="24"/>
        </w:rPr>
        <w:t xml:space="preserve"> </w:t>
      </w:r>
      <w:r w:rsidRPr="00DE3031">
        <w:rPr>
          <w:b/>
          <w:sz w:val="24"/>
        </w:rPr>
        <w:t>bővíti alaptagot.</w:t>
      </w:r>
      <w:r w:rsidRPr="00DE3031">
        <w:rPr>
          <w:sz w:val="24"/>
        </w:rPr>
        <w:t xml:space="preserve"> Az alárendelő szerk</w:t>
      </w:r>
      <w:r w:rsidRPr="00DE3031">
        <w:rPr>
          <w:sz w:val="24"/>
        </w:rPr>
        <w:t>e</w:t>
      </w:r>
      <w:r w:rsidRPr="00DE3031">
        <w:rPr>
          <w:sz w:val="24"/>
        </w:rPr>
        <w:t xml:space="preserve">zetet </w:t>
      </w:r>
      <w:r w:rsidRPr="00DE3031">
        <w:rPr>
          <w:b/>
          <w:sz w:val="24"/>
        </w:rPr>
        <w:t>a meghatározó tagról nevezzük el.</w:t>
      </w:r>
    </w:p>
    <w:p w:rsidR="009054BC" w:rsidRPr="00DE3031" w:rsidRDefault="009054BC" w:rsidP="00440AD2">
      <w:pPr>
        <w:spacing w:after="0"/>
        <w:ind w:firstLine="708"/>
        <w:jc w:val="both"/>
        <w:rPr>
          <w:b/>
          <w:sz w:val="24"/>
        </w:rPr>
      </w:pPr>
      <w:r w:rsidRPr="00DE3031">
        <w:rPr>
          <w:b/>
          <w:sz w:val="24"/>
          <w:u w:val="single"/>
        </w:rPr>
        <w:t>Me</w:t>
      </w:r>
      <w:r w:rsidRPr="00DE3031">
        <w:rPr>
          <w:b/>
          <w:sz w:val="24"/>
          <w:u w:val="single"/>
        </w:rPr>
        <w:t>llérendelő szintagmák</w:t>
      </w:r>
      <w:r w:rsidRPr="00DE3031">
        <w:rPr>
          <w:sz w:val="24"/>
        </w:rPr>
        <w:t xml:space="preserve"> </w:t>
      </w:r>
      <w:r w:rsidRPr="00DE3031">
        <w:rPr>
          <w:b/>
          <w:sz w:val="24"/>
        </w:rPr>
        <w:t>a halmozott monda</w:t>
      </w:r>
      <w:r w:rsidRPr="00DE3031">
        <w:rPr>
          <w:b/>
          <w:sz w:val="24"/>
        </w:rPr>
        <w:t>trészek közötti logikai viszony</w:t>
      </w:r>
      <w:r w:rsidRPr="00DE3031">
        <w:rPr>
          <w:sz w:val="24"/>
        </w:rPr>
        <w:t>. A</w:t>
      </w:r>
      <w:r w:rsidRPr="00DE3031">
        <w:rPr>
          <w:sz w:val="24"/>
        </w:rPr>
        <w:t xml:space="preserve"> </w:t>
      </w:r>
      <w:r w:rsidRPr="00DE3031">
        <w:rPr>
          <w:sz w:val="24"/>
        </w:rPr>
        <w:t>me</w:t>
      </w:r>
      <w:r w:rsidRPr="00DE3031">
        <w:rPr>
          <w:sz w:val="24"/>
        </w:rPr>
        <w:t>l</w:t>
      </w:r>
      <w:r w:rsidRPr="00DE3031">
        <w:rPr>
          <w:sz w:val="24"/>
        </w:rPr>
        <w:t xml:space="preserve">lérendelő szintagmák </w:t>
      </w:r>
      <w:r w:rsidRPr="00DE3031">
        <w:rPr>
          <w:b/>
          <w:i/>
          <w:sz w:val="24"/>
        </w:rPr>
        <w:t>azonos szinten állnak</w:t>
      </w:r>
      <w:r w:rsidRPr="00DE3031">
        <w:rPr>
          <w:sz w:val="24"/>
        </w:rPr>
        <w:t xml:space="preserve">, </w:t>
      </w:r>
      <w:r w:rsidRPr="00DE3031">
        <w:rPr>
          <w:b/>
          <w:i/>
          <w:sz w:val="24"/>
        </w:rPr>
        <w:t>hasonló szófaji és alaki viselkedésük</w:t>
      </w:r>
      <w:r w:rsidRPr="00DE3031">
        <w:rPr>
          <w:sz w:val="24"/>
        </w:rPr>
        <w:t>, gyakran</w:t>
      </w:r>
      <w:r w:rsidRPr="00DE3031">
        <w:rPr>
          <w:sz w:val="24"/>
        </w:rPr>
        <w:t xml:space="preserve"> </w:t>
      </w:r>
      <w:r w:rsidRPr="00DE3031">
        <w:rPr>
          <w:b/>
          <w:i/>
          <w:sz w:val="24"/>
        </w:rPr>
        <w:t>egymás szinonimái vagy ellentétes</w:t>
      </w:r>
      <w:r w:rsidRPr="00DE3031">
        <w:rPr>
          <w:sz w:val="24"/>
        </w:rPr>
        <w:t xml:space="preserve"> értelmű párjai.</w:t>
      </w:r>
      <w:r w:rsidR="0039787C" w:rsidRPr="00DE3031">
        <w:rPr>
          <w:sz w:val="24"/>
        </w:rPr>
        <w:t xml:space="preserve"> </w:t>
      </w:r>
      <w:r w:rsidR="0039787C" w:rsidRPr="00DE3031">
        <w:rPr>
          <w:b/>
          <w:i/>
          <w:sz w:val="24"/>
          <w:u w:val="single"/>
        </w:rPr>
        <w:t>A mellérendelő szintagmákat csoport</w:t>
      </w:r>
      <w:r w:rsidR="0039787C" w:rsidRPr="00DE3031">
        <w:rPr>
          <w:b/>
          <w:i/>
          <w:sz w:val="24"/>
          <w:u w:val="single"/>
        </w:rPr>
        <w:t>o</w:t>
      </w:r>
      <w:r w:rsidR="0039787C" w:rsidRPr="00DE3031">
        <w:rPr>
          <w:b/>
          <w:i/>
          <w:sz w:val="24"/>
          <w:u w:val="single"/>
        </w:rPr>
        <w:t>síthatjuk</w:t>
      </w:r>
      <w:r w:rsidR="0039787C" w:rsidRPr="00DE3031">
        <w:rPr>
          <w:sz w:val="24"/>
        </w:rPr>
        <w:t xml:space="preserve">: </w:t>
      </w:r>
      <w:r w:rsidR="0039787C" w:rsidRPr="00DE3031">
        <w:rPr>
          <w:b/>
          <w:sz w:val="24"/>
          <w:u w:val="single"/>
        </w:rPr>
        <w:t>kapcsolatos</w:t>
      </w:r>
      <w:r w:rsidR="0039787C" w:rsidRPr="00DE3031">
        <w:rPr>
          <w:b/>
          <w:sz w:val="24"/>
        </w:rPr>
        <w:t xml:space="preserve"> </w:t>
      </w:r>
      <w:r w:rsidR="0039787C" w:rsidRPr="00DE3031">
        <w:rPr>
          <w:i/>
          <w:sz w:val="24"/>
        </w:rPr>
        <w:t>(O-</w:t>
      </w:r>
      <w:r w:rsidR="002B4121" w:rsidRPr="00DE3031">
        <w:rPr>
          <w:i/>
          <w:sz w:val="24"/>
        </w:rPr>
        <w:t>-</w:t>
      </w:r>
      <w:proofErr w:type="spellStart"/>
      <w:r w:rsidR="0039787C" w:rsidRPr="00DE3031">
        <w:rPr>
          <w:i/>
          <w:sz w:val="24"/>
        </w:rPr>
        <w:t>O</w:t>
      </w:r>
      <w:proofErr w:type="spellEnd"/>
      <w:r w:rsidR="0039787C" w:rsidRPr="00DE3031">
        <w:rPr>
          <w:i/>
          <w:sz w:val="24"/>
        </w:rPr>
        <w:t>, pl. lát-hall [lát is és hall is])</w:t>
      </w:r>
      <w:r w:rsidR="0039787C" w:rsidRPr="00DE3031">
        <w:rPr>
          <w:sz w:val="24"/>
        </w:rPr>
        <w:t xml:space="preserve">, </w:t>
      </w:r>
      <w:r w:rsidR="0039787C" w:rsidRPr="00DE3031">
        <w:rPr>
          <w:b/>
          <w:sz w:val="24"/>
          <w:u w:val="single"/>
        </w:rPr>
        <w:t>ellentétes</w:t>
      </w:r>
      <w:r w:rsidR="0039787C" w:rsidRPr="00DE3031">
        <w:rPr>
          <w:sz w:val="24"/>
        </w:rPr>
        <w:t xml:space="preserve"> </w:t>
      </w:r>
      <w:r w:rsidR="0039787C" w:rsidRPr="00DE3031">
        <w:rPr>
          <w:i/>
          <w:sz w:val="24"/>
        </w:rPr>
        <w:t>(O</w:t>
      </w:r>
      <w:r w:rsidR="00E00259" w:rsidRPr="00DE3031">
        <w:rPr>
          <w:i/>
          <w:sz w:val="24"/>
        </w:rPr>
        <w:t xml:space="preserve"> </w:t>
      </w:r>
      <w:r w:rsidR="00E00259" w:rsidRPr="00DE3031">
        <w:rPr>
          <w:i/>
          <w:sz w:val="24"/>
        </w:rPr>
        <w:sym w:font="Wingdings" w:char="F0DF"/>
      </w:r>
      <w:r w:rsidR="00E00259" w:rsidRPr="00DE3031">
        <w:rPr>
          <w:i/>
          <w:sz w:val="24"/>
        </w:rPr>
        <w:t xml:space="preserve"> </w:t>
      </w:r>
      <w:r w:rsidR="00E00259" w:rsidRPr="00DE3031">
        <w:rPr>
          <w:i/>
          <w:sz w:val="24"/>
        </w:rPr>
        <w:sym w:font="Wingdings" w:char="F0E0"/>
      </w:r>
      <w:r w:rsidR="00E00259" w:rsidRPr="00DE3031">
        <w:rPr>
          <w:i/>
          <w:sz w:val="24"/>
        </w:rPr>
        <w:t xml:space="preserve"> </w:t>
      </w:r>
      <w:r w:rsidR="0039787C" w:rsidRPr="00DE3031">
        <w:rPr>
          <w:i/>
          <w:sz w:val="24"/>
        </w:rPr>
        <w:t>O, pl. pihenni, nem dolgozni)</w:t>
      </w:r>
      <w:r w:rsidR="0039787C" w:rsidRPr="00DE3031">
        <w:rPr>
          <w:sz w:val="24"/>
        </w:rPr>
        <w:t xml:space="preserve">, </w:t>
      </w:r>
      <w:r w:rsidR="00440AD2" w:rsidRPr="00DE3031">
        <w:rPr>
          <w:b/>
          <w:sz w:val="24"/>
          <w:u w:val="single"/>
        </w:rPr>
        <w:t>választó</w:t>
      </w:r>
      <w:r w:rsidR="00440AD2" w:rsidRPr="00DE3031">
        <w:rPr>
          <w:sz w:val="24"/>
        </w:rPr>
        <w:t xml:space="preserve"> (</w:t>
      </w:r>
      <w:r w:rsidR="0039787C" w:rsidRPr="00DE3031">
        <w:rPr>
          <w:i/>
          <w:sz w:val="24"/>
        </w:rPr>
        <w:t>O~</w:t>
      </w:r>
      <w:proofErr w:type="spellStart"/>
      <w:r w:rsidR="0039787C" w:rsidRPr="00DE3031">
        <w:rPr>
          <w:i/>
          <w:sz w:val="24"/>
        </w:rPr>
        <w:t>O</w:t>
      </w:r>
      <w:proofErr w:type="spellEnd"/>
      <w:r w:rsidR="00E00259" w:rsidRPr="00DE3031">
        <w:rPr>
          <w:i/>
          <w:sz w:val="24"/>
        </w:rPr>
        <w:t>, pl. élve vagy halva</w:t>
      </w:r>
      <w:r w:rsidR="0039787C" w:rsidRPr="00DE3031">
        <w:rPr>
          <w:i/>
          <w:sz w:val="24"/>
        </w:rPr>
        <w:t>)</w:t>
      </w:r>
      <w:r w:rsidR="00E00259" w:rsidRPr="00DE3031">
        <w:rPr>
          <w:sz w:val="24"/>
        </w:rPr>
        <w:t xml:space="preserve">, </w:t>
      </w:r>
      <w:r w:rsidR="00E00259" w:rsidRPr="00DE3031">
        <w:rPr>
          <w:b/>
          <w:sz w:val="24"/>
          <w:u w:val="single"/>
        </w:rPr>
        <w:t>következtető</w:t>
      </w:r>
      <w:r w:rsidR="00E00259" w:rsidRPr="00DE3031">
        <w:rPr>
          <w:sz w:val="24"/>
        </w:rPr>
        <w:t xml:space="preserve"> </w:t>
      </w:r>
      <w:r w:rsidR="00E00259" w:rsidRPr="00DE3031">
        <w:rPr>
          <w:i/>
          <w:sz w:val="24"/>
        </w:rPr>
        <w:t xml:space="preserve">(O </w:t>
      </w:r>
      <w:r w:rsidR="00E00259" w:rsidRPr="00DE3031">
        <w:rPr>
          <w:i/>
          <w:sz w:val="24"/>
        </w:rPr>
        <w:sym w:font="Wingdings" w:char="F0E0"/>
      </w:r>
      <w:r w:rsidR="00E00259" w:rsidRPr="00DE3031">
        <w:rPr>
          <w:i/>
          <w:sz w:val="24"/>
        </w:rPr>
        <w:t xml:space="preserve"> </w:t>
      </w:r>
      <w:proofErr w:type="spellStart"/>
      <w:r w:rsidR="00E00259" w:rsidRPr="00DE3031">
        <w:rPr>
          <w:i/>
          <w:sz w:val="24"/>
        </w:rPr>
        <w:t>O</w:t>
      </w:r>
      <w:proofErr w:type="spellEnd"/>
      <w:r w:rsidR="00E00259" w:rsidRPr="00DE3031">
        <w:rPr>
          <w:i/>
          <w:sz w:val="24"/>
        </w:rPr>
        <w:t>, pl. gyorsan, tehát loholva)</w:t>
      </w:r>
      <w:r w:rsidR="00E00259" w:rsidRPr="00DE3031">
        <w:rPr>
          <w:sz w:val="24"/>
        </w:rPr>
        <w:t xml:space="preserve"> és </w:t>
      </w:r>
      <w:r w:rsidR="00E00259" w:rsidRPr="00DE3031">
        <w:rPr>
          <w:b/>
          <w:sz w:val="24"/>
          <w:u w:val="single"/>
        </w:rPr>
        <w:t>magyarázó</w:t>
      </w:r>
      <w:r w:rsidR="00E00259" w:rsidRPr="00DE3031">
        <w:rPr>
          <w:sz w:val="24"/>
        </w:rPr>
        <w:t xml:space="preserve"> </w:t>
      </w:r>
      <w:r w:rsidR="00E00259" w:rsidRPr="00DE3031">
        <w:rPr>
          <w:i/>
          <w:sz w:val="24"/>
        </w:rPr>
        <w:t xml:space="preserve">(O </w:t>
      </w:r>
      <w:r w:rsidR="00E00259" w:rsidRPr="00DE3031">
        <w:rPr>
          <w:i/>
          <w:sz w:val="24"/>
        </w:rPr>
        <w:sym w:font="Wingdings" w:char="F0DF"/>
      </w:r>
      <w:r w:rsidR="00E00259" w:rsidRPr="00DE3031">
        <w:rPr>
          <w:i/>
          <w:sz w:val="24"/>
        </w:rPr>
        <w:t xml:space="preserve"> </w:t>
      </w:r>
      <w:proofErr w:type="spellStart"/>
      <w:r w:rsidR="00E00259" w:rsidRPr="00DE3031">
        <w:rPr>
          <w:i/>
          <w:sz w:val="24"/>
        </w:rPr>
        <w:t>O</w:t>
      </w:r>
      <w:proofErr w:type="spellEnd"/>
      <w:r w:rsidR="00CA1F3D" w:rsidRPr="00DE3031">
        <w:rPr>
          <w:i/>
          <w:sz w:val="24"/>
        </w:rPr>
        <w:t>, loho</w:t>
      </w:r>
      <w:r w:rsidR="00CA1F3D" w:rsidRPr="00DE3031">
        <w:rPr>
          <w:i/>
          <w:sz w:val="24"/>
        </w:rPr>
        <w:t>l</w:t>
      </w:r>
      <w:r w:rsidR="00CA1F3D" w:rsidRPr="00DE3031">
        <w:rPr>
          <w:i/>
          <w:sz w:val="24"/>
        </w:rPr>
        <w:t>va, mert gyorsan</w:t>
      </w:r>
      <w:r w:rsidR="00E00259" w:rsidRPr="00DE3031">
        <w:rPr>
          <w:i/>
          <w:sz w:val="24"/>
        </w:rPr>
        <w:t>)</w:t>
      </w:r>
      <w:r w:rsidR="00CA1F3D" w:rsidRPr="00DE3031">
        <w:rPr>
          <w:sz w:val="24"/>
        </w:rPr>
        <w:t xml:space="preserve">. Ezeket </w:t>
      </w:r>
      <w:r w:rsidR="00CA1F3D" w:rsidRPr="00DE3031">
        <w:rPr>
          <w:b/>
          <w:sz w:val="24"/>
        </w:rPr>
        <w:t>kötőszavairól</w:t>
      </w:r>
      <w:r w:rsidR="00CA1F3D" w:rsidRPr="00DE3031">
        <w:rPr>
          <w:sz w:val="24"/>
        </w:rPr>
        <w:t xml:space="preserve"> </w:t>
      </w:r>
      <w:r w:rsidR="00CA1F3D" w:rsidRPr="00DE3031">
        <w:rPr>
          <w:i/>
          <w:sz w:val="24"/>
        </w:rPr>
        <w:t>(és, de, hát, mert, vagy),</w:t>
      </w:r>
      <w:r w:rsidR="00CA1F3D" w:rsidRPr="00DE3031">
        <w:rPr>
          <w:sz w:val="24"/>
        </w:rPr>
        <w:t xml:space="preserve"> </w:t>
      </w:r>
      <w:r w:rsidR="00CA1F3D" w:rsidRPr="00DE3031">
        <w:rPr>
          <w:b/>
          <w:sz w:val="24"/>
        </w:rPr>
        <w:t>páros kötőszavairól</w:t>
      </w:r>
      <w:r w:rsidR="00CA1F3D" w:rsidRPr="00DE3031">
        <w:rPr>
          <w:sz w:val="24"/>
        </w:rPr>
        <w:t xml:space="preserve"> </w:t>
      </w:r>
      <w:r w:rsidR="00CA1F3D" w:rsidRPr="00DE3031">
        <w:rPr>
          <w:i/>
          <w:sz w:val="24"/>
        </w:rPr>
        <w:t>(nemcsak, vagy-vagy, hanem)</w:t>
      </w:r>
      <w:r w:rsidR="00CA1F3D" w:rsidRPr="00DE3031">
        <w:rPr>
          <w:sz w:val="24"/>
        </w:rPr>
        <w:t xml:space="preserve"> lehet felismerni a mondato</w:t>
      </w:r>
      <w:r w:rsidR="00CA1F3D" w:rsidRPr="00DE3031">
        <w:rPr>
          <w:sz w:val="24"/>
        </w:rPr>
        <w:t>k</w:t>
      </w:r>
      <w:r w:rsidR="00CA1F3D" w:rsidRPr="00DE3031">
        <w:rPr>
          <w:sz w:val="24"/>
        </w:rPr>
        <w:t>ban.</w:t>
      </w:r>
      <w:r w:rsidR="00CE1357" w:rsidRPr="00DE3031">
        <w:rPr>
          <w:sz w:val="24"/>
        </w:rPr>
        <w:t xml:space="preserve"> </w:t>
      </w:r>
      <w:r w:rsidR="00CE1357" w:rsidRPr="00DE3031">
        <w:rPr>
          <w:b/>
          <w:sz w:val="24"/>
        </w:rPr>
        <w:t>A</w:t>
      </w:r>
      <w:r w:rsidR="00CE1357" w:rsidRPr="00DE3031">
        <w:rPr>
          <w:sz w:val="24"/>
        </w:rPr>
        <w:t xml:space="preserve"> </w:t>
      </w:r>
      <w:r w:rsidR="00CE1357" w:rsidRPr="00DE3031">
        <w:rPr>
          <w:b/>
          <w:sz w:val="24"/>
        </w:rPr>
        <w:t>mondat</w:t>
      </w:r>
      <w:r w:rsidR="00CE1357" w:rsidRPr="00DE3031">
        <w:rPr>
          <w:b/>
          <w:sz w:val="24"/>
        </w:rPr>
        <w:t>ok</w:t>
      </w:r>
      <w:r w:rsidR="00CE1357" w:rsidRPr="00DE3031">
        <w:rPr>
          <w:b/>
          <w:sz w:val="24"/>
        </w:rPr>
        <w:t xml:space="preserve"> fő részei, az alany vagy az állítmány is lehet halmozott, és állhat egymá</w:t>
      </w:r>
      <w:r w:rsidR="00CE1357" w:rsidRPr="00DE3031">
        <w:rPr>
          <w:b/>
          <w:sz w:val="24"/>
        </w:rPr>
        <w:t>s</w:t>
      </w:r>
      <w:r w:rsidR="00CE1357" w:rsidRPr="00DE3031">
        <w:rPr>
          <w:b/>
          <w:sz w:val="24"/>
        </w:rPr>
        <w:t>sal</w:t>
      </w:r>
      <w:r w:rsidR="00CE1357" w:rsidRPr="00DE3031">
        <w:rPr>
          <w:b/>
          <w:sz w:val="24"/>
        </w:rPr>
        <w:t xml:space="preserve"> </w:t>
      </w:r>
      <w:r w:rsidR="00CE1357" w:rsidRPr="00DE3031">
        <w:rPr>
          <w:b/>
          <w:sz w:val="24"/>
        </w:rPr>
        <w:t>mellérendelő viszonyban.</w:t>
      </w:r>
    </w:p>
    <w:p w:rsidR="00DF6A1E" w:rsidRPr="00DE3031" w:rsidRDefault="00DF6A1E" w:rsidP="00440AD2">
      <w:pPr>
        <w:spacing w:after="0"/>
        <w:ind w:firstLine="708"/>
        <w:jc w:val="both"/>
        <w:rPr>
          <w:sz w:val="24"/>
        </w:rPr>
      </w:pPr>
      <w:r w:rsidRPr="00DE3031">
        <w:rPr>
          <w:sz w:val="24"/>
        </w:rPr>
        <w:t xml:space="preserve"> </w:t>
      </w:r>
      <w:r w:rsidR="00DE47B5" w:rsidRPr="00DE3031">
        <w:rPr>
          <w:sz w:val="24"/>
        </w:rPr>
        <w:t xml:space="preserve">A </w:t>
      </w:r>
      <w:r w:rsidR="00DE47B5" w:rsidRPr="00DE3031">
        <w:rPr>
          <w:b/>
          <w:sz w:val="24"/>
        </w:rPr>
        <w:t>mondatban levő szavak</w:t>
      </w:r>
      <w:r w:rsidR="00DE47B5" w:rsidRPr="00DE3031">
        <w:rPr>
          <w:sz w:val="24"/>
        </w:rPr>
        <w:t xml:space="preserve"> – </w:t>
      </w:r>
      <w:r w:rsidR="00DE47B5" w:rsidRPr="00DE3031">
        <w:rPr>
          <w:b/>
          <w:sz w:val="24"/>
        </w:rPr>
        <w:t xml:space="preserve">a ragok, jelek, és bizonyos szórendi kötöttség </w:t>
      </w:r>
      <w:r w:rsidR="00DE47B5" w:rsidRPr="00DE3031">
        <w:rPr>
          <w:b/>
          <w:sz w:val="24"/>
        </w:rPr>
        <w:t>miatt</w:t>
      </w:r>
      <w:r w:rsidR="00DE47B5" w:rsidRPr="00DE3031">
        <w:rPr>
          <w:sz w:val="24"/>
        </w:rPr>
        <w:t xml:space="preserve"> – </w:t>
      </w:r>
      <w:r w:rsidR="00DE47B5" w:rsidRPr="00DE3031">
        <w:rPr>
          <w:b/>
          <w:sz w:val="24"/>
        </w:rPr>
        <w:t>különböző</w:t>
      </w:r>
      <w:r w:rsidR="00DE47B5" w:rsidRPr="00DE3031">
        <w:rPr>
          <w:b/>
          <w:sz w:val="24"/>
        </w:rPr>
        <w:t xml:space="preserve"> </w:t>
      </w:r>
      <w:r w:rsidR="00DE47B5" w:rsidRPr="00DE3031">
        <w:rPr>
          <w:b/>
          <w:sz w:val="24"/>
        </w:rPr>
        <w:t>kapcsolatban</w:t>
      </w:r>
      <w:r w:rsidR="00DE47B5" w:rsidRPr="00DE3031">
        <w:rPr>
          <w:sz w:val="24"/>
        </w:rPr>
        <w:t xml:space="preserve"> vannak egymással. A </w:t>
      </w:r>
      <w:r w:rsidR="00DE47B5" w:rsidRPr="00DE3031">
        <w:rPr>
          <w:b/>
          <w:sz w:val="24"/>
        </w:rPr>
        <w:t>szavak</w:t>
      </w:r>
      <w:r w:rsidR="00DE47B5" w:rsidRPr="00DE3031">
        <w:rPr>
          <w:b/>
          <w:sz w:val="24"/>
        </w:rPr>
        <w:t xml:space="preserve"> </w:t>
      </w:r>
      <w:r w:rsidR="00DE47B5" w:rsidRPr="00DE3031">
        <w:rPr>
          <w:b/>
          <w:sz w:val="24"/>
        </w:rPr>
        <w:t>mondatbeli viszonyai</w:t>
      </w:r>
      <w:r w:rsidR="00DE47B5" w:rsidRPr="00DE3031">
        <w:rPr>
          <w:sz w:val="24"/>
        </w:rPr>
        <w:t xml:space="preserve"> szorosan </w:t>
      </w:r>
      <w:r w:rsidR="00DE47B5" w:rsidRPr="00DE3031">
        <w:rPr>
          <w:b/>
          <w:sz w:val="24"/>
        </w:rPr>
        <w:t>össz</w:t>
      </w:r>
      <w:r w:rsidR="00DE47B5" w:rsidRPr="00DE3031">
        <w:rPr>
          <w:b/>
          <w:sz w:val="24"/>
        </w:rPr>
        <w:t>e</w:t>
      </w:r>
      <w:r w:rsidR="00DE47B5" w:rsidRPr="00DE3031">
        <w:rPr>
          <w:b/>
          <w:sz w:val="24"/>
        </w:rPr>
        <w:t>függnek</w:t>
      </w:r>
      <w:r w:rsidR="00DE47B5" w:rsidRPr="00DE3031">
        <w:rPr>
          <w:sz w:val="24"/>
        </w:rPr>
        <w:t xml:space="preserve"> azzal</w:t>
      </w:r>
      <w:r w:rsidR="00DE47B5" w:rsidRPr="00DE3031">
        <w:rPr>
          <w:sz w:val="24"/>
        </w:rPr>
        <w:t xml:space="preserve"> </w:t>
      </w:r>
      <w:r w:rsidR="00DE47B5" w:rsidRPr="00DE3031">
        <w:rPr>
          <w:sz w:val="24"/>
        </w:rPr>
        <w:t xml:space="preserve">is, hogy a </w:t>
      </w:r>
      <w:r w:rsidR="00DE47B5" w:rsidRPr="00DE3031">
        <w:rPr>
          <w:b/>
          <w:sz w:val="24"/>
        </w:rPr>
        <w:t>mondatnak mely szintjén h</w:t>
      </w:r>
      <w:r w:rsidR="00DE47B5" w:rsidRPr="00DE3031">
        <w:rPr>
          <w:b/>
          <w:sz w:val="24"/>
        </w:rPr>
        <w:t>e</w:t>
      </w:r>
      <w:r w:rsidR="00DE47B5" w:rsidRPr="00DE3031">
        <w:rPr>
          <w:b/>
          <w:sz w:val="24"/>
        </w:rPr>
        <w:t>lyezkednek el.</w:t>
      </w:r>
      <w:r w:rsidR="00DE47B5" w:rsidRPr="00DE3031">
        <w:rPr>
          <w:sz w:val="24"/>
        </w:rPr>
        <w:t xml:space="preserve"> </w:t>
      </w:r>
      <w:r w:rsidR="00DE47B5" w:rsidRPr="00DE3031">
        <w:rPr>
          <w:sz w:val="24"/>
        </w:rPr>
        <w:t xml:space="preserve">A </w:t>
      </w:r>
      <w:r w:rsidR="00882626" w:rsidRPr="00DE3031">
        <w:rPr>
          <w:b/>
          <w:sz w:val="24"/>
        </w:rPr>
        <w:t>mondatnak k</w:t>
      </w:r>
      <w:r w:rsidR="00DE47B5" w:rsidRPr="00DE3031">
        <w:rPr>
          <w:b/>
          <w:sz w:val="24"/>
        </w:rPr>
        <w:t>ét</w:t>
      </w:r>
      <w:r w:rsidR="00F43EC4" w:rsidRPr="00DE3031">
        <w:rPr>
          <w:b/>
          <w:sz w:val="24"/>
        </w:rPr>
        <w:t xml:space="preserve"> fő</w:t>
      </w:r>
      <w:r w:rsidR="00DE47B5" w:rsidRPr="00DE3031">
        <w:rPr>
          <w:b/>
          <w:sz w:val="24"/>
        </w:rPr>
        <w:t xml:space="preserve"> szintje van</w:t>
      </w:r>
      <w:r w:rsidR="00DE47B5" w:rsidRPr="00DE3031">
        <w:rPr>
          <w:sz w:val="24"/>
        </w:rPr>
        <w:t>, melyek között kapcsolat van:</w:t>
      </w:r>
      <w:r w:rsidR="00DE47B5" w:rsidRPr="00DE3031">
        <w:rPr>
          <w:sz w:val="24"/>
        </w:rPr>
        <w:t xml:space="preserve"> </w:t>
      </w:r>
      <w:r w:rsidR="00DE47B5" w:rsidRPr="00DE3031">
        <w:rPr>
          <w:b/>
          <w:sz w:val="24"/>
          <w:u w:val="single"/>
        </w:rPr>
        <w:t>1</w:t>
      </w:r>
      <w:r w:rsidR="00DE47B5" w:rsidRPr="00DE3031">
        <w:rPr>
          <w:b/>
          <w:sz w:val="24"/>
          <w:u w:val="single"/>
        </w:rPr>
        <w:t>. szint:</w:t>
      </w:r>
      <w:r w:rsidR="00DE47B5" w:rsidRPr="00DE3031">
        <w:rPr>
          <w:sz w:val="24"/>
        </w:rPr>
        <w:t xml:space="preserve"> </w:t>
      </w:r>
      <w:r w:rsidR="00DE47B5" w:rsidRPr="00DE3031">
        <w:rPr>
          <w:b/>
          <w:sz w:val="24"/>
        </w:rPr>
        <w:t>az állítmány</w:t>
      </w:r>
      <w:r w:rsidR="00DE47B5" w:rsidRPr="00DE3031">
        <w:rPr>
          <w:sz w:val="24"/>
        </w:rPr>
        <w:t xml:space="preserve"> és </w:t>
      </w:r>
      <w:r w:rsidR="00DE47B5" w:rsidRPr="00DE3031">
        <w:rPr>
          <w:b/>
          <w:sz w:val="24"/>
        </w:rPr>
        <w:t>az alany</w:t>
      </w:r>
      <w:r w:rsidR="00DE47B5" w:rsidRPr="00DE3031">
        <w:rPr>
          <w:sz w:val="24"/>
        </w:rPr>
        <w:t>, valamint a hozz</w:t>
      </w:r>
      <w:r w:rsidR="00DE47B5" w:rsidRPr="00DE3031">
        <w:rPr>
          <w:sz w:val="24"/>
        </w:rPr>
        <w:t>á</w:t>
      </w:r>
      <w:r w:rsidR="00DE47B5" w:rsidRPr="00DE3031">
        <w:rPr>
          <w:sz w:val="24"/>
        </w:rPr>
        <w:t>juk</w:t>
      </w:r>
      <w:r w:rsidR="00DE47B5" w:rsidRPr="00DE3031">
        <w:rPr>
          <w:sz w:val="24"/>
        </w:rPr>
        <w:t xml:space="preserve"> </w:t>
      </w:r>
      <w:r w:rsidR="00DE47B5" w:rsidRPr="00DE3031">
        <w:rPr>
          <w:b/>
          <w:sz w:val="24"/>
        </w:rPr>
        <w:t>kapcsolódó</w:t>
      </w:r>
      <w:r w:rsidR="00DE47B5" w:rsidRPr="00DE3031">
        <w:rPr>
          <w:b/>
          <w:sz w:val="24"/>
        </w:rPr>
        <w:t xml:space="preserve"> </w:t>
      </w:r>
      <w:r w:rsidR="00DE47B5" w:rsidRPr="00DE3031">
        <w:rPr>
          <w:b/>
          <w:sz w:val="24"/>
        </w:rPr>
        <w:t>bővítmények</w:t>
      </w:r>
      <w:r w:rsidR="00DE47B5" w:rsidRPr="00DE3031">
        <w:rPr>
          <w:sz w:val="24"/>
        </w:rPr>
        <w:t xml:space="preserve">. Itt </w:t>
      </w:r>
      <w:r w:rsidR="00DE47B5" w:rsidRPr="00DE3031">
        <w:rPr>
          <w:b/>
          <w:sz w:val="24"/>
        </w:rPr>
        <w:t>a szórend</w:t>
      </w:r>
      <w:r w:rsidR="00DE47B5" w:rsidRPr="00DE3031">
        <w:rPr>
          <w:sz w:val="24"/>
        </w:rPr>
        <w:t xml:space="preserve"> a mondatban </w:t>
      </w:r>
      <w:r w:rsidR="00DE47B5" w:rsidRPr="00DE3031">
        <w:rPr>
          <w:b/>
          <w:sz w:val="24"/>
        </w:rPr>
        <w:t>kötött.</w:t>
      </w:r>
      <w:r w:rsidR="00DE47B5" w:rsidRPr="00DE3031">
        <w:rPr>
          <w:sz w:val="24"/>
        </w:rPr>
        <w:t xml:space="preserve"> </w:t>
      </w:r>
      <w:r w:rsidR="00DE47B5" w:rsidRPr="00DE3031">
        <w:rPr>
          <w:b/>
          <w:sz w:val="24"/>
          <w:u w:val="single"/>
        </w:rPr>
        <w:t>2</w:t>
      </w:r>
      <w:r w:rsidR="00DE47B5" w:rsidRPr="00DE3031">
        <w:rPr>
          <w:b/>
          <w:sz w:val="24"/>
          <w:u w:val="single"/>
        </w:rPr>
        <w:t>. szint:</w:t>
      </w:r>
      <w:r w:rsidR="00DE47B5" w:rsidRPr="00DE3031">
        <w:rPr>
          <w:sz w:val="24"/>
        </w:rPr>
        <w:t xml:space="preserve"> Ide </w:t>
      </w:r>
      <w:r w:rsidR="00DE47B5" w:rsidRPr="00DE3031">
        <w:rPr>
          <w:b/>
          <w:sz w:val="24"/>
        </w:rPr>
        <w:t>az állítmán</w:t>
      </w:r>
      <w:r w:rsidR="00DE47B5" w:rsidRPr="00DE3031">
        <w:rPr>
          <w:b/>
          <w:sz w:val="24"/>
        </w:rPr>
        <w:t>y</w:t>
      </w:r>
      <w:r w:rsidR="00DE47B5" w:rsidRPr="00DE3031">
        <w:rPr>
          <w:b/>
          <w:sz w:val="24"/>
        </w:rPr>
        <w:t>hoz</w:t>
      </w:r>
      <w:r w:rsidR="00DE47B5" w:rsidRPr="00DE3031">
        <w:rPr>
          <w:sz w:val="24"/>
        </w:rPr>
        <w:t xml:space="preserve"> </w:t>
      </w:r>
      <w:r w:rsidR="00DE47B5" w:rsidRPr="00DE3031">
        <w:rPr>
          <w:b/>
          <w:sz w:val="24"/>
        </w:rPr>
        <w:t>és a hozzá ka</w:t>
      </w:r>
      <w:r w:rsidR="00DE47B5" w:rsidRPr="00DE3031">
        <w:rPr>
          <w:b/>
          <w:sz w:val="24"/>
        </w:rPr>
        <w:t>p</w:t>
      </w:r>
      <w:r w:rsidR="00DE47B5" w:rsidRPr="00DE3031">
        <w:rPr>
          <w:b/>
          <w:sz w:val="24"/>
        </w:rPr>
        <w:t>csolódó alanyhoz tartozó bővítmények</w:t>
      </w:r>
      <w:r w:rsidR="00DE47B5" w:rsidRPr="00DE3031">
        <w:rPr>
          <w:sz w:val="24"/>
        </w:rPr>
        <w:t xml:space="preserve"> tartoznak.</w:t>
      </w:r>
      <w:r w:rsidR="008740DB" w:rsidRPr="00DE3031">
        <w:rPr>
          <w:sz w:val="24"/>
        </w:rPr>
        <w:t xml:space="preserve"> A</w:t>
      </w:r>
      <w:r w:rsidR="00DE47B5" w:rsidRPr="00DE3031">
        <w:rPr>
          <w:sz w:val="24"/>
        </w:rPr>
        <w:t xml:space="preserve"> </w:t>
      </w:r>
      <w:r w:rsidR="00DE47B5" w:rsidRPr="00DE3031">
        <w:rPr>
          <w:b/>
          <w:sz w:val="24"/>
        </w:rPr>
        <w:t>szórend</w:t>
      </w:r>
      <w:r w:rsidR="008740DB" w:rsidRPr="00DE3031">
        <w:rPr>
          <w:sz w:val="24"/>
        </w:rPr>
        <w:t xml:space="preserve"> itt is</w:t>
      </w:r>
      <w:r w:rsidR="00DE47B5" w:rsidRPr="00DE3031">
        <w:rPr>
          <w:sz w:val="24"/>
        </w:rPr>
        <w:t xml:space="preserve"> </w:t>
      </w:r>
      <w:r w:rsidR="00DE47B5" w:rsidRPr="00DE3031">
        <w:rPr>
          <w:b/>
          <w:sz w:val="24"/>
        </w:rPr>
        <w:t>kötött</w:t>
      </w:r>
      <w:r w:rsidR="00DE47B5" w:rsidRPr="00DE3031">
        <w:rPr>
          <w:sz w:val="24"/>
        </w:rPr>
        <w:t>.</w:t>
      </w:r>
      <w:r w:rsidR="00DE47B5" w:rsidRPr="00DE3031">
        <w:rPr>
          <w:sz w:val="24"/>
        </w:rPr>
        <w:t xml:space="preserve"> </w:t>
      </w:r>
      <w:r w:rsidR="00DE47B5" w:rsidRPr="00DE3031">
        <w:rPr>
          <w:sz w:val="24"/>
        </w:rPr>
        <w:t xml:space="preserve">Az </w:t>
      </w:r>
      <w:r w:rsidR="00DE47B5" w:rsidRPr="00DE3031">
        <w:rPr>
          <w:b/>
          <w:sz w:val="24"/>
        </w:rPr>
        <w:t>ez alatti szintekbe</w:t>
      </w:r>
      <w:r w:rsidR="00DE47B5" w:rsidRPr="00DE3031">
        <w:rPr>
          <w:sz w:val="24"/>
        </w:rPr>
        <w:t xml:space="preserve"> az alany és az állítmány bővítményeinek bővítményei és azo</w:t>
      </w:r>
      <w:r w:rsidR="00DE47B5" w:rsidRPr="00DE3031">
        <w:rPr>
          <w:sz w:val="24"/>
        </w:rPr>
        <w:t>k</w:t>
      </w:r>
      <w:r w:rsidR="00DE47B5" w:rsidRPr="00DE3031">
        <w:rPr>
          <w:sz w:val="24"/>
        </w:rPr>
        <w:t>nak is a</w:t>
      </w:r>
      <w:r w:rsidR="00DE47B5" w:rsidRPr="00DE3031">
        <w:rPr>
          <w:sz w:val="24"/>
        </w:rPr>
        <w:t xml:space="preserve"> </w:t>
      </w:r>
      <w:r w:rsidR="00DE47B5" w:rsidRPr="00DE3031">
        <w:rPr>
          <w:sz w:val="24"/>
        </w:rPr>
        <w:t>bővítményei tartoznak.</w:t>
      </w:r>
      <w:bookmarkEnd w:id="0"/>
    </w:p>
    <w:sectPr w:rsidR="00DF6A1E" w:rsidRPr="00DE3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A1E"/>
    <w:rsid w:val="00036151"/>
    <w:rsid w:val="00045446"/>
    <w:rsid w:val="002B4121"/>
    <w:rsid w:val="0039787C"/>
    <w:rsid w:val="00417CD5"/>
    <w:rsid w:val="00440AD2"/>
    <w:rsid w:val="00442443"/>
    <w:rsid w:val="0057046A"/>
    <w:rsid w:val="007C7C56"/>
    <w:rsid w:val="00833648"/>
    <w:rsid w:val="008740DB"/>
    <w:rsid w:val="00882626"/>
    <w:rsid w:val="009054BC"/>
    <w:rsid w:val="00A835D4"/>
    <w:rsid w:val="00B366B5"/>
    <w:rsid w:val="00B61BF5"/>
    <w:rsid w:val="00CA1F3D"/>
    <w:rsid w:val="00CE1357"/>
    <w:rsid w:val="00D85878"/>
    <w:rsid w:val="00DB22F3"/>
    <w:rsid w:val="00DB6A71"/>
    <w:rsid w:val="00DE3031"/>
    <w:rsid w:val="00DE47B5"/>
    <w:rsid w:val="00DF6220"/>
    <w:rsid w:val="00DF6A1E"/>
    <w:rsid w:val="00E00259"/>
    <w:rsid w:val="00F235D5"/>
    <w:rsid w:val="00F43EC4"/>
    <w:rsid w:val="00F8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02F23-82DD-49FE-9BF0-014EC07A2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320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Szabó Máté</dc:creator>
  <cp:lastModifiedBy>Szabó Máté</cp:lastModifiedBy>
  <cp:revision>30</cp:revision>
  <cp:lastPrinted>2020-03-17T15:06:00Z</cp:lastPrinted>
  <dcterms:created xsi:type="dcterms:W3CDTF">2020-03-17T14:18:00Z</dcterms:created>
  <dcterms:modified xsi:type="dcterms:W3CDTF">2020-03-17T15:06:00Z</dcterms:modified>
</cp:coreProperties>
</file>