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8.  A nyelv társadalmi tagolódása. Csoportnyelv, szaknyelv, rétegnyelv, szleng, argó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Minden ember több </w:t>
      </w:r>
      <w:r>
        <w:rPr>
          <w:rFonts w:ascii="Times New Roman" w:hAnsi="Times New Roman"/>
          <w:b/>
          <w:bCs/>
          <w:sz w:val="24"/>
          <w:szCs w:val="24"/>
          <w:u w:val="none"/>
        </w:rPr>
        <w:t>különböző nyelvközösségbe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tartozik. Ezeknek 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nyelvközösségeknek el</w:t>
        <w:softHyphen/>
        <w:t>térő a nyelvhasználata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azaz </w:t>
      </w:r>
      <w:r>
        <w:rPr>
          <w:rFonts w:ascii="Times New Roman" w:hAnsi="Times New Roman"/>
          <w:b/>
          <w:bCs/>
          <w:sz w:val="24"/>
          <w:szCs w:val="24"/>
          <w:u w:val="none"/>
        </w:rPr>
        <w:t>különböző nyelvváltozatokat beszélnek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. Ezek a nyelvváltozatok </w:t>
      </w:r>
      <w:r>
        <w:rPr>
          <w:rFonts w:ascii="Times New Roman" w:hAnsi="Times New Roman"/>
          <w:b/>
          <w:bCs/>
          <w:sz w:val="24"/>
          <w:szCs w:val="24"/>
          <w:u w:val="none"/>
        </w:rPr>
        <w:t>szókincsükben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nyelvtan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eltérő </w:t>
      </w:r>
      <w:r>
        <w:rPr>
          <w:rFonts w:ascii="Times New Roman" w:hAnsi="Times New Roman"/>
          <w:b/>
          <w:bCs/>
          <w:sz w:val="24"/>
          <w:szCs w:val="24"/>
          <w:u w:val="none"/>
        </w:rPr>
        <w:t>használatában különböznek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egymástól. Az egyes nyelvváltoza</w:t>
        <w:softHyphen/>
        <w:t xml:space="preserve">tok bizonyos sajátosságaikban térnek el </w:t>
      </w:r>
      <w:r>
        <w:rPr>
          <w:rFonts w:ascii="Times New Roman" w:hAnsi="Times New Roman"/>
          <w:b/>
          <w:bCs/>
          <w:sz w:val="24"/>
          <w:szCs w:val="24"/>
          <w:u w:val="none"/>
        </w:rPr>
        <w:t>a köznyelvtől.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A nyelvváltozatok összessége: nemzeti nyelv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mely </w:t>
      </w:r>
      <w:r>
        <w:rPr>
          <w:rFonts w:ascii="Times New Roman" w:hAnsi="Times New Roman"/>
          <w:b/>
          <w:bCs/>
          <w:sz w:val="24"/>
          <w:szCs w:val="24"/>
          <w:u w:val="none"/>
        </w:rPr>
        <w:t>normák szerint működik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yelvtani norma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követendő nyelvi példa, általában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igényes fogalmazásmód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jellemzi. Ennek 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beszélt for</w:t>
        <w:softHyphen/>
        <w:t>mája a köznyelv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az egységes magyar közösségi nyelvváltozat, ezt lehet hallani 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Tv-ből vagy rá</w:t>
        <w:softHyphen/>
        <w:t>dióból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is. Az </w:t>
      </w:r>
      <w:r>
        <w:rPr>
          <w:rFonts w:ascii="Times New Roman" w:hAnsi="Times New Roman"/>
          <w:b/>
          <w:bCs/>
          <w:sz w:val="24"/>
          <w:szCs w:val="24"/>
          <w:u w:val="none"/>
        </w:rPr>
        <w:t>írott formája az irodalmi nyelv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írott közösségi nyelvváltozat, melyet 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sajtó vagy a szépirodalom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használ. </w:t>
      </w:r>
      <w:r>
        <w:rPr>
          <w:rFonts w:ascii="Times New Roman" w:hAnsi="Times New Roman"/>
          <w:b/>
          <w:bCs/>
          <w:sz w:val="24"/>
          <w:szCs w:val="24"/>
          <w:u w:val="none"/>
        </w:rPr>
        <w:t>A magyar nyelv földrajzi és társadalmi szempontból is tagolódik,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eltér az előbb felsorolt nyelvektől. A f</w:t>
      </w:r>
      <w:r>
        <w:rPr>
          <w:rFonts w:ascii="Times New Roman" w:hAnsi="Times New Roman"/>
          <w:b/>
          <w:bCs/>
          <w:sz w:val="24"/>
          <w:szCs w:val="24"/>
          <w:u w:val="none"/>
        </w:rPr>
        <w:t>öldrajzi értelemben vett tagolódás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alatt azt kell érteni, hogy a</w:t>
      </w:r>
      <w:r>
        <w:rPr>
          <w:rFonts w:ascii="Times New Roman" w:hAnsi="Times New Roman"/>
          <w:b/>
          <w:bCs/>
          <w:sz w:val="24"/>
          <w:szCs w:val="24"/>
          <w:u w:val="none"/>
        </w:rPr>
        <w:t>z ország különböző részein másképpen beszélnek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az emberek, másképp használják ugyanazt a magyar nyelvet. Többek közt </w:t>
      </w:r>
      <w:r>
        <w:rPr>
          <w:rFonts w:ascii="Times New Roman" w:hAnsi="Times New Roman"/>
          <w:b/>
          <w:bCs/>
          <w:sz w:val="24"/>
          <w:szCs w:val="24"/>
          <w:u w:val="none"/>
        </w:rPr>
        <w:t>megkülönböztetünk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székely, palóc, dunántúli, tiszai, északi, nyugati, déli nyelvjárást is.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A társadalmi tagolódás a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csoportnyelvek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kialakulását eredményezte.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none"/>
        </w:rPr>
        <w:t>A csoportnyelvek társadalmi nyelvváltozatok, melyeknek meghatározó tényezői a foglalkozás, munkahely, élet</w:t>
        <w:softHyphen/>
        <w:t>kor, iskolai végzettség, stb.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Szókincsük, szóhasználatuk </w:t>
      </w:r>
      <w:r>
        <w:rPr>
          <w:rFonts w:ascii="Times New Roman" w:hAnsi="Times New Roman"/>
          <w:b/>
          <w:bCs/>
          <w:sz w:val="24"/>
          <w:szCs w:val="24"/>
          <w:u w:val="none"/>
        </w:rPr>
        <w:t>eltér az általánosan használt közösségi nyelvváltozattól.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A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szaknyelvben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foglalkozások speciális szókészletét leginkább csak </w:t>
      </w:r>
      <w:r>
        <w:rPr>
          <w:rFonts w:ascii="Times New Roman" w:hAnsi="Times New Roman"/>
          <w:b/>
          <w:bCs/>
          <w:sz w:val="24"/>
          <w:szCs w:val="24"/>
          <w:u w:val="none"/>
        </w:rPr>
        <w:t>azok használják, akik az adott munkakörben mozognak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pl.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orvosi szaknyelv (reanimál, diagnózis), informatikai szak</w:t>
        <w:softHyphen/>
        <w:t>nyelv (alaplap, kettes számrendszer).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hobbinyelvre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különböző </w:t>
      </w:r>
      <w:r>
        <w:rPr>
          <w:rFonts w:ascii="Times New Roman" w:hAnsi="Times New Roman"/>
          <w:b/>
          <w:bCs/>
          <w:sz w:val="24"/>
          <w:szCs w:val="24"/>
          <w:u w:val="none"/>
        </w:rPr>
        <w:t>szabadidős tevékenységekkel kapcsolatos szófordulatok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jel</w:t>
        <w:softHyphen/>
        <w:t xml:space="preserve">lemzők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(kártya – all-in, ász; sport – 16-os, 1-es).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családnyelvben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olyan szavakat, kifejezéseket használnak, melyeket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minden család (kiskö</w:t>
        <w:softHyphen/>
        <w:t>zösség) tud magáénak és csak ők ismerik.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gyereknyelv vagy dajkanyelv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kisgyermekek által használt,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illetve 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velük beszélő fel</w:t>
        <w:softHyphen/>
        <w:t>nőttek nyelvezete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. Főleg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kicsinyítőképzős szavakból áll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(fincsi, anyuci, apuci, dádá).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Az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ifjúsági- és diáknyelv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fiatalabbak (magam) korosztályához kapcsolódik. </w:t>
      </w:r>
      <w:r>
        <w:rPr>
          <w:rFonts w:ascii="Times New Roman" w:hAnsi="Times New Roman"/>
          <w:b/>
          <w:bCs/>
          <w:sz w:val="24"/>
          <w:szCs w:val="24"/>
          <w:u w:val="none"/>
        </w:rPr>
        <w:t>Laza, kötetlen nyelvhasználat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jellemzi. Gyakran </w:t>
      </w:r>
      <w:r>
        <w:rPr>
          <w:rFonts w:ascii="Times New Roman" w:hAnsi="Times New Roman"/>
          <w:b/>
          <w:bCs/>
          <w:sz w:val="24"/>
          <w:szCs w:val="24"/>
          <w:u w:val="none"/>
        </w:rPr>
        <w:t>találékony, humoros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is tud lenni, hiszen </w:t>
      </w:r>
      <w:r>
        <w:rPr>
          <w:rFonts w:ascii="Times New Roman" w:hAnsi="Times New Roman"/>
          <w:b/>
          <w:bCs/>
          <w:sz w:val="24"/>
          <w:szCs w:val="24"/>
          <w:u w:val="none"/>
        </w:rPr>
        <w:t>divatszavakkal és a szlenggel keveredik.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(karó, doga, diri, pzs)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. Továbbá </w:t>
      </w:r>
      <w:r>
        <w:rPr>
          <w:rFonts w:ascii="Times New Roman" w:hAnsi="Times New Roman"/>
          <w:b/>
          <w:bCs/>
          <w:sz w:val="24"/>
          <w:szCs w:val="24"/>
          <w:u w:val="none"/>
        </w:rPr>
        <w:t>képszerű kifejezések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kel is él: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olajra lép; ke</w:t>
        <w:softHyphen/>
        <w:t>vés vagy, mint mackósajtban a brummogás.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szleng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köznyelvnél lazább és igénytelenebb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nyelvváltozat, fő jellemzője 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kötetlenség.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Régebben 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fiatalokra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volt jellemző, ma már </w:t>
      </w:r>
      <w:r>
        <w:rPr>
          <w:rFonts w:ascii="Times New Roman" w:hAnsi="Times New Roman"/>
          <w:b/>
          <w:bCs/>
          <w:sz w:val="24"/>
          <w:szCs w:val="24"/>
          <w:u w:val="none"/>
        </w:rPr>
        <w:t>szinte mindenki használja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– megjelenik </w:t>
      </w:r>
      <w:r>
        <w:rPr>
          <w:rFonts w:ascii="Times New Roman" w:hAnsi="Times New Roman"/>
          <w:b/>
          <w:bCs/>
          <w:sz w:val="24"/>
          <w:szCs w:val="24"/>
          <w:u w:val="none"/>
        </w:rPr>
        <w:t>Tv-ben, sajtóban, filmekben.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none"/>
        </w:rPr>
        <w:t>Célja, hogy színesítse a köznyelvet,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humoros, tömör velős legyen. pl.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ciki, bige, csaj, dumál, csóró, pia.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tolvajnyelv – argó –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az </w:t>
      </w:r>
      <w:r>
        <w:rPr>
          <w:rFonts w:ascii="Times New Roman" w:hAnsi="Times New Roman"/>
          <w:b/>
          <w:bCs/>
          <w:sz w:val="24"/>
          <w:szCs w:val="24"/>
          <w:u w:val="none"/>
        </w:rPr>
        <w:t>alvilághoz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none"/>
        </w:rPr>
        <w:t>kötődik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és </w:t>
      </w:r>
      <w:r>
        <w:rPr>
          <w:rFonts w:ascii="Times New Roman" w:hAnsi="Times New Roman"/>
          <w:b/>
          <w:bCs/>
          <w:sz w:val="24"/>
          <w:szCs w:val="24"/>
          <w:u w:val="none"/>
        </w:rPr>
        <w:t>titokzatosság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ra, </w:t>
      </w:r>
      <w:r>
        <w:rPr>
          <w:rFonts w:ascii="Times New Roman" w:hAnsi="Times New Roman"/>
          <w:b/>
          <w:bCs/>
          <w:sz w:val="24"/>
          <w:szCs w:val="24"/>
          <w:u w:val="none"/>
        </w:rPr>
        <w:t>elkülönülés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re törekszik. </w:t>
      </w:r>
      <w:r>
        <w:rPr>
          <w:rFonts w:ascii="Times New Roman" w:hAnsi="Times New Roman"/>
          <w:b/>
          <w:bCs/>
          <w:sz w:val="24"/>
          <w:szCs w:val="24"/>
          <w:u w:val="none"/>
        </w:rPr>
        <w:t>Célja, hogy akik nem tartoznak a csoportba, azok ne értsék meg őket.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Egyes elemei </w:t>
      </w:r>
      <w:r>
        <w:rPr>
          <w:rFonts w:ascii="Times New Roman" w:hAnsi="Times New Roman"/>
          <w:b/>
          <w:bCs/>
          <w:sz w:val="24"/>
          <w:szCs w:val="24"/>
          <w:u w:val="none"/>
        </w:rPr>
        <w:t>átszivá</w:t>
        <w:softHyphen/>
        <w:t>rogtak a szlengbe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és ismertté váltak. pl.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kiló (száz), rongy (ezer)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sokféle nyelvváltozat hatására </w:t>
      </w:r>
      <w:r>
        <w:rPr>
          <w:rFonts w:ascii="Times New Roman" w:hAnsi="Times New Roman"/>
          <w:b/>
          <w:bCs/>
          <w:sz w:val="24"/>
          <w:szCs w:val="24"/>
          <w:u w:val="none"/>
        </w:rPr>
        <w:t>mindenkinek a saját, egyedi, csak rá jellemző nyelvhaszná</w:t>
        <w:softHyphen/>
        <w:t>lata alakul ki.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LibreOffice/6.0.7.3$Linux_X86_64 LibreOffice_project/00m0$Build-3</Application>
  <Pages>1</Pages>
  <Words>392</Words>
  <Characters>2735</Characters>
  <CharactersWithSpaces>3133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2020-03-16T09:44:01Z</dcterms:created>
  <dc:creator/>
  <dc:description/>
  <dc:language>hu-HU</dc:language>
  <cp:lastModifiedBy/>
  <dcterms:modified xsi:type="dcterms:W3CDTF">2020-03-16T10:38:38Z</dcterms:modified>
  <cp:revision>17</cp:revision>
  <dc:subject/>
  <dc:title/>
</cp:coreProperties>
</file>