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laprtelmezettArial"/>
        <w:jc w:val="center"/>
        <w:rPr/>
      </w:pPr>
      <w:r>
        <w:rPr/>
        <w:t>Reformáció</w:t>
      </w:r>
    </w:p>
    <w:p>
      <w:pPr>
        <w:pStyle w:val="AlaprtelmezettArial"/>
        <w:jc w:val="center"/>
        <w:rPr/>
      </w:pPr>
      <w:r>
        <w:rPr/>
      </w:r>
    </w:p>
    <w:p>
      <w:pPr>
        <w:pStyle w:val="AlaprtelmezettArial"/>
        <w:jc w:val="left"/>
        <w:rPr/>
      </w:pPr>
      <w:r>
        <w:rPr/>
        <w:tab/>
      </w:r>
      <w:r>
        <w:rPr>
          <w:b/>
          <w:bCs/>
        </w:rPr>
        <w:t>A reformáció a 16. században Nyugat Európában a katolikus egyház hibáira való reakcióként indult mozgalom.</w:t>
      </w:r>
      <w:r>
        <w:rPr/>
        <w:t xml:space="preserve"> A 16. század első évtizedeiben </w:t>
      </w:r>
      <w:r>
        <w:rPr>
          <w:b/>
          <w:bCs/>
        </w:rPr>
        <w:t>10. Leó pápa</w:t>
      </w:r>
      <w:r>
        <w:rPr/>
        <w:t xml:space="preserve"> a ró</w:t>
        <w:softHyphen/>
        <w:t xml:space="preserve">mai Szent Péter-székesegyház építési költségeinek egy részét </w:t>
      </w:r>
      <w:r>
        <w:rPr>
          <w:b/>
          <w:bCs/>
        </w:rPr>
        <w:t>búcsúcédulák árusításá</w:t>
        <w:softHyphen/>
        <w:t>ból</w:t>
      </w:r>
      <w:r>
        <w:rPr/>
        <w:t xml:space="preserve"> kívánta fe</w:t>
        <w:softHyphen/>
        <w:t xml:space="preserve">dezni. Azok </w:t>
      </w:r>
      <w:r>
        <w:rPr>
          <w:b/>
          <w:bCs/>
        </w:rPr>
        <w:t>vásárlásával felmentést lehetett nyerni</w:t>
      </w:r>
      <w:r>
        <w:rPr/>
        <w:t xml:space="preserve"> Istentől a </w:t>
      </w:r>
      <w:r>
        <w:rPr>
          <w:b/>
          <w:bCs/>
        </w:rPr>
        <w:t>bűnök alól</w:t>
      </w:r>
      <w:r>
        <w:rPr/>
        <w:t xml:space="preserve">, illetve rövidíteni lehetett a </w:t>
      </w:r>
      <w:r>
        <w:rPr>
          <w:b/>
          <w:bCs/>
        </w:rPr>
        <w:t>purgatórium</w:t>
      </w:r>
      <w:r>
        <w:rPr/>
        <w:t>ban eltöltött időt. Kezdetben lelkesedtek érte, ké</w:t>
        <w:softHyphen/>
        <w:t xml:space="preserve">sőbb </w:t>
      </w:r>
      <w:r>
        <w:rPr>
          <w:b/>
          <w:bCs/>
        </w:rPr>
        <w:t>felháborodást váltott ki az emberekből.</w:t>
      </w:r>
      <w:r>
        <w:rPr/>
        <w:t xml:space="preserve"> A </w:t>
      </w:r>
      <w:r>
        <w:rPr>
          <w:b/>
          <w:bCs/>
        </w:rPr>
        <w:t>papság fényűző életmódjára</w:t>
      </w:r>
      <w:r>
        <w:rPr/>
        <w:t xml:space="preserve"> irigyek lettek az emberek.</w:t>
      </w:r>
    </w:p>
    <w:p>
      <w:pPr>
        <w:pStyle w:val="AlaprtelmezettArial"/>
        <w:jc w:val="left"/>
        <w:rPr/>
      </w:pPr>
      <w:r>
        <w:rPr/>
        <w:tab/>
      </w:r>
      <w:r>
        <w:rPr>
          <w:b/>
          <w:bCs/>
        </w:rPr>
        <w:t>Luther Márton, Ágoston rendi</w:t>
      </w:r>
      <w:r>
        <w:rPr/>
        <w:t xml:space="preserve"> szerzetes felismerte az </w:t>
      </w:r>
      <w:r>
        <w:rPr>
          <w:b/>
          <w:bCs/>
        </w:rPr>
        <w:t>egyház romlottságát</w:t>
      </w:r>
      <w:r>
        <w:rPr/>
        <w:t xml:space="preserve"> és </w:t>
      </w:r>
      <w:r>
        <w:rPr>
          <w:b/>
          <w:bCs/>
        </w:rPr>
        <w:t>felje</w:t>
        <w:softHyphen/>
        <w:t>gyezte kifogásait</w:t>
      </w:r>
      <w:r>
        <w:rPr/>
        <w:t xml:space="preserve"> a katolikus egyház ellen: 1</w:t>
      </w:r>
      <w:r>
        <w:rPr>
          <w:b/>
          <w:bCs/>
        </w:rPr>
        <w:t>517. október 31-én a wittenbergi vár</w:t>
        <w:softHyphen/>
        <w:t xml:space="preserve">templom kapujára kifüggeszti 95 pontját. </w:t>
      </w:r>
      <w:r>
        <w:rPr/>
        <w:t xml:space="preserve">Ebben </w:t>
      </w:r>
      <w:r>
        <w:rPr>
          <w:b/>
          <w:bCs/>
        </w:rPr>
        <w:t>hirdeti saját eszméjét:</w:t>
      </w:r>
      <w:r>
        <w:rPr/>
        <w:t xml:space="preserve"> egyedül </w:t>
      </w:r>
      <w:r>
        <w:rPr>
          <w:b/>
          <w:bCs/>
        </w:rPr>
        <w:t>a hit által üdvözülhet</w:t>
      </w:r>
      <w:r>
        <w:rPr/>
        <w:t xml:space="preserve"> az ember. </w:t>
      </w:r>
      <w:r>
        <w:rPr>
          <w:b/>
          <w:bCs/>
        </w:rPr>
        <w:t>Nem kell közvetítő</w:t>
      </w:r>
      <w:r>
        <w:rPr/>
        <w:t xml:space="preserve">, egyházi </w:t>
      </w:r>
      <w:r>
        <w:rPr>
          <w:b/>
          <w:bCs/>
        </w:rPr>
        <w:t>szertatások</w:t>
      </w:r>
      <w:r>
        <w:rPr/>
        <w:t xml:space="preserve">, egyházi </w:t>
      </w:r>
      <w:r>
        <w:rPr>
          <w:b/>
          <w:bCs/>
        </w:rPr>
        <w:t>vagyon</w:t>
      </w:r>
      <w:r>
        <w:rPr/>
        <w:t xml:space="preserve">, </w:t>
      </w:r>
      <w:r>
        <w:rPr>
          <w:b/>
          <w:bCs/>
        </w:rPr>
        <w:t>megkérdőjelezte a pápa hatalmát</w:t>
      </w:r>
      <w:r>
        <w:rPr/>
        <w:t xml:space="preserve"> is. Az </w:t>
      </w:r>
      <w:r>
        <w:rPr>
          <w:b/>
          <w:bCs/>
        </w:rPr>
        <w:t xml:space="preserve">anyanyelvű igehirdetés </w:t>
      </w:r>
      <w:r>
        <w:rPr/>
        <w:t xml:space="preserve">mellett szólalt fel, ezért </w:t>
      </w:r>
      <w:r>
        <w:rPr>
          <w:b/>
          <w:bCs/>
        </w:rPr>
        <w:t>lefordította a Bibliát,</w:t>
      </w:r>
      <w:r>
        <w:rPr/>
        <w:t xml:space="preserve"> hogy a hívek olvashassák. Ezzel </w:t>
      </w:r>
      <w:r>
        <w:rPr>
          <w:b/>
          <w:bCs/>
        </w:rPr>
        <w:t>evangélista Ideológiát</w:t>
      </w:r>
      <w:r>
        <w:rPr/>
        <w:t xml:space="preserve"> teremtett a polgárságnak. </w:t>
      </w:r>
      <w:r>
        <w:rPr>
          <w:b/>
          <w:bCs/>
        </w:rPr>
        <w:t>Luther követői</w:t>
      </w:r>
      <w:r>
        <w:rPr/>
        <w:t xml:space="preserve">t az evangélium szó után </w:t>
      </w:r>
      <w:r>
        <w:rPr>
          <w:b/>
          <w:bCs/>
        </w:rPr>
        <w:t>evangélikusok</w:t>
      </w:r>
      <w:r>
        <w:rPr/>
        <w:t xml:space="preserve">nak nevezzük. </w:t>
      </w:r>
      <w:r>
        <w:rPr>
          <w:b/>
          <w:bCs/>
        </w:rPr>
        <w:t>A pápa</w:t>
      </w:r>
      <w:r>
        <w:rPr/>
        <w:t xml:space="preserve"> természetesen el</w:t>
        <w:softHyphen/>
        <w:t xml:space="preserve">utasította Luthert és </w:t>
      </w:r>
      <w:r>
        <w:rPr>
          <w:b/>
          <w:bCs/>
        </w:rPr>
        <w:t xml:space="preserve">kiátkozta </w:t>
      </w:r>
      <w:r>
        <w:rPr/>
        <w:t xml:space="preserve">őt. </w:t>
      </w:r>
      <w:r>
        <w:rPr>
          <w:b/>
          <w:bCs/>
        </w:rPr>
        <w:t>1521-ben a wormsi birodalmi gyűlés</w:t>
      </w:r>
      <w:r>
        <w:rPr/>
        <w:t xml:space="preserve">en </w:t>
      </w:r>
      <w:r>
        <w:rPr>
          <w:b/>
          <w:bCs/>
        </w:rPr>
        <w:t>5. Károly</w:t>
      </w:r>
      <w:r>
        <w:rPr/>
        <w:t xml:space="preserve"> veszé</w:t>
        <w:softHyphen/>
        <w:t xml:space="preserve">lyesnek nyilvánította a tanokat és </w:t>
      </w:r>
      <w:r>
        <w:rPr>
          <w:b/>
          <w:bCs/>
        </w:rPr>
        <w:t>Luthert eretneknek</w:t>
      </w:r>
      <w:r>
        <w:rPr/>
        <w:t xml:space="preserve"> nevezte. </w:t>
      </w:r>
      <w:r>
        <w:rPr>
          <w:b/>
          <w:bCs/>
        </w:rPr>
        <w:t xml:space="preserve">Wartburg </w:t>
      </w:r>
      <w:r>
        <w:rPr/>
        <w:t xml:space="preserve">várában, ahol </w:t>
      </w:r>
      <w:r>
        <w:rPr>
          <w:b/>
          <w:bCs/>
        </w:rPr>
        <w:t>le</w:t>
        <w:softHyphen/>
        <w:t>fordította</w:t>
      </w:r>
      <w:r>
        <w:rPr/>
        <w:t xml:space="preserve"> német nyelvre az </w:t>
      </w:r>
      <w:r>
        <w:rPr>
          <w:b/>
          <w:bCs/>
        </w:rPr>
        <w:t>Újszövetséget</w:t>
      </w:r>
      <w:r>
        <w:rPr/>
        <w:t xml:space="preserve">, röpiratokat írt a </w:t>
      </w:r>
      <w:r>
        <w:rPr>
          <w:b/>
          <w:bCs/>
        </w:rPr>
        <w:t>cölibátus</w:t>
      </w:r>
      <w:r>
        <w:rPr/>
        <w:t xml:space="preserve"> (papi nőtlenség), és a </w:t>
      </w:r>
      <w:r>
        <w:rPr>
          <w:b/>
          <w:bCs/>
        </w:rPr>
        <w:t>szimónia</w:t>
      </w:r>
      <w:r>
        <w:rPr/>
        <w:t xml:space="preserve"> (egyházi méltóságok pénzért való megvásárlá</w:t>
        <w:softHyphen/>
        <w:t xml:space="preserve">sa) </w:t>
      </w:r>
      <w:r>
        <w:rPr>
          <w:b/>
          <w:bCs/>
        </w:rPr>
        <w:t>ellen.</w:t>
      </w:r>
      <w:r>
        <w:rPr/>
        <w:t xml:space="preserve"> Az </w:t>
      </w:r>
      <w:r>
        <w:rPr>
          <w:b/>
          <w:bCs/>
        </w:rPr>
        <w:t>1529-es speyeri biro</w:t>
        <w:softHyphen/>
        <w:t>dalmi gyűlés</w:t>
      </w:r>
      <w:r>
        <w:rPr/>
        <w:t xml:space="preserve"> meghatározta, </w:t>
      </w:r>
      <w:r>
        <w:rPr>
          <w:b/>
          <w:bCs/>
        </w:rPr>
        <w:t>Luther és hívei használ</w:t>
        <w:softHyphen/>
        <w:t>hatták hitüket, de nem terjeszthették.</w:t>
      </w:r>
      <w:r>
        <w:rPr/>
        <w:t xml:space="preserve"> A </w:t>
      </w:r>
      <w:r>
        <w:rPr>
          <w:b/>
          <w:bCs/>
        </w:rPr>
        <w:t>lutheránusok tiltakozásba (protestál)</w:t>
      </w:r>
      <w:r>
        <w:rPr/>
        <w:t xml:space="preserve"> kezdtek, és ezért kapták a </w:t>
      </w:r>
      <w:r>
        <w:rPr>
          <w:b/>
          <w:bCs/>
        </w:rPr>
        <w:t>protestáns</w:t>
      </w:r>
      <w:r>
        <w:rPr/>
        <w:t xml:space="preserve"> nevet. Követői között voltak </w:t>
      </w:r>
      <w:r>
        <w:rPr>
          <w:b/>
          <w:bCs/>
        </w:rPr>
        <w:t>szélsőséges</w:t>
      </w:r>
      <w:r>
        <w:rPr/>
        <w:t xml:space="preserve">ebb elveket vallók is: </w:t>
      </w:r>
      <w:r>
        <w:rPr>
          <w:b/>
          <w:bCs/>
        </w:rPr>
        <w:t>Münzer Tamás</w:t>
      </w:r>
      <w:r>
        <w:rPr/>
        <w:t xml:space="preserve"> által kialakult az </w:t>
      </w:r>
      <w:r>
        <w:rPr>
          <w:b/>
          <w:bCs/>
        </w:rPr>
        <w:t>anabaptisták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</w:t>
      </w:r>
      <w:r>
        <w:rPr/>
        <w:t>újrakeresztelők</w:t>
      </w:r>
      <w:r>
        <w:rPr/>
        <w:t>)</w:t>
      </w:r>
      <w:r>
        <w:rPr/>
        <w:t xml:space="preserve"> irányzata </w:t>
      </w:r>
      <w:r>
        <w:rPr>
          <w:b/>
          <w:bCs/>
        </w:rPr>
        <w:t>(vagyonkö</w:t>
        <w:softHyphen/>
        <w:t>zösség, csak felnőtt korában dönthet világnézetéről, ekkor lehet megkeresztelni)</w:t>
      </w:r>
      <w:r>
        <w:rPr/>
        <w:t xml:space="preserve">. </w:t>
      </w:r>
      <w:r>
        <w:rPr>
          <w:b/>
          <w:bCs/>
        </w:rPr>
        <w:t>Luther azonban elhatárolódott ettől.</w:t>
      </w:r>
      <w:r>
        <w:rPr/>
        <w:tab/>
      </w:r>
      <w:r>
        <w:rPr>
          <w:b/>
          <w:bCs/>
        </w:rPr>
        <w:t>1524-1526</w:t>
      </w:r>
      <w:r>
        <w:rPr/>
        <w:t xml:space="preserve"> között </w:t>
      </w:r>
      <w:r>
        <w:rPr>
          <w:b/>
          <w:bCs/>
        </w:rPr>
        <w:t>német parasztháború</w:t>
      </w:r>
      <w:r>
        <w:rPr/>
        <w:t xml:space="preserve"> bontako</w:t>
        <w:softHyphen/>
        <w:t xml:space="preserve">zott ki, amit a fejedelmek </w:t>
      </w:r>
      <w:r>
        <w:rPr>
          <w:b/>
          <w:bCs/>
        </w:rPr>
        <w:t>levertek.</w:t>
      </w:r>
      <w:r>
        <w:rPr/>
        <w:t xml:space="preserve"> A </w:t>
      </w:r>
      <w:r>
        <w:rPr>
          <w:b/>
          <w:bCs/>
        </w:rPr>
        <w:t xml:space="preserve">feltörekvő polgárság </w:t>
      </w:r>
      <w:r>
        <w:rPr/>
        <w:t>is hozzájárult az új hit terjesz</w:t>
        <w:softHyphen/>
        <w:t xml:space="preserve">téséhez, hiszen </w:t>
      </w:r>
      <w:r>
        <w:rPr>
          <w:b/>
          <w:bCs/>
        </w:rPr>
        <w:t>eddig nem juthattak hatalomra</w:t>
      </w:r>
      <w:r>
        <w:rPr/>
        <w:t xml:space="preserve">, </w:t>
      </w:r>
      <w:r>
        <w:rPr/>
        <w:t>de</w:t>
      </w:r>
      <w:r>
        <w:rPr/>
        <w:t xml:space="preserve"> az </w:t>
      </w:r>
      <w:r>
        <w:rPr>
          <w:b/>
          <w:bCs/>
        </w:rPr>
        <w:t>új hit által</w:t>
      </w:r>
      <w:r>
        <w:rPr/>
        <w:t xml:space="preserve"> </w:t>
      </w:r>
      <w:r>
        <w:rPr/>
        <w:t>(</w:t>
      </w:r>
      <w:r>
        <w:rPr/>
        <w:t>tagadta az uralkodó isteni mivoltát</w:t>
      </w:r>
      <w:r>
        <w:rPr/>
        <w:t xml:space="preserve">) meg tudták </w:t>
      </w:r>
      <w:r>
        <w:rPr>
          <w:b/>
          <w:bCs/>
        </w:rPr>
        <w:t>szerezni a hatalmat.</w:t>
      </w:r>
    </w:p>
    <w:p>
      <w:pPr>
        <w:pStyle w:val="AlaprtelmezettArial"/>
        <w:jc w:val="left"/>
        <w:rPr/>
      </w:pPr>
      <w:r>
        <w:rPr/>
        <w:tab/>
        <w:t xml:space="preserve">Néhány évvel Luther fellépése után </w:t>
      </w:r>
      <w:r>
        <w:rPr>
          <w:b/>
          <w:bCs/>
        </w:rPr>
        <w:t>1523</w:t>
      </w:r>
      <w:r>
        <w:rPr/>
        <w:t xml:space="preserve">-ban </w:t>
      </w:r>
      <w:r>
        <w:rPr>
          <w:b/>
          <w:bCs/>
        </w:rPr>
        <w:t>Ulrich Zwingli</w:t>
      </w:r>
      <w:r>
        <w:rPr/>
        <w:t xml:space="preserve"> zürichi lelkész is </w:t>
      </w:r>
      <w:r>
        <w:rPr>
          <w:b/>
          <w:bCs/>
        </w:rPr>
        <w:t>ös</w:t>
        <w:softHyphen/>
        <w:t>szefoglalta tanításait</w:t>
      </w:r>
      <w:r>
        <w:rPr/>
        <w:t xml:space="preserve"> és </w:t>
      </w:r>
      <w:r>
        <w:rPr>
          <w:b/>
          <w:bCs/>
        </w:rPr>
        <w:t>1531</w:t>
      </w:r>
      <w:r>
        <w:rPr/>
        <w:t xml:space="preserve">-ben </w:t>
      </w:r>
      <w:r>
        <w:rPr>
          <w:b/>
          <w:bCs/>
        </w:rPr>
        <w:t>elfoglalta a katolikus kantonokat</w:t>
      </w:r>
      <w:r>
        <w:rPr/>
        <w:t xml:space="preserve"> </w:t>
      </w:r>
      <w:r>
        <w:rPr/>
        <w:t>(tagállamokat)</w:t>
      </w:r>
      <w:r>
        <w:rPr/>
        <w:t xml:space="preserve">, azonban Zwingli elesett, de </w:t>
      </w:r>
      <w:r>
        <w:rPr>
          <w:b/>
          <w:bCs/>
        </w:rPr>
        <w:t>hívei kiegyeztek a Kálvin Jánossal.</w:t>
      </w:r>
      <w:r>
        <w:rPr/>
        <w:t xml:space="preserve"> </w:t>
      </w:r>
      <w:r>
        <w:rPr>
          <w:b/>
          <w:bCs/>
        </w:rPr>
        <w:t>Kálvin János</w:t>
      </w:r>
      <w:r>
        <w:rPr/>
        <w:t xml:space="preserve"> genfi pré</w:t>
        <w:softHyphen/>
        <w:t xml:space="preserve">dikátor, </w:t>
      </w:r>
      <w:r>
        <w:rPr>
          <w:b/>
          <w:bCs/>
        </w:rPr>
        <w:t>Lu</w:t>
        <w:softHyphen/>
        <w:t>therhez hasonlóan</w:t>
      </w:r>
      <w:r>
        <w:rPr/>
        <w:t xml:space="preserve">, fontosnak tartotta a </w:t>
      </w:r>
      <w:r>
        <w:rPr>
          <w:b/>
          <w:bCs/>
        </w:rPr>
        <w:t>hitének terjesztését</w:t>
      </w:r>
      <w:r>
        <w:rPr/>
        <w:t xml:space="preserve">, </w:t>
      </w:r>
      <w:r>
        <w:rPr/>
        <w:t>de</w:t>
      </w:r>
      <w:r>
        <w:rPr/>
        <w:t xml:space="preserve"> Lutherrel el</w:t>
        <w:softHyphen/>
        <w:t xml:space="preserve">lentétben az </w:t>
      </w:r>
      <w:r>
        <w:rPr>
          <w:b/>
          <w:bCs/>
        </w:rPr>
        <w:t>uralkodó hatalmá</w:t>
      </w:r>
      <w:r>
        <w:rPr/>
        <w:t xml:space="preserve">t </w:t>
      </w:r>
      <w:r>
        <w:rPr>
          <w:b/>
          <w:bCs/>
        </w:rPr>
        <w:t>Istentől</w:t>
      </w:r>
      <w:r>
        <w:rPr/>
        <w:t xml:space="preserve"> eredeztette. </w:t>
      </w:r>
      <w:r>
        <w:rPr>
          <w:b/>
          <w:bCs/>
        </w:rPr>
        <w:t>Luther ráébresztette az embere</w:t>
        <w:softHyphen/>
        <w:t>ket</w:t>
      </w:r>
      <w:r>
        <w:rPr/>
        <w:t xml:space="preserve"> arra, hogy a </w:t>
      </w:r>
      <w:r>
        <w:rPr>
          <w:b/>
          <w:bCs/>
        </w:rPr>
        <w:t>rossz uralkodót le lehet váltani.</w:t>
      </w:r>
      <w:r>
        <w:rPr/>
        <w:t xml:space="preserve"> </w:t>
      </w:r>
      <w:r>
        <w:rPr>
          <w:b/>
          <w:bCs/>
        </w:rPr>
        <w:t>Kálvin szerint</w:t>
      </w:r>
      <w:r>
        <w:rPr/>
        <w:t xml:space="preserve"> Isten akarata végtelen, </w:t>
      </w:r>
      <w:r>
        <w:rPr/>
        <w:t>a</w:t>
      </w:r>
      <w:r>
        <w:rPr/>
        <w:t xml:space="preserve">z ember sorsát a </w:t>
      </w:r>
      <w:r>
        <w:rPr>
          <w:b/>
          <w:bCs/>
        </w:rPr>
        <w:t>predesztináció</w:t>
      </w:r>
      <w:r>
        <w:rPr/>
        <w:t xml:space="preserve"> </w:t>
      </w:r>
      <w:r>
        <w:rPr/>
        <w:t>(</w:t>
      </w:r>
      <w:r>
        <w:rPr/>
        <w:t>eleve elrendeltség</w:t>
      </w:r>
      <w:r>
        <w:rPr/>
        <w:t>)</w:t>
      </w:r>
      <w:r>
        <w:rPr/>
        <w:t xml:space="preserve"> </w:t>
      </w:r>
      <w:r>
        <w:rPr>
          <w:b/>
          <w:bCs/>
        </w:rPr>
        <w:t xml:space="preserve">szabja meg. </w:t>
      </w:r>
      <w:r>
        <w:rPr/>
        <w:t>E</w:t>
      </w:r>
      <w:r>
        <w:rPr/>
        <w:t>miatt</w:t>
      </w:r>
      <w:r>
        <w:rPr/>
        <w:t xml:space="preserve"> sorsuk csele</w:t>
        <w:softHyphen/>
        <w:t xml:space="preserve">kedeteiktől függetlenül az </w:t>
      </w:r>
      <w:r>
        <w:rPr>
          <w:b/>
          <w:bCs/>
        </w:rPr>
        <w:t>üdvösség vagy kárhozat</w:t>
      </w:r>
      <w:r>
        <w:rPr/>
        <w:t xml:space="preserve">. A </w:t>
      </w:r>
      <w:r>
        <w:rPr>
          <w:b/>
          <w:bCs/>
        </w:rPr>
        <w:t xml:space="preserve">kálvini egyház </w:t>
      </w:r>
      <w:r>
        <w:rPr>
          <w:b/>
          <w:bCs/>
        </w:rPr>
        <w:t xml:space="preserve">sem ismerte el </w:t>
      </w:r>
      <w:r>
        <w:rPr>
          <w:b/>
          <w:bCs/>
        </w:rPr>
        <w:t>az egyházi hierarchiát.</w:t>
      </w:r>
      <w:r>
        <w:rPr/>
        <w:t xml:space="preserve"> </w:t>
      </w:r>
      <w:r>
        <w:rPr>
          <w:b/>
          <w:bCs/>
        </w:rPr>
        <w:t>A kál</w:t>
        <w:softHyphen/>
        <w:t>vinizmus</w:t>
      </w:r>
      <w:r>
        <w:rPr/>
        <w:t xml:space="preserve"> a lutheri reformációhoz hasonlóan rendkívüli ütem</w:t>
        <w:softHyphen/>
        <w:t xml:space="preserve">ben </w:t>
      </w:r>
      <w:r>
        <w:rPr>
          <w:b/>
          <w:bCs/>
        </w:rPr>
        <w:t>terjedt Európában.</w:t>
      </w:r>
      <w:r>
        <w:rPr/>
        <w:t xml:space="preserve"> </w:t>
      </w:r>
      <w:r>
        <w:rPr/>
        <w:t>Az</w:t>
      </w:r>
      <w:r>
        <w:rPr/>
        <w:t xml:space="preserve"> </w:t>
      </w:r>
      <w:r>
        <w:rPr>
          <w:b/>
          <w:bCs/>
        </w:rPr>
        <w:t>e</w:t>
      </w:r>
      <w:r>
        <w:rPr>
          <w:b/>
          <w:bCs/>
        </w:rPr>
        <w:t>gy</w:t>
        <w:softHyphen/>
        <w:t>házkerületek</w:t>
      </w:r>
      <w:r>
        <w:rPr/>
        <w:t xml:space="preserve">et a svájci </w:t>
      </w:r>
      <w:r>
        <w:rPr>
          <w:b/>
          <w:bCs/>
        </w:rPr>
        <w:t>kantonok</w:t>
      </w:r>
      <w:r>
        <w:rPr/>
        <w:t xml:space="preserve"> szövetségének mintá</w:t>
        <w:softHyphen/>
        <w:t xml:space="preserve">jára a lelkészek és polgárok közül demokratikusan választott </w:t>
      </w:r>
      <w:r>
        <w:rPr>
          <w:b/>
          <w:bCs/>
        </w:rPr>
        <w:t>presbitérium irányította</w:t>
      </w:r>
      <w:r>
        <w:rPr/>
        <w:t>, fe</w:t>
        <w:softHyphen/>
        <w:t xml:space="preserve">jedelmi </w:t>
      </w:r>
      <w:r>
        <w:rPr/>
        <w:t>vagy</w:t>
      </w:r>
      <w:r>
        <w:rPr/>
        <w:t xml:space="preserve"> földesúri </w:t>
      </w:r>
      <w:r>
        <w:rPr>
          <w:b/>
          <w:bCs/>
        </w:rPr>
        <w:t>beleszólás nél</w:t>
        <w:softHyphen/>
        <w:t>kül</w:t>
      </w:r>
      <w:r>
        <w:rPr/>
        <w:t>. A lelkészeket is maguk választották. A kálvini egyház sem egy sémára, egy központi</w:t>
        <w:softHyphen/>
        <w:t>lag meghatározott hierarchia szerint működött, ha</w:t>
        <w:softHyphen/>
        <w:t xml:space="preserve">nem – </w:t>
      </w:r>
      <w:r>
        <w:rPr>
          <w:b/>
          <w:bCs/>
        </w:rPr>
        <w:t>a lutherihez hasonlóan – helyen</w:t>
        <w:softHyphen/>
        <w:t>ként eltérő</w:t>
      </w:r>
      <w:r>
        <w:rPr/>
        <w:t xml:space="preserve"> volt.</w:t>
      </w:r>
    </w:p>
    <w:p>
      <w:pPr>
        <w:pStyle w:val="AlaprtelmezettArial"/>
        <w:jc w:val="left"/>
        <w:rPr/>
      </w:pPr>
      <w:r>
        <w:rPr/>
        <w:tab/>
        <w:t xml:space="preserve">Megjelentek az </w:t>
      </w:r>
      <w:r>
        <w:rPr>
          <w:b/>
          <w:bCs/>
        </w:rPr>
        <w:t>antitrinitáriusok</w:t>
      </w:r>
      <w:r>
        <w:rPr/>
        <w:t xml:space="preserve">, akik </w:t>
      </w:r>
      <w:r>
        <w:rPr>
          <w:b/>
          <w:bCs/>
        </w:rPr>
        <w:t>tagadták a Szentháromságot</w:t>
      </w:r>
      <w:r>
        <w:rPr/>
        <w:t xml:space="preserve">, </w:t>
      </w:r>
      <w:r>
        <w:rPr/>
        <w:t>(</w:t>
      </w:r>
      <w:r>
        <w:rPr/>
        <w:t>Krisztus is</w:t>
        <w:softHyphen/>
        <w:t>teni természet</w:t>
      </w:r>
      <w:r>
        <w:rPr/>
        <w:t xml:space="preserve">e, </w:t>
      </w:r>
      <w:r>
        <w:rPr/>
        <w:t>Szentlélek létezé</w:t>
      </w:r>
      <w:r>
        <w:rPr/>
        <w:t>se)</w:t>
      </w:r>
      <w:r>
        <w:rPr/>
        <w:t>. Tanításuk szerint Jézus Isten fia volt, de végleg em</w:t>
        <w:softHyphen/>
        <w:t xml:space="preserve">berré </w:t>
      </w:r>
      <w:r>
        <w:rPr/>
        <w:t>lett,</w:t>
      </w:r>
      <w:r>
        <w:rPr/>
        <w:t xml:space="preserve"> tagadták a </w:t>
      </w:r>
      <w:r>
        <w:rPr>
          <w:b/>
          <w:bCs/>
        </w:rPr>
        <w:t>predesztinációt.</w:t>
      </w:r>
      <w:r>
        <w:rPr/>
        <w:t xml:space="preserve"> Legjelentősebb </w:t>
      </w:r>
      <w:r>
        <w:rPr>
          <w:b/>
          <w:bCs/>
        </w:rPr>
        <w:t>képviselőjük Szervét Mihály</w:t>
      </w:r>
      <w:r>
        <w:rPr/>
        <w:t xml:space="preserve">, akit </w:t>
      </w:r>
      <w:r>
        <w:rPr>
          <w:b/>
          <w:bCs/>
        </w:rPr>
        <w:t>Kálvin</w:t>
      </w:r>
      <w:r>
        <w:rPr/>
        <w:t xml:space="preserve"> Genfben </w:t>
      </w:r>
      <w:r>
        <w:rPr>
          <w:b/>
          <w:bCs/>
        </w:rPr>
        <w:t>kivégeztetett.</w:t>
      </w:r>
      <w:r>
        <w:rPr/>
        <w:t xml:space="preserve"> Az </w:t>
      </w:r>
      <w:r>
        <w:rPr>
          <w:b/>
          <w:bCs/>
        </w:rPr>
        <w:t>Erdélyben</w:t>
      </w:r>
      <w:r>
        <w:rPr/>
        <w:t xml:space="preserve"> letelepedő követőket </w:t>
      </w:r>
      <w:r>
        <w:rPr>
          <w:b/>
          <w:bCs/>
        </w:rPr>
        <w:t>unitáriusoknak</w:t>
      </w:r>
      <w:r>
        <w:rPr/>
        <w:t xml:space="preserve"> ne</w:t>
        <w:softHyphen/>
        <w:t>vezzük.</w:t>
      </w:r>
    </w:p>
    <w:p>
      <w:pPr>
        <w:pStyle w:val="AlaprtelmezettArial"/>
        <w:jc w:val="left"/>
        <w:rPr/>
      </w:pPr>
      <w:r>
        <w:rPr/>
        <w:tab/>
        <w:t xml:space="preserve">Az </w:t>
      </w:r>
      <w:r>
        <w:rPr>
          <w:b/>
          <w:bCs/>
        </w:rPr>
        <w:t>1534</w:t>
      </w:r>
      <w:r>
        <w:rPr/>
        <w:t xml:space="preserve">-ben hatalomra kerülő új </w:t>
      </w:r>
      <w:r>
        <w:rPr>
          <w:b/>
          <w:bCs/>
        </w:rPr>
        <w:t xml:space="preserve">pápa </w:t>
      </w:r>
      <w:r>
        <w:rPr>
          <w:b/>
          <w:bCs/>
        </w:rPr>
        <w:t>3</w:t>
      </w:r>
      <w:r>
        <w:rPr>
          <w:b/>
          <w:bCs/>
        </w:rPr>
        <w:t>. Pál ellenreformációt hirdetett</w:t>
      </w:r>
      <w:r>
        <w:rPr/>
        <w:t xml:space="preserve"> és enge</w:t>
        <w:softHyphen/>
        <w:t xml:space="preserve">délyezte </w:t>
      </w:r>
      <w:r>
        <w:rPr>
          <w:b/>
          <w:bCs/>
        </w:rPr>
        <w:t>1540-ben a jezsuita</w:t>
      </w:r>
      <w:r>
        <w:rPr/>
        <w:t xml:space="preserve"> rend </w:t>
      </w:r>
      <w:r>
        <w:rPr/>
        <w:t>(</w:t>
      </w:r>
      <w:r>
        <w:rPr>
          <w:b/>
          <w:bCs/>
        </w:rPr>
        <w:t>Loyolai Ignác</w:t>
      </w:r>
      <w:r>
        <w:rPr/>
        <w:t>)</w:t>
      </w:r>
      <w:r>
        <w:rPr/>
        <w:t xml:space="preserve"> működését. </w:t>
      </w:r>
      <w:r>
        <w:rPr>
          <w:b/>
          <w:bCs/>
        </w:rPr>
        <w:t>Célja a katolikus tekin</w:t>
        <w:softHyphen/>
        <w:t xml:space="preserve">tély </w:t>
      </w:r>
      <w:r>
        <w:rPr>
          <w:b/>
          <w:bCs/>
        </w:rPr>
        <w:t>vis</w:t>
        <w:softHyphen/>
        <w:t>sza</w:t>
      </w:r>
      <w:r>
        <w:rPr>
          <w:b/>
          <w:bCs/>
        </w:rPr>
        <w:t>állítása</w:t>
      </w:r>
      <w:r>
        <w:rPr/>
        <w:t xml:space="preserve"> volt. A jezsuiták </w:t>
      </w:r>
      <w:r>
        <w:rPr>
          <w:b/>
          <w:bCs/>
        </w:rPr>
        <w:t>tiltották a búcsúcédulák</w:t>
      </w:r>
      <w:r>
        <w:rPr/>
        <w:t xml:space="preserve"> árusítását, a </w:t>
      </w:r>
      <w:r>
        <w:rPr>
          <w:b/>
          <w:bCs/>
        </w:rPr>
        <w:t>méltóságok halmozását.</w:t>
      </w:r>
      <w:r>
        <w:rPr/>
        <w:t xml:space="preserve"> A </w:t>
      </w:r>
      <w:r>
        <w:rPr>
          <w:b/>
          <w:bCs/>
        </w:rPr>
        <w:t>Pápai Állam újra felállította az inkvi</w:t>
        <w:softHyphen/>
        <w:t>zíció</w:t>
      </w:r>
      <w:r>
        <w:rPr/>
        <w:t xml:space="preserve"> intézményét </w:t>
      </w:r>
      <w:r>
        <w:rPr>
          <w:b/>
          <w:bCs/>
        </w:rPr>
        <w:t>1542</w:t>
      </w:r>
      <w:r>
        <w:rPr/>
        <w:t>-ben, mely</w:t>
        <w:softHyphen/>
        <w:t xml:space="preserve">nek neve </w:t>
      </w:r>
      <w:r>
        <w:rPr>
          <w:b/>
          <w:bCs/>
        </w:rPr>
        <w:t>Szent Hivatal</w:t>
      </w:r>
      <w:r>
        <w:rPr/>
        <w:t>.</w:t>
      </w:r>
    </w:p>
    <w:p>
      <w:pPr>
        <w:pStyle w:val="AlaprtelmezettArial"/>
        <w:jc w:val="left"/>
        <w:rPr/>
      </w:pPr>
      <w:r>
        <w:rPr/>
        <w:tab/>
      </w:r>
      <w:r>
        <w:rPr>
          <w:b/>
          <w:bCs/>
        </w:rPr>
        <w:t>1530</w:t>
      </w:r>
      <w:r>
        <w:rPr/>
        <w:t>-b</w:t>
      </w:r>
      <w:r>
        <w:rPr/>
        <w:t>a</w:t>
      </w:r>
      <w:r>
        <w:rPr/>
        <w:t xml:space="preserve">n Luther Márton tanítványa, </w:t>
      </w:r>
      <w:r>
        <w:rPr>
          <w:b/>
          <w:bCs/>
        </w:rPr>
        <w:t>Philipp Melanchton</w:t>
      </w:r>
      <w:r>
        <w:rPr/>
        <w:t xml:space="preserve"> az </w:t>
      </w:r>
      <w:r>
        <w:rPr>
          <w:b/>
          <w:bCs/>
        </w:rPr>
        <w:t>augsburgi gyűlés</w:t>
      </w:r>
      <w:r>
        <w:rPr/>
        <w:t xml:space="preserve"> elé ter</w:t>
        <w:softHyphen/>
        <w:t xml:space="preserve">jesztette az új </w:t>
      </w:r>
      <w:r>
        <w:rPr>
          <w:b/>
          <w:bCs/>
        </w:rPr>
        <w:t xml:space="preserve">alapelveket, amelyeket Luther korábban </w:t>
      </w:r>
      <w:r>
        <w:rPr>
          <w:b/>
          <w:bCs/>
        </w:rPr>
        <w:t>leír</w:t>
      </w:r>
      <w:r>
        <w:rPr>
          <w:b/>
          <w:bCs/>
        </w:rPr>
        <w:t>t.</w:t>
      </w:r>
      <w:r>
        <w:rPr/>
        <w:t xml:space="preserve"> Mivel </w:t>
      </w:r>
      <w:r>
        <w:rPr>
          <w:b/>
          <w:bCs/>
        </w:rPr>
        <w:t>a császár nem engedett a protestánsoknak,</w:t>
      </w:r>
      <w:r>
        <w:rPr/>
        <w:t xml:space="preserve"> a </w:t>
      </w:r>
      <w:r>
        <w:rPr>
          <w:b/>
          <w:bCs/>
        </w:rPr>
        <w:t>kolostorok megszüntetését</w:t>
      </w:r>
      <w:r>
        <w:rPr/>
        <w:t xml:space="preserve"> tűzte ki célul, </w:t>
      </w:r>
      <w:r>
        <w:rPr/>
        <w:t>így</w:t>
      </w:r>
      <w:r>
        <w:rPr/>
        <w:t xml:space="preserve"> a </w:t>
      </w:r>
      <w:r>
        <w:rPr>
          <w:b/>
          <w:bCs/>
        </w:rPr>
        <w:t>fejedel</w:t>
        <w:softHyphen/>
        <w:t>mek</w:t>
      </w:r>
      <w:r>
        <w:rPr/>
        <w:t xml:space="preserve"> és a </w:t>
      </w:r>
      <w:r>
        <w:rPr>
          <w:b/>
          <w:bCs/>
        </w:rPr>
        <w:t>csá</w:t>
        <w:softHyphen/>
        <w:t>szár között</w:t>
      </w:r>
      <w:r>
        <w:rPr/>
        <w:t xml:space="preserve"> </w:t>
      </w:r>
      <w:r>
        <w:rPr>
          <w:b/>
          <w:bCs/>
        </w:rPr>
        <w:t xml:space="preserve">háború </w:t>
      </w:r>
      <w:r>
        <w:rPr/>
        <w:t>alakult</w:t>
      </w:r>
      <w:r>
        <w:rPr/>
        <w:t xml:space="preserve"> ki. </w:t>
      </w:r>
      <w:r>
        <w:rPr/>
        <w:t>Itt</w:t>
      </w:r>
      <w:r>
        <w:rPr/>
        <w:t xml:space="preserve"> </w:t>
      </w:r>
      <w:r>
        <w:rPr>
          <w:b/>
          <w:bCs/>
        </w:rPr>
        <w:t>1</w:t>
      </w:r>
      <w:r>
        <w:rPr>
          <w:b/>
          <w:bCs/>
        </w:rPr>
        <w:t>. Ferenc</w:t>
      </w:r>
      <w:r>
        <w:rPr/>
        <w:t xml:space="preserve"> </w:t>
      </w:r>
      <w:r>
        <w:rPr/>
        <w:t>(</w:t>
      </w:r>
      <w:r>
        <w:rPr/>
        <w:t>katolikus</w:t>
      </w:r>
      <w:r>
        <w:rPr/>
        <w:t>)</w:t>
      </w:r>
      <w:r>
        <w:rPr/>
        <w:t xml:space="preserve"> hatalmi okokból a </w:t>
      </w:r>
      <w:r>
        <w:rPr>
          <w:b/>
          <w:bCs/>
        </w:rPr>
        <w:t>protestánsok mellé állt.</w:t>
      </w:r>
      <w:r>
        <w:rPr/>
        <w:t xml:space="preserve"> A császár </w:t>
      </w:r>
      <w:r>
        <w:rPr/>
        <w:t>elérte céljait</w:t>
      </w:r>
      <w:r>
        <w:rPr/>
        <w:t xml:space="preserve">, és </w:t>
      </w:r>
      <w:r>
        <w:rPr>
          <w:b/>
          <w:bCs/>
        </w:rPr>
        <w:t>1555</w:t>
      </w:r>
      <w:r>
        <w:rPr/>
        <w:t xml:space="preserve">-ben megkötötték az </w:t>
      </w:r>
      <w:r>
        <w:rPr>
          <w:b/>
          <w:bCs/>
        </w:rPr>
        <w:t>augsburgi vallásbékét</w:t>
      </w:r>
      <w:r>
        <w:rPr/>
        <w:t>: a fejedel</w:t>
        <w:softHyphen/>
        <w:t xml:space="preserve">mek </w:t>
      </w:r>
      <w:r>
        <w:rPr>
          <w:b/>
          <w:bCs/>
        </w:rPr>
        <w:t>szabadon választhatnak vallást, és alattvalóiknak is követ</w:t>
        <w:softHyphen/>
        <w:t>niük kellett őket.</w:t>
      </w:r>
    </w:p>
    <w:p>
      <w:pPr>
        <w:pStyle w:val="AlaprtelmezettArial"/>
        <w:jc w:val="left"/>
        <w:rPr/>
      </w:pPr>
      <w:r>
        <w:rPr/>
        <w:tab/>
        <w:t xml:space="preserve">A reformáció </w:t>
      </w:r>
      <w:r>
        <w:rPr/>
        <w:t>miatt</w:t>
      </w:r>
      <w:r>
        <w:rPr/>
        <w:t xml:space="preserve"> nagy </w:t>
      </w:r>
      <w:r>
        <w:rPr>
          <w:b/>
          <w:bCs/>
        </w:rPr>
        <w:t>változások</w:t>
      </w:r>
      <w:r>
        <w:rPr/>
        <w:t xml:space="preserve"> következtek be az emberek életében: megér</w:t>
        <w:softHyphen/>
        <w:t xml:space="preserve">hették az istentiszteleteket, olvashatták a Bibliát </w:t>
      </w:r>
      <w:r>
        <w:rPr/>
        <w:t>(</w:t>
      </w:r>
      <w:r>
        <w:rPr>
          <w:b/>
          <w:bCs/>
        </w:rPr>
        <w:t>anyanyelvű</w:t>
      </w:r>
      <w:r>
        <w:rPr>
          <w:b/>
          <w:bCs/>
        </w:rPr>
        <w:t>ség</w:t>
      </w:r>
      <w:r>
        <w:rPr/>
        <w:t>)</w:t>
      </w:r>
      <w:r>
        <w:rPr/>
        <w:t xml:space="preserve">. </w:t>
      </w:r>
      <w:r>
        <w:rPr/>
        <w:t>N</w:t>
      </w:r>
      <w:r>
        <w:rPr/>
        <w:t xml:space="preserve">em csak a </w:t>
      </w:r>
      <w:r>
        <w:rPr>
          <w:b/>
          <w:bCs/>
        </w:rPr>
        <w:t>vallás</w:t>
        <w:softHyphen/>
        <w:t>ban</w:t>
      </w:r>
      <w:r>
        <w:rPr/>
        <w:t xml:space="preserve">, hanem a </w:t>
      </w:r>
      <w:r>
        <w:rPr>
          <w:b/>
          <w:bCs/>
        </w:rPr>
        <w:t>kultúrában</w:t>
      </w:r>
      <w:r>
        <w:rPr/>
        <w:t xml:space="preserve"> is hatalmas fejlődés figyelhető meg a </w:t>
      </w:r>
      <w:r>
        <w:rPr>
          <w:b/>
          <w:bCs/>
        </w:rPr>
        <w:t>16. század 50-es évei</w:t>
      </w:r>
      <w:r>
        <w:rPr/>
        <w:t xml:space="preserve">re. </w:t>
      </w:r>
      <w:r>
        <w:rPr>
          <w:b/>
          <w:bCs/>
        </w:rPr>
        <w:t>Guttenberg könyvnyomtatása</w:t>
      </w:r>
      <w:r>
        <w:rPr/>
        <w:t xml:space="preserve"> nélkül elképzelhetetlen lett volna ez az egész.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Mang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  <w:style w:type="paragraph" w:styleId="AlaprtelmezettArial">
    <w:name w:val="Alapértelmezett Arial"/>
    <w:basedOn w:val="Normal"/>
    <w:qFormat/>
    <w:pPr/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LibreOffice/6.2.3.2$Windows_x86 LibreOffice_project/aecc05fe267cc68dde00352a451aa867b3b546ac</Application>
  <Pages>2</Pages>
  <Words>631</Words>
  <Characters>4336</Characters>
  <CharactersWithSpaces>4968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2019-11-10T08:59:11Z</dcterms:created>
  <dc:creator>Szabó Máté</dc:creator>
  <dc:description/>
  <dc:language>hu-HU</dc:language>
  <cp:lastModifiedBy>Szabó Máté</cp:lastModifiedBy>
  <cp:lastPrinted>2019-11-11T16:21:53Z</cp:lastPrinted>
  <dcterms:modified xsi:type="dcterms:W3CDTF">2019-11-11T16:38:22Z</dcterms:modified>
  <cp:revision>30</cp:revision>
  <dc:subject/>
  <dc:title/>
</cp:coreProperties>
</file>