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3389A" w14:textId="58B4D7C0" w:rsidR="00D40E11" w:rsidRPr="00277DFA" w:rsidRDefault="00D40E11" w:rsidP="00883958">
      <w:pPr>
        <w:tabs>
          <w:tab w:val="right" w:pos="10170"/>
        </w:tabs>
        <w:rPr>
          <w:rFonts w:ascii="Helvetica Neue Medium" w:hAnsi="Helvetica Neue Medium"/>
        </w:rPr>
      </w:pPr>
      <w:r w:rsidRPr="00277DFA">
        <w:rPr>
          <w:rFonts w:ascii="Helvetica Neue Medium" w:hAnsi="Helvetica Neue Medium"/>
        </w:rPr>
        <w:t xml:space="preserve">NAME </w:t>
      </w:r>
      <w:r w:rsidR="00162CDB">
        <w:rPr>
          <w:rFonts w:ascii="Helvetica Neue Medium" w:hAnsi="Helvetica Neue Medium"/>
        </w:rPr>
        <w:t xml:space="preserve">Mate </w:t>
      </w:r>
      <w:proofErr w:type="spellStart"/>
      <w:r w:rsidR="00162CDB">
        <w:rPr>
          <w:rFonts w:ascii="Helvetica Neue Medium" w:hAnsi="Helvetica Neue Medium"/>
        </w:rPr>
        <w:t>Ujcic</w:t>
      </w:r>
      <w:proofErr w:type="spellEnd"/>
      <w:r w:rsidR="00883958" w:rsidRPr="00883958">
        <w:rPr>
          <w:rFonts w:ascii="Helvetica Neue Medium" w:hAnsi="Helvetica Neue Medium"/>
        </w:rPr>
        <w:t xml:space="preserve"> </w:t>
      </w:r>
      <w:r w:rsidR="00883958">
        <w:rPr>
          <w:rFonts w:ascii="Helvetica Neue Medium" w:hAnsi="Helvetica Neue Medium"/>
        </w:rPr>
        <w:tab/>
      </w:r>
      <w:r w:rsidR="00F128CE">
        <w:rPr>
          <w:rFonts w:ascii="Helvetica Neue Medium" w:hAnsi="Helvetica Neue Medium"/>
        </w:rPr>
        <w:t>Project 2</w:t>
      </w:r>
      <w:r w:rsidR="00883958" w:rsidRPr="00277DFA">
        <w:rPr>
          <w:rFonts w:ascii="Helvetica Neue Medium" w:hAnsi="Helvetica Neue Medium"/>
        </w:rPr>
        <w:t xml:space="preserve"> – Rubric</w:t>
      </w:r>
      <w:r w:rsidR="004D707C">
        <w:rPr>
          <w:rFonts w:ascii="Helvetica Neue Medium" w:hAnsi="Helvetica Neue Medium"/>
        </w:rPr>
        <w:t>s</w:t>
      </w:r>
    </w:p>
    <w:p w14:paraId="5BFF572B" w14:textId="5F61B783" w:rsidR="00EA71C8" w:rsidRDefault="00D40E11" w:rsidP="004D707C">
      <w:pPr>
        <w:outlineLvl w:val="0"/>
        <w:rPr>
          <w:rFonts w:ascii="Helvetica Neue Medium" w:hAnsi="Helvetica Neue Medium"/>
        </w:rPr>
      </w:pPr>
      <w:r w:rsidRPr="00277DFA">
        <w:rPr>
          <w:rFonts w:ascii="Helvetica Neue Medium" w:hAnsi="Helvetica Neue Medium"/>
        </w:rPr>
        <w:t xml:space="preserve">ISTE340 </w:t>
      </w:r>
      <w:r w:rsidR="00EA71C8" w:rsidRPr="00277DFA">
        <w:rPr>
          <w:rFonts w:ascii="Helvetica Neue Medium" w:hAnsi="Helvetica Neue Medium"/>
        </w:rPr>
        <w:t>Client Programming</w:t>
      </w:r>
    </w:p>
    <w:p w14:paraId="42CA136D" w14:textId="77777777" w:rsidR="00512D09" w:rsidRPr="00277DFA" w:rsidRDefault="00512D09" w:rsidP="004D707C">
      <w:pPr>
        <w:outlineLvl w:val="0"/>
        <w:rPr>
          <w:rFonts w:ascii="Helvetica Neue Medium" w:hAnsi="Helvetica Neue Medium"/>
        </w:rPr>
      </w:pPr>
    </w:p>
    <w:tbl>
      <w:tblPr>
        <w:tblStyle w:val="TableGrid"/>
        <w:tblW w:w="10748" w:type="dxa"/>
        <w:tblLayout w:type="fixed"/>
        <w:tblLook w:val="04A0" w:firstRow="1" w:lastRow="0" w:firstColumn="1" w:lastColumn="0" w:noHBand="0" w:noVBand="1"/>
      </w:tblPr>
      <w:tblGrid>
        <w:gridCol w:w="405"/>
        <w:gridCol w:w="8492"/>
        <w:gridCol w:w="992"/>
        <w:gridCol w:w="859"/>
      </w:tblGrid>
      <w:tr w:rsidR="00EA71C8" w:rsidRPr="004242A6" w14:paraId="02831839" w14:textId="77777777" w:rsidTr="00724BA0">
        <w:tc>
          <w:tcPr>
            <w:tcW w:w="405" w:type="dxa"/>
          </w:tcPr>
          <w:p w14:paraId="6DBFE3AF" w14:textId="77777777" w:rsidR="00EA71C8" w:rsidRPr="004242A6" w:rsidRDefault="00277DFA" w:rsidP="00277DFA">
            <w:pPr>
              <w:jc w:val="center"/>
              <w:rPr>
                <w:rFonts w:ascii="Helvetica" w:hAnsi="Helvetica"/>
                <w:b/>
                <w:sz w:val="20"/>
                <w:szCs w:val="20"/>
              </w:rPr>
            </w:pPr>
            <w:r w:rsidRPr="004242A6">
              <w:rPr>
                <w:rFonts w:ascii="Menlo Regular" w:hAnsi="Menlo Regular" w:cs="Menlo Regular"/>
                <w:b/>
                <w:color w:val="000000"/>
                <w:sz w:val="20"/>
                <w:szCs w:val="20"/>
              </w:rPr>
              <w:t>✔</w:t>
            </w:r>
          </w:p>
        </w:tc>
        <w:tc>
          <w:tcPr>
            <w:tcW w:w="8492" w:type="dxa"/>
          </w:tcPr>
          <w:p w14:paraId="758EB352" w14:textId="77777777" w:rsidR="00EA71C8" w:rsidRPr="004242A6" w:rsidRDefault="00EA71C8" w:rsidP="00277DFA">
            <w:pPr>
              <w:jc w:val="center"/>
              <w:rPr>
                <w:rFonts w:ascii="Helvetica" w:hAnsi="Helvetica"/>
                <w:b/>
                <w:sz w:val="20"/>
                <w:szCs w:val="20"/>
              </w:rPr>
            </w:pPr>
            <w:r w:rsidRPr="004242A6">
              <w:rPr>
                <w:rFonts w:ascii="Helvetica" w:hAnsi="Helvetica"/>
                <w:b/>
                <w:sz w:val="20"/>
                <w:szCs w:val="20"/>
              </w:rPr>
              <w:t>Tasks</w:t>
            </w:r>
          </w:p>
        </w:tc>
        <w:tc>
          <w:tcPr>
            <w:tcW w:w="992" w:type="dxa"/>
          </w:tcPr>
          <w:p w14:paraId="7E824FA4" w14:textId="77777777" w:rsidR="00EA71C8" w:rsidRPr="004242A6" w:rsidRDefault="00EA71C8" w:rsidP="00277DFA">
            <w:pPr>
              <w:jc w:val="center"/>
              <w:rPr>
                <w:rFonts w:ascii="Helvetica" w:hAnsi="Helvetica"/>
                <w:b/>
                <w:sz w:val="20"/>
                <w:szCs w:val="20"/>
              </w:rPr>
            </w:pPr>
            <w:r w:rsidRPr="004242A6">
              <w:rPr>
                <w:rFonts w:ascii="Helvetica" w:hAnsi="Helvetica"/>
                <w:b/>
                <w:sz w:val="20"/>
                <w:szCs w:val="20"/>
              </w:rPr>
              <w:t>Points</w:t>
            </w:r>
          </w:p>
        </w:tc>
        <w:tc>
          <w:tcPr>
            <w:tcW w:w="859" w:type="dxa"/>
          </w:tcPr>
          <w:p w14:paraId="68363459" w14:textId="77777777" w:rsidR="00EA71C8" w:rsidRPr="004242A6" w:rsidRDefault="00EA71C8" w:rsidP="00277DFA">
            <w:pPr>
              <w:jc w:val="center"/>
              <w:rPr>
                <w:rFonts w:ascii="Helvetica" w:hAnsi="Helvetica"/>
                <w:b/>
                <w:sz w:val="20"/>
                <w:szCs w:val="20"/>
              </w:rPr>
            </w:pPr>
            <w:r w:rsidRPr="004242A6">
              <w:rPr>
                <w:rFonts w:ascii="Helvetica" w:hAnsi="Helvetica"/>
                <w:b/>
                <w:sz w:val="20"/>
                <w:szCs w:val="20"/>
              </w:rPr>
              <w:t>Score</w:t>
            </w:r>
          </w:p>
        </w:tc>
      </w:tr>
      <w:tr w:rsidR="00EA71C8" w:rsidRPr="004242A6" w14:paraId="59710B1F" w14:textId="77777777" w:rsidTr="00724BA0">
        <w:tc>
          <w:tcPr>
            <w:tcW w:w="405" w:type="dxa"/>
            <w:vAlign w:val="center"/>
          </w:tcPr>
          <w:p w14:paraId="7A44E6AB" w14:textId="77777777" w:rsidR="00EA71C8" w:rsidRPr="004242A6" w:rsidRDefault="00EA71C8" w:rsidP="00277DFA">
            <w:pPr>
              <w:rPr>
                <w:rFonts w:ascii="Helvetica" w:hAnsi="Helvetica"/>
                <w:sz w:val="20"/>
                <w:szCs w:val="20"/>
              </w:rPr>
            </w:pPr>
            <w:r w:rsidRPr="004242A6">
              <w:rPr>
                <w:rFonts w:ascii="Minion Pro SmBd Ital" w:eastAsia="MS Gothic" w:hAnsi="Minion Pro SmBd Ital" w:cs="Minion Pro SmBd Ital"/>
                <w:color w:val="000000"/>
                <w:sz w:val="20"/>
                <w:szCs w:val="20"/>
              </w:rPr>
              <w:t>☐</w:t>
            </w:r>
          </w:p>
        </w:tc>
        <w:tc>
          <w:tcPr>
            <w:tcW w:w="8492" w:type="dxa"/>
          </w:tcPr>
          <w:p w14:paraId="24D917D5" w14:textId="337788D1" w:rsidR="00013831" w:rsidRPr="004242A6" w:rsidRDefault="00013831" w:rsidP="00424A3E">
            <w:pPr>
              <w:rPr>
                <w:rFonts w:ascii="Helvetica" w:hAnsi="Helvetica"/>
                <w:color w:val="FF0000"/>
                <w:sz w:val="20"/>
                <w:szCs w:val="20"/>
              </w:rPr>
            </w:pPr>
            <w:r w:rsidRPr="004242A6">
              <w:rPr>
                <w:rFonts w:ascii="Helvetica" w:hAnsi="Helvetica"/>
                <w:sz w:val="20"/>
                <w:szCs w:val="20"/>
              </w:rPr>
              <w:t>All the available content of the IST Department is retrieved and incorporated into the new website.</w:t>
            </w:r>
          </w:p>
          <w:p w14:paraId="1423899B" w14:textId="5DC62EE8" w:rsidR="00424A3E" w:rsidRDefault="00274428" w:rsidP="00424A3E">
            <w:pPr>
              <w:rPr>
                <w:rFonts w:ascii="Helvetica" w:hAnsi="Helvetica"/>
                <w:color w:val="FF0000"/>
                <w:sz w:val="20"/>
                <w:szCs w:val="20"/>
              </w:rPr>
            </w:pPr>
            <w:r>
              <w:rPr>
                <w:rFonts w:ascii="Helvetica" w:hAnsi="Helvetica"/>
                <w:color w:val="FF0000"/>
                <w:sz w:val="20"/>
                <w:szCs w:val="20"/>
              </w:rPr>
              <w:t xml:space="preserve">I used the script that was provided in the starter file and the proxy to connect to the server and use the </w:t>
            </w:r>
            <w:proofErr w:type="spellStart"/>
            <w:r>
              <w:rPr>
                <w:rFonts w:ascii="Helvetica" w:hAnsi="Helvetica"/>
                <w:color w:val="FF0000"/>
                <w:sz w:val="20"/>
                <w:szCs w:val="20"/>
              </w:rPr>
              <w:t>getData</w:t>
            </w:r>
            <w:proofErr w:type="spellEnd"/>
            <w:r>
              <w:rPr>
                <w:rFonts w:ascii="Helvetica" w:hAnsi="Helvetica"/>
                <w:color w:val="FF0000"/>
                <w:sz w:val="20"/>
                <w:szCs w:val="20"/>
              </w:rPr>
              <w:t xml:space="preserve"> method to fetch the needed data. Every time I called the </w:t>
            </w:r>
            <w:proofErr w:type="spellStart"/>
            <w:r>
              <w:rPr>
                <w:rFonts w:ascii="Helvetica" w:hAnsi="Helvetica"/>
                <w:color w:val="FF0000"/>
                <w:sz w:val="20"/>
                <w:szCs w:val="20"/>
              </w:rPr>
              <w:t>getData</w:t>
            </w:r>
            <w:proofErr w:type="spellEnd"/>
            <w:r>
              <w:rPr>
                <w:rFonts w:ascii="Helvetica" w:hAnsi="Helvetica"/>
                <w:color w:val="FF0000"/>
                <w:sz w:val="20"/>
                <w:szCs w:val="20"/>
              </w:rPr>
              <w:t xml:space="preserve"> method I iterated through all the items and saved the required data into a variable which holds HTML. This variable I appended to the target div and if needed I added an event listener and toggled the modal.</w:t>
            </w:r>
          </w:p>
          <w:p w14:paraId="17025060" w14:textId="2DB81AAA" w:rsidR="00274428" w:rsidRPr="004242A6" w:rsidRDefault="00274428" w:rsidP="00424A3E">
            <w:pPr>
              <w:rPr>
                <w:rFonts w:ascii="Helvetica" w:hAnsi="Helvetica"/>
                <w:color w:val="FF0000"/>
                <w:sz w:val="20"/>
                <w:szCs w:val="20"/>
              </w:rPr>
            </w:pPr>
            <w:r>
              <w:rPr>
                <w:rFonts w:ascii="Helvetica" w:hAnsi="Helvetica"/>
                <w:color w:val="FF0000"/>
                <w:sz w:val="20"/>
                <w:szCs w:val="20"/>
              </w:rPr>
              <w:t xml:space="preserve">Found in: </w:t>
            </w:r>
            <w:r w:rsidRPr="00071027">
              <w:rPr>
                <w:rFonts w:ascii="Helvetica" w:hAnsi="Helvetica"/>
                <w:b/>
                <w:bCs/>
                <w:color w:val="FF0000"/>
                <w:sz w:val="20"/>
                <w:szCs w:val="20"/>
              </w:rPr>
              <w:t>App.js at line 1 - 4</w:t>
            </w:r>
            <w:r w:rsidR="007A3927">
              <w:rPr>
                <w:rFonts w:ascii="Helvetica" w:hAnsi="Helvetica"/>
                <w:b/>
                <w:bCs/>
                <w:color w:val="FF0000"/>
                <w:sz w:val="20"/>
                <w:szCs w:val="20"/>
              </w:rPr>
              <w:t>84</w:t>
            </w:r>
          </w:p>
          <w:p w14:paraId="40523585" w14:textId="0F42E3A2" w:rsidR="00424A3E" w:rsidRPr="004242A6" w:rsidRDefault="00424A3E" w:rsidP="00424A3E">
            <w:pPr>
              <w:rPr>
                <w:rFonts w:ascii="Helvetica" w:hAnsi="Helvetica"/>
                <w:color w:val="FF0000"/>
                <w:sz w:val="20"/>
                <w:szCs w:val="20"/>
              </w:rPr>
            </w:pPr>
          </w:p>
        </w:tc>
        <w:tc>
          <w:tcPr>
            <w:tcW w:w="992" w:type="dxa"/>
            <w:vAlign w:val="center"/>
          </w:tcPr>
          <w:p w14:paraId="2CDC026A" w14:textId="72DC7EF5" w:rsidR="002B3EDD" w:rsidRPr="004242A6" w:rsidRDefault="00013831" w:rsidP="00FA18CA">
            <w:pPr>
              <w:jc w:val="center"/>
              <w:rPr>
                <w:rFonts w:ascii="Helvetica" w:hAnsi="Helvetica"/>
                <w:sz w:val="20"/>
                <w:szCs w:val="20"/>
              </w:rPr>
            </w:pPr>
            <w:r w:rsidRPr="004242A6">
              <w:rPr>
                <w:rFonts w:ascii="Helvetica" w:hAnsi="Helvetica"/>
                <w:sz w:val="20"/>
                <w:szCs w:val="20"/>
              </w:rPr>
              <w:t>30</w:t>
            </w:r>
          </w:p>
        </w:tc>
        <w:tc>
          <w:tcPr>
            <w:tcW w:w="859" w:type="dxa"/>
          </w:tcPr>
          <w:p w14:paraId="0F5560D9" w14:textId="77777777" w:rsidR="00EA71C8" w:rsidRPr="004242A6" w:rsidRDefault="00EA71C8" w:rsidP="00277DFA">
            <w:pPr>
              <w:jc w:val="center"/>
              <w:rPr>
                <w:rFonts w:ascii="Helvetica" w:hAnsi="Helvetica"/>
                <w:sz w:val="20"/>
                <w:szCs w:val="20"/>
              </w:rPr>
            </w:pPr>
          </w:p>
        </w:tc>
      </w:tr>
      <w:tr w:rsidR="007753AB" w:rsidRPr="004242A6" w14:paraId="11B4FCCF" w14:textId="77777777" w:rsidTr="00724BA0">
        <w:tc>
          <w:tcPr>
            <w:tcW w:w="405" w:type="dxa"/>
            <w:vAlign w:val="center"/>
          </w:tcPr>
          <w:p w14:paraId="48B65BEE" w14:textId="77777777" w:rsidR="007753AB" w:rsidRPr="004242A6" w:rsidRDefault="007753AB">
            <w:pPr>
              <w:rPr>
                <w:rFonts w:ascii="Helvetica" w:hAnsi="Helvetica"/>
                <w:sz w:val="20"/>
                <w:szCs w:val="20"/>
              </w:rPr>
            </w:pPr>
            <w:r w:rsidRPr="004242A6">
              <w:rPr>
                <w:rFonts w:ascii="Minion Pro SmBd Ital" w:eastAsia="MS Gothic" w:hAnsi="Minion Pro SmBd Ital" w:cs="Minion Pro SmBd Ital"/>
                <w:color w:val="000000"/>
                <w:sz w:val="20"/>
                <w:szCs w:val="20"/>
              </w:rPr>
              <w:t>☐</w:t>
            </w:r>
          </w:p>
        </w:tc>
        <w:tc>
          <w:tcPr>
            <w:tcW w:w="8492" w:type="dxa"/>
          </w:tcPr>
          <w:p w14:paraId="4298509B" w14:textId="77777777" w:rsidR="007753AB" w:rsidRPr="004242A6" w:rsidRDefault="00265758" w:rsidP="00150673">
            <w:pPr>
              <w:rPr>
                <w:rFonts w:ascii="Helvetica" w:hAnsi="Helvetica"/>
                <w:sz w:val="20"/>
                <w:szCs w:val="20"/>
              </w:rPr>
            </w:pPr>
            <w:r w:rsidRPr="004242A6">
              <w:rPr>
                <w:rFonts w:ascii="Helvetica" w:hAnsi="Helvetica"/>
                <w:sz w:val="20"/>
                <w:szCs w:val="20"/>
              </w:rPr>
              <w:t>A</w:t>
            </w:r>
            <w:r w:rsidR="007753AB" w:rsidRPr="004242A6">
              <w:rPr>
                <w:rFonts w:ascii="Helvetica" w:hAnsi="Helvetica"/>
                <w:sz w:val="20"/>
                <w:szCs w:val="20"/>
              </w:rPr>
              <w:t xml:space="preserve">t least 3 </w:t>
            </w:r>
            <w:r w:rsidR="00150673" w:rsidRPr="004242A6">
              <w:rPr>
                <w:rFonts w:ascii="Helvetica" w:hAnsi="Helvetica"/>
                <w:sz w:val="20"/>
                <w:szCs w:val="20"/>
              </w:rPr>
              <w:t>jQuery plug</w:t>
            </w:r>
            <w:r w:rsidR="007753AB" w:rsidRPr="004242A6">
              <w:rPr>
                <w:rFonts w:ascii="Helvetica" w:hAnsi="Helvetica"/>
                <w:sz w:val="20"/>
                <w:szCs w:val="20"/>
              </w:rPr>
              <w:t xml:space="preserve">ins </w:t>
            </w:r>
            <w:r w:rsidRPr="004242A6">
              <w:rPr>
                <w:rFonts w:ascii="Helvetica" w:hAnsi="Helvetica"/>
                <w:sz w:val="20"/>
                <w:szCs w:val="20"/>
              </w:rPr>
              <w:t>(maps not counted).</w:t>
            </w:r>
          </w:p>
          <w:p w14:paraId="7DF98735" w14:textId="04FC9A40" w:rsidR="00274428" w:rsidRDefault="00274428" w:rsidP="00424A3E">
            <w:pPr>
              <w:rPr>
                <w:rFonts w:ascii="Helvetica" w:hAnsi="Helvetica"/>
                <w:color w:val="FF0000"/>
                <w:sz w:val="20"/>
                <w:szCs w:val="20"/>
              </w:rPr>
            </w:pPr>
            <w:r>
              <w:rPr>
                <w:rFonts w:ascii="Helvetica" w:hAnsi="Helvetica"/>
                <w:color w:val="FF0000"/>
                <w:sz w:val="20"/>
                <w:szCs w:val="20"/>
              </w:rPr>
              <w:t>The plugins’ links:</w:t>
            </w:r>
          </w:p>
          <w:p w14:paraId="6A82959E" w14:textId="08C00E50" w:rsidR="00EB350D" w:rsidRPr="00701A32" w:rsidRDefault="004A5228" w:rsidP="00424A3E">
            <w:pPr>
              <w:rPr>
                <w:rFonts w:ascii="Helvetica" w:hAnsi="Helvetica"/>
                <w:color w:val="000000" w:themeColor="text1"/>
                <w:sz w:val="20"/>
                <w:szCs w:val="20"/>
              </w:rPr>
            </w:pPr>
            <w:hyperlink r:id="rId6" w:history="1">
              <w:r w:rsidR="00EB350D" w:rsidRPr="00701A32">
                <w:rPr>
                  <w:rStyle w:val="Hyperlink"/>
                  <w:rFonts w:ascii="Helvetica" w:hAnsi="Helvetica"/>
                  <w:sz w:val="20"/>
                  <w:szCs w:val="20"/>
                </w:rPr>
                <w:t>https://datatables.net</w:t>
              </w:r>
            </w:hyperlink>
          </w:p>
          <w:p w14:paraId="42292A30" w14:textId="0F1929A0" w:rsidR="00701A32" w:rsidRPr="00701A32" w:rsidRDefault="004A5228" w:rsidP="00424A3E">
            <w:pPr>
              <w:rPr>
                <w:rFonts w:ascii="Helvetica" w:hAnsi="Helvetica"/>
                <w:sz w:val="20"/>
                <w:szCs w:val="20"/>
              </w:rPr>
            </w:pPr>
            <w:hyperlink r:id="rId7" w:history="1">
              <w:r w:rsidR="00701A32" w:rsidRPr="00701A32">
                <w:rPr>
                  <w:rStyle w:val="Hyperlink"/>
                  <w:rFonts w:ascii="Helvetica" w:hAnsi="Helvetica"/>
                  <w:sz w:val="20"/>
                  <w:szCs w:val="20"/>
                </w:rPr>
                <w:t>https://gasparesganga.com/labs/jquery-loading-overlay/</w:t>
              </w:r>
            </w:hyperlink>
            <w:bookmarkStart w:id="0" w:name="OLE_LINK1"/>
            <w:bookmarkStart w:id="1" w:name="OLE_LINK2"/>
          </w:p>
          <w:p w14:paraId="1215FCC9" w14:textId="1ED3E5F2" w:rsidR="00274428" w:rsidRPr="00701A32" w:rsidRDefault="004A5228" w:rsidP="00424A3E">
            <w:pPr>
              <w:rPr>
                <w:rStyle w:val="Hyperlink"/>
                <w:rFonts w:ascii="Helvetica" w:hAnsi="Helvetica"/>
                <w:sz w:val="20"/>
                <w:szCs w:val="20"/>
                <w:lang w:val="en-IT"/>
              </w:rPr>
            </w:pPr>
            <w:hyperlink r:id="rId8" w:history="1">
              <w:r w:rsidR="008A0D96" w:rsidRPr="00701A32">
                <w:rPr>
                  <w:rStyle w:val="Hyperlink"/>
                  <w:rFonts w:ascii="Helvetica" w:hAnsi="Helvetica"/>
                  <w:sz w:val="20"/>
                  <w:szCs w:val="20"/>
                  <w:lang w:val="en-IT"/>
                </w:rPr>
                <w:t>https://www.jqueryscript.net/slider/carousel-blurred-background-product.html</w:t>
              </w:r>
            </w:hyperlink>
          </w:p>
          <w:bookmarkEnd w:id="0"/>
          <w:bookmarkEnd w:id="1"/>
          <w:p w14:paraId="55772077" w14:textId="77777777" w:rsidR="00274428" w:rsidRDefault="00274428" w:rsidP="00424A3E">
            <w:pPr>
              <w:rPr>
                <w:rStyle w:val="Hyperlink"/>
                <w:rFonts w:ascii="Helvetica" w:hAnsi="Helvetica"/>
                <w:sz w:val="20"/>
                <w:szCs w:val="20"/>
                <w:lang w:val="en-IT"/>
              </w:rPr>
            </w:pPr>
          </w:p>
          <w:p w14:paraId="18841BCF" w14:textId="7406F7CA" w:rsidR="00274428" w:rsidRDefault="00274428" w:rsidP="00424A3E">
            <w:pPr>
              <w:rPr>
                <w:rFonts w:ascii="Helvetica" w:hAnsi="Helvetica"/>
                <w:color w:val="FF0000"/>
                <w:sz w:val="20"/>
                <w:szCs w:val="20"/>
              </w:rPr>
            </w:pPr>
            <w:r>
              <w:rPr>
                <w:rFonts w:ascii="Helvetica" w:hAnsi="Helvetica"/>
                <w:color w:val="FF0000"/>
                <w:sz w:val="20"/>
                <w:szCs w:val="20"/>
              </w:rPr>
              <w:t xml:space="preserve">I used the first plugin to display tables. This plugin adds more functionality to tables, you can search for a value, scroll through the tables (the plugin also splits the table, so it fits on the screen better). I called the plugin’s function after the table is rendered by using the function that was provided with the plugin. Found in </w:t>
            </w:r>
            <w:r w:rsidRPr="00071027">
              <w:rPr>
                <w:rFonts w:ascii="Helvetica" w:hAnsi="Helvetica"/>
                <w:b/>
                <w:bCs/>
                <w:color w:val="FF0000"/>
                <w:sz w:val="20"/>
                <w:szCs w:val="20"/>
              </w:rPr>
              <w:t>App.js at line 7</w:t>
            </w:r>
            <w:r w:rsidR="007A3927">
              <w:rPr>
                <w:rFonts w:ascii="Helvetica" w:hAnsi="Helvetica"/>
                <w:b/>
                <w:bCs/>
                <w:color w:val="FF0000"/>
                <w:sz w:val="20"/>
                <w:szCs w:val="20"/>
              </w:rPr>
              <w:t>14</w:t>
            </w:r>
          </w:p>
          <w:p w14:paraId="390F26BD" w14:textId="154DF7BB" w:rsidR="00274428" w:rsidRDefault="00274428" w:rsidP="00424A3E">
            <w:pPr>
              <w:rPr>
                <w:rFonts w:ascii="Helvetica" w:hAnsi="Helvetica"/>
                <w:color w:val="FF0000"/>
                <w:sz w:val="20"/>
                <w:szCs w:val="20"/>
              </w:rPr>
            </w:pPr>
          </w:p>
          <w:p w14:paraId="6B2576F4" w14:textId="6E7B5E41" w:rsidR="00274428" w:rsidRDefault="00274428" w:rsidP="00424A3E">
            <w:pPr>
              <w:rPr>
                <w:rFonts w:ascii="Helvetica" w:hAnsi="Helvetica"/>
                <w:color w:val="FF0000"/>
                <w:sz w:val="20"/>
                <w:szCs w:val="20"/>
              </w:rPr>
            </w:pPr>
            <w:r>
              <w:rPr>
                <w:rFonts w:ascii="Helvetica" w:hAnsi="Helvetica"/>
                <w:color w:val="FF0000"/>
                <w:sz w:val="20"/>
                <w:szCs w:val="20"/>
              </w:rPr>
              <w:t>The second plugin is used for rendering the loading overlay screen. Since the content needs some time to load, I implemented this plugin. This plugin puts an overlay as soon as the user enters the page, and it displays an animation which disappears after all the content is loaded.</w:t>
            </w:r>
          </w:p>
          <w:p w14:paraId="733B1D3F" w14:textId="263DE8CF" w:rsidR="00274428" w:rsidRPr="00071027" w:rsidRDefault="00274428" w:rsidP="00424A3E">
            <w:pPr>
              <w:rPr>
                <w:rFonts w:ascii="Helvetica" w:hAnsi="Helvetica"/>
                <w:b/>
                <w:bCs/>
                <w:color w:val="FF0000"/>
                <w:sz w:val="20"/>
                <w:szCs w:val="20"/>
              </w:rPr>
            </w:pPr>
            <w:r w:rsidRPr="00071027">
              <w:rPr>
                <w:rFonts w:ascii="Helvetica" w:hAnsi="Helvetica"/>
                <w:color w:val="FF0000"/>
                <w:sz w:val="20"/>
                <w:szCs w:val="20"/>
              </w:rPr>
              <w:t>Found in</w:t>
            </w:r>
            <w:r w:rsidRPr="00071027">
              <w:rPr>
                <w:rFonts w:ascii="Helvetica" w:hAnsi="Helvetica"/>
                <w:b/>
                <w:bCs/>
                <w:color w:val="FF0000"/>
                <w:sz w:val="20"/>
                <w:szCs w:val="20"/>
              </w:rPr>
              <w:t xml:space="preserve"> App.js at line </w:t>
            </w:r>
            <w:r w:rsidR="004A5228">
              <w:rPr>
                <w:rFonts w:ascii="Helvetica" w:hAnsi="Helvetica"/>
                <w:b/>
                <w:bCs/>
                <w:color w:val="FF0000"/>
                <w:sz w:val="20"/>
                <w:szCs w:val="20"/>
              </w:rPr>
              <w:t>3</w:t>
            </w:r>
          </w:p>
          <w:p w14:paraId="483B3530" w14:textId="22744203" w:rsidR="00274428" w:rsidRDefault="00274428" w:rsidP="00424A3E">
            <w:pPr>
              <w:rPr>
                <w:rFonts w:ascii="Helvetica" w:hAnsi="Helvetica"/>
                <w:color w:val="FF0000"/>
                <w:sz w:val="20"/>
                <w:szCs w:val="20"/>
              </w:rPr>
            </w:pPr>
          </w:p>
          <w:p w14:paraId="6115432E" w14:textId="4B7AD02A" w:rsidR="00274428" w:rsidRPr="00274428" w:rsidRDefault="00274428" w:rsidP="00424A3E">
            <w:pPr>
              <w:rPr>
                <w:rFonts w:ascii="Helvetica" w:hAnsi="Helvetica"/>
                <w:color w:val="0000FF" w:themeColor="hyperlink"/>
                <w:sz w:val="20"/>
                <w:szCs w:val="20"/>
                <w:u w:val="single"/>
                <w:lang w:val="en-IT"/>
              </w:rPr>
            </w:pPr>
            <w:r>
              <w:rPr>
                <w:rFonts w:ascii="Helvetica" w:hAnsi="Helvetica"/>
                <w:color w:val="FF0000"/>
                <w:sz w:val="20"/>
                <w:szCs w:val="20"/>
              </w:rPr>
              <w:t xml:space="preserve">The third plugin I used for displaying a few images about RIT in carousel form. Found in index.html at line 256 and in </w:t>
            </w:r>
            <w:r w:rsidRPr="00071027">
              <w:rPr>
                <w:rFonts w:ascii="Helvetica" w:hAnsi="Helvetica"/>
                <w:b/>
                <w:bCs/>
                <w:color w:val="FF0000"/>
                <w:sz w:val="20"/>
                <w:szCs w:val="20"/>
              </w:rPr>
              <w:t>App.js at line 31</w:t>
            </w:r>
            <w:r w:rsidR="004A5228">
              <w:rPr>
                <w:rFonts w:ascii="Helvetica" w:hAnsi="Helvetica"/>
                <w:b/>
                <w:bCs/>
                <w:color w:val="FF0000"/>
                <w:sz w:val="20"/>
                <w:szCs w:val="20"/>
              </w:rPr>
              <w:t>7</w:t>
            </w:r>
            <w:r w:rsidRPr="00071027">
              <w:rPr>
                <w:rFonts w:ascii="Helvetica" w:hAnsi="Helvetica"/>
                <w:b/>
                <w:bCs/>
                <w:color w:val="FF0000"/>
                <w:sz w:val="20"/>
                <w:szCs w:val="20"/>
              </w:rPr>
              <w:t>.</w:t>
            </w:r>
          </w:p>
          <w:p w14:paraId="16F1909B" w14:textId="34ABEC63" w:rsidR="00424A3E" w:rsidRPr="008A0D96" w:rsidRDefault="00424A3E" w:rsidP="00150673">
            <w:pPr>
              <w:rPr>
                <w:rFonts w:ascii="Helvetica" w:hAnsi="Helvetica"/>
                <w:sz w:val="20"/>
                <w:szCs w:val="20"/>
                <w:lang w:val="en-IT"/>
              </w:rPr>
            </w:pPr>
          </w:p>
        </w:tc>
        <w:tc>
          <w:tcPr>
            <w:tcW w:w="992" w:type="dxa"/>
            <w:vAlign w:val="center"/>
          </w:tcPr>
          <w:p w14:paraId="4C45474D" w14:textId="77777777" w:rsidR="007753AB" w:rsidRPr="004242A6" w:rsidRDefault="007753AB" w:rsidP="00FA18CA">
            <w:pPr>
              <w:jc w:val="center"/>
              <w:rPr>
                <w:rFonts w:ascii="Helvetica" w:hAnsi="Helvetica"/>
                <w:sz w:val="20"/>
                <w:szCs w:val="20"/>
              </w:rPr>
            </w:pPr>
            <w:r w:rsidRPr="004242A6">
              <w:rPr>
                <w:rFonts w:ascii="Helvetica" w:hAnsi="Helvetica"/>
                <w:sz w:val="20"/>
                <w:szCs w:val="20"/>
              </w:rPr>
              <w:t>10</w:t>
            </w:r>
          </w:p>
        </w:tc>
        <w:tc>
          <w:tcPr>
            <w:tcW w:w="859" w:type="dxa"/>
          </w:tcPr>
          <w:p w14:paraId="18CD2945" w14:textId="77777777" w:rsidR="007753AB" w:rsidRPr="004242A6" w:rsidRDefault="007753AB" w:rsidP="00277DFA">
            <w:pPr>
              <w:jc w:val="center"/>
              <w:rPr>
                <w:rFonts w:ascii="Helvetica" w:hAnsi="Helvetica"/>
                <w:sz w:val="20"/>
                <w:szCs w:val="20"/>
              </w:rPr>
            </w:pPr>
          </w:p>
        </w:tc>
      </w:tr>
      <w:tr w:rsidR="007753AB" w:rsidRPr="004242A6" w14:paraId="4BF61D84" w14:textId="77777777" w:rsidTr="00724BA0">
        <w:tc>
          <w:tcPr>
            <w:tcW w:w="405" w:type="dxa"/>
            <w:vAlign w:val="center"/>
          </w:tcPr>
          <w:p w14:paraId="67534246" w14:textId="77777777" w:rsidR="007753AB" w:rsidRPr="004242A6" w:rsidRDefault="007753AB">
            <w:pPr>
              <w:rPr>
                <w:rFonts w:ascii="Helvetica" w:hAnsi="Helvetica"/>
                <w:sz w:val="20"/>
                <w:szCs w:val="20"/>
              </w:rPr>
            </w:pPr>
            <w:r w:rsidRPr="004242A6">
              <w:rPr>
                <w:rFonts w:ascii="Minion Pro SmBd Ital" w:eastAsia="MS Gothic" w:hAnsi="Minion Pro SmBd Ital" w:cs="Minion Pro SmBd Ital"/>
                <w:color w:val="000000"/>
                <w:sz w:val="20"/>
                <w:szCs w:val="20"/>
              </w:rPr>
              <w:t>☐</w:t>
            </w:r>
          </w:p>
        </w:tc>
        <w:tc>
          <w:tcPr>
            <w:tcW w:w="8492" w:type="dxa"/>
          </w:tcPr>
          <w:p w14:paraId="1CD2D0EF" w14:textId="1632496A" w:rsidR="007753AB" w:rsidRPr="004242A6" w:rsidRDefault="00013831" w:rsidP="007753AB">
            <w:pPr>
              <w:rPr>
                <w:rFonts w:ascii="Helvetica" w:hAnsi="Helvetica"/>
                <w:sz w:val="20"/>
                <w:szCs w:val="20"/>
              </w:rPr>
            </w:pPr>
            <w:r w:rsidRPr="004242A6">
              <w:rPr>
                <w:rFonts w:ascii="Helvetica" w:hAnsi="Helvetica"/>
                <w:sz w:val="20"/>
                <w:szCs w:val="20"/>
              </w:rPr>
              <w:t>Using a map to show where IST students work</w:t>
            </w:r>
            <w:r w:rsidR="00F108EA" w:rsidRPr="004242A6">
              <w:rPr>
                <w:rFonts w:ascii="Helvetica" w:hAnsi="Helvetica"/>
                <w:sz w:val="20"/>
                <w:szCs w:val="20"/>
              </w:rPr>
              <w:t>.</w:t>
            </w:r>
          </w:p>
          <w:p w14:paraId="053C9153" w14:textId="751811AB" w:rsidR="004415D6" w:rsidRDefault="004415D6" w:rsidP="00424A3E">
            <w:pPr>
              <w:rPr>
                <w:rFonts w:ascii="Helvetica" w:hAnsi="Helvetica"/>
                <w:color w:val="FF0000"/>
                <w:sz w:val="20"/>
                <w:szCs w:val="20"/>
              </w:rPr>
            </w:pPr>
            <w:r>
              <w:rPr>
                <w:rFonts w:ascii="Helvetica" w:hAnsi="Helvetica"/>
                <w:color w:val="FF0000"/>
                <w:sz w:val="20"/>
                <w:szCs w:val="20"/>
              </w:rPr>
              <w:t xml:space="preserve">I selected the iframe and added needed attributes to it. The </w:t>
            </w:r>
            <w:proofErr w:type="spellStart"/>
            <w:r>
              <w:rPr>
                <w:rFonts w:ascii="Helvetica" w:hAnsi="Helvetica"/>
                <w:color w:val="FF0000"/>
                <w:sz w:val="20"/>
                <w:szCs w:val="20"/>
              </w:rPr>
              <w:t>src</w:t>
            </w:r>
            <w:proofErr w:type="spellEnd"/>
            <w:r>
              <w:rPr>
                <w:rFonts w:ascii="Helvetica" w:hAnsi="Helvetica"/>
                <w:color w:val="FF0000"/>
                <w:sz w:val="20"/>
                <w:szCs w:val="20"/>
              </w:rPr>
              <w:t xml:space="preserve"> attribute contains the API link which is responsible for displaying the map. The map variable is appended to the map iframe.</w:t>
            </w:r>
          </w:p>
          <w:p w14:paraId="376ABB0B" w14:textId="07EDA3C9" w:rsidR="004415D6" w:rsidRPr="00071027" w:rsidRDefault="004415D6" w:rsidP="00424A3E">
            <w:pPr>
              <w:rPr>
                <w:rFonts w:ascii="Helvetica" w:hAnsi="Helvetica"/>
                <w:b/>
                <w:bCs/>
                <w:color w:val="FF0000"/>
                <w:sz w:val="20"/>
                <w:szCs w:val="20"/>
              </w:rPr>
            </w:pPr>
            <w:r w:rsidRPr="00071027">
              <w:rPr>
                <w:rFonts w:ascii="Helvetica" w:hAnsi="Helvetica"/>
                <w:b/>
                <w:bCs/>
                <w:color w:val="FF0000"/>
                <w:sz w:val="20"/>
                <w:szCs w:val="20"/>
              </w:rPr>
              <w:t>Found in App.js at line 4</w:t>
            </w:r>
            <w:r w:rsidR="004A5228">
              <w:rPr>
                <w:rFonts w:ascii="Helvetica" w:hAnsi="Helvetica"/>
                <w:b/>
                <w:bCs/>
                <w:color w:val="FF0000"/>
                <w:sz w:val="20"/>
                <w:szCs w:val="20"/>
              </w:rPr>
              <w:t>77</w:t>
            </w:r>
          </w:p>
          <w:p w14:paraId="002276AA" w14:textId="0CF48D06" w:rsidR="00424A3E" w:rsidRPr="004242A6" w:rsidRDefault="00424A3E" w:rsidP="007753AB">
            <w:pPr>
              <w:rPr>
                <w:rFonts w:ascii="Helvetica" w:hAnsi="Helvetica"/>
                <w:sz w:val="20"/>
                <w:szCs w:val="20"/>
              </w:rPr>
            </w:pPr>
          </w:p>
        </w:tc>
        <w:tc>
          <w:tcPr>
            <w:tcW w:w="992" w:type="dxa"/>
            <w:vAlign w:val="center"/>
          </w:tcPr>
          <w:p w14:paraId="452EF534" w14:textId="285F671A" w:rsidR="007753AB" w:rsidRPr="004242A6" w:rsidRDefault="00F62A89" w:rsidP="00FA18CA">
            <w:pPr>
              <w:jc w:val="center"/>
              <w:rPr>
                <w:rFonts w:ascii="Helvetica" w:hAnsi="Helvetica"/>
                <w:sz w:val="20"/>
                <w:szCs w:val="20"/>
              </w:rPr>
            </w:pPr>
            <w:r w:rsidRPr="004242A6">
              <w:rPr>
                <w:rFonts w:ascii="Helvetica" w:hAnsi="Helvetica"/>
                <w:sz w:val="20"/>
                <w:szCs w:val="20"/>
              </w:rPr>
              <w:t>10</w:t>
            </w:r>
          </w:p>
        </w:tc>
        <w:tc>
          <w:tcPr>
            <w:tcW w:w="859" w:type="dxa"/>
          </w:tcPr>
          <w:p w14:paraId="3581B47E" w14:textId="77777777" w:rsidR="007753AB" w:rsidRPr="004242A6" w:rsidRDefault="007753AB" w:rsidP="00277DFA">
            <w:pPr>
              <w:jc w:val="center"/>
              <w:rPr>
                <w:rFonts w:ascii="Helvetica" w:hAnsi="Helvetica"/>
                <w:sz w:val="20"/>
                <w:szCs w:val="20"/>
              </w:rPr>
            </w:pPr>
          </w:p>
        </w:tc>
      </w:tr>
      <w:tr w:rsidR="008533BA" w:rsidRPr="004242A6" w14:paraId="3A89148B" w14:textId="77777777" w:rsidTr="00B5576D">
        <w:tc>
          <w:tcPr>
            <w:tcW w:w="405" w:type="dxa"/>
            <w:vAlign w:val="center"/>
          </w:tcPr>
          <w:p w14:paraId="4AB611D9" w14:textId="77777777" w:rsidR="008533BA" w:rsidRPr="004242A6" w:rsidRDefault="008533BA" w:rsidP="00B5576D">
            <w:pPr>
              <w:rPr>
                <w:rFonts w:ascii="Helvetica" w:eastAsia="MS Gothic" w:hAnsi="Helvetica" w:cs="Minion Pro SmBd Ital"/>
                <w:color w:val="000000"/>
                <w:sz w:val="20"/>
                <w:szCs w:val="20"/>
              </w:rPr>
            </w:pPr>
            <w:r w:rsidRPr="004242A6">
              <w:rPr>
                <w:rFonts w:ascii="Minion Pro SmBd Ital" w:eastAsia="MS Gothic" w:hAnsi="Minion Pro SmBd Ital" w:cs="Minion Pro SmBd Ital"/>
                <w:color w:val="000000"/>
                <w:sz w:val="20"/>
                <w:szCs w:val="20"/>
              </w:rPr>
              <w:t>☐</w:t>
            </w:r>
          </w:p>
        </w:tc>
        <w:tc>
          <w:tcPr>
            <w:tcW w:w="8492" w:type="dxa"/>
          </w:tcPr>
          <w:p w14:paraId="4BC0885E" w14:textId="77EFE044" w:rsidR="008533BA" w:rsidRPr="004242A6" w:rsidRDefault="00FF1E48" w:rsidP="00B5576D">
            <w:pPr>
              <w:rPr>
                <w:rFonts w:ascii="Helvetica" w:eastAsia="Times New Roman" w:hAnsi="Helvetica"/>
                <w:sz w:val="20"/>
                <w:szCs w:val="20"/>
              </w:rPr>
            </w:pPr>
            <w:r w:rsidRPr="004242A6">
              <w:rPr>
                <w:rFonts w:ascii="Helvetica" w:eastAsia="Times New Roman" w:hAnsi="Helvetica"/>
                <w:sz w:val="20"/>
                <w:szCs w:val="20"/>
              </w:rPr>
              <w:t>UI elements dynamically created (search table, modal)</w:t>
            </w:r>
          </w:p>
          <w:p w14:paraId="362DBB8E" w14:textId="20835A20" w:rsidR="00162CDB" w:rsidRPr="004242A6" w:rsidRDefault="00B850DA" w:rsidP="00424A3E">
            <w:pPr>
              <w:rPr>
                <w:rFonts w:ascii="Helvetica" w:hAnsi="Helvetica"/>
                <w:color w:val="FF0000"/>
                <w:sz w:val="20"/>
                <w:szCs w:val="20"/>
              </w:rPr>
            </w:pPr>
            <w:r>
              <w:rPr>
                <w:rFonts w:ascii="Helvetica" w:hAnsi="Helvetica"/>
                <w:color w:val="FF0000"/>
                <w:sz w:val="20"/>
                <w:szCs w:val="20"/>
              </w:rPr>
              <w:t xml:space="preserve">All the API data is being pulled from the API and injected into HTML dynamically. For example, in </w:t>
            </w:r>
            <w:r w:rsidRPr="00071027">
              <w:rPr>
                <w:rFonts w:ascii="Helvetica" w:hAnsi="Helvetica"/>
                <w:b/>
                <w:bCs/>
                <w:color w:val="FF0000"/>
                <w:sz w:val="20"/>
                <w:szCs w:val="20"/>
              </w:rPr>
              <w:t xml:space="preserve">App.js at line </w:t>
            </w:r>
            <w:r w:rsidR="004A5228">
              <w:rPr>
                <w:rFonts w:ascii="Helvetica" w:hAnsi="Helvetica"/>
                <w:b/>
                <w:bCs/>
                <w:color w:val="FF0000"/>
                <w:sz w:val="20"/>
                <w:szCs w:val="20"/>
              </w:rPr>
              <w:t>31</w:t>
            </w:r>
            <w:r>
              <w:rPr>
                <w:rFonts w:ascii="Helvetica" w:hAnsi="Helvetica"/>
                <w:color w:val="FF0000"/>
                <w:sz w:val="20"/>
                <w:szCs w:val="20"/>
              </w:rPr>
              <w:t xml:space="preserve"> can be seen how the data is pulled from the API and specific information is incorporated in the HTML which is then appended. When the appended items are clicked, a modal is </w:t>
            </w:r>
            <w:proofErr w:type="gramStart"/>
            <w:r>
              <w:rPr>
                <w:rFonts w:ascii="Helvetica" w:hAnsi="Helvetica"/>
                <w:color w:val="FF0000"/>
                <w:sz w:val="20"/>
                <w:szCs w:val="20"/>
              </w:rPr>
              <w:t>toggled</w:t>
            </w:r>
            <w:proofErr w:type="gramEnd"/>
            <w:r>
              <w:rPr>
                <w:rFonts w:ascii="Helvetica" w:hAnsi="Helvetica"/>
                <w:color w:val="FF0000"/>
                <w:sz w:val="20"/>
                <w:szCs w:val="20"/>
              </w:rPr>
              <w:t xml:space="preserve"> and more information is dynamically displayed. The </w:t>
            </w:r>
            <w:proofErr w:type="spellStart"/>
            <w:r>
              <w:rPr>
                <w:rFonts w:ascii="Helvetica" w:hAnsi="Helvetica"/>
                <w:color w:val="FF0000"/>
                <w:sz w:val="20"/>
                <w:szCs w:val="20"/>
              </w:rPr>
              <w:t>modals</w:t>
            </w:r>
            <w:proofErr w:type="spellEnd"/>
            <w:r>
              <w:rPr>
                <w:rFonts w:ascii="Helvetica" w:hAnsi="Helvetica"/>
                <w:color w:val="FF0000"/>
                <w:sz w:val="20"/>
                <w:szCs w:val="20"/>
              </w:rPr>
              <w:t xml:space="preserve"> are loaded to the body when the page loads </w:t>
            </w:r>
            <w:r w:rsidRPr="00071027">
              <w:rPr>
                <w:rFonts w:ascii="Helvetica" w:hAnsi="Helvetica"/>
                <w:color w:val="FF0000"/>
                <w:sz w:val="20"/>
                <w:szCs w:val="20"/>
              </w:rPr>
              <w:t>(in App.js at line 481)</w:t>
            </w:r>
            <w:r w:rsidR="00071027" w:rsidRPr="00071027">
              <w:rPr>
                <w:rFonts w:ascii="Helvetica" w:hAnsi="Helvetica"/>
                <w:color w:val="FF0000"/>
                <w:sz w:val="20"/>
                <w:szCs w:val="20"/>
              </w:rPr>
              <w:t xml:space="preserve">, </w:t>
            </w:r>
            <w:r w:rsidR="00071027">
              <w:rPr>
                <w:rFonts w:ascii="Helvetica" w:hAnsi="Helvetica"/>
                <w:color w:val="FF0000"/>
                <w:sz w:val="20"/>
                <w:szCs w:val="20"/>
              </w:rPr>
              <w:t>and then they are toggled using a render function which accepts an array in the parameter. This parameter holds the data that needs to be displayed</w:t>
            </w:r>
          </w:p>
          <w:p w14:paraId="45D79CD4" w14:textId="4F7B6438" w:rsidR="00424A3E" w:rsidRPr="004242A6" w:rsidRDefault="00424A3E" w:rsidP="00B5576D">
            <w:pPr>
              <w:rPr>
                <w:rFonts w:ascii="Helvetica" w:hAnsi="Helvetica"/>
                <w:sz w:val="20"/>
                <w:szCs w:val="20"/>
              </w:rPr>
            </w:pPr>
          </w:p>
        </w:tc>
        <w:tc>
          <w:tcPr>
            <w:tcW w:w="992" w:type="dxa"/>
            <w:vAlign w:val="center"/>
          </w:tcPr>
          <w:p w14:paraId="7BA8598A" w14:textId="401E6A69" w:rsidR="008533BA" w:rsidRPr="004242A6" w:rsidRDefault="009532A8" w:rsidP="00B5576D">
            <w:pPr>
              <w:jc w:val="center"/>
              <w:rPr>
                <w:rFonts w:ascii="Helvetica" w:hAnsi="Helvetica"/>
                <w:sz w:val="20"/>
                <w:szCs w:val="20"/>
              </w:rPr>
            </w:pPr>
            <w:r w:rsidRPr="004242A6">
              <w:rPr>
                <w:rFonts w:ascii="Helvetica" w:hAnsi="Helvetica"/>
                <w:sz w:val="20"/>
                <w:szCs w:val="20"/>
              </w:rPr>
              <w:t>10</w:t>
            </w:r>
          </w:p>
        </w:tc>
        <w:tc>
          <w:tcPr>
            <w:tcW w:w="859" w:type="dxa"/>
          </w:tcPr>
          <w:p w14:paraId="047FEBE3" w14:textId="77777777" w:rsidR="008533BA" w:rsidRPr="004242A6" w:rsidRDefault="008533BA" w:rsidP="00B5576D">
            <w:pPr>
              <w:jc w:val="center"/>
              <w:rPr>
                <w:rFonts w:ascii="Helvetica" w:hAnsi="Helvetica"/>
                <w:sz w:val="20"/>
                <w:szCs w:val="20"/>
              </w:rPr>
            </w:pPr>
          </w:p>
        </w:tc>
      </w:tr>
      <w:tr w:rsidR="00FF1E48" w:rsidRPr="004242A6" w14:paraId="3ABBA513" w14:textId="77777777" w:rsidTr="00745266">
        <w:tc>
          <w:tcPr>
            <w:tcW w:w="405" w:type="dxa"/>
            <w:vAlign w:val="center"/>
          </w:tcPr>
          <w:p w14:paraId="469BD36C" w14:textId="77777777" w:rsidR="00FF1E48" w:rsidRPr="004242A6" w:rsidRDefault="00FF1E48" w:rsidP="00745266">
            <w:pPr>
              <w:rPr>
                <w:rFonts w:ascii="Helvetica" w:eastAsia="MS Gothic" w:hAnsi="Helvetica" w:cs="Minion Pro SmBd Ital"/>
                <w:color w:val="000000"/>
                <w:sz w:val="20"/>
                <w:szCs w:val="20"/>
              </w:rPr>
            </w:pPr>
            <w:r w:rsidRPr="004242A6">
              <w:rPr>
                <w:rFonts w:ascii="Minion Pro SmBd Ital" w:eastAsia="MS Gothic" w:hAnsi="Minion Pro SmBd Ital" w:cs="Minion Pro SmBd Ital"/>
                <w:color w:val="000000"/>
                <w:sz w:val="20"/>
                <w:szCs w:val="20"/>
              </w:rPr>
              <w:t>☐</w:t>
            </w:r>
          </w:p>
        </w:tc>
        <w:tc>
          <w:tcPr>
            <w:tcW w:w="8492" w:type="dxa"/>
          </w:tcPr>
          <w:p w14:paraId="630AA7AE" w14:textId="11592E3C" w:rsidR="00FF1E48" w:rsidRPr="004242A6" w:rsidRDefault="00013831" w:rsidP="00745266">
            <w:pPr>
              <w:rPr>
                <w:rFonts w:ascii="Helvetica" w:eastAsia="Times New Roman" w:hAnsi="Helvetica"/>
                <w:sz w:val="20"/>
                <w:szCs w:val="20"/>
              </w:rPr>
            </w:pPr>
            <w:r w:rsidRPr="004242A6">
              <w:rPr>
                <w:rFonts w:ascii="Helvetica" w:eastAsia="Times New Roman" w:hAnsi="Helvetica"/>
                <w:sz w:val="20"/>
                <w:szCs w:val="20"/>
              </w:rPr>
              <w:t>Form validation &amp; sanitization implemented</w:t>
            </w:r>
          </w:p>
          <w:p w14:paraId="0272F285" w14:textId="56B3051D" w:rsidR="001C786C" w:rsidRDefault="001C786C" w:rsidP="00745266">
            <w:pPr>
              <w:rPr>
                <w:rFonts w:ascii="Helvetica" w:hAnsi="Helvetica"/>
                <w:color w:val="FF0000"/>
                <w:sz w:val="20"/>
                <w:szCs w:val="20"/>
              </w:rPr>
            </w:pPr>
            <w:r>
              <w:rPr>
                <w:rFonts w:ascii="Helvetica" w:hAnsi="Helvetica"/>
                <w:color w:val="FF0000"/>
                <w:sz w:val="20"/>
                <w:szCs w:val="20"/>
              </w:rPr>
              <w:t xml:space="preserve">The form gives feedback to the user whether the information that was imputed is correct when the user clicks off the input field (the bootstrap is-valid and is-invalid classes are used). When the user fills out the form with correct info, they can submit the form with the submit button. If the </w:t>
            </w:r>
            <w:r w:rsidR="001D3588">
              <w:rPr>
                <w:rFonts w:ascii="Helvetica" w:hAnsi="Helvetica"/>
                <w:color w:val="FF0000"/>
                <w:sz w:val="20"/>
                <w:szCs w:val="20"/>
              </w:rPr>
              <w:t>“</w:t>
            </w:r>
            <w:r>
              <w:rPr>
                <w:rFonts w:ascii="Helvetica" w:hAnsi="Helvetica"/>
                <w:color w:val="FF0000"/>
                <w:sz w:val="20"/>
                <w:szCs w:val="20"/>
              </w:rPr>
              <w:t>submit</w:t>
            </w:r>
            <w:r w:rsidR="001D3588">
              <w:rPr>
                <w:rFonts w:ascii="Helvetica" w:hAnsi="Helvetica"/>
                <w:color w:val="FF0000"/>
                <w:sz w:val="20"/>
                <w:szCs w:val="20"/>
              </w:rPr>
              <w:t>”</w:t>
            </w:r>
            <w:r>
              <w:rPr>
                <w:rFonts w:ascii="Helvetica" w:hAnsi="Helvetica"/>
                <w:color w:val="FF0000"/>
                <w:sz w:val="20"/>
                <w:szCs w:val="20"/>
              </w:rPr>
              <w:t xml:space="preserve"> is successful, the user info is printed in the console</w:t>
            </w:r>
            <w:r w:rsidR="007E78BE">
              <w:rPr>
                <w:rFonts w:ascii="Helvetica" w:hAnsi="Helvetica"/>
                <w:color w:val="FF0000"/>
                <w:sz w:val="20"/>
                <w:szCs w:val="20"/>
              </w:rPr>
              <w:t xml:space="preserve"> and saved into the local storage</w:t>
            </w:r>
            <w:r>
              <w:rPr>
                <w:rFonts w:ascii="Helvetica" w:hAnsi="Helvetica"/>
                <w:color w:val="FF0000"/>
                <w:sz w:val="20"/>
                <w:szCs w:val="20"/>
              </w:rPr>
              <w:t>.</w:t>
            </w:r>
          </w:p>
          <w:p w14:paraId="687D994A" w14:textId="571E53C3" w:rsidR="002B439A" w:rsidRDefault="002B439A" w:rsidP="00745266">
            <w:pPr>
              <w:rPr>
                <w:rFonts w:ascii="Helvetica" w:hAnsi="Helvetica"/>
                <w:b/>
                <w:bCs/>
                <w:color w:val="FF0000"/>
                <w:sz w:val="20"/>
                <w:szCs w:val="20"/>
              </w:rPr>
            </w:pPr>
            <w:r>
              <w:rPr>
                <w:rFonts w:ascii="Helvetica" w:hAnsi="Helvetica"/>
                <w:color w:val="FF0000"/>
                <w:sz w:val="20"/>
                <w:szCs w:val="20"/>
              </w:rPr>
              <w:t xml:space="preserve">Found in </w:t>
            </w:r>
            <w:r w:rsidRPr="002B439A">
              <w:rPr>
                <w:rFonts w:ascii="Helvetica" w:hAnsi="Helvetica"/>
                <w:b/>
                <w:bCs/>
                <w:color w:val="FF0000"/>
                <w:sz w:val="20"/>
                <w:szCs w:val="20"/>
              </w:rPr>
              <w:t>App.js at line 9</w:t>
            </w:r>
            <w:r w:rsidR="004A5228">
              <w:rPr>
                <w:rFonts w:ascii="Helvetica" w:hAnsi="Helvetica"/>
                <w:b/>
                <w:bCs/>
                <w:color w:val="FF0000"/>
                <w:sz w:val="20"/>
                <w:szCs w:val="20"/>
              </w:rPr>
              <w:t>44</w:t>
            </w:r>
          </w:p>
          <w:p w14:paraId="4D24F2BC" w14:textId="77777777" w:rsidR="00FF1E48" w:rsidRDefault="002B439A" w:rsidP="00745266">
            <w:pPr>
              <w:rPr>
                <w:rFonts w:ascii="Helvetica" w:hAnsi="Helvetica"/>
                <w:color w:val="FF0000"/>
                <w:sz w:val="20"/>
                <w:szCs w:val="20"/>
              </w:rPr>
            </w:pPr>
            <w:r>
              <w:rPr>
                <w:rFonts w:ascii="Helvetica" w:hAnsi="Helvetica"/>
                <w:color w:val="FF0000"/>
                <w:sz w:val="20"/>
                <w:szCs w:val="20"/>
              </w:rPr>
              <w:t>The individual user input validation can be found beneath the method on line 935</w:t>
            </w:r>
          </w:p>
          <w:p w14:paraId="7B957F09" w14:textId="37518340" w:rsidR="002B439A" w:rsidRPr="002B439A" w:rsidRDefault="002B439A" w:rsidP="00745266">
            <w:pPr>
              <w:rPr>
                <w:rFonts w:ascii="Helvetica" w:hAnsi="Helvetica"/>
                <w:color w:val="FF0000"/>
                <w:sz w:val="20"/>
                <w:szCs w:val="20"/>
              </w:rPr>
            </w:pPr>
          </w:p>
        </w:tc>
        <w:tc>
          <w:tcPr>
            <w:tcW w:w="992" w:type="dxa"/>
            <w:vAlign w:val="center"/>
          </w:tcPr>
          <w:p w14:paraId="31376D43" w14:textId="39218E4D" w:rsidR="00FF1E48" w:rsidRPr="004242A6" w:rsidRDefault="009532A8" w:rsidP="00745266">
            <w:pPr>
              <w:jc w:val="center"/>
              <w:rPr>
                <w:rFonts w:ascii="Helvetica" w:hAnsi="Helvetica"/>
                <w:sz w:val="20"/>
                <w:szCs w:val="20"/>
              </w:rPr>
            </w:pPr>
            <w:r w:rsidRPr="004242A6">
              <w:rPr>
                <w:rFonts w:ascii="Helvetica" w:hAnsi="Helvetica"/>
                <w:sz w:val="20"/>
                <w:szCs w:val="20"/>
              </w:rPr>
              <w:t>10</w:t>
            </w:r>
          </w:p>
        </w:tc>
        <w:tc>
          <w:tcPr>
            <w:tcW w:w="859" w:type="dxa"/>
          </w:tcPr>
          <w:p w14:paraId="366779E2" w14:textId="77777777" w:rsidR="00FF1E48" w:rsidRPr="004242A6" w:rsidRDefault="00FF1E48" w:rsidP="00745266">
            <w:pPr>
              <w:jc w:val="center"/>
              <w:rPr>
                <w:rFonts w:ascii="Helvetica" w:hAnsi="Helvetica"/>
                <w:sz w:val="20"/>
                <w:szCs w:val="20"/>
              </w:rPr>
            </w:pPr>
          </w:p>
        </w:tc>
      </w:tr>
      <w:tr w:rsidR="007753AB" w:rsidRPr="004242A6" w14:paraId="724A04F6" w14:textId="77777777" w:rsidTr="00724BA0">
        <w:tc>
          <w:tcPr>
            <w:tcW w:w="405" w:type="dxa"/>
            <w:vAlign w:val="center"/>
          </w:tcPr>
          <w:p w14:paraId="2B44A69F" w14:textId="5B5F29E3" w:rsidR="007753AB" w:rsidRPr="004242A6" w:rsidRDefault="007753AB">
            <w:pPr>
              <w:rPr>
                <w:rFonts w:ascii="Minion Pro SmBd Ital" w:eastAsia="MS Gothic" w:hAnsi="Minion Pro SmBd Ital" w:cs="Minion Pro SmBd Ital"/>
                <w:color w:val="000000"/>
                <w:sz w:val="20"/>
                <w:szCs w:val="20"/>
              </w:rPr>
            </w:pPr>
            <w:r w:rsidRPr="004242A6">
              <w:rPr>
                <w:rFonts w:ascii="Minion Pro SmBd Ital" w:eastAsia="MS Gothic" w:hAnsi="Minion Pro SmBd Ital" w:cs="Minion Pro SmBd Ital"/>
                <w:color w:val="000000"/>
                <w:sz w:val="20"/>
                <w:szCs w:val="20"/>
              </w:rPr>
              <w:t>☐</w:t>
            </w:r>
          </w:p>
        </w:tc>
        <w:tc>
          <w:tcPr>
            <w:tcW w:w="8492" w:type="dxa"/>
          </w:tcPr>
          <w:p w14:paraId="289B91C6" w14:textId="1D6518BC" w:rsidR="00424A3E" w:rsidRPr="00375720" w:rsidRDefault="009532A8" w:rsidP="00424A3E">
            <w:pPr>
              <w:rPr>
                <w:rFonts w:ascii="Helvetica" w:hAnsi="Helvetica"/>
                <w:sz w:val="20"/>
                <w:szCs w:val="20"/>
              </w:rPr>
            </w:pPr>
            <w:r w:rsidRPr="004242A6">
              <w:rPr>
                <w:rFonts w:ascii="Helvetica" w:hAnsi="Helvetica"/>
                <w:sz w:val="20"/>
                <w:szCs w:val="20"/>
              </w:rPr>
              <w:t xml:space="preserve">Professional looking UI – following all the good web design principles. </w:t>
            </w:r>
          </w:p>
          <w:p w14:paraId="211AFF2C" w14:textId="635F2B60" w:rsidR="00375720" w:rsidRDefault="00375720" w:rsidP="00424A3E">
            <w:pPr>
              <w:rPr>
                <w:rFonts w:ascii="Helvetica" w:hAnsi="Helvetica"/>
                <w:color w:val="FF0000"/>
                <w:sz w:val="20"/>
                <w:szCs w:val="20"/>
              </w:rPr>
            </w:pPr>
            <w:r>
              <w:rPr>
                <w:rFonts w:ascii="Helvetica" w:hAnsi="Helvetica"/>
                <w:color w:val="FF0000"/>
                <w:sz w:val="20"/>
                <w:szCs w:val="20"/>
              </w:rPr>
              <w:t>Bootstrap and UI kit (extra) were used to achieve a good we design. The design is simple and straight-forward, so the user knows where to find the thing they are looking for.</w:t>
            </w:r>
            <w:r w:rsidR="001D3588">
              <w:rPr>
                <w:rFonts w:ascii="Helvetica" w:hAnsi="Helvetica"/>
                <w:color w:val="FF0000"/>
                <w:sz w:val="20"/>
                <w:szCs w:val="20"/>
              </w:rPr>
              <w:t xml:space="preserve"> All the appropriate design patterns were followed.</w:t>
            </w:r>
          </w:p>
          <w:p w14:paraId="03B8EF8B" w14:textId="2CE42E2F" w:rsidR="00424A3E" w:rsidRPr="00375720" w:rsidRDefault="00071027" w:rsidP="00C50322">
            <w:pPr>
              <w:rPr>
                <w:rFonts w:ascii="Helvetica" w:hAnsi="Helvetica"/>
                <w:color w:val="FF0000"/>
                <w:sz w:val="20"/>
                <w:szCs w:val="20"/>
                <w:lang w:val="en-IT"/>
              </w:rPr>
            </w:pPr>
            <w:r>
              <w:rPr>
                <w:rFonts w:ascii="Helvetica" w:hAnsi="Helvetica"/>
                <w:color w:val="FF0000"/>
                <w:sz w:val="20"/>
                <w:szCs w:val="20"/>
              </w:rPr>
              <w:lastRenderedPageBreak/>
              <w:t xml:space="preserve">Template used: </w:t>
            </w:r>
            <w:r w:rsidRPr="00071027">
              <w:rPr>
                <w:rFonts w:ascii="Helvetica" w:hAnsi="Helvetica"/>
                <w:color w:val="FF0000"/>
                <w:sz w:val="20"/>
                <w:szCs w:val="20"/>
                <w:lang w:val="en-IT"/>
              </w:rPr>
              <w:t>https://bootstrapmade.com/techie-free-skin-bootstrap-3/</w:t>
            </w:r>
          </w:p>
        </w:tc>
        <w:tc>
          <w:tcPr>
            <w:tcW w:w="992" w:type="dxa"/>
            <w:vAlign w:val="center"/>
          </w:tcPr>
          <w:p w14:paraId="68CA4970" w14:textId="3334F362" w:rsidR="007753AB" w:rsidRPr="004242A6" w:rsidRDefault="002B3EDD" w:rsidP="004D396B">
            <w:pPr>
              <w:jc w:val="center"/>
              <w:rPr>
                <w:rFonts w:ascii="Helvetica" w:hAnsi="Helvetica"/>
                <w:sz w:val="20"/>
                <w:szCs w:val="20"/>
              </w:rPr>
            </w:pPr>
            <w:r w:rsidRPr="004242A6">
              <w:rPr>
                <w:rFonts w:ascii="Helvetica" w:hAnsi="Helvetica"/>
                <w:sz w:val="20"/>
                <w:szCs w:val="20"/>
              </w:rPr>
              <w:lastRenderedPageBreak/>
              <w:t>10</w:t>
            </w:r>
          </w:p>
        </w:tc>
        <w:tc>
          <w:tcPr>
            <w:tcW w:w="859" w:type="dxa"/>
          </w:tcPr>
          <w:p w14:paraId="33703264" w14:textId="77777777" w:rsidR="007753AB" w:rsidRPr="004242A6" w:rsidRDefault="007753AB" w:rsidP="00277DFA">
            <w:pPr>
              <w:jc w:val="center"/>
              <w:rPr>
                <w:rFonts w:ascii="Helvetica" w:hAnsi="Helvetica"/>
                <w:sz w:val="20"/>
                <w:szCs w:val="20"/>
              </w:rPr>
            </w:pPr>
          </w:p>
        </w:tc>
      </w:tr>
      <w:tr w:rsidR="009532A8" w:rsidRPr="004242A6" w14:paraId="4D21CFD1" w14:textId="77777777" w:rsidTr="00724BA0">
        <w:tc>
          <w:tcPr>
            <w:tcW w:w="405" w:type="dxa"/>
            <w:vAlign w:val="center"/>
          </w:tcPr>
          <w:p w14:paraId="67A4B8CE" w14:textId="5F5AC4EF" w:rsidR="009532A8" w:rsidRPr="004242A6" w:rsidRDefault="009532A8" w:rsidP="009532A8">
            <w:pPr>
              <w:rPr>
                <w:rFonts w:ascii="Minion Pro SmBd Ital" w:eastAsia="MS Gothic" w:hAnsi="Minion Pro SmBd Ital" w:cs="Minion Pro SmBd Ital"/>
                <w:color w:val="000000"/>
                <w:sz w:val="20"/>
                <w:szCs w:val="20"/>
              </w:rPr>
            </w:pPr>
            <w:r w:rsidRPr="004242A6">
              <w:rPr>
                <w:rFonts w:ascii="Minion Pro SmBd Ital" w:eastAsia="MS Gothic" w:hAnsi="Minion Pro SmBd Ital" w:cs="Minion Pro SmBd Ital"/>
                <w:color w:val="000000"/>
                <w:sz w:val="20"/>
                <w:szCs w:val="20"/>
              </w:rPr>
              <w:t>☐</w:t>
            </w:r>
          </w:p>
        </w:tc>
        <w:tc>
          <w:tcPr>
            <w:tcW w:w="8492" w:type="dxa"/>
          </w:tcPr>
          <w:p w14:paraId="3552A116" w14:textId="286E12D7" w:rsidR="009532A8" w:rsidRPr="004242A6" w:rsidRDefault="009532A8" w:rsidP="009532A8">
            <w:pPr>
              <w:rPr>
                <w:rFonts w:ascii="Helvetica" w:hAnsi="Helvetica"/>
                <w:sz w:val="20"/>
                <w:szCs w:val="20"/>
              </w:rPr>
            </w:pPr>
            <w:r w:rsidRPr="004242A6">
              <w:rPr>
                <w:rFonts w:ascii="Helvetica" w:hAnsi="Helvetica"/>
                <w:sz w:val="20"/>
                <w:szCs w:val="20"/>
              </w:rPr>
              <w:t>Comments in the code clearly explain functionality (</w:t>
            </w:r>
            <w:proofErr w:type="spellStart"/>
            <w:r w:rsidRPr="004242A6">
              <w:rPr>
                <w:rFonts w:ascii="Helvetica" w:hAnsi="Helvetica"/>
                <w:sz w:val="20"/>
                <w:szCs w:val="20"/>
              </w:rPr>
              <w:t>JSDoc</w:t>
            </w:r>
            <w:proofErr w:type="spellEnd"/>
            <w:r w:rsidRPr="004242A6">
              <w:rPr>
                <w:rFonts w:ascii="Helvetica" w:hAnsi="Helvetica"/>
                <w:sz w:val="20"/>
                <w:szCs w:val="20"/>
              </w:rPr>
              <w:t xml:space="preserve"> format used: https://jsdoc.app)</w:t>
            </w:r>
          </w:p>
        </w:tc>
        <w:tc>
          <w:tcPr>
            <w:tcW w:w="992" w:type="dxa"/>
            <w:vAlign w:val="center"/>
          </w:tcPr>
          <w:p w14:paraId="3DFAA933" w14:textId="56ADFBE3" w:rsidR="009532A8" w:rsidRPr="004242A6" w:rsidRDefault="009532A8" w:rsidP="009532A8">
            <w:pPr>
              <w:jc w:val="center"/>
              <w:rPr>
                <w:rFonts w:ascii="Helvetica" w:hAnsi="Helvetica"/>
                <w:sz w:val="20"/>
                <w:szCs w:val="20"/>
              </w:rPr>
            </w:pPr>
            <w:r w:rsidRPr="004242A6">
              <w:rPr>
                <w:rFonts w:ascii="Helvetica" w:hAnsi="Helvetica"/>
                <w:sz w:val="20"/>
                <w:szCs w:val="20"/>
              </w:rPr>
              <w:t>10</w:t>
            </w:r>
          </w:p>
        </w:tc>
        <w:tc>
          <w:tcPr>
            <w:tcW w:w="859" w:type="dxa"/>
          </w:tcPr>
          <w:p w14:paraId="5439EC0F" w14:textId="77777777" w:rsidR="009532A8" w:rsidRPr="004242A6" w:rsidRDefault="009532A8" w:rsidP="009532A8">
            <w:pPr>
              <w:jc w:val="center"/>
              <w:rPr>
                <w:rFonts w:ascii="Helvetica" w:hAnsi="Helvetica"/>
                <w:sz w:val="20"/>
                <w:szCs w:val="20"/>
              </w:rPr>
            </w:pPr>
          </w:p>
        </w:tc>
      </w:tr>
      <w:tr w:rsidR="009532A8" w:rsidRPr="004242A6" w14:paraId="186794A6" w14:textId="77777777" w:rsidTr="00724BA0">
        <w:tc>
          <w:tcPr>
            <w:tcW w:w="8897" w:type="dxa"/>
            <w:gridSpan w:val="2"/>
            <w:tcBorders>
              <w:top w:val="single" w:sz="24" w:space="0" w:color="auto"/>
              <w:left w:val="single" w:sz="4" w:space="0" w:color="auto"/>
              <w:bottom w:val="single" w:sz="24" w:space="0" w:color="auto"/>
              <w:right w:val="single" w:sz="4" w:space="0" w:color="auto"/>
            </w:tcBorders>
          </w:tcPr>
          <w:p w14:paraId="08213FE1" w14:textId="77777777" w:rsidR="009532A8" w:rsidRPr="004242A6" w:rsidRDefault="009532A8" w:rsidP="009532A8">
            <w:pPr>
              <w:jc w:val="right"/>
              <w:rPr>
                <w:rFonts w:ascii="Helvetica" w:hAnsi="Helvetica"/>
                <w:b/>
                <w:sz w:val="20"/>
                <w:szCs w:val="20"/>
              </w:rPr>
            </w:pPr>
            <w:r w:rsidRPr="004242A6">
              <w:rPr>
                <w:rFonts w:ascii="Helvetica" w:hAnsi="Helvetica"/>
                <w:b/>
                <w:sz w:val="20"/>
                <w:szCs w:val="20"/>
              </w:rPr>
              <w:t>SUBTOTAL:</w:t>
            </w:r>
          </w:p>
        </w:tc>
        <w:tc>
          <w:tcPr>
            <w:tcW w:w="992" w:type="dxa"/>
            <w:tcBorders>
              <w:top w:val="single" w:sz="24" w:space="0" w:color="auto"/>
              <w:left w:val="single" w:sz="4" w:space="0" w:color="auto"/>
              <w:bottom w:val="single" w:sz="24" w:space="0" w:color="auto"/>
              <w:right w:val="single" w:sz="4" w:space="0" w:color="auto"/>
            </w:tcBorders>
            <w:vAlign w:val="center"/>
          </w:tcPr>
          <w:p w14:paraId="7E9C47B1" w14:textId="30E79407" w:rsidR="009532A8" w:rsidRPr="004242A6" w:rsidRDefault="009532A8" w:rsidP="009532A8">
            <w:pPr>
              <w:jc w:val="center"/>
              <w:rPr>
                <w:rFonts w:ascii="Helvetica" w:hAnsi="Helvetica"/>
                <w:b/>
                <w:sz w:val="20"/>
                <w:szCs w:val="20"/>
              </w:rPr>
            </w:pPr>
            <w:r w:rsidRPr="004242A6">
              <w:rPr>
                <w:rFonts w:ascii="Helvetica" w:hAnsi="Helvetica"/>
                <w:b/>
                <w:sz w:val="20"/>
                <w:szCs w:val="20"/>
              </w:rPr>
              <w:t>90</w:t>
            </w:r>
          </w:p>
        </w:tc>
        <w:tc>
          <w:tcPr>
            <w:tcW w:w="859" w:type="dxa"/>
            <w:tcBorders>
              <w:top w:val="single" w:sz="24" w:space="0" w:color="auto"/>
              <w:left w:val="single" w:sz="4" w:space="0" w:color="auto"/>
              <w:bottom w:val="single" w:sz="24" w:space="0" w:color="auto"/>
              <w:right w:val="single" w:sz="4" w:space="0" w:color="auto"/>
            </w:tcBorders>
          </w:tcPr>
          <w:p w14:paraId="4C7750E7" w14:textId="77777777" w:rsidR="009532A8" w:rsidRPr="004242A6" w:rsidRDefault="009532A8" w:rsidP="009532A8">
            <w:pPr>
              <w:jc w:val="center"/>
              <w:rPr>
                <w:rFonts w:ascii="Helvetica" w:hAnsi="Helvetica"/>
                <w:b/>
                <w:sz w:val="20"/>
                <w:szCs w:val="20"/>
              </w:rPr>
            </w:pPr>
          </w:p>
        </w:tc>
      </w:tr>
      <w:tr w:rsidR="009532A8" w:rsidRPr="004242A6" w14:paraId="19658364" w14:textId="77777777" w:rsidTr="00724BA0">
        <w:tc>
          <w:tcPr>
            <w:tcW w:w="10748" w:type="dxa"/>
            <w:gridSpan w:val="4"/>
            <w:tcBorders>
              <w:top w:val="single" w:sz="24" w:space="0" w:color="auto"/>
              <w:bottom w:val="single" w:sz="24" w:space="0" w:color="auto"/>
            </w:tcBorders>
            <w:shd w:val="clear" w:color="auto" w:fill="E6E6E6"/>
          </w:tcPr>
          <w:p w14:paraId="58BE58E7" w14:textId="37530037" w:rsidR="009532A8" w:rsidRPr="004242A6" w:rsidRDefault="009532A8" w:rsidP="009532A8">
            <w:pPr>
              <w:rPr>
                <w:rFonts w:ascii="Helvetica" w:hAnsi="Helvetica"/>
                <w:i/>
                <w:sz w:val="20"/>
                <w:szCs w:val="20"/>
              </w:rPr>
            </w:pPr>
            <w:r w:rsidRPr="004242A6">
              <w:rPr>
                <w:rFonts w:ascii="Helvetica" w:hAnsi="Helvetica"/>
                <w:i/>
                <w:sz w:val="20"/>
                <w:szCs w:val="20"/>
              </w:rPr>
              <w:t xml:space="preserve">EXTRAS: </w:t>
            </w:r>
            <w:r w:rsidR="001D150E" w:rsidRPr="004242A6">
              <w:rPr>
                <w:rFonts w:ascii="Helvetica" w:hAnsi="Helvetica"/>
                <w:i/>
                <w:sz w:val="20"/>
                <w:szCs w:val="20"/>
              </w:rPr>
              <w:t>An excellent project (grade A) will have all of the requirements above PLUS something extra such as those listed below. The extra features (whether they are listed below or not) need to be discussed and approved by your instructor in order for you to proceed with the implementation. You cannot get more than 10 points for this rubric.</w:t>
            </w:r>
          </w:p>
        </w:tc>
      </w:tr>
      <w:tr w:rsidR="009532A8" w:rsidRPr="004242A6" w14:paraId="2EDB5D18" w14:textId="77777777" w:rsidTr="00424A3E">
        <w:tc>
          <w:tcPr>
            <w:tcW w:w="405" w:type="dxa"/>
            <w:tcBorders>
              <w:top w:val="single" w:sz="24" w:space="0" w:color="auto"/>
              <w:bottom w:val="single" w:sz="4" w:space="0" w:color="auto"/>
            </w:tcBorders>
          </w:tcPr>
          <w:p w14:paraId="666E5543" w14:textId="77777777" w:rsidR="009532A8" w:rsidRPr="004242A6" w:rsidRDefault="009532A8" w:rsidP="009532A8">
            <w:pPr>
              <w:rPr>
                <w:rFonts w:ascii="Helvetica" w:hAnsi="Helvetica"/>
                <w:sz w:val="20"/>
                <w:szCs w:val="20"/>
              </w:rPr>
            </w:pPr>
            <w:r w:rsidRPr="004242A6">
              <w:rPr>
                <w:rFonts w:ascii="Minion Pro SmBd Ital" w:eastAsia="MS Gothic" w:hAnsi="Minion Pro SmBd Ital" w:cs="Minion Pro SmBd Ital"/>
                <w:color w:val="000000"/>
                <w:sz w:val="20"/>
                <w:szCs w:val="20"/>
              </w:rPr>
              <w:t>☐</w:t>
            </w:r>
          </w:p>
        </w:tc>
        <w:tc>
          <w:tcPr>
            <w:tcW w:w="8492" w:type="dxa"/>
            <w:tcBorders>
              <w:top w:val="single" w:sz="24" w:space="0" w:color="auto"/>
              <w:bottom w:val="single" w:sz="4" w:space="0" w:color="auto"/>
            </w:tcBorders>
          </w:tcPr>
          <w:p w14:paraId="60F4000A" w14:textId="521F97C1" w:rsidR="009532A8" w:rsidRDefault="00375720" w:rsidP="009532A8">
            <w:pPr>
              <w:rPr>
                <w:rFonts w:ascii="Helvetica" w:hAnsi="Helvetica"/>
                <w:color w:val="FF0000"/>
                <w:sz w:val="20"/>
                <w:szCs w:val="20"/>
              </w:rPr>
            </w:pPr>
            <w:r w:rsidRPr="00375720">
              <w:rPr>
                <w:rFonts w:ascii="Helvetica" w:hAnsi="Helvetica"/>
                <w:color w:val="FF0000"/>
                <w:sz w:val="20"/>
                <w:szCs w:val="20"/>
              </w:rPr>
              <w:t xml:space="preserve">As extra I used </w:t>
            </w:r>
            <w:r w:rsidR="00930CEC" w:rsidRPr="00375720">
              <w:rPr>
                <w:rFonts w:ascii="Helvetica" w:hAnsi="Helvetica"/>
                <w:color w:val="FF0000"/>
                <w:sz w:val="20"/>
                <w:szCs w:val="20"/>
              </w:rPr>
              <w:t>UI Kit</w:t>
            </w:r>
            <w:r w:rsidR="00A52183">
              <w:rPr>
                <w:rFonts w:ascii="Helvetica" w:hAnsi="Helvetica"/>
                <w:color w:val="FF0000"/>
                <w:sz w:val="20"/>
                <w:szCs w:val="20"/>
              </w:rPr>
              <w:t xml:space="preserve"> </w:t>
            </w:r>
            <w:r w:rsidR="00A52183" w:rsidRPr="00A52183">
              <w:rPr>
                <w:rFonts w:ascii="Helvetica" w:hAnsi="Helvetica"/>
                <w:color w:val="FF0000"/>
                <w:sz w:val="20"/>
                <w:szCs w:val="20"/>
                <w:lang w:val="en-IT"/>
              </w:rPr>
              <w:t>framework</w:t>
            </w:r>
            <w:r w:rsidRPr="00375720">
              <w:rPr>
                <w:rFonts w:ascii="Helvetica" w:hAnsi="Helvetica"/>
                <w:color w:val="FF0000"/>
                <w:sz w:val="20"/>
                <w:szCs w:val="20"/>
              </w:rPr>
              <w:t xml:space="preserve">. For </w:t>
            </w:r>
            <w:r w:rsidR="00A52183" w:rsidRPr="00375720">
              <w:rPr>
                <w:rFonts w:ascii="Helvetica" w:hAnsi="Helvetica"/>
                <w:color w:val="FF0000"/>
                <w:sz w:val="20"/>
                <w:szCs w:val="20"/>
              </w:rPr>
              <w:t>example,</w:t>
            </w:r>
            <w:r w:rsidRPr="00375720">
              <w:rPr>
                <w:rFonts w:ascii="Helvetica" w:hAnsi="Helvetica"/>
                <w:color w:val="FF0000"/>
                <w:sz w:val="20"/>
                <w:szCs w:val="20"/>
              </w:rPr>
              <w:t xml:space="preserve"> I used</w:t>
            </w:r>
            <w:r w:rsidR="005D50DC">
              <w:rPr>
                <w:rFonts w:ascii="Helvetica" w:hAnsi="Helvetica"/>
                <w:color w:val="FF0000"/>
                <w:sz w:val="20"/>
                <w:szCs w:val="20"/>
              </w:rPr>
              <w:t xml:space="preserve"> UI Kit elements </w:t>
            </w:r>
            <w:r w:rsidR="00A52183">
              <w:rPr>
                <w:rFonts w:ascii="Helvetica" w:hAnsi="Helvetica"/>
                <w:color w:val="FF0000"/>
                <w:sz w:val="20"/>
                <w:szCs w:val="20"/>
              </w:rPr>
              <w:t>like</w:t>
            </w:r>
            <w:r w:rsidRPr="00375720">
              <w:rPr>
                <w:rFonts w:ascii="Helvetica" w:hAnsi="Helvetica"/>
                <w:color w:val="FF0000"/>
                <w:sz w:val="20"/>
                <w:szCs w:val="20"/>
              </w:rPr>
              <w:t xml:space="preserve"> UI Kit cards (found at </w:t>
            </w:r>
            <w:r w:rsidRPr="001D3588">
              <w:rPr>
                <w:rFonts w:ascii="Helvetica" w:hAnsi="Helvetica"/>
                <w:b/>
                <w:bCs/>
                <w:color w:val="FF0000"/>
                <w:sz w:val="20"/>
                <w:szCs w:val="20"/>
              </w:rPr>
              <w:t>App.js at line 17</w:t>
            </w:r>
            <w:r w:rsidR="004A5228">
              <w:rPr>
                <w:rFonts w:ascii="Helvetica" w:hAnsi="Helvetica"/>
                <w:b/>
                <w:bCs/>
                <w:color w:val="FF0000"/>
                <w:sz w:val="20"/>
                <w:szCs w:val="20"/>
              </w:rPr>
              <w:t>8</w:t>
            </w:r>
            <w:r w:rsidRPr="00375720">
              <w:rPr>
                <w:rFonts w:ascii="Helvetica" w:hAnsi="Helvetica"/>
                <w:color w:val="FF0000"/>
                <w:sz w:val="20"/>
                <w:szCs w:val="20"/>
              </w:rPr>
              <w:t xml:space="preserve">), UI Kit tables (found at </w:t>
            </w:r>
            <w:r w:rsidRPr="001D3588">
              <w:rPr>
                <w:rFonts w:ascii="Helvetica" w:hAnsi="Helvetica"/>
                <w:b/>
                <w:bCs/>
                <w:color w:val="FF0000"/>
                <w:sz w:val="20"/>
                <w:szCs w:val="20"/>
              </w:rPr>
              <w:t>App.js at line 6</w:t>
            </w:r>
            <w:r w:rsidR="004A5228">
              <w:rPr>
                <w:rFonts w:ascii="Helvetica" w:hAnsi="Helvetica"/>
                <w:b/>
                <w:bCs/>
                <w:color w:val="FF0000"/>
                <w:sz w:val="20"/>
                <w:szCs w:val="20"/>
              </w:rPr>
              <w:t>86</w:t>
            </w:r>
            <w:r w:rsidRPr="00375720">
              <w:rPr>
                <w:rFonts w:ascii="Helvetica" w:hAnsi="Helvetica"/>
                <w:color w:val="FF0000"/>
                <w:sz w:val="20"/>
                <w:szCs w:val="20"/>
              </w:rPr>
              <w:t xml:space="preserve">), UI Kit buttons (found at </w:t>
            </w:r>
            <w:r w:rsidRPr="001D3588">
              <w:rPr>
                <w:rFonts w:ascii="Helvetica" w:hAnsi="Helvetica"/>
                <w:b/>
                <w:bCs/>
                <w:color w:val="FF0000"/>
                <w:sz w:val="20"/>
                <w:szCs w:val="20"/>
              </w:rPr>
              <w:t>index.html at line 39</w:t>
            </w:r>
            <w:r w:rsidR="004A5228">
              <w:rPr>
                <w:rFonts w:ascii="Helvetica" w:hAnsi="Helvetica"/>
                <w:b/>
                <w:bCs/>
                <w:color w:val="FF0000"/>
                <w:sz w:val="20"/>
                <w:szCs w:val="20"/>
              </w:rPr>
              <w:t>9</w:t>
            </w:r>
            <w:r w:rsidR="005D50DC">
              <w:rPr>
                <w:rFonts w:ascii="Helvetica" w:hAnsi="Helvetica"/>
                <w:color w:val="FF0000"/>
                <w:sz w:val="20"/>
                <w:szCs w:val="20"/>
              </w:rPr>
              <w:t>),</w:t>
            </w:r>
            <w:r w:rsidR="00A52183">
              <w:rPr>
                <w:rFonts w:ascii="Helvetica" w:hAnsi="Helvetica"/>
                <w:color w:val="FF0000"/>
                <w:sz w:val="20"/>
                <w:szCs w:val="20"/>
              </w:rPr>
              <w:t xml:space="preserve">UI Kit animations (found at </w:t>
            </w:r>
            <w:r w:rsidR="00A52183" w:rsidRPr="001D3588">
              <w:rPr>
                <w:rFonts w:ascii="Helvetica" w:hAnsi="Helvetica"/>
                <w:b/>
                <w:bCs/>
                <w:color w:val="FF0000"/>
                <w:sz w:val="20"/>
                <w:szCs w:val="20"/>
              </w:rPr>
              <w:t>App.js at line 34</w:t>
            </w:r>
            <w:r w:rsidR="004A5228">
              <w:rPr>
                <w:rFonts w:ascii="Helvetica" w:hAnsi="Helvetica"/>
                <w:b/>
                <w:bCs/>
                <w:color w:val="FF0000"/>
                <w:sz w:val="20"/>
                <w:szCs w:val="20"/>
              </w:rPr>
              <w:t>7</w:t>
            </w:r>
            <w:r w:rsidR="00A52183">
              <w:rPr>
                <w:rFonts w:ascii="Helvetica" w:hAnsi="Helvetica"/>
                <w:color w:val="FF0000"/>
                <w:sz w:val="20"/>
                <w:szCs w:val="20"/>
              </w:rPr>
              <w:t xml:space="preserve">, </w:t>
            </w:r>
            <w:proofErr w:type="spellStart"/>
            <w:r w:rsidR="00A52183">
              <w:rPr>
                <w:rFonts w:ascii="Helvetica" w:hAnsi="Helvetica"/>
                <w:color w:val="FF0000"/>
                <w:sz w:val="20"/>
                <w:szCs w:val="20"/>
              </w:rPr>
              <w:t>onscroll</w:t>
            </w:r>
            <w:proofErr w:type="spellEnd"/>
            <w:r w:rsidR="00A52183">
              <w:rPr>
                <w:rFonts w:ascii="Helvetica" w:hAnsi="Helvetica"/>
                <w:color w:val="FF0000"/>
                <w:sz w:val="20"/>
                <w:szCs w:val="20"/>
              </w:rPr>
              <w:t xml:space="preserve"> animations for cards can be found </w:t>
            </w:r>
            <w:r w:rsidR="001D3588">
              <w:rPr>
                <w:rFonts w:ascii="Helvetica" w:hAnsi="Helvetica"/>
                <w:color w:val="FF0000"/>
                <w:sz w:val="20"/>
                <w:szCs w:val="20"/>
              </w:rPr>
              <w:t xml:space="preserve">in </w:t>
            </w:r>
            <w:r w:rsidR="001D3588" w:rsidRPr="001D3588">
              <w:rPr>
                <w:rFonts w:ascii="Helvetica" w:hAnsi="Helvetica"/>
                <w:b/>
                <w:bCs/>
                <w:color w:val="FF0000"/>
                <w:sz w:val="20"/>
                <w:szCs w:val="20"/>
              </w:rPr>
              <w:t xml:space="preserve">App.js at </w:t>
            </w:r>
            <w:r w:rsidR="00A52183" w:rsidRPr="001D3588">
              <w:rPr>
                <w:rFonts w:ascii="Helvetica" w:hAnsi="Helvetica"/>
                <w:b/>
                <w:bCs/>
                <w:color w:val="FF0000"/>
                <w:sz w:val="20"/>
                <w:szCs w:val="20"/>
              </w:rPr>
              <w:t>line 32</w:t>
            </w:r>
            <w:r w:rsidR="004A5228">
              <w:rPr>
                <w:rFonts w:ascii="Helvetica" w:hAnsi="Helvetica"/>
                <w:b/>
                <w:bCs/>
                <w:color w:val="FF0000"/>
                <w:sz w:val="20"/>
                <w:szCs w:val="20"/>
              </w:rPr>
              <w:t>5</w:t>
            </w:r>
            <w:r w:rsidR="00176010">
              <w:rPr>
                <w:rFonts w:ascii="Helvetica" w:hAnsi="Helvetica"/>
                <w:color w:val="FF0000"/>
                <w:sz w:val="20"/>
                <w:szCs w:val="20"/>
              </w:rPr>
              <w:t xml:space="preserve"> =&gt; this animation can be seen only when </w:t>
            </w:r>
            <w:r w:rsidR="001D3588">
              <w:rPr>
                <w:rFonts w:ascii="Helvetica" w:hAnsi="Helvetica"/>
                <w:color w:val="FF0000"/>
                <w:sz w:val="20"/>
                <w:szCs w:val="20"/>
              </w:rPr>
              <w:t>scrolling down after refreshing the page</w:t>
            </w:r>
            <w:r w:rsidR="00A52183">
              <w:rPr>
                <w:rFonts w:ascii="Helvetica" w:hAnsi="Helvetica"/>
                <w:color w:val="FF0000"/>
                <w:sz w:val="20"/>
                <w:szCs w:val="20"/>
              </w:rPr>
              <w:t>),</w:t>
            </w:r>
            <w:r w:rsidR="005D50DC">
              <w:rPr>
                <w:rFonts w:ascii="Helvetica" w:hAnsi="Helvetica"/>
                <w:color w:val="FF0000"/>
                <w:sz w:val="20"/>
                <w:szCs w:val="20"/>
              </w:rPr>
              <w:t xml:space="preserve"> UI Kit shado</w:t>
            </w:r>
            <w:r w:rsidR="00A52183">
              <w:rPr>
                <w:rFonts w:ascii="Helvetica" w:hAnsi="Helvetica"/>
                <w:color w:val="FF0000"/>
                <w:sz w:val="20"/>
                <w:szCs w:val="20"/>
              </w:rPr>
              <w:t>w for different elements…</w:t>
            </w:r>
          </w:p>
          <w:p w14:paraId="31C9E58D" w14:textId="1A20373E" w:rsidR="00176010" w:rsidRPr="00A52183" w:rsidRDefault="00176010" w:rsidP="009532A8">
            <w:pPr>
              <w:rPr>
                <w:rFonts w:ascii="Helvetica" w:hAnsi="Helvetica"/>
                <w:color w:val="FF0000"/>
                <w:sz w:val="20"/>
                <w:szCs w:val="20"/>
                <w:lang w:val="en-IT"/>
              </w:rPr>
            </w:pPr>
          </w:p>
        </w:tc>
        <w:tc>
          <w:tcPr>
            <w:tcW w:w="992" w:type="dxa"/>
            <w:tcBorders>
              <w:top w:val="single" w:sz="24" w:space="0" w:color="auto"/>
              <w:bottom w:val="single" w:sz="4" w:space="0" w:color="auto"/>
            </w:tcBorders>
            <w:vAlign w:val="center"/>
          </w:tcPr>
          <w:p w14:paraId="29780F84" w14:textId="6E86F1AB" w:rsidR="009532A8" w:rsidRPr="004242A6" w:rsidRDefault="009532A8" w:rsidP="009532A8">
            <w:pPr>
              <w:jc w:val="center"/>
              <w:rPr>
                <w:rFonts w:ascii="Helvetica" w:hAnsi="Helvetica"/>
                <w:sz w:val="20"/>
                <w:szCs w:val="20"/>
              </w:rPr>
            </w:pPr>
          </w:p>
        </w:tc>
        <w:tc>
          <w:tcPr>
            <w:tcW w:w="859" w:type="dxa"/>
            <w:tcBorders>
              <w:top w:val="single" w:sz="24" w:space="0" w:color="auto"/>
              <w:bottom w:val="single" w:sz="4" w:space="0" w:color="auto"/>
            </w:tcBorders>
          </w:tcPr>
          <w:p w14:paraId="7DF804C1" w14:textId="77777777" w:rsidR="009532A8" w:rsidRPr="004242A6" w:rsidRDefault="009532A8" w:rsidP="009532A8">
            <w:pPr>
              <w:jc w:val="center"/>
              <w:rPr>
                <w:rFonts w:ascii="Helvetica" w:hAnsi="Helvetica"/>
                <w:sz w:val="20"/>
                <w:szCs w:val="20"/>
              </w:rPr>
            </w:pPr>
          </w:p>
        </w:tc>
      </w:tr>
      <w:tr w:rsidR="009532A8" w:rsidRPr="004242A6" w14:paraId="47CF81D8" w14:textId="77777777" w:rsidTr="00424A3E">
        <w:tc>
          <w:tcPr>
            <w:tcW w:w="405" w:type="dxa"/>
            <w:tcBorders>
              <w:top w:val="single" w:sz="4" w:space="0" w:color="auto"/>
              <w:bottom w:val="single" w:sz="4" w:space="0" w:color="auto"/>
            </w:tcBorders>
          </w:tcPr>
          <w:p w14:paraId="65FD70F1" w14:textId="77777777" w:rsidR="009532A8" w:rsidRPr="004242A6" w:rsidRDefault="009532A8" w:rsidP="009532A8">
            <w:pPr>
              <w:rPr>
                <w:rFonts w:ascii="Helvetica" w:hAnsi="Helvetica"/>
                <w:sz w:val="20"/>
                <w:szCs w:val="20"/>
              </w:rPr>
            </w:pPr>
            <w:r w:rsidRPr="004242A6">
              <w:rPr>
                <w:rFonts w:ascii="Segoe UI Symbol" w:eastAsia="MS Gothic" w:hAnsi="Segoe UI Symbol" w:cs="Segoe UI Symbol"/>
                <w:color w:val="000000"/>
                <w:sz w:val="20"/>
                <w:szCs w:val="20"/>
              </w:rPr>
              <w:t>☐</w:t>
            </w:r>
          </w:p>
        </w:tc>
        <w:tc>
          <w:tcPr>
            <w:tcW w:w="8492" w:type="dxa"/>
            <w:tcBorders>
              <w:top w:val="single" w:sz="4" w:space="0" w:color="auto"/>
              <w:bottom w:val="single" w:sz="4" w:space="0" w:color="auto"/>
            </w:tcBorders>
          </w:tcPr>
          <w:p w14:paraId="46E2C044" w14:textId="77777777" w:rsidR="009532A8" w:rsidRPr="004242A6" w:rsidRDefault="009532A8" w:rsidP="009532A8">
            <w:pPr>
              <w:rPr>
                <w:rFonts w:ascii="Helvetica" w:hAnsi="Helvetica"/>
                <w:color w:val="FF0000"/>
                <w:sz w:val="20"/>
                <w:szCs w:val="20"/>
              </w:rPr>
            </w:pPr>
            <w:r w:rsidRPr="004242A6">
              <w:rPr>
                <w:rFonts w:ascii="Helvetica" w:hAnsi="Helvetica"/>
                <w:color w:val="FF0000"/>
                <w:sz w:val="20"/>
                <w:szCs w:val="20"/>
              </w:rPr>
              <w:t>TODO: Explain what you did here, and if applicable, where to find this feature in your code.</w:t>
            </w:r>
          </w:p>
          <w:p w14:paraId="03F6CE11" w14:textId="77777777" w:rsidR="009532A8" w:rsidRPr="004242A6" w:rsidRDefault="009532A8" w:rsidP="009532A8">
            <w:pPr>
              <w:rPr>
                <w:rFonts w:ascii="Helvetica" w:hAnsi="Helvetica"/>
                <w:sz w:val="20"/>
                <w:szCs w:val="20"/>
              </w:rPr>
            </w:pPr>
          </w:p>
        </w:tc>
        <w:tc>
          <w:tcPr>
            <w:tcW w:w="992" w:type="dxa"/>
            <w:tcBorders>
              <w:top w:val="single" w:sz="4" w:space="0" w:color="auto"/>
              <w:bottom w:val="single" w:sz="4" w:space="0" w:color="auto"/>
            </w:tcBorders>
            <w:vAlign w:val="center"/>
          </w:tcPr>
          <w:p w14:paraId="2E4C2217" w14:textId="5A672C74" w:rsidR="009532A8" w:rsidRPr="004242A6" w:rsidRDefault="009532A8" w:rsidP="009532A8">
            <w:pPr>
              <w:jc w:val="center"/>
              <w:rPr>
                <w:rFonts w:ascii="Helvetica" w:hAnsi="Helvetica"/>
                <w:sz w:val="20"/>
                <w:szCs w:val="20"/>
              </w:rPr>
            </w:pPr>
          </w:p>
        </w:tc>
        <w:tc>
          <w:tcPr>
            <w:tcW w:w="859" w:type="dxa"/>
            <w:tcBorders>
              <w:top w:val="single" w:sz="4" w:space="0" w:color="auto"/>
              <w:bottom w:val="single" w:sz="4" w:space="0" w:color="auto"/>
            </w:tcBorders>
          </w:tcPr>
          <w:p w14:paraId="39C4A3DF" w14:textId="77777777" w:rsidR="009532A8" w:rsidRPr="004242A6" w:rsidRDefault="009532A8" w:rsidP="009532A8">
            <w:pPr>
              <w:jc w:val="center"/>
              <w:rPr>
                <w:rFonts w:ascii="Helvetica" w:hAnsi="Helvetica"/>
                <w:sz w:val="20"/>
                <w:szCs w:val="20"/>
              </w:rPr>
            </w:pPr>
          </w:p>
        </w:tc>
      </w:tr>
      <w:tr w:rsidR="009532A8" w:rsidRPr="004242A6" w14:paraId="7900349F" w14:textId="77777777" w:rsidTr="00D4583E">
        <w:tc>
          <w:tcPr>
            <w:tcW w:w="405" w:type="dxa"/>
            <w:tcBorders>
              <w:bottom w:val="single" w:sz="24" w:space="0" w:color="auto"/>
            </w:tcBorders>
          </w:tcPr>
          <w:p w14:paraId="164DB8D6" w14:textId="77777777" w:rsidR="009532A8" w:rsidRPr="004242A6" w:rsidRDefault="009532A8" w:rsidP="009532A8">
            <w:pPr>
              <w:rPr>
                <w:rFonts w:ascii="Helvetica" w:hAnsi="Helvetica"/>
                <w:sz w:val="20"/>
                <w:szCs w:val="20"/>
              </w:rPr>
            </w:pPr>
            <w:r w:rsidRPr="004242A6">
              <w:rPr>
                <w:rFonts w:ascii="Minion Pro SmBd Ital" w:eastAsia="MS Gothic" w:hAnsi="Minion Pro SmBd Ital" w:cs="Minion Pro SmBd Ital"/>
                <w:color w:val="000000"/>
                <w:sz w:val="20"/>
                <w:szCs w:val="20"/>
              </w:rPr>
              <w:t>☐</w:t>
            </w:r>
          </w:p>
        </w:tc>
        <w:tc>
          <w:tcPr>
            <w:tcW w:w="8492" w:type="dxa"/>
            <w:tcBorders>
              <w:bottom w:val="single" w:sz="24" w:space="0" w:color="auto"/>
            </w:tcBorders>
          </w:tcPr>
          <w:p w14:paraId="356E2125" w14:textId="77777777" w:rsidR="009532A8" w:rsidRPr="004242A6" w:rsidRDefault="009532A8" w:rsidP="009532A8">
            <w:pPr>
              <w:rPr>
                <w:rFonts w:ascii="Helvetica" w:hAnsi="Helvetica"/>
                <w:color w:val="FF0000"/>
                <w:sz w:val="20"/>
                <w:szCs w:val="20"/>
              </w:rPr>
            </w:pPr>
            <w:r w:rsidRPr="004242A6">
              <w:rPr>
                <w:rFonts w:ascii="Helvetica" w:hAnsi="Helvetica"/>
                <w:color w:val="FF0000"/>
                <w:sz w:val="20"/>
                <w:szCs w:val="20"/>
              </w:rPr>
              <w:t>TODO: Explain what you did here, and if applicable, where to find this feature in your code.</w:t>
            </w:r>
          </w:p>
          <w:p w14:paraId="3EB8AB9B" w14:textId="593DDDAD" w:rsidR="009532A8" w:rsidRPr="004242A6" w:rsidRDefault="009532A8" w:rsidP="009532A8">
            <w:pPr>
              <w:rPr>
                <w:rFonts w:ascii="Helvetica" w:hAnsi="Helvetica"/>
                <w:sz w:val="20"/>
                <w:szCs w:val="20"/>
              </w:rPr>
            </w:pPr>
          </w:p>
        </w:tc>
        <w:tc>
          <w:tcPr>
            <w:tcW w:w="992" w:type="dxa"/>
            <w:tcBorders>
              <w:bottom w:val="single" w:sz="24" w:space="0" w:color="auto"/>
            </w:tcBorders>
            <w:vAlign w:val="center"/>
          </w:tcPr>
          <w:p w14:paraId="4D9C262F" w14:textId="49F22980" w:rsidR="009532A8" w:rsidRPr="004242A6" w:rsidRDefault="009532A8" w:rsidP="009532A8">
            <w:pPr>
              <w:jc w:val="center"/>
              <w:rPr>
                <w:rFonts w:ascii="Helvetica" w:hAnsi="Helvetica"/>
                <w:sz w:val="20"/>
                <w:szCs w:val="20"/>
              </w:rPr>
            </w:pPr>
          </w:p>
        </w:tc>
        <w:tc>
          <w:tcPr>
            <w:tcW w:w="859" w:type="dxa"/>
            <w:tcBorders>
              <w:bottom w:val="single" w:sz="24" w:space="0" w:color="auto"/>
            </w:tcBorders>
          </w:tcPr>
          <w:p w14:paraId="7A71C0D9" w14:textId="77777777" w:rsidR="009532A8" w:rsidRPr="004242A6" w:rsidRDefault="009532A8" w:rsidP="009532A8">
            <w:pPr>
              <w:jc w:val="center"/>
              <w:rPr>
                <w:rFonts w:ascii="Helvetica" w:hAnsi="Helvetica"/>
                <w:sz w:val="20"/>
                <w:szCs w:val="20"/>
              </w:rPr>
            </w:pPr>
          </w:p>
        </w:tc>
      </w:tr>
      <w:tr w:rsidR="009532A8" w:rsidRPr="004242A6" w14:paraId="45A17620" w14:textId="77777777" w:rsidTr="00D4583E">
        <w:tc>
          <w:tcPr>
            <w:tcW w:w="8897" w:type="dxa"/>
            <w:gridSpan w:val="2"/>
            <w:tcBorders>
              <w:top w:val="single" w:sz="24" w:space="0" w:color="auto"/>
              <w:bottom w:val="single" w:sz="24" w:space="0" w:color="auto"/>
            </w:tcBorders>
          </w:tcPr>
          <w:p w14:paraId="17EFB844" w14:textId="77777777" w:rsidR="009532A8" w:rsidRPr="004242A6" w:rsidRDefault="009532A8" w:rsidP="009532A8">
            <w:pPr>
              <w:jc w:val="right"/>
              <w:rPr>
                <w:rFonts w:ascii="Helvetica" w:hAnsi="Helvetica"/>
                <w:sz w:val="20"/>
                <w:szCs w:val="20"/>
              </w:rPr>
            </w:pPr>
            <w:r w:rsidRPr="004242A6">
              <w:rPr>
                <w:rFonts w:ascii="Helvetica" w:hAnsi="Helvetica"/>
                <w:sz w:val="20"/>
                <w:szCs w:val="20"/>
              </w:rPr>
              <w:t>EXTRAS TOTAL:</w:t>
            </w:r>
          </w:p>
        </w:tc>
        <w:tc>
          <w:tcPr>
            <w:tcW w:w="992" w:type="dxa"/>
            <w:tcBorders>
              <w:top w:val="single" w:sz="24" w:space="0" w:color="auto"/>
              <w:bottom w:val="single" w:sz="24" w:space="0" w:color="auto"/>
            </w:tcBorders>
            <w:vAlign w:val="center"/>
          </w:tcPr>
          <w:p w14:paraId="627CCFF5" w14:textId="39F085EF" w:rsidR="009532A8" w:rsidRPr="004242A6" w:rsidRDefault="009532A8" w:rsidP="009532A8">
            <w:pPr>
              <w:jc w:val="center"/>
              <w:rPr>
                <w:rFonts w:ascii="Helvetica" w:hAnsi="Helvetica"/>
                <w:sz w:val="20"/>
                <w:szCs w:val="20"/>
              </w:rPr>
            </w:pPr>
            <w:r w:rsidRPr="004242A6">
              <w:rPr>
                <w:rFonts w:ascii="Helvetica" w:hAnsi="Helvetica"/>
                <w:sz w:val="20"/>
                <w:szCs w:val="20"/>
              </w:rPr>
              <w:t>10</w:t>
            </w:r>
          </w:p>
        </w:tc>
        <w:tc>
          <w:tcPr>
            <w:tcW w:w="859" w:type="dxa"/>
            <w:tcBorders>
              <w:top w:val="single" w:sz="24" w:space="0" w:color="auto"/>
              <w:bottom w:val="single" w:sz="24" w:space="0" w:color="auto"/>
            </w:tcBorders>
          </w:tcPr>
          <w:p w14:paraId="6942E03D" w14:textId="77777777" w:rsidR="009532A8" w:rsidRPr="004242A6" w:rsidRDefault="009532A8" w:rsidP="009532A8">
            <w:pPr>
              <w:jc w:val="center"/>
              <w:rPr>
                <w:rFonts w:ascii="Helvetica" w:hAnsi="Helvetica"/>
                <w:sz w:val="20"/>
                <w:szCs w:val="20"/>
              </w:rPr>
            </w:pPr>
          </w:p>
        </w:tc>
      </w:tr>
      <w:tr w:rsidR="009532A8" w:rsidRPr="004242A6" w14:paraId="3A0DFBDD" w14:textId="77777777" w:rsidTr="00D4583E">
        <w:tc>
          <w:tcPr>
            <w:tcW w:w="8897" w:type="dxa"/>
            <w:gridSpan w:val="2"/>
            <w:tcBorders>
              <w:top w:val="single" w:sz="24" w:space="0" w:color="auto"/>
              <w:bottom w:val="single" w:sz="24" w:space="0" w:color="auto"/>
              <w:right w:val="single" w:sz="4" w:space="0" w:color="auto"/>
            </w:tcBorders>
            <w:vAlign w:val="center"/>
          </w:tcPr>
          <w:p w14:paraId="4C84C4CB" w14:textId="77777777" w:rsidR="009532A8" w:rsidRPr="004242A6" w:rsidRDefault="009532A8" w:rsidP="009532A8">
            <w:pPr>
              <w:jc w:val="right"/>
              <w:rPr>
                <w:rFonts w:ascii="Helvetica" w:hAnsi="Helvetica"/>
                <w:sz w:val="20"/>
                <w:szCs w:val="20"/>
              </w:rPr>
            </w:pPr>
            <w:r w:rsidRPr="004242A6">
              <w:rPr>
                <w:rFonts w:ascii="Helvetica" w:hAnsi="Helvetica"/>
                <w:sz w:val="20"/>
                <w:szCs w:val="20"/>
              </w:rPr>
              <w:t>TOTAL:</w:t>
            </w:r>
          </w:p>
        </w:tc>
        <w:tc>
          <w:tcPr>
            <w:tcW w:w="992" w:type="dxa"/>
            <w:tcBorders>
              <w:top w:val="single" w:sz="24" w:space="0" w:color="auto"/>
              <w:left w:val="single" w:sz="4" w:space="0" w:color="auto"/>
              <w:bottom w:val="single" w:sz="24" w:space="0" w:color="auto"/>
              <w:right w:val="single" w:sz="4" w:space="0" w:color="auto"/>
            </w:tcBorders>
            <w:vAlign w:val="center"/>
          </w:tcPr>
          <w:p w14:paraId="1C7E6FD9" w14:textId="77777777" w:rsidR="009532A8" w:rsidRPr="004242A6" w:rsidRDefault="009532A8" w:rsidP="009532A8">
            <w:pPr>
              <w:jc w:val="center"/>
              <w:rPr>
                <w:rFonts w:ascii="Helvetica" w:hAnsi="Helvetica"/>
                <w:sz w:val="20"/>
                <w:szCs w:val="20"/>
              </w:rPr>
            </w:pPr>
            <w:r w:rsidRPr="004242A6">
              <w:rPr>
                <w:rFonts w:ascii="Helvetica" w:hAnsi="Helvetica"/>
                <w:sz w:val="20"/>
                <w:szCs w:val="20"/>
              </w:rPr>
              <w:t>100</w:t>
            </w:r>
          </w:p>
        </w:tc>
        <w:tc>
          <w:tcPr>
            <w:tcW w:w="859" w:type="dxa"/>
            <w:tcBorders>
              <w:top w:val="single" w:sz="24" w:space="0" w:color="auto"/>
              <w:left w:val="single" w:sz="4" w:space="0" w:color="auto"/>
              <w:bottom w:val="single" w:sz="24" w:space="0" w:color="auto"/>
            </w:tcBorders>
          </w:tcPr>
          <w:p w14:paraId="399591FA" w14:textId="77777777" w:rsidR="009532A8" w:rsidRPr="004242A6" w:rsidRDefault="009532A8" w:rsidP="009532A8">
            <w:pPr>
              <w:jc w:val="center"/>
              <w:rPr>
                <w:rFonts w:ascii="Helvetica" w:hAnsi="Helvetica"/>
                <w:sz w:val="20"/>
                <w:szCs w:val="20"/>
              </w:rPr>
            </w:pPr>
          </w:p>
        </w:tc>
      </w:tr>
      <w:tr w:rsidR="009532A8" w:rsidRPr="004242A6" w14:paraId="4A64ED30" w14:textId="77777777" w:rsidTr="00724BA0">
        <w:tc>
          <w:tcPr>
            <w:tcW w:w="10748" w:type="dxa"/>
            <w:gridSpan w:val="4"/>
            <w:tcBorders>
              <w:top w:val="single" w:sz="24" w:space="0" w:color="auto"/>
              <w:left w:val="single" w:sz="4" w:space="0" w:color="auto"/>
              <w:bottom w:val="single" w:sz="24" w:space="0" w:color="auto"/>
              <w:right w:val="single" w:sz="4" w:space="0" w:color="auto"/>
            </w:tcBorders>
          </w:tcPr>
          <w:p w14:paraId="4584112C" w14:textId="77777777" w:rsidR="009532A8" w:rsidRPr="004242A6" w:rsidRDefault="009532A8" w:rsidP="009532A8">
            <w:pPr>
              <w:rPr>
                <w:rFonts w:ascii="Helvetica" w:hAnsi="Helvetica"/>
                <w:b/>
                <w:sz w:val="20"/>
                <w:szCs w:val="20"/>
              </w:rPr>
            </w:pPr>
            <w:r w:rsidRPr="004242A6">
              <w:rPr>
                <w:rFonts w:ascii="Helvetica" w:hAnsi="Helvetica"/>
                <w:b/>
                <w:sz w:val="20"/>
                <w:szCs w:val="20"/>
              </w:rPr>
              <w:t>COMMENTS:</w:t>
            </w:r>
          </w:p>
          <w:p w14:paraId="76938E30" w14:textId="77777777" w:rsidR="009532A8" w:rsidRPr="004242A6" w:rsidRDefault="009532A8" w:rsidP="009532A8">
            <w:pPr>
              <w:rPr>
                <w:rFonts w:ascii="Helvetica" w:hAnsi="Helvetica"/>
                <w:b/>
                <w:sz w:val="20"/>
                <w:szCs w:val="20"/>
              </w:rPr>
            </w:pPr>
          </w:p>
          <w:p w14:paraId="15C2B30A" w14:textId="77777777" w:rsidR="009532A8" w:rsidRPr="004242A6" w:rsidRDefault="009532A8" w:rsidP="009532A8">
            <w:pPr>
              <w:rPr>
                <w:rFonts w:ascii="Helvetica" w:hAnsi="Helvetica"/>
                <w:b/>
                <w:sz w:val="20"/>
                <w:szCs w:val="20"/>
              </w:rPr>
            </w:pPr>
          </w:p>
          <w:p w14:paraId="695B33D0" w14:textId="77777777" w:rsidR="009532A8" w:rsidRPr="004242A6" w:rsidRDefault="009532A8" w:rsidP="009532A8">
            <w:pPr>
              <w:rPr>
                <w:rFonts w:ascii="Helvetica" w:hAnsi="Helvetica"/>
                <w:b/>
                <w:sz w:val="20"/>
                <w:szCs w:val="20"/>
              </w:rPr>
            </w:pPr>
          </w:p>
          <w:p w14:paraId="6ADFA0B4" w14:textId="77777777" w:rsidR="009532A8" w:rsidRPr="004242A6" w:rsidRDefault="009532A8" w:rsidP="009532A8">
            <w:pPr>
              <w:rPr>
                <w:rFonts w:ascii="Helvetica" w:hAnsi="Helvetica"/>
                <w:b/>
                <w:sz w:val="20"/>
                <w:szCs w:val="20"/>
              </w:rPr>
            </w:pPr>
          </w:p>
          <w:p w14:paraId="20251A0B" w14:textId="77777777" w:rsidR="009532A8" w:rsidRPr="004242A6" w:rsidRDefault="009532A8" w:rsidP="009532A8">
            <w:pPr>
              <w:rPr>
                <w:rFonts w:ascii="Helvetica" w:hAnsi="Helvetica"/>
                <w:b/>
                <w:sz w:val="20"/>
                <w:szCs w:val="20"/>
              </w:rPr>
            </w:pPr>
          </w:p>
        </w:tc>
      </w:tr>
    </w:tbl>
    <w:p w14:paraId="1CEC386F" w14:textId="77777777" w:rsidR="00EA71C8" w:rsidRPr="00FA18CA" w:rsidRDefault="00EA71C8">
      <w:pPr>
        <w:rPr>
          <w:rFonts w:ascii="Helvetica Neue Medium" w:hAnsi="Helvetica Neue Medium"/>
          <w:sz w:val="22"/>
          <w:szCs w:val="22"/>
        </w:rPr>
      </w:pPr>
    </w:p>
    <w:sectPr w:rsidR="00EA71C8" w:rsidRPr="00FA18CA" w:rsidSect="00277DFA">
      <w:pgSz w:w="12240" w:h="15840"/>
      <w:pgMar w:top="540" w:right="1008" w:bottom="792"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Medium">
    <w:altName w:val="﷽﷽﷽﷽﷽"/>
    <w:panose1 w:val="020B0604020202020204"/>
    <w:charset w:val="4D"/>
    <w:family w:val="swiss"/>
    <w:pitch w:val="variable"/>
    <w:sig w:usb0="A00002FF" w:usb1="5000205B" w:usb2="00000002" w:usb3="00000000" w:csb0="0000009B" w:csb1="00000000"/>
  </w:font>
  <w:font w:name="Menlo Regular">
    <w:altName w:val="DokChampa"/>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inion Pro SmBd Ital">
    <w:altName w:val="Calibri"/>
    <w:panose1 w:val="020B0604020202020204"/>
    <w:charset w:val="00"/>
    <w:family w:val="auto"/>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3F31DE"/>
    <w:multiLevelType w:val="hybridMultilevel"/>
    <w:tmpl w:val="85FCB0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DA74CB"/>
    <w:multiLevelType w:val="hybridMultilevel"/>
    <w:tmpl w:val="D36ECC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E0745"/>
    <w:multiLevelType w:val="hybridMultilevel"/>
    <w:tmpl w:val="64C41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CC015A"/>
    <w:multiLevelType w:val="hybridMultilevel"/>
    <w:tmpl w:val="09182A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071BE"/>
    <w:multiLevelType w:val="hybridMultilevel"/>
    <w:tmpl w:val="CB0C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71C8"/>
    <w:rsid w:val="000129F3"/>
    <w:rsid w:val="00013831"/>
    <w:rsid w:val="00071027"/>
    <w:rsid w:val="000751E2"/>
    <w:rsid w:val="000B1D69"/>
    <w:rsid w:val="00107320"/>
    <w:rsid w:val="00150673"/>
    <w:rsid w:val="00162CDB"/>
    <w:rsid w:val="00176010"/>
    <w:rsid w:val="001973D8"/>
    <w:rsid w:val="001C786C"/>
    <w:rsid w:val="001D150E"/>
    <w:rsid w:val="001D207B"/>
    <w:rsid w:val="001D3588"/>
    <w:rsid w:val="00233F87"/>
    <w:rsid w:val="00235A76"/>
    <w:rsid w:val="00265758"/>
    <w:rsid w:val="00274428"/>
    <w:rsid w:val="00277DFA"/>
    <w:rsid w:val="00292474"/>
    <w:rsid w:val="002B3EDD"/>
    <w:rsid w:val="002B439A"/>
    <w:rsid w:val="002C251A"/>
    <w:rsid w:val="002E0F7E"/>
    <w:rsid w:val="0032643F"/>
    <w:rsid w:val="00345545"/>
    <w:rsid w:val="00361BFF"/>
    <w:rsid w:val="00367092"/>
    <w:rsid w:val="00375720"/>
    <w:rsid w:val="003A31A4"/>
    <w:rsid w:val="003F3470"/>
    <w:rsid w:val="004242A6"/>
    <w:rsid w:val="00424A3E"/>
    <w:rsid w:val="004415D6"/>
    <w:rsid w:val="00465EE5"/>
    <w:rsid w:val="00472719"/>
    <w:rsid w:val="0047583C"/>
    <w:rsid w:val="004A5228"/>
    <w:rsid w:val="004D396B"/>
    <w:rsid w:val="004D707C"/>
    <w:rsid w:val="004E16D6"/>
    <w:rsid w:val="00512D09"/>
    <w:rsid w:val="00566BEA"/>
    <w:rsid w:val="005B03DC"/>
    <w:rsid w:val="005D1F88"/>
    <w:rsid w:val="005D50DC"/>
    <w:rsid w:val="005E0BF6"/>
    <w:rsid w:val="005F03AC"/>
    <w:rsid w:val="00604A99"/>
    <w:rsid w:val="0064021E"/>
    <w:rsid w:val="006872DB"/>
    <w:rsid w:val="006E0620"/>
    <w:rsid w:val="006E32A0"/>
    <w:rsid w:val="006F503D"/>
    <w:rsid w:val="00701A32"/>
    <w:rsid w:val="007216A9"/>
    <w:rsid w:val="00724BA0"/>
    <w:rsid w:val="007753AB"/>
    <w:rsid w:val="007A3927"/>
    <w:rsid w:val="007E78BE"/>
    <w:rsid w:val="007F6886"/>
    <w:rsid w:val="008474D6"/>
    <w:rsid w:val="008533BA"/>
    <w:rsid w:val="0085391C"/>
    <w:rsid w:val="00856994"/>
    <w:rsid w:val="00883958"/>
    <w:rsid w:val="008A0D96"/>
    <w:rsid w:val="008C71C9"/>
    <w:rsid w:val="009246A8"/>
    <w:rsid w:val="00930CEC"/>
    <w:rsid w:val="00942C36"/>
    <w:rsid w:val="00945876"/>
    <w:rsid w:val="009532A8"/>
    <w:rsid w:val="009E5E9D"/>
    <w:rsid w:val="00A45AA4"/>
    <w:rsid w:val="00A52183"/>
    <w:rsid w:val="00B22178"/>
    <w:rsid w:val="00B302D7"/>
    <w:rsid w:val="00B5350D"/>
    <w:rsid w:val="00B55C00"/>
    <w:rsid w:val="00B850DA"/>
    <w:rsid w:val="00BA0053"/>
    <w:rsid w:val="00C357FA"/>
    <w:rsid w:val="00C50322"/>
    <w:rsid w:val="00CD0EBE"/>
    <w:rsid w:val="00CE4B85"/>
    <w:rsid w:val="00CF2DA4"/>
    <w:rsid w:val="00D151C5"/>
    <w:rsid w:val="00D40E11"/>
    <w:rsid w:val="00D4583E"/>
    <w:rsid w:val="00D960CE"/>
    <w:rsid w:val="00DA779B"/>
    <w:rsid w:val="00DC7EC4"/>
    <w:rsid w:val="00DF2CFF"/>
    <w:rsid w:val="00E42C9B"/>
    <w:rsid w:val="00E843E5"/>
    <w:rsid w:val="00EA71C8"/>
    <w:rsid w:val="00EB350D"/>
    <w:rsid w:val="00F108EA"/>
    <w:rsid w:val="00F128CE"/>
    <w:rsid w:val="00F319D2"/>
    <w:rsid w:val="00F552CD"/>
    <w:rsid w:val="00F62A89"/>
    <w:rsid w:val="00FA18CA"/>
    <w:rsid w:val="00FA42ED"/>
    <w:rsid w:val="00FB0327"/>
    <w:rsid w:val="00FC6C8B"/>
    <w:rsid w:val="00FE4298"/>
    <w:rsid w:val="00FE48A9"/>
    <w:rsid w:val="00FF1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FBB83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7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8CA"/>
    <w:pPr>
      <w:ind w:left="720"/>
      <w:contextualSpacing/>
    </w:pPr>
  </w:style>
  <w:style w:type="paragraph" w:styleId="DocumentMap">
    <w:name w:val="Document Map"/>
    <w:basedOn w:val="Normal"/>
    <w:link w:val="DocumentMapChar"/>
    <w:uiPriority w:val="99"/>
    <w:semiHidden/>
    <w:unhideWhenUsed/>
    <w:rsid w:val="004D707C"/>
    <w:rPr>
      <w:rFonts w:ascii="Times New Roman" w:hAnsi="Times New Roman" w:cs="Times New Roman"/>
    </w:rPr>
  </w:style>
  <w:style w:type="character" w:customStyle="1" w:styleId="DocumentMapChar">
    <w:name w:val="Document Map Char"/>
    <w:basedOn w:val="DefaultParagraphFont"/>
    <w:link w:val="DocumentMap"/>
    <w:uiPriority w:val="99"/>
    <w:semiHidden/>
    <w:rsid w:val="004D707C"/>
    <w:rPr>
      <w:rFonts w:ascii="Times New Roman" w:hAnsi="Times New Roman" w:cs="Times New Roman"/>
    </w:rPr>
  </w:style>
  <w:style w:type="character" w:styleId="CommentReference">
    <w:name w:val="annotation reference"/>
    <w:basedOn w:val="DefaultParagraphFont"/>
    <w:uiPriority w:val="99"/>
    <w:semiHidden/>
    <w:unhideWhenUsed/>
    <w:rsid w:val="00B22178"/>
    <w:rPr>
      <w:sz w:val="18"/>
      <w:szCs w:val="18"/>
    </w:rPr>
  </w:style>
  <w:style w:type="paragraph" w:styleId="CommentText">
    <w:name w:val="annotation text"/>
    <w:basedOn w:val="Normal"/>
    <w:link w:val="CommentTextChar"/>
    <w:uiPriority w:val="99"/>
    <w:unhideWhenUsed/>
    <w:rsid w:val="00B22178"/>
  </w:style>
  <w:style w:type="character" w:customStyle="1" w:styleId="CommentTextChar">
    <w:name w:val="Comment Text Char"/>
    <w:basedOn w:val="DefaultParagraphFont"/>
    <w:link w:val="CommentText"/>
    <w:uiPriority w:val="99"/>
    <w:rsid w:val="00B22178"/>
  </w:style>
  <w:style w:type="paragraph" w:styleId="CommentSubject">
    <w:name w:val="annotation subject"/>
    <w:basedOn w:val="CommentText"/>
    <w:next w:val="CommentText"/>
    <w:link w:val="CommentSubjectChar"/>
    <w:uiPriority w:val="99"/>
    <w:semiHidden/>
    <w:unhideWhenUsed/>
    <w:rsid w:val="00B22178"/>
    <w:rPr>
      <w:b/>
      <w:bCs/>
      <w:sz w:val="20"/>
      <w:szCs w:val="20"/>
    </w:rPr>
  </w:style>
  <w:style w:type="character" w:customStyle="1" w:styleId="CommentSubjectChar">
    <w:name w:val="Comment Subject Char"/>
    <w:basedOn w:val="CommentTextChar"/>
    <w:link w:val="CommentSubject"/>
    <w:uiPriority w:val="99"/>
    <w:semiHidden/>
    <w:rsid w:val="00B22178"/>
    <w:rPr>
      <w:b/>
      <w:bCs/>
      <w:sz w:val="20"/>
      <w:szCs w:val="20"/>
    </w:rPr>
  </w:style>
  <w:style w:type="paragraph" w:styleId="BalloonText">
    <w:name w:val="Balloon Text"/>
    <w:basedOn w:val="Normal"/>
    <w:link w:val="BalloonTextChar"/>
    <w:uiPriority w:val="99"/>
    <w:semiHidden/>
    <w:unhideWhenUsed/>
    <w:rsid w:val="00B22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2178"/>
    <w:rPr>
      <w:rFonts w:ascii="Times New Roman" w:hAnsi="Times New Roman" w:cs="Times New Roman"/>
      <w:sz w:val="18"/>
      <w:szCs w:val="18"/>
    </w:rPr>
  </w:style>
  <w:style w:type="character" w:styleId="Hyperlink">
    <w:name w:val="Hyperlink"/>
    <w:basedOn w:val="DefaultParagraphFont"/>
    <w:uiPriority w:val="99"/>
    <w:unhideWhenUsed/>
    <w:rsid w:val="00EB350D"/>
    <w:rPr>
      <w:color w:val="0000FF" w:themeColor="hyperlink"/>
      <w:u w:val="single"/>
    </w:rPr>
  </w:style>
  <w:style w:type="character" w:styleId="UnresolvedMention">
    <w:name w:val="Unresolved Mention"/>
    <w:basedOn w:val="DefaultParagraphFont"/>
    <w:uiPriority w:val="99"/>
    <w:rsid w:val="00EB350D"/>
    <w:rPr>
      <w:color w:val="605E5C"/>
      <w:shd w:val="clear" w:color="auto" w:fill="E1DFDD"/>
    </w:rPr>
  </w:style>
  <w:style w:type="character" w:styleId="FollowedHyperlink">
    <w:name w:val="FollowedHyperlink"/>
    <w:basedOn w:val="DefaultParagraphFont"/>
    <w:uiPriority w:val="99"/>
    <w:semiHidden/>
    <w:unhideWhenUsed/>
    <w:rsid w:val="00FE48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73466">
      <w:bodyDiv w:val="1"/>
      <w:marLeft w:val="0"/>
      <w:marRight w:val="0"/>
      <w:marTop w:val="0"/>
      <w:marBottom w:val="0"/>
      <w:divBdr>
        <w:top w:val="none" w:sz="0" w:space="0" w:color="auto"/>
        <w:left w:val="none" w:sz="0" w:space="0" w:color="auto"/>
        <w:bottom w:val="none" w:sz="0" w:space="0" w:color="auto"/>
        <w:right w:val="none" w:sz="0" w:space="0" w:color="auto"/>
      </w:divBdr>
    </w:div>
    <w:div w:id="436364262">
      <w:bodyDiv w:val="1"/>
      <w:marLeft w:val="0"/>
      <w:marRight w:val="0"/>
      <w:marTop w:val="0"/>
      <w:marBottom w:val="0"/>
      <w:divBdr>
        <w:top w:val="none" w:sz="0" w:space="0" w:color="auto"/>
        <w:left w:val="none" w:sz="0" w:space="0" w:color="auto"/>
        <w:bottom w:val="none" w:sz="0" w:space="0" w:color="auto"/>
        <w:right w:val="none" w:sz="0" w:space="0" w:color="auto"/>
      </w:divBdr>
    </w:div>
    <w:div w:id="633602280">
      <w:bodyDiv w:val="1"/>
      <w:marLeft w:val="0"/>
      <w:marRight w:val="0"/>
      <w:marTop w:val="0"/>
      <w:marBottom w:val="0"/>
      <w:divBdr>
        <w:top w:val="none" w:sz="0" w:space="0" w:color="auto"/>
        <w:left w:val="none" w:sz="0" w:space="0" w:color="auto"/>
        <w:bottom w:val="none" w:sz="0" w:space="0" w:color="auto"/>
        <w:right w:val="none" w:sz="0" w:space="0" w:color="auto"/>
      </w:divBdr>
      <w:divsChild>
        <w:div w:id="1854953616">
          <w:marLeft w:val="0"/>
          <w:marRight w:val="0"/>
          <w:marTop w:val="0"/>
          <w:marBottom w:val="0"/>
          <w:divBdr>
            <w:top w:val="none" w:sz="0" w:space="0" w:color="auto"/>
            <w:left w:val="none" w:sz="0" w:space="0" w:color="auto"/>
            <w:bottom w:val="none" w:sz="0" w:space="0" w:color="auto"/>
            <w:right w:val="none" w:sz="0" w:space="0" w:color="auto"/>
          </w:divBdr>
          <w:divsChild>
            <w:div w:id="17535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6574">
      <w:bodyDiv w:val="1"/>
      <w:marLeft w:val="0"/>
      <w:marRight w:val="0"/>
      <w:marTop w:val="0"/>
      <w:marBottom w:val="0"/>
      <w:divBdr>
        <w:top w:val="none" w:sz="0" w:space="0" w:color="auto"/>
        <w:left w:val="none" w:sz="0" w:space="0" w:color="auto"/>
        <w:bottom w:val="none" w:sz="0" w:space="0" w:color="auto"/>
        <w:right w:val="none" w:sz="0" w:space="0" w:color="auto"/>
      </w:divBdr>
    </w:div>
    <w:div w:id="1038746130">
      <w:bodyDiv w:val="1"/>
      <w:marLeft w:val="0"/>
      <w:marRight w:val="0"/>
      <w:marTop w:val="0"/>
      <w:marBottom w:val="0"/>
      <w:divBdr>
        <w:top w:val="none" w:sz="0" w:space="0" w:color="auto"/>
        <w:left w:val="none" w:sz="0" w:space="0" w:color="auto"/>
        <w:bottom w:val="none" w:sz="0" w:space="0" w:color="auto"/>
        <w:right w:val="none" w:sz="0" w:space="0" w:color="auto"/>
      </w:divBdr>
      <w:divsChild>
        <w:div w:id="1785689728">
          <w:marLeft w:val="0"/>
          <w:marRight w:val="0"/>
          <w:marTop w:val="0"/>
          <w:marBottom w:val="0"/>
          <w:divBdr>
            <w:top w:val="none" w:sz="0" w:space="0" w:color="auto"/>
            <w:left w:val="none" w:sz="0" w:space="0" w:color="auto"/>
            <w:bottom w:val="none" w:sz="0" w:space="0" w:color="auto"/>
            <w:right w:val="none" w:sz="0" w:space="0" w:color="auto"/>
          </w:divBdr>
          <w:divsChild>
            <w:div w:id="2735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9406">
      <w:bodyDiv w:val="1"/>
      <w:marLeft w:val="0"/>
      <w:marRight w:val="0"/>
      <w:marTop w:val="0"/>
      <w:marBottom w:val="0"/>
      <w:divBdr>
        <w:top w:val="none" w:sz="0" w:space="0" w:color="auto"/>
        <w:left w:val="none" w:sz="0" w:space="0" w:color="auto"/>
        <w:bottom w:val="none" w:sz="0" w:space="0" w:color="auto"/>
        <w:right w:val="none" w:sz="0" w:space="0" w:color="auto"/>
      </w:divBdr>
    </w:div>
    <w:div w:id="1736512807">
      <w:bodyDiv w:val="1"/>
      <w:marLeft w:val="0"/>
      <w:marRight w:val="0"/>
      <w:marTop w:val="0"/>
      <w:marBottom w:val="0"/>
      <w:divBdr>
        <w:top w:val="none" w:sz="0" w:space="0" w:color="auto"/>
        <w:left w:val="none" w:sz="0" w:space="0" w:color="auto"/>
        <w:bottom w:val="none" w:sz="0" w:space="0" w:color="auto"/>
        <w:right w:val="none" w:sz="0" w:space="0" w:color="auto"/>
      </w:divBdr>
    </w:div>
    <w:div w:id="2045598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queryscript.net/slider/carousel-blurred-background-product.html" TargetMode="External"/><Relationship Id="rId3" Type="http://schemas.openxmlformats.org/officeDocument/2006/relationships/styles" Target="styles.xml"/><Relationship Id="rId7" Type="http://schemas.openxmlformats.org/officeDocument/2006/relationships/hyperlink" Target="https://gasparesganga.com/labs/jquery-loading-overl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tables.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E20A1-868F-4FF6-91D5-7B0464651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2</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Mary LaBelle</dc:creator>
  <cp:keywords/>
  <dc:description/>
  <cp:lastModifiedBy>Mate Ujcic (RIT Student)</cp:lastModifiedBy>
  <cp:revision>32</cp:revision>
  <cp:lastPrinted>2018-05-03T14:55:00Z</cp:lastPrinted>
  <dcterms:created xsi:type="dcterms:W3CDTF">2018-05-03T14:55:00Z</dcterms:created>
  <dcterms:modified xsi:type="dcterms:W3CDTF">2021-04-06T22:55:00Z</dcterms:modified>
</cp:coreProperties>
</file>