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82D3" w14:textId="0770D84D" w:rsidR="008063B0" w:rsidRPr="007F4685" w:rsidRDefault="007F4685" w:rsidP="007F46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 DE PESQUISA E INOVAÇÃO</w:t>
      </w:r>
    </w:p>
    <w:p w14:paraId="308825E7" w14:textId="2015439C" w:rsidR="00FD2AB5" w:rsidRDefault="00FD2AB5" w:rsidP="007F4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685">
        <w:rPr>
          <w:rFonts w:ascii="Times New Roman" w:hAnsi="Times New Roman" w:cs="Times New Roman"/>
          <w:sz w:val="28"/>
          <w:szCs w:val="28"/>
        </w:rPr>
        <w:t xml:space="preserve">3CCO – </w:t>
      </w:r>
      <w:r w:rsidR="007F4685">
        <w:rPr>
          <w:rFonts w:ascii="Times New Roman" w:hAnsi="Times New Roman" w:cs="Times New Roman"/>
          <w:sz w:val="28"/>
          <w:szCs w:val="28"/>
        </w:rPr>
        <w:t xml:space="preserve">GRUPO </w:t>
      </w:r>
      <w:r w:rsidRPr="007F4685">
        <w:rPr>
          <w:rFonts w:ascii="Times New Roman" w:hAnsi="Times New Roman" w:cs="Times New Roman"/>
          <w:sz w:val="28"/>
          <w:szCs w:val="28"/>
        </w:rPr>
        <w:t>3</w:t>
      </w:r>
    </w:p>
    <w:p w14:paraId="6ACF87B1" w14:textId="4867110B" w:rsidR="007F4685" w:rsidRDefault="007F4685">
      <w:pPr>
        <w:rPr>
          <w:rFonts w:ascii="Times New Roman" w:hAnsi="Times New Roman" w:cs="Times New Roman"/>
          <w:sz w:val="28"/>
          <w:szCs w:val="28"/>
        </w:rPr>
      </w:pPr>
    </w:p>
    <w:p w14:paraId="3505BA06" w14:textId="26E48FDF" w:rsidR="002D4F63" w:rsidRPr="002D4F63" w:rsidRDefault="002D4F63" w:rsidP="002D4F63">
      <w:pPr>
        <w:jc w:val="right"/>
        <w:rPr>
          <w:rFonts w:ascii="Times New Roman" w:hAnsi="Times New Roman" w:cs="Times New Roman"/>
          <w:sz w:val="24"/>
          <w:szCs w:val="24"/>
        </w:rPr>
      </w:pPr>
      <w:r w:rsidRPr="002D4F63">
        <w:rPr>
          <w:rFonts w:ascii="Times New Roman" w:hAnsi="Times New Roman" w:cs="Times New Roman"/>
          <w:sz w:val="24"/>
          <w:szCs w:val="24"/>
        </w:rPr>
        <w:t>Arthur Cabral</w:t>
      </w:r>
    </w:p>
    <w:p w14:paraId="2970171C" w14:textId="0319C7D6" w:rsidR="002D4F63" w:rsidRPr="002D4F63" w:rsidRDefault="002D4F63" w:rsidP="002D4F63">
      <w:pPr>
        <w:jc w:val="right"/>
        <w:rPr>
          <w:rFonts w:ascii="Times New Roman" w:hAnsi="Times New Roman" w:cs="Times New Roman"/>
          <w:sz w:val="24"/>
          <w:szCs w:val="24"/>
        </w:rPr>
      </w:pPr>
      <w:r w:rsidRPr="002D4F63">
        <w:rPr>
          <w:rFonts w:ascii="Times New Roman" w:hAnsi="Times New Roman" w:cs="Times New Roman"/>
          <w:sz w:val="24"/>
          <w:szCs w:val="24"/>
        </w:rPr>
        <w:t>Gabriel Gameiro</w:t>
      </w:r>
    </w:p>
    <w:p w14:paraId="0F1409ED" w14:textId="6D62A1D3" w:rsidR="002D4F63" w:rsidRPr="002D4F63" w:rsidRDefault="002D4F63" w:rsidP="002D4F63">
      <w:pPr>
        <w:jc w:val="right"/>
        <w:rPr>
          <w:rFonts w:ascii="Times New Roman" w:hAnsi="Times New Roman" w:cs="Times New Roman"/>
          <w:sz w:val="24"/>
          <w:szCs w:val="24"/>
        </w:rPr>
      </w:pPr>
      <w:r w:rsidRPr="002D4F63">
        <w:rPr>
          <w:rFonts w:ascii="Times New Roman" w:hAnsi="Times New Roman" w:cs="Times New Roman"/>
          <w:sz w:val="24"/>
          <w:szCs w:val="24"/>
        </w:rPr>
        <w:t>Giovanna de Jesus</w:t>
      </w:r>
    </w:p>
    <w:p w14:paraId="3EDD8E4C" w14:textId="688E0AD8" w:rsidR="002D4F63" w:rsidRPr="002D4F63" w:rsidRDefault="002D4F63" w:rsidP="002D4F63">
      <w:pPr>
        <w:jc w:val="right"/>
        <w:rPr>
          <w:rFonts w:ascii="Times New Roman" w:hAnsi="Times New Roman" w:cs="Times New Roman"/>
          <w:sz w:val="24"/>
          <w:szCs w:val="24"/>
        </w:rPr>
      </w:pPr>
      <w:r w:rsidRPr="002D4F63">
        <w:rPr>
          <w:rFonts w:ascii="Times New Roman" w:hAnsi="Times New Roman" w:cs="Times New Roman"/>
          <w:sz w:val="24"/>
          <w:szCs w:val="24"/>
        </w:rPr>
        <w:t>Lucas Ferreira</w:t>
      </w:r>
    </w:p>
    <w:p w14:paraId="2C42F6EF" w14:textId="1761CE74" w:rsidR="002D4F63" w:rsidRPr="002D4F63" w:rsidRDefault="002D4F63" w:rsidP="002D4F63">
      <w:pPr>
        <w:jc w:val="right"/>
        <w:rPr>
          <w:rFonts w:ascii="Times New Roman" w:hAnsi="Times New Roman" w:cs="Times New Roman"/>
          <w:sz w:val="24"/>
          <w:szCs w:val="24"/>
        </w:rPr>
      </w:pPr>
      <w:r w:rsidRPr="002D4F63">
        <w:rPr>
          <w:rFonts w:ascii="Times New Roman" w:hAnsi="Times New Roman" w:cs="Times New Roman"/>
          <w:sz w:val="24"/>
          <w:szCs w:val="24"/>
        </w:rPr>
        <w:t>Mateus Castro</w:t>
      </w:r>
    </w:p>
    <w:p w14:paraId="1E39E6D3" w14:textId="35FCFD4D" w:rsidR="002D4F63" w:rsidRPr="002D4F63" w:rsidRDefault="002D4F63" w:rsidP="002D4F63">
      <w:pPr>
        <w:jc w:val="right"/>
        <w:rPr>
          <w:rFonts w:ascii="Times New Roman" w:hAnsi="Times New Roman" w:cs="Times New Roman"/>
          <w:sz w:val="24"/>
          <w:szCs w:val="24"/>
        </w:rPr>
      </w:pPr>
      <w:r w:rsidRPr="002D4F63">
        <w:rPr>
          <w:rFonts w:ascii="Times New Roman" w:hAnsi="Times New Roman" w:cs="Times New Roman"/>
          <w:sz w:val="24"/>
          <w:szCs w:val="24"/>
        </w:rPr>
        <w:t>Mateus Comes</w:t>
      </w:r>
    </w:p>
    <w:p w14:paraId="458E3C41" w14:textId="7CAA55D0" w:rsidR="002D4F63" w:rsidRDefault="002D4F63" w:rsidP="002D4F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B025A" w14:textId="77777777" w:rsidR="002D4F63" w:rsidRPr="007F4685" w:rsidRDefault="002D4F63" w:rsidP="002D4F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970A2" w14:textId="36959134" w:rsidR="00FD2AB5" w:rsidRPr="007F4685" w:rsidRDefault="00FD2A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68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F4685" w:rsidRPr="007F4685">
        <w:rPr>
          <w:rFonts w:ascii="Times New Roman" w:hAnsi="Times New Roman" w:cs="Times New Roman"/>
          <w:b/>
          <w:bCs/>
          <w:sz w:val="28"/>
          <w:szCs w:val="28"/>
        </w:rPr>
        <w:t>TREAMING:</w:t>
      </w:r>
    </w:p>
    <w:p w14:paraId="4ACDBFB3" w14:textId="22F736D5" w:rsidR="00FD2AB5" w:rsidRPr="007F4685" w:rsidRDefault="00FD2AB5" w:rsidP="007F4685">
      <w:pPr>
        <w:jc w:val="both"/>
        <w:rPr>
          <w:rFonts w:ascii="Times New Roman" w:hAnsi="Times New Roman" w:cs="Times New Roman"/>
          <w:sz w:val="24"/>
          <w:szCs w:val="24"/>
        </w:rPr>
      </w:pPr>
      <w:r w:rsidRPr="007F4685">
        <w:rPr>
          <w:rFonts w:ascii="Times New Roman" w:hAnsi="Times New Roman" w:cs="Times New Roman"/>
          <w:sz w:val="24"/>
          <w:szCs w:val="24"/>
        </w:rPr>
        <w:t>Graças aos</w:t>
      </w:r>
      <w:r w:rsidR="007F4685" w:rsidRPr="007F4685">
        <w:rPr>
          <w:rFonts w:ascii="Times New Roman" w:hAnsi="Times New Roman" w:cs="Times New Roman"/>
          <w:sz w:val="24"/>
          <w:szCs w:val="24"/>
        </w:rPr>
        <w:t xml:space="preserve"> </w:t>
      </w:r>
      <w:r w:rsidRPr="007F4685">
        <w:rPr>
          <w:rFonts w:ascii="Times New Roman" w:hAnsi="Times New Roman" w:cs="Times New Roman"/>
          <w:sz w:val="24"/>
          <w:szCs w:val="24"/>
        </w:rPr>
        <w:t>avanços da internet</w:t>
      </w:r>
      <w:r w:rsidR="007F4685" w:rsidRPr="007F4685">
        <w:rPr>
          <w:rFonts w:ascii="Times New Roman" w:hAnsi="Times New Roman" w:cs="Times New Roman"/>
          <w:sz w:val="24"/>
          <w:szCs w:val="24"/>
        </w:rPr>
        <w:t xml:space="preserve"> n</w:t>
      </w:r>
      <w:r w:rsidR="007F4685" w:rsidRPr="007F4685">
        <w:rPr>
          <w:rFonts w:ascii="Times New Roman" w:hAnsi="Times New Roman" w:cs="Times New Roman"/>
          <w:sz w:val="24"/>
          <w:szCs w:val="24"/>
        </w:rPr>
        <w:t>os últimos anos</w:t>
      </w:r>
      <w:r w:rsidRPr="007F4685">
        <w:rPr>
          <w:rFonts w:ascii="Times New Roman" w:hAnsi="Times New Roman" w:cs="Times New Roman"/>
          <w:sz w:val="24"/>
          <w:szCs w:val="24"/>
        </w:rPr>
        <w:t xml:space="preserve">, a capacidade de upload/ download cresceu exponencialmente a ponto de ser possível manter um fluxo de transmissão contínua de qualquer mídia digital, e com isso nasceram as plataformas de streaming. </w:t>
      </w:r>
      <w:r w:rsidR="007F4685" w:rsidRPr="007F4685">
        <w:rPr>
          <w:rFonts w:ascii="Times New Roman" w:hAnsi="Times New Roman" w:cs="Times New Roman"/>
          <w:sz w:val="24"/>
          <w:szCs w:val="24"/>
        </w:rPr>
        <w:t>A</w:t>
      </w:r>
      <w:r w:rsidRPr="007F4685">
        <w:rPr>
          <w:rFonts w:ascii="Times New Roman" w:hAnsi="Times New Roman" w:cs="Times New Roman"/>
          <w:sz w:val="24"/>
          <w:szCs w:val="24"/>
        </w:rPr>
        <w:t xml:space="preserve"> popularidade dos serviços de</w:t>
      </w:r>
      <w:r w:rsidR="007F4685" w:rsidRPr="007F4685">
        <w:rPr>
          <w:rFonts w:ascii="Times New Roman" w:hAnsi="Times New Roman" w:cs="Times New Roman"/>
          <w:sz w:val="24"/>
          <w:szCs w:val="24"/>
        </w:rPr>
        <w:t>sses serviços</w:t>
      </w:r>
      <w:r w:rsidRPr="007F4685">
        <w:rPr>
          <w:rFonts w:ascii="Times New Roman" w:hAnsi="Times New Roman" w:cs="Times New Roman"/>
          <w:sz w:val="24"/>
          <w:szCs w:val="24"/>
        </w:rPr>
        <w:t xml:space="preserve"> veio crescendo</w:t>
      </w:r>
      <w:r w:rsidR="007F4685" w:rsidRPr="007F4685">
        <w:rPr>
          <w:rFonts w:ascii="Times New Roman" w:hAnsi="Times New Roman" w:cs="Times New Roman"/>
          <w:sz w:val="24"/>
          <w:szCs w:val="24"/>
        </w:rPr>
        <w:t>, e com isso,</w:t>
      </w:r>
      <w:r w:rsidRPr="007F4685">
        <w:rPr>
          <w:rFonts w:ascii="Times New Roman" w:hAnsi="Times New Roman" w:cs="Times New Roman"/>
          <w:sz w:val="24"/>
          <w:szCs w:val="24"/>
        </w:rPr>
        <w:t xml:space="preserve"> </w:t>
      </w:r>
      <w:r w:rsidR="007F4685" w:rsidRPr="007F4685">
        <w:rPr>
          <w:rFonts w:ascii="Times New Roman" w:hAnsi="Times New Roman" w:cs="Times New Roman"/>
          <w:sz w:val="24"/>
          <w:szCs w:val="24"/>
        </w:rPr>
        <w:t xml:space="preserve">foram </w:t>
      </w:r>
      <w:r w:rsidRPr="007F4685">
        <w:rPr>
          <w:rFonts w:ascii="Times New Roman" w:hAnsi="Times New Roman" w:cs="Times New Roman"/>
          <w:sz w:val="24"/>
          <w:szCs w:val="24"/>
        </w:rPr>
        <w:t>desbancado</w:t>
      </w:r>
      <w:r w:rsidR="007F4685" w:rsidRPr="007F4685">
        <w:rPr>
          <w:rFonts w:ascii="Times New Roman" w:hAnsi="Times New Roman" w:cs="Times New Roman"/>
          <w:sz w:val="24"/>
          <w:szCs w:val="24"/>
        </w:rPr>
        <w:t>s</w:t>
      </w:r>
      <w:r w:rsidRPr="007F4685">
        <w:rPr>
          <w:rFonts w:ascii="Times New Roman" w:hAnsi="Times New Roman" w:cs="Times New Roman"/>
          <w:sz w:val="24"/>
          <w:szCs w:val="24"/>
        </w:rPr>
        <w:t xml:space="preserve"> muitos estabelecimentos que trabalhavam com mídia física</w:t>
      </w:r>
      <w:r w:rsidR="007F4685" w:rsidRPr="007F4685">
        <w:rPr>
          <w:rFonts w:ascii="Times New Roman" w:hAnsi="Times New Roman" w:cs="Times New Roman"/>
          <w:sz w:val="24"/>
          <w:szCs w:val="24"/>
        </w:rPr>
        <w:t>, a ponto de algo que era extremamente comum a menos de 2 décadas atrás, se tornar algo raro.</w:t>
      </w:r>
    </w:p>
    <w:p w14:paraId="00FF3D15" w14:textId="5F75D801" w:rsidR="007F4685" w:rsidRPr="007F4685" w:rsidRDefault="007F4685" w:rsidP="007F4685">
      <w:pPr>
        <w:jc w:val="both"/>
        <w:rPr>
          <w:rFonts w:ascii="Times New Roman" w:hAnsi="Times New Roman" w:cs="Times New Roman"/>
          <w:sz w:val="24"/>
          <w:szCs w:val="24"/>
        </w:rPr>
      </w:pPr>
      <w:r w:rsidRPr="007F4685">
        <w:rPr>
          <w:rFonts w:ascii="Times New Roman" w:hAnsi="Times New Roman" w:cs="Times New Roman"/>
          <w:sz w:val="24"/>
          <w:szCs w:val="24"/>
        </w:rPr>
        <w:t>Nessa resenha sobre a entrega do projeto, cada integrante do grupo irá explorar tópicos pertinentes ao sucesso que é o serviço de streaming, e apresentar insights que foram conseguidos através dos entregáveis propostos nessa sprint.</w:t>
      </w:r>
    </w:p>
    <w:sectPr w:rsidR="007F4685" w:rsidRPr="007F4685" w:rsidSect="00CF239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B5"/>
    <w:rsid w:val="002D4F63"/>
    <w:rsid w:val="007F4685"/>
    <w:rsid w:val="008063B0"/>
    <w:rsid w:val="00AF4D4A"/>
    <w:rsid w:val="00CF2393"/>
    <w:rsid w:val="00F32A26"/>
    <w:rsid w:val="00FD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3920"/>
  <w15:chartTrackingRefBased/>
  <w15:docId w15:val="{DBD5E7A1-008C-44A5-8C00-E57358A6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Castro</dc:creator>
  <cp:keywords/>
  <dc:description/>
  <cp:lastModifiedBy>Mateus Castro</cp:lastModifiedBy>
  <cp:revision>1</cp:revision>
  <dcterms:created xsi:type="dcterms:W3CDTF">2022-05-02T20:34:00Z</dcterms:created>
  <dcterms:modified xsi:type="dcterms:W3CDTF">2022-05-02T20:45:00Z</dcterms:modified>
</cp:coreProperties>
</file>