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SingletonSample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foi criado o padrão de projeto Singleton, o qual tem como objetivo criar apenas uma instância de uma classe por vez (quando requisitada) e assim garantir que seus recursos sejam acessados de maneira organizada.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Meu projeto tem como objetivo testar o padrão em uma aplicação simples. Desse modo, utilizei do exemplo de uma rede social, a qual cada cliente faz um cadastro e ganha um número de Id e assim cria uma conexão fictícia com um servidor web qualquer, que simula o que acontece na realidade quando se aplica esse padrão.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