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9757" w14:textId="7D5F83D2" w:rsidR="00ED1384" w:rsidRPr="00ED1384" w:rsidRDefault="00ED1384" w:rsidP="00ED1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ED1384">
        <w:rPr>
          <w:rFonts w:ascii="Times New Roman" w:eastAsia="Times New Roman" w:hAnsi="Times New Roman" w:cs="Times New Roman"/>
          <w:sz w:val="28"/>
          <w:szCs w:val="28"/>
          <w:lang w:eastAsia="pt-BR"/>
        </w:rPr>
        <w:t>Documentação do Projeto</w:t>
      </w:r>
      <w:r w:rsidRPr="00ED138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BE4CF3" w:rsidRPr="00BE4CF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Sevencc</w:t>
      </w:r>
      <w:proofErr w:type="spellEnd"/>
      <w:r w:rsidR="00BE4CF3" w:rsidRPr="00BE4CF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Bank</w:t>
      </w:r>
    </w:p>
    <w:p w14:paraId="6D45E51B" w14:textId="77777777" w:rsidR="00ED1384" w:rsidRPr="00ED1384" w:rsidRDefault="002D501B" w:rsidP="00ED1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515382">
          <v:rect id="_x0000_i1025" style="width:0;height:1.5pt" o:hralign="center" o:hrstd="t" o:hr="t" fillcolor="#a0a0a0" stroked="f"/>
        </w:pict>
      </w:r>
    </w:p>
    <w:p w14:paraId="2D732A6E" w14:textId="1CACB9D1" w:rsidR="00ED1384" w:rsidRPr="00ED1384" w:rsidRDefault="00ED1384" w:rsidP="00ED13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</w:t>
      </w:r>
      <w:r w:rsidR="0048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</w:p>
    <w:p w14:paraId="362F8DE9" w14:textId="77777777" w:rsidR="00ED1384" w:rsidRP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 e Objetivos do Projeto</w:t>
      </w:r>
    </w:p>
    <w:p w14:paraId="5963F637" w14:textId="29614977" w:rsidR="00ED1384" w:rsidRP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evencc</w:t>
      </w:r>
      <w:proofErr w:type="spellEnd"/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Bank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banco inovador que visa proporcionar uma experiência bancária segura, acessível e moderna. Nosso objetivo é criar um sistema bancário que permita aos clientes realizarem as principais operações financeiras de maneira prática e segura. Para isso, estamos desenvolvendo um módulo essencial do sistema bancário, que consiste em uma API capaz de armazenar e gerenciar transações como saques, depósitos e transferências. Além disso, o sistema contará com um aplicativo móvel que consome essa API, oferecendo conveniência e acessibilidade aos usuários.</w:t>
      </w:r>
    </w:p>
    <w:p w14:paraId="6AE97C43" w14:textId="77777777" w:rsidR="00ED1384" w:rsidRP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do Projeto</w:t>
      </w:r>
    </w:p>
    <w:p w14:paraId="1A50FFD7" w14:textId="77777777" w:rsidR="00ED1384" w:rsidRP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O escopo inicial do projeto contempla:</w:t>
      </w:r>
    </w:p>
    <w:p w14:paraId="3073AB5B" w14:textId="2244BAAC" w:rsidR="00ED1384" w:rsidRPr="00ED1384" w:rsidRDefault="00ED1384" w:rsidP="00ED1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uma API para gerenciar trans</w:t>
      </w:r>
      <w:r w:rsidR="002B5BA1">
        <w:rPr>
          <w:rFonts w:ascii="Times New Roman" w:eastAsia="Times New Roman" w:hAnsi="Times New Roman" w:cs="Times New Roman"/>
          <w:sz w:val="24"/>
          <w:szCs w:val="24"/>
          <w:lang w:eastAsia="pt-BR"/>
        </w:rPr>
        <w:t>ferências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bancárias.</w:t>
      </w:r>
    </w:p>
    <w:p w14:paraId="60818A23" w14:textId="77777777" w:rsidR="00ED1384" w:rsidRPr="00ED1384" w:rsidRDefault="00ED1384" w:rsidP="00ED1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um módulo de cadastro que armazena dados de clientes, agências e contas correntes.</w:t>
      </w:r>
    </w:p>
    <w:p w14:paraId="649D56E0" w14:textId="77777777" w:rsidR="00ED1384" w:rsidRPr="00ED1384" w:rsidRDefault="00ED1384" w:rsidP="00ED1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 aplicativo móvel que consome a API, proporcionando uma interface intuitiva para os clientes realizarem suas transações.</w:t>
      </w:r>
    </w:p>
    <w:p w14:paraId="031ABA60" w14:textId="77777777" w:rsidR="00ED1384" w:rsidRPr="00ED1384" w:rsidRDefault="00ED1384" w:rsidP="00ED1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funcionalidades para consultar extratos e recalcular saldos.</w:t>
      </w:r>
    </w:p>
    <w:p w14:paraId="336CB70A" w14:textId="77777777" w:rsidR="00ED1384" w:rsidRP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Fora do escopo:</w:t>
      </w:r>
    </w:p>
    <w:p w14:paraId="6CB6BD05" w14:textId="63C780F7" w:rsidR="00ED1384" w:rsidRPr="00ED1384" w:rsidRDefault="00ED1384" w:rsidP="00ED1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Módulos avançados de investimento, </w:t>
      </w:r>
      <w:r w:rsidR="002B5B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caixinhas, 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empréstimos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programas de bonificações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cashback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pontos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(podem ser considerados em futuras expansões).</w:t>
      </w:r>
    </w:p>
    <w:p w14:paraId="3EE0B566" w14:textId="77777777" w:rsidR="00ED1384" w:rsidRPr="00ED1384" w:rsidRDefault="002D501B" w:rsidP="00ED1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FD8A27">
          <v:rect id="_x0000_i1026" style="width:0;height:1.5pt" o:hralign="center" o:hrstd="t" o:hr="t" fillcolor="#a0a0a0" stroked="f"/>
        </w:pict>
      </w:r>
    </w:p>
    <w:p w14:paraId="4D9BD6EE" w14:textId="61B045DC" w:rsidR="00ED1384" w:rsidRPr="00ED1384" w:rsidRDefault="00ED1384" w:rsidP="00ED13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A</w:t>
      </w:r>
      <w:r w:rsidR="0048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RQUITETURA </w:t>
      </w:r>
    </w:p>
    <w:p w14:paraId="57BFFD97" w14:textId="60AEB454" w:rsidR="00ED1384" w:rsidRP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evencc</w:t>
      </w:r>
      <w:proofErr w:type="spellEnd"/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Bank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adota uma arquitetura em camadas, que separa as responsabilidades em diferentes componentes</w:t>
      </w:r>
      <w:r w:rsidR="00D31CAF">
        <w:rPr>
          <w:rFonts w:ascii="Times New Roman" w:eastAsia="Times New Roman" w:hAnsi="Times New Roman" w:cs="Times New Roman"/>
          <w:sz w:val="24"/>
          <w:szCs w:val="24"/>
          <w:lang w:eastAsia="pt-BR"/>
        </w:rPr>
        <w:t>, seguindo o padrão MVC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7063FE" w14:textId="77777777" w:rsidR="00ED1384" w:rsidRPr="00ED1384" w:rsidRDefault="00ED1384" w:rsidP="00ED1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Apresentação: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pela interação com o usuário, sendo representada pelo aplicativo móvel.</w:t>
      </w:r>
    </w:p>
    <w:p w14:paraId="21B8F4D2" w14:textId="77777777" w:rsidR="00ED1384" w:rsidRPr="00ED1384" w:rsidRDefault="00ED1384" w:rsidP="00ED1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Serviço: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a lógica de negócios, onde são implementadas as regras e operações financeiras.</w:t>
      </w:r>
    </w:p>
    <w:p w14:paraId="4F94E558" w14:textId="77777777" w:rsidR="00ED1384" w:rsidRPr="00ED1384" w:rsidRDefault="00ED1384" w:rsidP="00ED1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Acesso a Dados: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a persistência dos dados, utilizando JPA/</w:t>
      </w:r>
      <w:proofErr w:type="spellStart"/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interagir com o banco de dados relacional.</w:t>
      </w:r>
    </w:p>
    <w:p w14:paraId="1E2F3EA2" w14:textId="722014B7" w:rsidR="00ED1384" w:rsidRDefault="00ED1384" w:rsidP="00ED1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Segurança: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mecanismos de autenticação e autorização, garantindo a segurança das transações.</w:t>
      </w:r>
    </w:p>
    <w:p w14:paraId="53C7A5E4" w14:textId="64C65271" w:rsidR="000D10A3" w:rsidRDefault="000D10A3" w:rsidP="000D1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952B3BE">
          <v:rect id="_x0000_i1041" style="width:0;height:1.5pt" o:hralign="center" o:hrstd="t" o:hr="t" fillcolor="#a0a0a0" stroked="f"/>
        </w:pict>
      </w:r>
    </w:p>
    <w:p w14:paraId="75363196" w14:textId="71EF87AA" w:rsidR="004820F3" w:rsidRDefault="00547A42" w:rsidP="000D10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 STACK TECNOLÓGICO</w:t>
      </w:r>
    </w:p>
    <w:p w14:paraId="4EB75630" w14:textId="77777777" w:rsidR="004820F3" w:rsidRPr="00ED1384" w:rsidRDefault="004820F3" w:rsidP="00482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Spring Boot 3.3.2, utilizando JPA/</w:t>
      </w:r>
      <w:proofErr w:type="spellStart"/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mapeamento objeto-relacional.</w:t>
      </w:r>
    </w:p>
    <w:p w14:paraId="6A724BD2" w14:textId="77777777" w:rsidR="004820F3" w:rsidRPr="00ED1384" w:rsidRDefault="004820F3" w:rsidP="00482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 para persistência em produção e H2 em memória para testes.</w:t>
      </w:r>
    </w:p>
    <w:p w14:paraId="3DD3B611" w14:textId="77777777" w:rsidR="004820F3" w:rsidRPr="00ED1384" w:rsidRDefault="004820F3" w:rsidP="00482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Spring Security, com autenticação baseada em JWT.</w:t>
      </w:r>
    </w:p>
    <w:p w14:paraId="7DFC90E6" w14:textId="77777777" w:rsidR="004820F3" w:rsidRDefault="004820F3" w:rsidP="00482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Mobile: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móvel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desenvolvido utilizando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Kotlin</w:t>
      </w:r>
      <w:proofErr w:type="spellEnd"/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consumindo a API </w:t>
      </w:r>
      <w:proofErr w:type="spellStart"/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4FC8E1" w14:textId="7B856CD5" w:rsidR="004820F3" w:rsidRDefault="004820F3" w:rsidP="00482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Utilizamos a biblioteca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para verificar a cobertura de testes </w:t>
      </w:r>
      <w:r w:rsidR="002B57E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JaCoCo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8DA4D5B" w14:textId="77777777" w:rsidR="004820F3" w:rsidRDefault="004820F3" w:rsidP="00482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Dependências: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</w:p>
    <w:p w14:paraId="69286BAA" w14:textId="0C8A590A" w:rsidR="004820F3" w:rsidRDefault="004820F3" w:rsidP="00482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da API: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Swagger</w:t>
      </w:r>
    </w:p>
    <w:p w14:paraId="32867D05" w14:textId="2C20DF0B" w:rsidR="000D10A3" w:rsidRDefault="000D10A3" w:rsidP="000D1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76FEFB">
          <v:rect id="_x0000_i1043" style="width:0;height:1.5pt" o:hralign="center" o:hrstd="t" o:hr="t" fillcolor="#a0a0a0" stroked="f"/>
        </w:pict>
      </w:r>
    </w:p>
    <w:p w14:paraId="4817E768" w14:textId="48A0AEBC" w:rsidR="004820F3" w:rsidRDefault="00547A42" w:rsidP="000D10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r w:rsidR="0048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</w:t>
      </w:r>
    </w:p>
    <w:p w14:paraId="15828247" w14:textId="6E5182E8" w:rsid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ER Atualizado</w:t>
      </w:r>
    </w:p>
    <w:p w14:paraId="40E6A761" w14:textId="544FED66" w:rsidR="003C5A20" w:rsidRPr="000B18ED" w:rsidRDefault="003C5A20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9533800" wp14:editId="4095BE0F">
            <wp:extent cx="5135880" cy="5201707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54" cy="52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4DF9" w14:textId="58091903" w:rsidR="002B5BA1" w:rsidRPr="00ED1384" w:rsidRDefault="00ED1384" w:rsidP="00ED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de dados foi </w:t>
      </w:r>
      <w:r w:rsidR="00732D1A">
        <w:rPr>
          <w:rFonts w:ascii="Times New Roman" w:eastAsia="Times New Roman" w:hAnsi="Times New Roman" w:cs="Times New Roman"/>
          <w:sz w:val="24"/>
          <w:szCs w:val="24"/>
          <w:lang w:eastAsia="pt-BR"/>
        </w:rPr>
        <w:t>re</w:t>
      </w:r>
      <w:r w:rsidRPr="00ED1384">
        <w:rPr>
          <w:rFonts w:ascii="Times New Roman" w:eastAsia="Times New Roman" w:hAnsi="Times New Roman" w:cs="Times New Roman"/>
          <w:sz w:val="24"/>
          <w:szCs w:val="24"/>
          <w:lang w:eastAsia="pt-BR"/>
        </w:rPr>
        <w:t>desenhado para garantir integridade e eficiência. O diagrama ER inclui as seguintes entidades:</w:t>
      </w:r>
    </w:p>
    <w:p w14:paraId="07F26225" w14:textId="7D75F0BA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de localização, como CEP, rua, número, bairro, cidade, estado e país. Relaciona-se com cliente e agência para vincular o endereço.</w:t>
      </w:r>
    </w:p>
    <w:p w14:paraId="78ABDD69" w14:textId="5005E395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Usuário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Armazena dados de autenticação e informações pessoais, como CPF, nome, data de nascimento, telefone, </w:t>
      </w:r>
      <w:proofErr w:type="spellStart"/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, login, senha, papel do usuário (como cliente ou administrador) e data de cadastro.</w:t>
      </w:r>
    </w:p>
    <w:p w14:paraId="7459F948" w14:textId="468758F6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dados pessoais e está associado a um usuário e a um endereço. Representa a entidade que pode realizar transações bancárias.</w:t>
      </w:r>
    </w:p>
    <w:p w14:paraId="3ABD2DFA" w14:textId="4A1A30D5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 relação entre um cliente e seu status de administrador no sistema. Está vinculado ao cliente correspondente.</w:t>
      </w:r>
    </w:p>
    <w:p w14:paraId="06999C2D" w14:textId="41F3985E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Agência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informações sobre a agência bancária, como nome, número da agência, telefone e o endereço associado.</w:t>
      </w:r>
    </w:p>
    <w:p w14:paraId="4E092158" w14:textId="7FE954D9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os dados da conta bancária, incluindo número da conta, tipo (corrente ou poupança), saldo e as associações com cliente e agência.</w:t>
      </w:r>
    </w:p>
    <w:p w14:paraId="4F51133F" w14:textId="6E457975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ContaCorrente</w:t>
      </w:r>
      <w:proofErr w:type="spellEnd"/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Gerencia os dados da conta corrente, associada a um cliente e a uma agência, através da entidade </w:t>
      </w:r>
      <w:r w:rsidRPr="00547A42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5C2F66" w14:textId="2A12FEFC" w:rsidR="00547A42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ContaPoupança</w:t>
      </w:r>
      <w:proofErr w:type="spellEnd"/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Gerencia os dados da conta poupança, associada a um cliente e a uma agência, através da entidade </w:t>
      </w:r>
      <w:r w:rsidRPr="00547A42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03EA56" w14:textId="061B200C" w:rsidR="000D10A3" w:rsidRPr="00547A42" w:rsidRDefault="00547A42" w:rsidP="0054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52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Transação</w:t>
      </w:r>
      <w:r w:rsidRPr="00547A42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todas as movimentações financeiras realizadas nas contas, como depósitos, saques e transferências, armazenando informações como valor, tipo e data da transação.</w:t>
      </w:r>
    </w:p>
    <w:p w14:paraId="20B1953B" w14:textId="247FDD86" w:rsidR="000D10A3" w:rsidRDefault="002D501B" w:rsidP="00ED1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A9D188">
          <v:rect id="_x0000_i1036" style="width:0;height:1.5pt" o:hralign="center" o:bullet="t" o:hrstd="t" o:hr="t" fillcolor="#a0a0a0" stroked="f"/>
        </w:pict>
      </w:r>
    </w:p>
    <w:p w14:paraId="19535707" w14:textId="5262B60B" w:rsidR="00424158" w:rsidRPr="00B23FF0" w:rsidRDefault="0026611D" w:rsidP="00B23F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COBERTURA DE TESTES</w:t>
      </w:r>
    </w:p>
    <w:p w14:paraId="0F041D86" w14:textId="77777777" w:rsidR="00B23FF0" w:rsidRPr="00B23FF0" w:rsidRDefault="00B23FF0" w:rsidP="00B23FF0">
      <w:pPr>
        <w:pStyle w:val="Pargrafoda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Unitários - Camada Service:</w:t>
      </w:r>
    </w:p>
    <w:p w14:paraId="49272A86" w14:textId="401EEB88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Os testes unitários foram realizados para verificar a lógica de negócios implementada nos serviços da aplicação. As principais validações e funcionalidades testadas incluem:</w:t>
      </w:r>
    </w:p>
    <w:p w14:paraId="7E97328A" w14:textId="77777777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Financeiras:</w:t>
      </w: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as operações de depósito, saque e transferência sejam realizadas corretamente, atualizando os saldos das contas conforme esperado.</w:t>
      </w:r>
    </w:p>
    <w:p w14:paraId="097ACC80" w14:textId="77777777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a aplicação de regras específicas, como limites de transação, bloqueio de conta em caso de saldo insuficiente, e restrições de transações.</w:t>
      </w:r>
    </w:p>
    <w:p w14:paraId="4704016C" w14:textId="77777777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com o Repositório:</w:t>
      </w: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a integração com o repositório de dados, garantindo que as operações de leitura e escrita sejam executadas corretamente, utilizando </w:t>
      </w:r>
      <w:proofErr w:type="spellStart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mocks</w:t>
      </w:r>
      <w:proofErr w:type="spellEnd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simular o comportamento do banco de dados.</w:t>
      </w:r>
    </w:p>
    <w:p w14:paraId="7FB76B8A" w14:textId="77777777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Exceções:</w:t>
      </w: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exceções específicas são lançadas em casos de erros, como tentativa de saque em conta inativa ou com saldo insuficiente.</w:t>
      </w:r>
    </w:p>
    <w:p w14:paraId="3AA58F22" w14:textId="77777777" w:rsidR="00B23FF0" w:rsidRPr="00B23FF0" w:rsidRDefault="00B23FF0" w:rsidP="00B23FF0">
      <w:pPr>
        <w:pStyle w:val="Pargrafoda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Unitários - Camada Model:</w:t>
      </w:r>
    </w:p>
    <w:p w14:paraId="12EFD0A6" w14:textId="7D0A6C0B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unitários na camada de Model foram realizados para garantir a consistência dos dados e validações nas entidades do sistema. </w:t>
      </w:r>
    </w:p>
    <w:p w14:paraId="15241D31" w14:textId="77777777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Campos:</w:t>
      </w: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a validação de campos obrigatórios, como nome, CPF, número da conta, e outros atributos essenciais das entidades.</w:t>
      </w:r>
    </w:p>
    <w:p w14:paraId="4FA2E687" w14:textId="77777777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 Entre Entidades:</w:t>
      </w: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os relacionamentos entre as entidades, como contas e clientes, estejam corretamente configurados e funcionando conforme esperado.</w:t>
      </w:r>
    </w:p>
    <w:p w14:paraId="37729CAA" w14:textId="77777777" w:rsidR="00B23FF0" w:rsidRPr="00B23FF0" w:rsidRDefault="00B23FF0" w:rsidP="00B23FF0">
      <w:pPr>
        <w:pStyle w:val="Pargrafoda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Unitários - </w:t>
      </w:r>
      <w:proofErr w:type="spellStart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Enum</w:t>
      </w:r>
      <w:proofErr w:type="spellEnd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0E0F565" w14:textId="0C36187B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unitários em </w:t>
      </w:r>
      <w:proofErr w:type="spellStart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Enums</w:t>
      </w:r>
      <w:proofErr w:type="spellEnd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realizados para garantir que os valores e comportamentos definidos nos </w:t>
      </w:r>
      <w:proofErr w:type="spellStart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enums</w:t>
      </w:r>
      <w:proofErr w:type="spellEnd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estejam corretos. </w:t>
      </w:r>
    </w:p>
    <w:p w14:paraId="4132F92F" w14:textId="77777777" w:rsidR="00B23FF0" w:rsidRPr="00B23FF0" w:rsidRDefault="00B23FF0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Valores:</w:t>
      </w:r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se os </w:t>
      </w:r>
      <w:proofErr w:type="spellStart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enums</w:t>
      </w:r>
      <w:proofErr w:type="spellEnd"/>
      <w:r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contêm os valores corretos para representar estados ou tipos específicos, como status de transação (PENDENTE, CONCLUÍDA, CANCELADA) ou tipos de conta (CORRENTE, POUPANÇA).</w:t>
      </w:r>
    </w:p>
    <w:p w14:paraId="69E4A7B1" w14:textId="74E25C6D" w:rsidR="00B23FF0" w:rsidRDefault="000813D3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AF25A0D" wp14:editId="23960625">
            <wp:simplePos x="0" y="0"/>
            <wp:positionH relativeFrom="margin">
              <wp:posOffset>-960755</wp:posOffset>
            </wp:positionH>
            <wp:positionV relativeFrom="paragraph">
              <wp:posOffset>514350</wp:posOffset>
            </wp:positionV>
            <wp:extent cx="7256194" cy="1501140"/>
            <wp:effectExtent l="0" t="0" r="1905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94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F0" w:rsidRPr="00B23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Mapeamento de Valores:</w:t>
      </w:r>
      <w:r w:rsidR="00B23FF0"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os </w:t>
      </w:r>
      <w:proofErr w:type="spellStart"/>
      <w:r w:rsidR="00B23FF0"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>enums</w:t>
      </w:r>
      <w:proofErr w:type="spellEnd"/>
      <w:r w:rsidR="00B23FF0" w:rsidRPr="00B23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sejam mapeados corretamente em suas representações textuais ou numéricas, evitando erros de conversão.</w:t>
      </w:r>
    </w:p>
    <w:p w14:paraId="2FEEAFF8" w14:textId="1A2F242F" w:rsidR="00B23FF0" w:rsidRDefault="000813D3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o relatório gerado através da ferramenta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JaCoCo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813D3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 que 84% das instruções do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Sevencc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Bank</w:t>
      </w:r>
      <w:r w:rsidRPr="00081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cobertas pelos testes, com 71%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13D3">
        <w:rPr>
          <w:rFonts w:ascii="Times New Roman" w:eastAsia="Times New Roman" w:hAnsi="Times New Roman" w:cs="Times New Roman"/>
          <w:sz w:val="24"/>
          <w:szCs w:val="24"/>
          <w:lang w:eastAsia="pt-BR"/>
        </w:rPr>
        <w:t>das ramificações (</w:t>
      </w:r>
      <w:proofErr w:type="spellStart"/>
      <w:r w:rsidRPr="000813D3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0813D3">
        <w:rPr>
          <w:rFonts w:ascii="Times New Roman" w:eastAsia="Times New Roman" w:hAnsi="Times New Roman" w:cs="Times New Roman"/>
          <w:sz w:val="24"/>
          <w:szCs w:val="24"/>
          <w:lang w:eastAsia="pt-BR"/>
        </w:rPr>
        <w:t>) testadas.</w:t>
      </w:r>
    </w:p>
    <w:p w14:paraId="1D8BEF53" w14:textId="504CE181" w:rsidR="007F093D" w:rsidRPr="007F093D" w:rsidRDefault="007F093D" w:rsidP="007F09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F09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CÓDIGO FONTE</w:t>
      </w:r>
    </w:p>
    <w:p w14:paraId="093A3C7C" w14:textId="3C74574E" w:rsidR="007F093D" w:rsidRDefault="007F093D" w:rsidP="00B23F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código-fonte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Sevencc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Bank se encontra no </w:t>
      </w:r>
      <w:hyperlink r:id="rId10" w:history="1">
        <w:proofErr w:type="spellStart"/>
        <w:r w:rsidRPr="007F09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Gi</w:t>
        </w:r>
        <w:r w:rsidRPr="007F09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t</w:t>
        </w:r>
        <w:r w:rsidRPr="007F09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hub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7F093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B289" w14:textId="77777777" w:rsidR="002D501B" w:rsidRDefault="002D501B" w:rsidP="005A7268">
      <w:pPr>
        <w:spacing w:after="0" w:line="240" w:lineRule="auto"/>
      </w:pPr>
      <w:r>
        <w:separator/>
      </w:r>
    </w:p>
  </w:endnote>
  <w:endnote w:type="continuationSeparator" w:id="0">
    <w:p w14:paraId="5DBE1599" w14:textId="77777777" w:rsidR="002D501B" w:rsidRDefault="002D501B" w:rsidP="005A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A134" w14:textId="77777777" w:rsidR="002D501B" w:rsidRDefault="002D501B" w:rsidP="005A7268">
      <w:pPr>
        <w:spacing w:after="0" w:line="240" w:lineRule="auto"/>
      </w:pPr>
      <w:r>
        <w:separator/>
      </w:r>
    </w:p>
  </w:footnote>
  <w:footnote w:type="continuationSeparator" w:id="0">
    <w:p w14:paraId="01D2F09A" w14:textId="77777777" w:rsidR="002D501B" w:rsidRDefault="002D501B" w:rsidP="005A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B3D1" w14:textId="00CA0348" w:rsidR="005A7268" w:rsidRDefault="005A726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C51BAB" wp14:editId="09CB1820">
          <wp:simplePos x="0" y="0"/>
          <wp:positionH relativeFrom="page">
            <wp:align>left</wp:align>
          </wp:positionH>
          <wp:positionV relativeFrom="paragraph">
            <wp:posOffset>-487680</wp:posOffset>
          </wp:positionV>
          <wp:extent cx="7566660" cy="736600"/>
          <wp:effectExtent l="0" t="0" r="0" b="6350"/>
          <wp:wrapThrough wrapText="bothSides">
            <wp:wrapPolygon edited="0">
              <wp:start x="0" y="0"/>
              <wp:lineTo x="0" y="21228"/>
              <wp:lineTo x="21535" y="21228"/>
              <wp:lineTo x="21535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689"/>
                  <a:stretch/>
                </pic:blipFill>
                <pic:spPr bwMode="auto">
                  <a:xfrm>
                    <a:off x="0" y="0"/>
                    <a:ext cx="7566660" cy="736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89" style="width:0;height:1.5pt" o:hralign="center" o:bullet="t" o:hrstd="t" o:hr="t" fillcolor="#a0a0a0" stroked="f"/>
    </w:pict>
  </w:numPicBullet>
  <w:abstractNum w:abstractNumId="0" w15:restartNumberingAfterBreak="0">
    <w:nsid w:val="026D47F5"/>
    <w:multiLevelType w:val="hybridMultilevel"/>
    <w:tmpl w:val="86421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1985"/>
    <w:multiLevelType w:val="multilevel"/>
    <w:tmpl w:val="7DE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6EC9"/>
    <w:multiLevelType w:val="multilevel"/>
    <w:tmpl w:val="C5B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D2631"/>
    <w:multiLevelType w:val="multilevel"/>
    <w:tmpl w:val="DB6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04A4D"/>
    <w:multiLevelType w:val="multilevel"/>
    <w:tmpl w:val="480E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73B42"/>
    <w:multiLevelType w:val="multilevel"/>
    <w:tmpl w:val="26F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212B3"/>
    <w:multiLevelType w:val="multilevel"/>
    <w:tmpl w:val="269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A151C"/>
    <w:multiLevelType w:val="multilevel"/>
    <w:tmpl w:val="1CA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04C6D"/>
    <w:multiLevelType w:val="multilevel"/>
    <w:tmpl w:val="53A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03A6E"/>
    <w:multiLevelType w:val="multilevel"/>
    <w:tmpl w:val="A07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B2D7B"/>
    <w:multiLevelType w:val="multilevel"/>
    <w:tmpl w:val="F84E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F2946"/>
    <w:multiLevelType w:val="hybridMultilevel"/>
    <w:tmpl w:val="39DE6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679E"/>
    <w:multiLevelType w:val="multilevel"/>
    <w:tmpl w:val="EEA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50B7A"/>
    <w:multiLevelType w:val="multilevel"/>
    <w:tmpl w:val="E1F0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148F9"/>
    <w:multiLevelType w:val="multilevel"/>
    <w:tmpl w:val="9598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71A93"/>
    <w:multiLevelType w:val="multilevel"/>
    <w:tmpl w:val="5932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110C1"/>
    <w:multiLevelType w:val="multilevel"/>
    <w:tmpl w:val="BD8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E2E9A"/>
    <w:multiLevelType w:val="multilevel"/>
    <w:tmpl w:val="0CE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14503"/>
    <w:multiLevelType w:val="multilevel"/>
    <w:tmpl w:val="91C0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D6270"/>
    <w:multiLevelType w:val="hybridMultilevel"/>
    <w:tmpl w:val="27BE1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6"/>
  </w:num>
  <w:num w:numId="5">
    <w:abstractNumId w:val="16"/>
  </w:num>
  <w:num w:numId="6">
    <w:abstractNumId w:val="17"/>
  </w:num>
  <w:num w:numId="7">
    <w:abstractNumId w:val="5"/>
  </w:num>
  <w:num w:numId="8">
    <w:abstractNumId w:val="18"/>
  </w:num>
  <w:num w:numId="9">
    <w:abstractNumId w:val="13"/>
  </w:num>
  <w:num w:numId="10">
    <w:abstractNumId w:val="4"/>
  </w:num>
  <w:num w:numId="11">
    <w:abstractNumId w:val="15"/>
  </w:num>
  <w:num w:numId="12">
    <w:abstractNumId w:val="10"/>
  </w:num>
  <w:num w:numId="13">
    <w:abstractNumId w:val="3"/>
  </w:num>
  <w:num w:numId="14">
    <w:abstractNumId w:val="7"/>
  </w:num>
  <w:num w:numId="15">
    <w:abstractNumId w:val="1"/>
  </w:num>
  <w:num w:numId="16">
    <w:abstractNumId w:val="2"/>
  </w:num>
  <w:num w:numId="17">
    <w:abstractNumId w:val="9"/>
  </w:num>
  <w:num w:numId="18">
    <w:abstractNumId w:val="1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8"/>
    <w:rsid w:val="00067AA8"/>
    <w:rsid w:val="000813D3"/>
    <w:rsid w:val="000814DB"/>
    <w:rsid w:val="00086A2E"/>
    <w:rsid w:val="000B18ED"/>
    <w:rsid w:val="000D10A3"/>
    <w:rsid w:val="001424E0"/>
    <w:rsid w:val="00264D34"/>
    <w:rsid w:val="0026611D"/>
    <w:rsid w:val="002B57EC"/>
    <w:rsid w:val="002B5BA1"/>
    <w:rsid w:val="002D501B"/>
    <w:rsid w:val="003C5A20"/>
    <w:rsid w:val="00424158"/>
    <w:rsid w:val="00450E00"/>
    <w:rsid w:val="004820F3"/>
    <w:rsid w:val="00540185"/>
    <w:rsid w:val="00547A42"/>
    <w:rsid w:val="005A7268"/>
    <w:rsid w:val="00732D1A"/>
    <w:rsid w:val="0077525E"/>
    <w:rsid w:val="007E6DE1"/>
    <w:rsid w:val="007F093D"/>
    <w:rsid w:val="00853968"/>
    <w:rsid w:val="00B130B1"/>
    <w:rsid w:val="00B23FF0"/>
    <w:rsid w:val="00BE4CF3"/>
    <w:rsid w:val="00D31CAF"/>
    <w:rsid w:val="00ED138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FB654"/>
  <w15:chartTrackingRefBased/>
  <w15:docId w15:val="{E7224942-4E5B-441D-BF3A-228C979C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0F3"/>
  </w:style>
  <w:style w:type="paragraph" w:styleId="Ttulo3">
    <w:name w:val="heading 3"/>
    <w:basedOn w:val="Normal"/>
    <w:link w:val="Ttulo3Char"/>
    <w:uiPriority w:val="9"/>
    <w:qFormat/>
    <w:rsid w:val="00ED1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D1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7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268"/>
  </w:style>
  <w:style w:type="paragraph" w:styleId="Rodap">
    <w:name w:val="footer"/>
    <w:basedOn w:val="Normal"/>
    <w:link w:val="RodapChar"/>
    <w:uiPriority w:val="99"/>
    <w:unhideWhenUsed/>
    <w:rsid w:val="005A7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268"/>
  </w:style>
  <w:style w:type="character" w:customStyle="1" w:styleId="Ttulo3Char">
    <w:name w:val="Título 3 Char"/>
    <w:basedOn w:val="Fontepargpadro"/>
    <w:link w:val="Ttulo3"/>
    <w:uiPriority w:val="9"/>
    <w:rsid w:val="00ED1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D138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13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1384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8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09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09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0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eus-ssouza/sevencc-ba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8B92-D780-4B2F-B3BF-CD920A38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967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Documentação do Projeto Sevencc Bank</vt:lpstr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Luanny Kelly de Almeida Leitão</dc:creator>
  <cp:keywords/>
  <dc:description/>
  <cp:lastModifiedBy>Luanny Kelly de Almeida Leitão</cp:lastModifiedBy>
  <cp:revision>10</cp:revision>
  <dcterms:created xsi:type="dcterms:W3CDTF">2024-08-08T23:42:00Z</dcterms:created>
  <dcterms:modified xsi:type="dcterms:W3CDTF">2024-08-15T15:26:00Z</dcterms:modified>
</cp:coreProperties>
</file>