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97D"/>
          <w:sz w:val="56"/>
        </w:rPr>
        <w:t>Churn Prediction</w:t>
      </w:r>
    </w:p>
    <w:p>
      <w:pPr>
        <w:jc w:val="center"/>
      </w:pPr>
      <w:r>
        <w:rPr>
          <w:color w:val="4A4A4A"/>
          <w:sz w:val="36"/>
        </w:rPr>
        <w:t>ML Engineering Pipeline</w:t>
      </w:r>
    </w:p>
    <w:p/>
    <w:p>
      <w:pPr>
        <w:jc w:val="center"/>
      </w:pPr>
      <w:r>
        <w:rPr>
          <w:sz w:val="24"/>
        </w:rPr>
        <w:t>Pipeline end-to-end de Machine Learning para predição de churn</w:t>
        <w:br/>
        <w:t>em operadora de telecomunicações</w:t>
      </w:r>
    </w:p>
    <w:p/>
    <w:p/>
    <w:p>
      <w:pPr>
        <w:jc w:val="center"/>
      </w:pPr>
      <w:r>
        <w:rPr>
          <w:b/>
        </w:rPr>
        <w:t>Mateus Valentim</w:t>
      </w:r>
    </w:p>
    <w:p>
      <w:pPr>
        <w:jc w:val="center"/>
      </w:pPr>
    </w:p>
    <w:p>
      <w:pPr>
        <w:jc w:val="center"/>
      </w:pPr>
      <w:r>
        <w:t>Pós-Graduação em ML Engineering — FIAP</w:t>
      </w:r>
    </w:p>
    <w:p>
      <w:pPr>
        <w:jc w:val="center"/>
      </w:pPr>
      <w:r>
        <w:t>Tech Challenge — Etapa 3</w:t>
      </w:r>
    </w:p>
    <w:p>
      <w:pPr>
        <w:jc w:val="center"/>
      </w:pPr>
      <w:r>
        <w:t>Data: 06/05/2026</w:t>
      </w:r>
    </w:p>
    <w:p/>
    <w:p>
      <w:pPr>
        <w:jc w:val="center"/>
      </w:pPr>
      <w:r>
        <w:t xml:space="preserve">GitHub: </w:t>
      </w:r>
      <w:r>
        <w:rPr>
          <w:color w:val="1F497D"/>
          <w:u w:val="single"/>
        </w:rPr>
        <w:t>https://github.com/mateusValentim6D76/ml-engineering-churn-prediction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t>1. Visão Geral do Projeto</w:t>
      </w:r>
    </w:p>
    <w:p>
      <w:r>
        <w:t>2. Dataset e Problema</w:t>
      </w:r>
    </w:p>
    <w:p>
      <w:r>
        <w:t>3. Arquitetura da Solução</w:t>
      </w:r>
    </w:p>
    <w:p>
      <w:r>
        <w:t>4. Stack Tecnológica</w:t>
      </w:r>
    </w:p>
    <w:p>
      <w:r>
        <w:t>5. Como Treinar o Modelo</w:t>
      </w:r>
    </w:p>
    <w:p>
      <w:r>
        <w:t>6. API de Inferência</w:t>
      </w:r>
    </w:p>
    <w:p>
      <w:r>
        <w:t>7. Endpoints</w:t>
      </w:r>
    </w:p>
    <w:p>
      <w:r>
        <w:t>8. Testes</w:t>
      </w:r>
    </w:p>
    <w:p>
      <w:r>
        <w:t>9. Deploy e Containerização</w:t>
      </w:r>
    </w:p>
    <w:p>
      <w:r>
        <w:t>10. Decisões Técnicas</w:t>
      </w:r>
    </w:p>
    <w:p>
      <w:r>
        <w:t>11. Referências</w:t>
      </w:r>
    </w:p>
    <w:p>
      <w:r>
        <w:br w:type="page"/>
      </w:r>
    </w:p>
    <w:p>
      <w:pPr>
        <w:pStyle w:val="Heading1"/>
      </w:pPr>
      <w:r>
        <w:t>1. Visão Geral do Projeto</w:t>
      </w:r>
    </w:p>
    <w:p>
      <w:r>
        <w:t>Este projeto implementa um pipeline end-to-end de Machine Learning para predição de churn (cancelamento) de clientes de uma operadora de telecomunicações. O pipeline cobre desde a análise exploratória dos dados até o deploy de uma API REST de inferência.</w:t>
      </w:r>
    </w:p>
    <w:p>
      <w:r>
        <w:t>O projeto é dividido em 4 etapas:</w:t>
      </w:r>
    </w:p>
    <w:p>
      <w:pPr>
        <w:pStyle w:val="ListNumber"/>
      </w:pPr>
      <w:r>
        <w:t>Etapa 1 — Análise Exploratória (EDA) e Baselines com MLflow</w:t>
      </w:r>
    </w:p>
    <w:p>
      <w:pPr>
        <w:pStyle w:val="ListNumber"/>
      </w:pPr>
      <w:r>
        <w:t>Etapa 2 — Treinamento de MLP com PyTorch e Validação Cruzada</w:t>
      </w:r>
    </w:p>
    <w:p>
      <w:pPr>
        <w:pStyle w:val="ListNumber"/>
      </w:pPr>
      <w:r>
        <w:t>Etapa 3 — API de Inferência com FastAPI (modular, testada)</w:t>
      </w:r>
    </w:p>
    <w:p>
      <w:pPr>
        <w:pStyle w:val="ListNumber"/>
      </w:pPr>
      <w:r>
        <w:t>Etapa 4 — Documentação e Deploy (Docker + Terraform/AWS)</w:t>
      </w:r>
    </w:p>
    <w:p>
      <w:pPr>
        <w:pStyle w:val="Heading1"/>
      </w:pPr>
      <w:r>
        <w:t>2. Dataset e Problema</w:t>
      </w:r>
    </w:p>
    <w:p>
      <w:r>
        <w:t>O dataset utilizado é o Telco Customer Churn (IBM), disponível no Kaggle. Contém 7.043 registros de clientes com 19 features e um target binário (Churn: Yes/No).</w:t>
      </w:r>
    </w:p>
    <w:p>
      <w:pPr>
        <w:pStyle w:val="Heading2"/>
      </w:pPr>
      <w:r>
        <w:t>Features do Dataset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Exemplos de Valores</w:t>
            </w:r>
          </w:p>
        </w:tc>
      </w:tr>
      <w:tr>
        <w:tc>
          <w:tcPr>
            <w:tcW w:type="dxa" w:w="2880"/>
          </w:tcPr>
          <w:p>
            <w:r>
              <w:t>Demográficas</w:t>
            </w:r>
          </w:p>
        </w:tc>
        <w:tc>
          <w:tcPr>
            <w:tcW w:type="dxa" w:w="2880"/>
          </w:tcPr>
          <w:p>
            <w:r>
              <w:t>gender, SeniorCitizen, Partner, Dependents</w:t>
            </w:r>
          </w:p>
        </w:tc>
        <w:tc>
          <w:tcPr>
            <w:tcW w:type="dxa" w:w="2880"/>
          </w:tcPr>
          <w:p>
            <w:r>
              <w:t>Male/Female, Yes/No</w:t>
            </w:r>
          </w:p>
        </w:tc>
      </w:tr>
      <w:tr>
        <w:tc>
          <w:tcPr>
            <w:tcW w:type="dxa" w:w="2880"/>
          </w:tcPr>
          <w:p>
            <w:r>
              <w:t>Conta</w:t>
            </w:r>
          </w:p>
        </w:tc>
        <w:tc>
          <w:tcPr>
            <w:tcW w:type="dxa" w:w="2880"/>
          </w:tcPr>
          <w:p>
            <w:r>
              <w:t>tenure, Contract, PaperlessBilling, PaymentMethod</w:t>
            </w:r>
          </w:p>
        </w:tc>
        <w:tc>
          <w:tcPr>
            <w:tcW w:type="dxa" w:w="2880"/>
          </w:tcPr>
          <w:p>
            <w:r>
              <w:t>0-72 meses, Month-to-month</w:t>
            </w:r>
          </w:p>
        </w:tc>
      </w:tr>
      <w:tr>
        <w:tc>
          <w:tcPr>
            <w:tcW w:type="dxa" w:w="2880"/>
          </w:tcPr>
          <w:p>
            <w:r>
              <w:t>Telefonia</w:t>
            </w:r>
          </w:p>
        </w:tc>
        <w:tc>
          <w:tcPr>
            <w:tcW w:type="dxa" w:w="2880"/>
          </w:tcPr>
          <w:p>
            <w:r>
              <w:t>PhoneService, MultipleLines</w:t>
            </w:r>
          </w:p>
        </w:tc>
        <w:tc>
          <w:tcPr>
            <w:tcW w:type="dxa" w:w="2880"/>
          </w:tcPr>
          <w:p>
            <w:r>
              <w:t>Yes/No/No phone service</w:t>
            </w:r>
          </w:p>
        </w:tc>
      </w:tr>
      <w:tr>
        <w:tc>
          <w:tcPr>
            <w:tcW w:type="dxa" w:w="2880"/>
          </w:tcPr>
          <w:p>
            <w:r>
              <w:t>Internet</w:t>
            </w:r>
          </w:p>
        </w:tc>
        <w:tc>
          <w:tcPr>
            <w:tcW w:type="dxa" w:w="2880"/>
          </w:tcPr>
          <w:p>
            <w:r>
              <w:t>InternetService, OnlineSecurity, OnlineBackup,</w:t>
              <w:br/>
              <w:t>DeviceProtection, TechSupport, StreamingTV, StreamingMovies</w:t>
            </w:r>
          </w:p>
        </w:tc>
        <w:tc>
          <w:tcPr>
            <w:tcW w:type="dxa" w:w="2880"/>
          </w:tcPr>
          <w:p>
            <w:r>
              <w:t>DSL/Fiber optic/No</w:t>
            </w:r>
          </w:p>
        </w:tc>
      </w:tr>
      <w:tr>
        <w:tc>
          <w:tcPr>
            <w:tcW w:type="dxa" w:w="2880"/>
          </w:tcPr>
          <w:p>
            <w:r>
              <w:t>Financeiras</w:t>
            </w:r>
          </w:p>
        </w:tc>
        <w:tc>
          <w:tcPr>
            <w:tcW w:type="dxa" w:w="2880"/>
          </w:tcPr>
          <w:p>
            <w:r>
              <w:t>MonthlyCharges, TotalCharges</w:t>
            </w:r>
          </w:p>
        </w:tc>
        <w:tc>
          <w:tcPr>
            <w:tcW w:type="dxa" w:w="2880"/>
          </w:tcPr>
          <w:p>
            <w:r>
              <w:t>29.85, 1889.50</w:t>
            </w:r>
          </w:p>
        </w:tc>
      </w:tr>
    </w:tbl>
    <w:p/>
    <w:p>
      <w:r>
        <w:t>O desbalanceamento do dataset é de aproximadamente 73% não-churn vs 27% churn, o que requer tratamento especial (pos_weight na loss function).</w:t>
      </w:r>
    </w:p>
    <w:p>
      <w:pPr>
        <w:pStyle w:val="Heading1"/>
      </w:pPr>
      <w:r>
        <w:t>3. Arquitetura da Solução</w:t>
      </w:r>
    </w:p>
    <w:p>
      <w:pPr>
        <w:pStyle w:val="Heading2"/>
      </w:pPr>
      <w:r>
        <w:t>Estrutura de Diretórios</w:t>
      </w:r>
    </w:p>
    <w:p>
      <w:pPr>
        <w:pStyle w:val="NoSpacing"/>
      </w:pPr>
      <w:r>
        <w:rPr>
          <w:rFonts w:ascii="Consolas" w:hAnsi="Consolas"/>
          <w:sz w:val="18"/>
        </w:rPr>
        <w:t>src/</w:t>
        <w:br/>
        <w:t>├── api/</w:t>
        <w:br/>
        <w:t>│   ├── main.py            # App FastAPI (wiring de routers + middleware)</w:t>
        <w:br/>
        <w:t>│   ├── dependencies.py    # DI — carregamento do modelo com @lru_cache</w:t>
        <w:br/>
        <w:t>│   ├── schemas.py         # DTOs Pydantic (entrada/saída da API)</w:t>
        <w:br/>
        <w:t>│   └── routes/</w:t>
        <w:br/>
        <w:t>│       ├── health.py      # GET /health</w:t>
        <w:br/>
        <w:t>│       └── predict.py     # POST /predict + POST /predict-batch</w:t>
        <w:br/>
        <w:t>├── data/</w:t>
        <w:br/>
        <w:t>│   └── preprocessing.py   # Conversão JSON → One-Hot Encoding</w:t>
        <w:br/>
        <w:t>├── models/</w:t>
        <w:br/>
        <w:t>│   └── mlp.py             # ChurnMLP (nn.Module) + ChurnPredictor</w:t>
        <w:br/>
        <w:t>└── utils/</w:t>
        <w:br/>
        <w:t xml:space="preserve">    └── logging.py         # Configuração structlog</w:t>
      </w:r>
    </w:p>
    <w:p>
      <w:pPr>
        <w:pStyle w:val="Heading2"/>
      </w:pPr>
      <w:r>
        <w:t>Arquitetura Modular da API</w:t>
      </w:r>
    </w:p>
    <w:p>
      <w:r>
        <w:t>A API segue o padrão de Dependency Injection do FastAPI, inspirado no Capitulo 04 do material do curso. A separação é feita por responsabilidade: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Responsabilidade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Padrão</w:t>
            </w:r>
          </w:p>
        </w:tc>
      </w:tr>
      <w:tr>
        <w:tc>
          <w:tcPr>
            <w:tcW w:type="dxa" w:w="2880"/>
          </w:tcPr>
          <w:p>
            <w:r>
              <w:t>main.py</w:t>
            </w:r>
          </w:p>
        </w:tc>
        <w:tc>
          <w:tcPr>
            <w:tcW w:type="dxa" w:w="2880"/>
          </w:tcPr>
          <w:p>
            <w:r>
              <w:t>Instancia app, registra routers e middleware</w:t>
            </w:r>
          </w:p>
        </w:tc>
        <w:tc>
          <w:tcPr>
            <w:tcW w:type="dxa" w:w="2880"/>
          </w:tcPr>
          <w:p>
            <w:r>
              <w:t>Application class</w:t>
            </w:r>
          </w:p>
        </w:tc>
      </w:tr>
      <w:tr>
        <w:tc>
          <w:tcPr>
            <w:tcW w:type="dxa" w:w="2880"/>
          </w:tcPr>
          <w:p>
            <w:r>
              <w:t>dependencies.py</w:t>
            </w:r>
          </w:p>
        </w:tc>
        <w:tc>
          <w:tcPr>
            <w:tcW w:type="dxa" w:w="2880"/>
          </w:tcPr>
          <w:p>
            <w:r>
              <w:t>Carrega modelo 1x com @lru_cache, injeta via Depends()</w:t>
            </w:r>
          </w:p>
        </w:tc>
        <w:tc>
          <w:tcPr>
            <w:tcW w:type="dxa" w:w="2880"/>
          </w:tcPr>
          <w:p>
            <w:r>
              <w:t>Singleton + DI</w:t>
            </w:r>
          </w:p>
        </w:tc>
      </w:tr>
      <w:tr>
        <w:tc>
          <w:tcPr>
            <w:tcW w:type="dxa" w:w="2880"/>
          </w:tcPr>
          <w:p>
            <w:r>
              <w:t>routes/health.py</w:t>
            </w:r>
          </w:p>
        </w:tc>
        <w:tc>
          <w:tcPr>
            <w:tcW w:type="dxa" w:w="2880"/>
          </w:tcPr>
          <w:p>
            <w:r>
              <w:t>Endpoint GET /health</w:t>
            </w:r>
          </w:p>
        </w:tc>
        <w:tc>
          <w:tcPr>
            <w:tcW w:type="dxa" w:w="2880"/>
          </w:tcPr>
          <w:p>
            <w:r>
              <w:t>Controller</w:t>
            </w:r>
          </w:p>
        </w:tc>
      </w:tr>
      <w:tr>
        <w:tc>
          <w:tcPr>
            <w:tcW w:type="dxa" w:w="2880"/>
          </w:tcPr>
          <w:p>
            <w:r>
              <w:t>routes/predict.py</w:t>
            </w:r>
          </w:p>
        </w:tc>
        <w:tc>
          <w:tcPr>
            <w:tcW w:type="dxa" w:w="2880"/>
          </w:tcPr>
          <w:p>
            <w:r>
              <w:t>Endpoints POST /predict e /predict-batch</w:t>
            </w:r>
          </w:p>
        </w:tc>
        <w:tc>
          <w:tcPr>
            <w:tcW w:type="dxa" w:w="2880"/>
          </w:tcPr>
          <w:p>
            <w:r>
              <w:t>Controller</w:t>
            </w:r>
          </w:p>
        </w:tc>
      </w:tr>
      <w:tr>
        <w:tc>
          <w:tcPr>
            <w:tcW w:type="dxa" w:w="2880"/>
          </w:tcPr>
          <w:p>
            <w:r>
              <w:t>schemas.py</w:t>
            </w:r>
          </w:p>
        </w:tc>
        <w:tc>
          <w:tcPr>
            <w:tcW w:type="dxa" w:w="2880"/>
          </w:tcPr>
          <w:p>
            <w:r>
              <w:t>Validação de entrada/saída (Pydantic)</w:t>
            </w:r>
          </w:p>
        </w:tc>
        <w:tc>
          <w:tcPr>
            <w:tcW w:type="dxa" w:w="2880"/>
          </w:tcPr>
          <w:p>
            <w:r>
              <w:t>DTOs</w:t>
            </w:r>
          </w:p>
        </w:tc>
      </w:tr>
      <w:tr>
        <w:tc>
          <w:tcPr>
            <w:tcW w:type="dxa" w:w="2880"/>
          </w:tcPr>
          <w:p>
            <w:r>
              <w:t>models/mlp.py</w:t>
            </w:r>
          </w:p>
        </w:tc>
        <w:tc>
          <w:tcPr>
            <w:tcW w:type="dxa" w:w="2880"/>
          </w:tcPr>
          <w:p>
            <w:r>
              <w:t>Classe do modelo + wrapper de inferência</w:t>
            </w:r>
          </w:p>
        </w:tc>
        <w:tc>
          <w:tcPr>
            <w:tcW w:type="dxa" w:w="2880"/>
          </w:tcPr>
          <w:p>
            <w:r>
              <w:t>Service</w:t>
            </w:r>
          </w:p>
        </w:tc>
      </w:tr>
      <w:tr>
        <w:tc>
          <w:tcPr>
            <w:tcW w:type="dxa" w:w="2880"/>
          </w:tcPr>
          <w:p>
            <w:r>
              <w:t>data/preprocessing.py</w:t>
            </w:r>
          </w:p>
        </w:tc>
        <w:tc>
          <w:tcPr>
            <w:tcW w:type="dxa" w:w="2880"/>
          </w:tcPr>
          <w:p>
            <w:r>
              <w:t>Conversão JSON bruto → One-Hot Encoding</w:t>
            </w:r>
          </w:p>
        </w:tc>
        <w:tc>
          <w:tcPr>
            <w:tcW w:type="dxa" w:w="2880"/>
          </w:tcPr>
          <w:p>
            <w:r>
              <w:t>Adapter/Converter</w:t>
            </w:r>
          </w:p>
        </w:tc>
      </w:tr>
    </w:tbl>
    <w:p/>
    <w:p>
      <w:r>
        <w:t>O fluxo de uma predição é: Request HTTP → Middleware (mede latência) → Router valida entrada (Pydantic) → Depends() injeta ModelContainer → Preprocessing (OHE) → Modelo (normaliza + infere) → Response JSON.</w:t>
      </w:r>
    </w:p>
    <w:p>
      <w:pPr>
        <w:pStyle w:val="Heading1"/>
      </w:pPr>
      <w:r>
        <w:t>4. Stack Tecnológica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Tecnologia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PyTorch MLP + Scikit-Learn baselines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FastAPI + Pydantic + Uvicorn</w:t>
            </w:r>
          </w:p>
        </w:tc>
      </w:tr>
      <w:tr>
        <w:tc>
          <w:tcPr>
            <w:tcW w:type="dxa" w:w="4320"/>
          </w:tcPr>
          <w:p>
            <w:r>
              <w:t>Experiment Tracking</w:t>
            </w:r>
          </w:p>
        </w:tc>
        <w:tc>
          <w:tcPr>
            <w:tcW w:type="dxa" w:w="4320"/>
          </w:tcPr>
          <w:p>
            <w:r>
              <w:t>MLflow</w:t>
            </w:r>
          </w:p>
        </w:tc>
      </w:tr>
      <w:tr>
        <w:tc>
          <w:tcPr>
            <w:tcW w:type="dxa" w:w="4320"/>
          </w:tcPr>
          <w:p>
            <w:r>
              <w:t>Testing</w:t>
            </w:r>
          </w:p>
        </w:tc>
        <w:tc>
          <w:tcPr>
            <w:tcW w:type="dxa" w:w="4320"/>
          </w:tcPr>
          <w:p>
            <w:r>
              <w:t>pytest + httpx (TestClient)</w:t>
            </w:r>
          </w:p>
        </w:tc>
      </w:tr>
      <w:tr>
        <w:tc>
          <w:tcPr>
            <w:tcW w:type="dxa" w:w="4320"/>
          </w:tcPr>
          <w:p>
            <w:r>
              <w:t>Linting/Formatting</w:t>
            </w:r>
          </w:p>
        </w:tc>
        <w:tc>
          <w:tcPr>
            <w:tcW w:type="dxa" w:w="4320"/>
          </w:tcPr>
          <w:p>
            <w:r>
              <w:t>ruff</w:t>
            </w:r>
          </w:p>
        </w:tc>
      </w:tr>
      <w:tr>
        <w:tc>
          <w:tcPr>
            <w:tcW w:type="dxa" w:w="4320"/>
          </w:tcPr>
          <w:p>
            <w:r>
              <w:t>Logging</w:t>
            </w:r>
          </w:p>
        </w:tc>
        <w:tc>
          <w:tcPr>
            <w:tcW w:type="dxa" w:w="4320"/>
          </w:tcPr>
          <w:p>
            <w:r>
              <w:t>structlog (JSON estruturado)</w:t>
            </w:r>
          </w:p>
        </w:tc>
      </w:tr>
      <w:tr>
        <w:tc>
          <w:tcPr>
            <w:tcW w:type="dxa" w:w="4320"/>
          </w:tcPr>
          <w:p>
            <w:r>
              <w:t>Containerização</w:t>
            </w:r>
          </w:p>
        </w:tc>
        <w:tc>
          <w:tcPr>
            <w:tcW w:type="dxa" w:w="4320"/>
          </w:tcPr>
          <w:p>
            <w:r>
              <w:t>Docker + Docker Compose</w:t>
            </w:r>
          </w:p>
        </w:tc>
      </w:tr>
      <w:tr>
        <w:tc>
          <w:tcPr>
            <w:tcW w:type="dxa" w:w="4320"/>
          </w:tcPr>
          <w:p>
            <w:r>
              <w:t>Infraestrutura</w:t>
            </w:r>
          </w:p>
        </w:tc>
        <w:tc>
          <w:tcPr>
            <w:tcW w:type="dxa" w:w="4320"/>
          </w:tcPr>
          <w:p>
            <w:r>
              <w:t>Terraform (AWS ECS Fargate)</w:t>
            </w:r>
          </w:p>
        </w:tc>
      </w:tr>
      <w:tr>
        <w:tc>
          <w:tcPr>
            <w:tcW w:type="dxa" w:w="4320"/>
          </w:tcPr>
          <w:p>
            <w:r>
              <w:t>Linguagem</w:t>
            </w:r>
          </w:p>
        </w:tc>
        <w:tc>
          <w:tcPr>
            <w:tcW w:type="dxa" w:w="4320"/>
          </w:tcPr>
          <w:p>
            <w:r>
              <w:t>Python 3.11+</w:t>
            </w:r>
          </w:p>
        </w:tc>
      </w:tr>
    </w:tbl>
    <w:p>
      <w:r>
        <w:br w:type="page"/>
      </w:r>
    </w:p>
    <w:p>
      <w:pPr>
        <w:pStyle w:val="Heading1"/>
      </w:pPr>
      <w:r>
        <w:t>5. Como Treinar o Modelo</w:t>
      </w:r>
    </w:p>
    <w:p>
      <w:pPr>
        <w:pStyle w:val="Heading2"/>
      </w:pPr>
      <w:r>
        <w:t>5.1. Setup do Ambiente</w:t>
      </w:r>
    </w:p>
    <w:p>
      <w:pPr>
        <w:pStyle w:val="NoSpacing"/>
      </w:pPr>
      <w:r>
        <w:rPr>
          <w:rFonts w:ascii="Consolas" w:hAnsi="Consolas"/>
          <w:sz w:val="18"/>
        </w:rPr>
        <w:t># Clonar repositório</w:t>
        <w:br/>
        <w:t>git clone https://github.com/mateusValentim6D76/ml-engineering-churn-prediction</w:t>
        <w:br/>
        <w:t>cd ml-engineering-churn-prediction</w:t>
        <w:br/>
        <w:br/>
        <w:t># Criar e ativar virtual environment</w:t>
        <w:br/>
        <w:t>python -m venv .venv</w:t>
        <w:br/>
        <w:t>.venv\Scripts\Activate.ps1    # Windows PowerShell</w:t>
        <w:br/>
        <w:br/>
        <w:t># Instalar dependências</w:t>
        <w:br/>
        <w:t>pip install -e ".[dev]"</w:t>
      </w:r>
    </w:p>
    <w:p>
      <w:pPr>
        <w:pStyle w:val="Heading2"/>
      </w:pPr>
      <w:r>
        <w:t>5.2. Etapa 1 — EDA + Baselines</w:t>
      </w:r>
    </w:p>
    <w:p>
      <w:r>
        <w:t>O notebook 01_eda_baselines.ipynb realiza a análise exploratória e treina os modelos baseline:</w:t>
      </w:r>
    </w:p>
    <w:p>
      <w:pPr>
        <w:pStyle w:val="ListBullet"/>
      </w:pPr>
      <w:r>
        <w:t>Carrega o dataset Telco Customer Churn (.csv)</w:t>
      </w:r>
    </w:p>
    <w:p>
      <w:pPr>
        <w:pStyle w:val="ListBullet"/>
      </w:pPr>
      <w:r>
        <w:t>Análise exploratória: distribuições, correlações, outliers</w:t>
      </w:r>
    </w:p>
    <w:p>
      <w:pPr>
        <w:pStyle w:val="ListBullet"/>
      </w:pPr>
      <w:r>
        <w:t>Pré-processamento: One-Hot Encoding + train/test split (80/20)</w:t>
      </w:r>
    </w:p>
    <w:p>
      <w:pPr>
        <w:pStyle w:val="ListBullet"/>
      </w:pPr>
      <w:r>
        <w:t>Treina DummyClassifier (random) e Logistic Regression</w:t>
      </w:r>
    </w:p>
    <w:p>
      <w:pPr>
        <w:pStyle w:val="ListBullet"/>
      </w:pPr>
      <w:r>
        <w:t>Registra todos os experimentos no MLflow</w:t>
      </w:r>
    </w:p>
    <w:p>
      <w:pPr>
        <w:pStyle w:val="NoSpacing"/>
      </w:pPr>
      <w:r>
        <w:rPr>
          <w:rFonts w:ascii="Consolas" w:hAnsi="Consolas"/>
          <w:sz w:val="18"/>
        </w:rPr>
        <w:t>jupyter notebook notebooks/01_eda_baselines.ipynb</w:t>
      </w:r>
    </w:p>
    <w:p>
      <w:pPr>
        <w:pStyle w:val="Heading2"/>
      </w:pPr>
      <w:r>
        <w:t>5.3. Etapa 2 — MLP PyTorch</w:t>
      </w:r>
    </w:p>
    <w:p>
      <w:r>
        <w:t>O notebook 02_mlp_pytorch.ipynb treina a rede neural MLP:</w:t>
      </w:r>
    </w:p>
    <w:p>
      <w:pPr>
        <w:pStyle w:val="ListBullet"/>
      </w:pPr>
      <w:r>
        <w:t>Arquitetura: 128 → 64 → 32 neurônios com BatchNorm, ReLU e Dropout (0.3)</w:t>
      </w:r>
    </w:p>
    <w:p>
      <w:pPr>
        <w:pStyle w:val="ListBullet"/>
      </w:pPr>
      <w:r>
        <w:t>Loss: BCEWithLogitsLoss com pos_weight para desbalanceamento</w:t>
      </w:r>
    </w:p>
    <w:p>
      <w:pPr>
        <w:pStyle w:val="ListBullet"/>
      </w:pPr>
      <w:r>
        <w:t>Otimizador: Adam (lr=1e-3) com Early Stopping (paciência=15)</w:t>
      </w:r>
    </w:p>
    <w:p>
      <w:pPr>
        <w:pStyle w:val="ListBullet"/>
      </w:pPr>
      <w:r>
        <w:t>Validação cruzada estratificada (5-fold)</w:t>
      </w:r>
    </w:p>
    <w:p>
      <w:pPr>
        <w:pStyle w:val="ListBullet"/>
      </w:pPr>
      <w:r>
        <w:t>Comparação MLP vs Baselines</w:t>
      </w:r>
    </w:p>
    <w:p>
      <w:pPr>
        <w:pStyle w:val="ListBullet"/>
      </w:pPr>
      <w:r>
        <w:t>Salva artefatos: models/churn_mlp.pt e models/scaler.joblib</w:t>
      </w:r>
    </w:p>
    <w:p>
      <w:pPr>
        <w:pStyle w:val="NoSpacing"/>
      </w:pPr>
      <w:r>
        <w:rPr>
          <w:rFonts w:ascii="Consolas" w:hAnsi="Consolas"/>
          <w:sz w:val="18"/>
        </w:rPr>
        <w:t>jupyter notebook notebooks/02_mlp_pytorch.ipynb</w:t>
      </w:r>
    </w:p>
    <w:p>
      <w:pPr>
        <w:pStyle w:val="Heading2"/>
      </w:pPr>
      <w:r>
        <w:t>5.4. Visualizar Experimentos (MLflow)</w:t>
      </w:r>
    </w:p>
    <w:p>
      <w:pPr>
        <w:pStyle w:val="NoSpacing"/>
      </w:pPr>
      <w:r>
        <w:rPr>
          <w:rFonts w:ascii="Consolas" w:hAnsi="Consolas"/>
          <w:sz w:val="18"/>
        </w:rPr>
        <w:t>mlflow ui --port 5000</w:t>
        <w:br/>
        <w:t># Abrir http://localhost:5000</w:t>
      </w:r>
    </w:p>
    <w:p>
      <w:r>
        <w:br w:type="page"/>
      </w:r>
    </w:p>
    <w:p>
      <w:pPr>
        <w:pStyle w:val="Heading1"/>
      </w:pPr>
      <w:r>
        <w:t>6. API de Inferência</w:t>
      </w:r>
    </w:p>
    <w:p>
      <w:pPr>
        <w:pStyle w:val="Heading2"/>
      </w:pPr>
      <w:r>
        <w:t>6.1. Subir a API Localmente</w:t>
      </w:r>
    </w:p>
    <w:p>
      <w:r>
        <w:t>Pré-requisito: os artefatos models/churn_mlp.pt e models/scaler.joblib devem existir (gerados pelo notebook 02).</w:t>
      </w:r>
    </w:p>
    <w:p>
      <w:pPr>
        <w:pStyle w:val="NoSpacing"/>
      </w:pPr>
      <w:r>
        <w:rPr>
          <w:rFonts w:ascii="Consolas" w:hAnsi="Consolas"/>
          <w:sz w:val="18"/>
        </w:rPr>
        <w:t># Ativar venv e subir</w:t>
        <w:br/>
        <w:t>.venv\Scripts\Activate.ps1</w:t>
        <w:br/>
        <w:t>uvicorn src.api.main:app --host 0.0.0.0 --port 8000 --reload</w:t>
        <w:br/>
        <w:br/>
        <w:t># Acessos:</w:t>
        <w:br/>
        <w:t># Swagger UI:       http://localhost:8000/docs</w:t>
        <w:br/>
        <w:t># Health check:     http://localhost:8000/health</w:t>
        <w:br/>
        <w:t># Predição:         POST http://localhost:8000/predict</w:t>
        <w:br/>
        <w:t># Predição em lote: POST http://localhost:8000/predict-batch</w:t>
      </w:r>
    </w:p>
    <w:p>
      <w:pPr>
        <w:pStyle w:val="Heading2"/>
      </w:pPr>
      <w:r>
        <w:t>6.2. Subir com Docker</w:t>
      </w:r>
    </w:p>
    <w:p>
      <w:pPr>
        <w:pStyle w:val="NoSpacing"/>
      </w:pPr>
      <w:r>
        <w:rPr>
          <w:rFonts w:ascii="Consolas" w:hAnsi="Consolas"/>
          <w:sz w:val="18"/>
        </w:rPr>
        <w:t>docker-compose up --build</w:t>
        <w:br/>
        <w:br/>
        <w:t># API:    http://localhost:8000/docs</w:t>
        <w:br/>
        <w:t># MLflow: http://localhost:5000</w:t>
      </w:r>
    </w:p>
    <w:p>
      <w:pPr>
        <w:pStyle w:val="Heading2"/>
      </w:pPr>
      <w:r>
        <w:t>6.3. Dependency Injection (padrão do curso)</w:t>
      </w:r>
    </w:p>
    <w:p>
      <w:r>
        <w:t>O carregamento do modelo usa @lru_cache + Depends() conforme o Capitulo 04 do material. Isso garante que o modelo é carregado uma única vez (Singleton) e injetado automaticamente em cada endpoint que precisa dele:</w:t>
      </w:r>
    </w:p>
    <w:p>
      <w:pPr>
        <w:pStyle w:val="NoSpacing"/>
      </w:pPr>
      <w:r>
        <w:rPr>
          <w:rFonts w:ascii="Consolas" w:hAnsi="Consolas"/>
          <w:sz w:val="18"/>
        </w:rPr>
        <w:t>@lru_cache(maxsize=1)</w:t>
        <w:br/>
        <w:t>def get_model() -&gt; ModelContainer:</w:t>
        <w:br/>
        <w:t xml:space="preserve">    return ModelContainer()  # carrega modelo 1x, cacheia</w:t>
        <w:br/>
        <w:br/>
        <w:t># No endpoint, FastAPI injeta automaticamente:</w:t>
        <w:br/>
        <w:t>@router.post("/predict")</w:t>
        <w:br/>
        <w:t>async def predict(</w:t>
        <w:br/>
        <w:t xml:space="preserve">    features: CustomerFeatures,</w:t>
        <w:br/>
        <w:t xml:space="preserve">    model: ModelContainer = Depends(get_model),  # DI aqui</w:t>
        <w:br/>
        <w:t>):</w:t>
      </w:r>
    </w:p>
    <w:p>
      <w:pPr>
        <w:pStyle w:val="Heading1"/>
      </w:pPr>
      <w:r>
        <w:t>7. Endpoints da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/health</w:t>
            </w:r>
          </w:p>
        </w:tc>
        <w:tc>
          <w:tcPr>
            <w:tcW w:type="dxa" w:w="2160"/>
          </w:tcPr>
          <w:p>
            <w:r>
              <w:t>Health check (status, modelo, métricas)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/predict</w:t>
            </w:r>
          </w:p>
        </w:tc>
        <w:tc>
          <w:tcPr>
            <w:tcW w:type="dxa" w:w="2160"/>
          </w:tcPr>
          <w:p>
            <w:r>
              <w:t>Predição de churn para 1 cliente</w:t>
            </w:r>
          </w:p>
        </w:tc>
        <w:tc>
          <w:tcPr>
            <w:tcW w:type="dxa" w:w="2160"/>
          </w:tcPr>
          <w:p>
            <w:r>
              <w:t>200/503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/predict-batch</w:t>
            </w:r>
          </w:p>
        </w:tc>
        <w:tc>
          <w:tcPr>
            <w:tcW w:type="dxa" w:w="2160"/>
          </w:tcPr>
          <w:p>
            <w:r>
              <w:t>Predição em lote (máx 100 clientes)</w:t>
            </w:r>
          </w:p>
        </w:tc>
        <w:tc>
          <w:tcPr>
            <w:tcW w:type="dxa" w:w="2160"/>
          </w:tcPr>
          <w:p>
            <w:r>
              <w:t>200/503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/docs</w:t>
            </w:r>
          </w:p>
        </w:tc>
        <w:tc>
          <w:tcPr>
            <w:tcW w:type="dxa" w:w="2160"/>
          </w:tcPr>
          <w:p>
            <w:r>
              <w:t>Swagger UI (documentação interativa)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</w:tbl>
    <w:p>
      <w:pPr>
        <w:pStyle w:val="Heading2"/>
      </w:pPr>
      <w:r>
        <w:t>7.1. Exemplo de Request/Response</w:t>
      </w:r>
    </w:p>
    <w:p>
      <w:r>
        <w:t>Request POST /predict:</w:t>
      </w:r>
    </w:p>
    <w:p>
      <w:pPr>
        <w:pStyle w:val="NoSpacing"/>
      </w:pPr>
      <w:r>
        <w:rPr>
          <w:rFonts w:ascii="Consolas" w:hAnsi="Consolas"/>
          <w:sz w:val="16"/>
        </w:rPr>
        <w:t>{</w:t>
        <w:br/>
        <w:t xml:space="preserve">  "gender": "Female",</w:t>
        <w:br/>
        <w:t xml:space="preserve">  "senior_citizen": 0,</w:t>
        <w:br/>
        <w:t xml:space="preserve">  "partner": "Yes",</w:t>
        <w:br/>
        <w:t xml:space="preserve">  "dependents": "No",</w:t>
        <w:br/>
        <w:t xml:space="preserve">  "tenure": 1,</w:t>
        <w:br/>
        <w:t xml:space="preserve">  "contract": "Month-to-month",</w:t>
        <w:br/>
        <w:t xml:space="preserve">  "paperless_billing": "Yes",</w:t>
        <w:br/>
        <w:t xml:space="preserve">  "payment_method": "Electronic check",</w:t>
        <w:br/>
        <w:t xml:space="preserve">  "phone_service": "No",</w:t>
        <w:br/>
        <w:t xml:space="preserve">  "multiple_lines": "No phone service",</w:t>
        <w:br/>
        <w:t xml:space="preserve">  "internet_service": "DSL",</w:t>
        <w:br/>
        <w:t xml:space="preserve">  "online_security": "No",</w:t>
        <w:br/>
        <w:t xml:space="preserve">  "online_backup": "Yes",</w:t>
        <w:br/>
        <w:t xml:space="preserve">  "device_protection": "No",</w:t>
        <w:br/>
        <w:t xml:space="preserve">  "tech_support": "No",</w:t>
        <w:br/>
        <w:t xml:space="preserve">  "streaming_tv": "No",</w:t>
        <w:br/>
        <w:t xml:space="preserve">  "streaming_movies": "No",</w:t>
        <w:br/>
        <w:t xml:space="preserve">  "monthly_charges": 29.85,</w:t>
        <w:br/>
        <w:t xml:space="preserve">  "total_charges": 29.85</w:t>
        <w:br/>
        <w:t>}</w:t>
      </w:r>
    </w:p>
    <w:p/>
    <w:p>
      <w:r>
        <w:t>Response: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"churn_probability": 0.7234,</w:t>
        <w:br/>
        <w:t xml:space="preserve">  "churn_prediction": true,</w:t>
        <w:br/>
        <w:t xml:space="preserve">  "model_version": "0.1.0"</w:t>
        <w:br/>
        <w:t>}</w:t>
      </w:r>
    </w:p>
    <w:p>
      <w:r>
        <w:br w:type="page"/>
      </w:r>
    </w:p>
    <w:p>
      <w:pPr>
        <w:pStyle w:val="Heading1"/>
      </w:pPr>
      <w:r>
        <w:t>8. Testes</w:t>
      </w:r>
    </w:p>
    <w:p>
      <w:r>
        <w:t>Os testes utilizam pytest com o TestClient do FastAPI (simula HTTP sem servidor real). A suíte cobre:</w:t>
      </w:r>
    </w:p>
    <w:p>
      <w:pPr>
        <w:pStyle w:val="ListBullet"/>
      </w:pPr>
      <w:r>
        <w:t>Health check: resposta 200, estrutura JSON, header de latência</w:t>
      </w:r>
    </w:p>
    <w:p>
      <w:pPr>
        <w:pStyle w:val="ListBullet"/>
      </w:pPr>
      <w:r>
        <w:t>Predição individual: 200/503, estrutura da resposta, validações (422)</w:t>
      </w:r>
    </w:p>
    <w:p>
      <w:pPr>
        <w:pStyle w:val="ListBullet"/>
      </w:pPr>
      <w:r>
        <w:t>Predição em lote: 200/503, contagem correta, lista vazia (422)</w:t>
      </w:r>
    </w:p>
    <w:p>
      <w:pPr>
        <w:pStyle w:val="ListBullet"/>
      </w:pPr>
      <w:r>
        <w:t>Pré-processamento: conversão OHE, drop_first correto</w:t>
      </w:r>
    </w:p>
    <w:p>
      <w:pPr>
        <w:pStyle w:val="NoSpacing"/>
      </w:pPr>
      <w:r>
        <w:rPr>
          <w:rFonts w:ascii="Consolas" w:hAnsi="Consolas"/>
          <w:sz w:val="18"/>
        </w:rPr>
        <w:t># Rodar todos os testes</w:t>
        <w:br/>
        <w:t>pytest tests/ -v</w:t>
        <w:br/>
        <w:br/>
        <w:t># Com cobertura</w:t>
        <w:br/>
        <w:t>pytest tests/ --cov=src --cov-report=term-missing</w:t>
      </w:r>
    </w:p>
    <w:p>
      <w:pPr>
        <w:pStyle w:val="Heading1"/>
      </w:pPr>
      <w:r>
        <w:t>9. Deploy e Containerização</w:t>
      </w:r>
    </w:p>
    <w:p>
      <w:pPr>
        <w:pStyle w:val="Heading2"/>
      </w:pPr>
      <w:r>
        <w:t>9.1. Docker</w:t>
      </w:r>
    </w:p>
    <w:p>
      <w:r>
        <w:t>O Dockerfile utiliza multi-stage build para manter a imagem leve. O docker-compose.yml orquestra a API + MLflow para desenvolvimento local.</w:t>
      </w:r>
    </w:p>
    <w:p>
      <w:pPr>
        <w:pStyle w:val="Heading2"/>
      </w:pPr>
      <w:r>
        <w:t>9.2. AWS (Terraform)</w:t>
      </w:r>
    </w:p>
    <w:p>
      <w:r>
        <w:t>A infraestrutura é provisionada via Terraform com os seguintes recursos:</w:t>
      </w:r>
    </w:p>
    <w:p>
      <w:pPr>
        <w:pStyle w:val="ListBullet"/>
      </w:pPr>
      <w:r>
        <w:t>ECS Fargate — container serverless para a API</w:t>
      </w:r>
    </w:p>
    <w:p>
      <w:pPr>
        <w:pStyle w:val="ListBullet"/>
      </w:pPr>
      <w:r>
        <w:t>Application Load Balancer (ALB) — distribui tráfego e usa /health</w:t>
      </w:r>
    </w:p>
    <w:p>
      <w:pPr>
        <w:pStyle w:val="ListBullet"/>
      </w:pPr>
      <w:r>
        <w:t>ECR — registry privado para a imagem Docker</w:t>
      </w:r>
    </w:p>
    <w:p>
      <w:pPr>
        <w:pStyle w:val="ListBullet"/>
      </w:pPr>
      <w:r>
        <w:t>CloudWatch — logs estruturados (structlog JSON)</w:t>
      </w:r>
    </w:p>
    <w:p>
      <w:pPr>
        <w:pStyle w:val="Heading1"/>
      </w:pPr>
      <w:r>
        <w:t>10. Decisões Técnicas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Decisão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Justificativa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Alternativa Considerada</w:t>
            </w:r>
          </w:p>
        </w:tc>
      </w:tr>
      <w:tr>
        <w:tc>
          <w:tcPr>
            <w:tcW w:type="dxa" w:w="2880"/>
          </w:tcPr>
          <w:p>
            <w:r>
              <w:t>PyTorch MLP (não sklearn)</w:t>
            </w:r>
          </w:p>
        </w:tc>
        <w:tc>
          <w:tcPr>
            <w:tcW w:type="dxa" w:w="2880"/>
          </w:tcPr>
          <w:p>
            <w:r>
              <w:t>Requisito do desafio (25% da nota). Permite controle fino da arquitetura.</w:t>
            </w:r>
          </w:p>
        </w:tc>
        <w:tc>
          <w:tcPr>
            <w:tcW w:type="dxa" w:w="2880"/>
          </w:tcPr>
          <w:p>
            <w:r>
              <w:t>sklearn MLPClassifier</w:t>
            </w:r>
          </w:p>
        </w:tc>
      </w:tr>
      <w:tr>
        <w:tc>
          <w:tcPr>
            <w:tcW w:type="dxa" w:w="2880"/>
          </w:tcPr>
          <w:p>
            <w:r>
              <w:t>BCEWithLogitsLoss + pos_weight</w:t>
            </w:r>
          </w:p>
        </w:tc>
        <w:tc>
          <w:tcPr>
            <w:tcW w:type="dxa" w:w="2880"/>
          </w:tcPr>
          <w:p>
            <w:r>
              <w:t>Lida com desbalanceamento (27% churn) sem oversampling.</w:t>
            </w:r>
          </w:p>
        </w:tc>
        <w:tc>
          <w:tcPr>
            <w:tcW w:type="dxa" w:w="2880"/>
          </w:tcPr>
          <w:p>
            <w:r>
              <w:t>SMOTE, class_weight</w:t>
            </w:r>
          </w:p>
        </w:tc>
      </w:tr>
      <w:tr>
        <w:tc>
          <w:tcPr>
            <w:tcW w:type="dxa" w:w="2880"/>
          </w:tcPr>
          <w:p>
            <w:r>
              <w:t>Early Stopping</w:t>
            </w:r>
          </w:p>
        </w:tc>
        <w:tc>
          <w:tcPr>
            <w:tcW w:type="dxa" w:w="2880"/>
          </w:tcPr>
          <w:p>
            <w:r>
              <w:t>Previne overfitting monitorando val_loss. Paciência=15 épocas.</w:t>
            </w:r>
          </w:p>
        </w:tc>
        <w:tc>
          <w:tcPr>
            <w:tcW w:type="dxa" w:w="2880"/>
          </w:tcPr>
          <w:p>
            <w:r>
              <w:t>Fixed epochs</w:t>
            </w:r>
          </w:p>
        </w:tc>
      </w:tr>
      <w:tr>
        <w:tc>
          <w:tcPr>
            <w:tcW w:type="dxa" w:w="2880"/>
          </w:tcPr>
          <w:p>
            <w:r>
              <w:t>@lru_cache + Depends()</w:t>
            </w:r>
          </w:p>
        </w:tc>
        <w:tc>
          <w:tcPr>
            <w:tcW w:type="dxa" w:w="2880"/>
          </w:tcPr>
          <w:p>
            <w:r>
              <w:t>Padrão do curso (Cap. 04). Modelo carregado 1x, injetado por DI.</w:t>
            </w:r>
          </w:p>
        </w:tc>
        <w:tc>
          <w:tcPr>
            <w:tcW w:type="dxa" w:w="2880"/>
          </w:tcPr>
          <w:p>
            <w:r>
              <w:t>Variáveis globais + lifespan</w:t>
            </w:r>
          </w:p>
        </w:tc>
      </w:tr>
      <w:tr>
        <w:tc>
          <w:tcPr>
            <w:tcW w:type="dxa" w:w="2880"/>
          </w:tcPr>
          <w:p>
            <w:r>
              <w:t>structlog (não print)</w:t>
            </w:r>
          </w:p>
        </w:tc>
        <w:tc>
          <w:tcPr>
            <w:tcW w:type="dxa" w:w="2880"/>
          </w:tcPr>
          <w:p>
            <w:r>
              <w:t>Logs JSON estruturados, parseáveis por CloudWatch/ELK.</w:t>
            </w:r>
          </w:p>
        </w:tc>
        <w:tc>
          <w:tcPr>
            <w:tcW w:type="dxa" w:w="2880"/>
          </w:tcPr>
          <w:p>
            <w:r>
              <w:t>logging stdlib</w:t>
            </w:r>
          </w:p>
        </w:tc>
      </w:tr>
      <w:tr>
        <w:tc>
          <w:tcPr>
            <w:tcW w:type="dxa" w:w="2880"/>
          </w:tcPr>
          <w:p>
            <w:r>
              <w:t>Validação cruzada 5-fold</w:t>
            </w:r>
          </w:p>
        </w:tc>
        <w:tc>
          <w:tcPr>
            <w:tcW w:type="dxa" w:w="2880"/>
          </w:tcPr>
          <w:p>
            <w:r>
              <w:t>Requisito do desafio. Avalia robustez do modelo.</w:t>
            </w:r>
          </w:p>
        </w:tc>
        <w:tc>
          <w:tcPr>
            <w:tcW w:type="dxa" w:w="2880"/>
          </w:tcPr>
          <w:p>
            <w:r>
              <w:t>Holdout simples</w:t>
            </w:r>
          </w:p>
        </w:tc>
      </w:tr>
      <w:tr>
        <w:tc>
          <w:tcPr>
            <w:tcW w:type="dxa" w:w="2880"/>
          </w:tcPr>
          <w:p>
            <w:r>
              <w:t>StandardScaler (fit no treino)</w:t>
            </w:r>
          </w:p>
        </w:tc>
        <w:tc>
          <w:tcPr>
            <w:tcW w:type="dxa" w:w="2880"/>
          </w:tcPr>
          <w:p>
            <w:r>
              <w:t>Previne data leakage. Scaler salvo em .joblib.</w:t>
            </w:r>
          </w:p>
        </w:tc>
        <w:tc>
          <w:tcPr>
            <w:tcW w:type="dxa" w:w="2880"/>
          </w:tcPr>
          <w:p>
            <w:r>
              <w:t>MinMaxScaler</w:t>
            </w:r>
          </w:p>
        </w:tc>
      </w:tr>
    </w:tbl>
    <w:p>
      <w:pPr>
        <w:pStyle w:val="Heading2"/>
      </w:pPr>
      <w:r>
        <w:t>10.1. Métricas do Modelo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F1-Score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AUC-ROC</w:t>
            </w:r>
          </w:p>
        </w:tc>
      </w:tr>
      <w:tr>
        <w:tc>
          <w:tcPr>
            <w:tcW w:type="dxa" w:w="2160"/>
          </w:tcPr>
          <w:p>
            <w:r>
              <w:t>DummyClassifier</w:t>
            </w:r>
          </w:p>
        </w:tc>
        <w:tc>
          <w:tcPr>
            <w:tcW w:type="dxa" w:w="2160"/>
          </w:tcPr>
          <w:p>
            <w:r>
              <w:t>~0.50</w:t>
            </w:r>
          </w:p>
        </w:tc>
        <w:tc>
          <w:tcPr>
            <w:tcW w:type="dxa" w:w="2160"/>
          </w:tcPr>
          <w:p>
            <w:r>
              <w:t>~0.36</w:t>
            </w:r>
          </w:p>
        </w:tc>
        <w:tc>
          <w:tcPr>
            <w:tcW w:type="dxa" w:w="2160"/>
          </w:tcPr>
          <w:p>
            <w:r>
              <w:t>0.50</w:t>
            </w:r>
          </w:p>
        </w:tc>
      </w:tr>
      <w:tr>
        <w:tc>
          <w:tcPr>
            <w:tcW w:type="dxa" w:w="2160"/>
          </w:tcPr>
          <w:p>
            <w:r>
              <w:t>Logistic Regression</w:t>
            </w:r>
          </w:p>
        </w:tc>
        <w:tc>
          <w:tcPr>
            <w:tcW w:type="dxa" w:w="2160"/>
          </w:tcPr>
          <w:p>
            <w:r>
              <w:t>~0.80</w:t>
            </w:r>
          </w:p>
        </w:tc>
        <w:tc>
          <w:tcPr>
            <w:tcW w:type="dxa" w:w="2160"/>
          </w:tcPr>
          <w:p>
            <w:r>
              <w:t>~0.57</w:t>
            </w:r>
          </w:p>
        </w:tc>
        <w:tc>
          <w:tcPr>
            <w:tcW w:type="dxa" w:w="2160"/>
          </w:tcPr>
          <w:p>
            <w:r>
              <w:t>~0.84</w:t>
            </w:r>
          </w:p>
        </w:tc>
      </w:tr>
      <w:tr>
        <w:tc>
          <w:tcPr>
            <w:tcW w:type="dxa" w:w="2160"/>
          </w:tcPr>
          <w:p>
            <w:r>
              <w:t>MLP PyTorch</w:t>
            </w:r>
          </w:p>
        </w:tc>
        <w:tc>
          <w:tcPr>
            <w:tcW w:type="dxa" w:w="2160"/>
          </w:tcPr>
          <w:p>
            <w:r>
              <w:t>~0.80</w:t>
            </w:r>
          </w:p>
        </w:tc>
        <w:tc>
          <w:tcPr>
            <w:tcW w:type="dxa" w:w="2160"/>
          </w:tcPr>
          <w:p>
            <w:r>
              <w:t>~0.59</w:t>
            </w:r>
          </w:p>
        </w:tc>
        <w:tc>
          <w:tcPr>
            <w:tcW w:type="dxa" w:w="2160"/>
          </w:tcPr>
          <w:p>
            <w:r>
              <w:t>~0.85</w:t>
            </w:r>
          </w:p>
        </w:tc>
      </w:tr>
    </w:tbl>
    <w:p/>
    <w:p>
      <w:r>
        <w:t>Nota: métricas exatas variam por execução (seed=42 para reprodutibilidade). Consultar MLflow para valores reais do experimento.</w:t>
      </w:r>
    </w:p>
    <w:p>
      <w:pPr>
        <w:pStyle w:val="Heading1"/>
      </w:pPr>
      <w:r>
        <w:t>11. Referências</w:t>
      </w:r>
    </w:p>
    <w:p>
      <w:pPr>
        <w:pStyle w:val="ListBullet"/>
      </w:pPr>
      <w:r>
        <w:t>Dataset: Telco Customer Churn (IBM) — Kaggle</w:t>
      </w:r>
    </w:p>
    <w:p>
      <w:pPr>
        <w:pStyle w:val="ListBullet"/>
      </w:pPr>
      <w:r>
        <w:t>Material do curso: Capitulo 04 — Melhorando a API: FastAPI e Recursos Avançados</w:t>
      </w:r>
    </w:p>
    <w:p>
      <w:pPr>
        <w:pStyle w:val="ListBullet"/>
      </w:pPr>
      <w:r>
        <w:t>FastAPI Documentation: https://fastapi.tiangolo.com/</w:t>
      </w:r>
    </w:p>
    <w:p>
      <w:pPr>
        <w:pStyle w:val="ListBullet"/>
      </w:pPr>
      <w:r>
        <w:t>PyTorch Documentation: https://pytorch.org/docs/</w:t>
      </w:r>
    </w:p>
    <w:p>
      <w:pPr>
        <w:pStyle w:val="ListBullet"/>
      </w:pPr>
      <w:r>
        <w:t>MLflow Documentation: https://mlflow.org/docs/</w:t>
      </w:r>
    </w:p>
    <w:p/>
    <w:p>
      <w:r>
        <w:rPr>
          <w:b/>
        </w:rPr>
        <w:t xml:space="preserve">Repositório GitHub: </w:t>
      </w:r>
      <w:r>
        <w:rPr>
          <w:color w:val="1F497D"/>
          <w:u w:val="single"/>
        </w:rPr>
        <w:t>https://github.com/mateusValentim6D76/ml-engineering-churn-prediction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